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54" w:rsidRDefault="00AB0D54" w:rsidP="00AB0D54">
      <w:pPr>
        <w:widowControl w:val="0"/>
        <w:autoSpaceDE w:val="0"/>
        <w:autoSpaceDN w:val="0"/>
        <w:adjustRightInd w:val="0"/>
        <w:ind w:firstLine="0"/>
      </w:pPr>
    </w:p>
    <w:p w:rsidR="00AB0D54" w:rsidRPr="00C16B8F" w:rsidRDefault="00AB0D54" w:rsidP="00AB0D54">
      <w:pPr>
        <w:widowControl w:val="0"/>
        <w:autoSpaceDE w:val="0"/>
        <w:autoSpaceDN w:val="0"/>
        <w:adjustRightInd w:val="0"/>
        <w:ind w:firstLine="0"/>
        <w:jc w:val="center"/>
      </w:pPr>
      <w:r w:rsidRPr="00C16B8F">
        <w:t>Пояснительная записка</w:t>
      </w:r>
    </w:p>
    <w:p w:rsidR="00AB0D54" w:rsidRPr="00C16B8F" w:rsidRDefault="00AB0D54" w:rsidP="00AB0D54">
      <w:pPr>
        <w:widowControl w:val="0"/>
        <w:autoSpaceDE w:val="0"/>
        <w:autoSpaceDN w:val="0"/>
        <w:adjustRightInd w:val="0"/>
        <w:ind w:firstLine="0"/>
        <w:jc w:val="center"/>
      </w:pPr>
      <w:r w:rsidRPr="00C16B8F">
        <w:t xml:space="preserve">к проекту постановления Правительства Ленинградской области </w:t>
      </w:r>
    </w:p>
    <w:p w:rsidR="00F602E4" w:rsidRPr="00F602E4" w:rsidRDefault="00F602E4" w:rsidP="0071068F">
      <w:pPr>
        <w:autoSpaceDE w:val="0"/>
        <w:autoSpaceDN w:val="0"/>
        <w:adjustRightInd w:val="0"/>
        <w:jc w:val="center"/>
      </w:pPr>
      <w:r w:rsidRPr="00F602E4">
        <w:t>«</w:t>
      </w:r>
      <w:r w:rsidR="0071068F">
        <w:t>Об утверждении Порядка предоставления субвенций из областного бюджета Ленинградской области бюджетам муниципальных районов и городского округа Ленинградской области на осуществление   полномочий Российской Федерации по  государственной  регистрации актов гражданского состояния»</w:t>
      </w:r>
    </w:p>
    <w:p w:rsidR="00AB0D54" w:rsidRPr="00C16B8F" w:rsidRDefault="00AB0D54" w:rsidP="00AB0D54">
      <w:pPr>
        <w:widowControl w:val="0"/>
        <w:autoSpaceDE w:val="0"/>
        <w:autoSpaceDN w:val="0"/>
        <w:adjustRightInd w:val="0"/>
        <w:jc w:val="center"/>
      </w:pPr>
    </w:p>
    <w:p w:rsidR="00B20028" w:rsidRDefault="00B20028" w:rsidP="0071068F">
      <w:pPr>
        <w:autoSpaceDE w:val="0"/>
        <w:autoSpaceDN w:val="0"/>
        <w:adjustRightInd w:val="0"/>
      </w:pPr>
    </w:p>
    <w:p w:rsidR="00B20028" w:rsidRDefault="00B20028" w:rsidP="0071068F">
      <w:pPr>
        <w:autoSpaceDE w:val="0"/>
        <w:autoSpaceDN w:val="0"/>
        <w:adjustRightInd w:val="0"/>
      </w:pPr>
    </w:p>
    <w:p w:rsidR="0071068F" w:rsidRDefault="00AB0D54" w:rsidP="0071068F">
      <w:pPr>
        <w:autoSpaceDE w:val="0"/>
        <w:autoSpaceDN w:val="0"/>
        <w:adjustRightInd w:val="0"/>
      </w:pPr>
      <w:r>
        <w:t xml:space="preserve">Проект </w:t>
      </w:r>
      <w:r w:rsidRPr="00C16B8F">
        <w:t>постановления Прави</w:t>
      </w:r>
      <w:r>
        <w:t xml:space="preserve">тельства Ленинградской области </w:t>
      </w:r>
      <w:r w:rsidR="00F602E4" w:rsidRPr="00F602E4">
        <w:t xml:space="preserve">«Об утверждении </w:t>
      </w:r>
      <w:r w:rsidR="0071068F">
        <w:t>Порядка предоставления субвенций из областного бюджета Ленинградской области бюджетам муниципальных районов и городского округа Ленинградской области на осуществление   полномочий Российской Федерации по  государственной  регистрации актов гражданского состояния»</w:t>
      </w:r>
    </w:p>
    <w:p w:rsidR="00B20028" w:rsidRDefault="00AB0D54" w:rsidP="00042DC4">
      <w:pPr>
        <w:autoSpaceDE w:val="0"/>
        <w:autoSpaceDN w:val="0"/>
        <w:adjustRightInd w:val="0"/>
        <w:ind w:firstLine="0"/>
        <w:rPr>
          <w:rFonts w:eastAsiaTheme="minorHAnsi"/>
        </w:rPr>
      </w:pPr>
      <w:r>
        <w:t>(дале</w:t>
      </w:r>
      <w:proofErr w:type="gramStart"/>
      <w:r>
        <w:t>е-</w:t>
      </w:r>
      <w:proofErr w:type="gramEnd"/>
      <w:r w:rsidR="00B20028">
        <w:t xml:space="preserve"> проект Постановления</w:t>
      </w:r>
      <w:r>
        <w:t xml:space="preserve">) </w:t>
      </w:r>
      <w:r w:rsidRPr="00C16B8F">
        <w:t xml:space="preserve">разработан </w:t>
      </w:r>
      <w:r w:rsidR="00F602E4">
        <w:t xml:space="preserve"> в соответствии </w:t>
      </w:r>
      <w:r w:rsidR="00042DC4">
        <w:rPr>
          <w:rFonts w:ascii="Arial" w:eastAsiaTheme="minorHAnsi" w:hAnsi="Arial" w:cs="Arial"/>
          <w:sz w:val="20"/>
          <w:szCs w:val="20"/>
        </w:rPr>
        <w:t xml:space="preserve"> </w:t>
      </w:r>
      <w:r w:rsidR="00042DC4" w:rsidRPr="00042DC4">
        <w:rPr>
          <w:rFonts w:eastAsiaTheme="minorHAnsi"/>
        </w:rPr>
        <w:t>с изменениями, внесенными в  часть 6 ста</w:t>
      </w:r>
      <w:r w:rsidR="00042DC4">
        <w:rPr>
          <w:rFonts w:eastAsiaTheme="minorHAnsi"/>
        </w:rPr>
        <w:t>т</w:t>
      </w:r>
      <w:r w:rsidR="00042DC4" w:rsidRPr="00042DC4">
        <w:rPr>
          <w:rFonts w:eastAsiaTheme="minorHAnsi"/>
        </w:rPr>
        <w:t>ьи 140 Бюджетного кодекса Российской Федерации федеральным законом  от 02.08.2019 № 307-ФЗ</w:t>
      </w:r>
      <w:r w:rsidR="00B20028" w:rsidRPr="00B20028">
        <w:rPr>
          <w:rFonts w:ascii="Arial" w:eastAsiaTheme="minorHAnsi" w:hAnsi="Arial" w:cs="Arial"/>
          <w:sz w:val="20"/>
          <w:szCs w:val="20"/>
        </w:rPr>
        <w:t xml:space="preserve"> </w:t>
      </w:r>
      <w:r w:rsidR="00B20028">
        <w:rPr>
          <w:rFonts w:eastAsiaTheme="minorHAnsi"/>
        </w:rPr>
        <w:t>«</w:t>
      </w:r>
      <w:r w:rsidR="00B20028" w:rsidRPr="00B20028">
        <w:rPr>
          <w:rFonts w:eastAsiaTheme="minorHAnsi"/>
        </w:rPr>
        <w:t>О внесении изменений в Бюджетный кодекс Российской Федерации в целях совершенс</w:t>
      </w:r>
      <w:r w:rsidR="00B20028">
        <w:rPr>
          <w:rFonts w:eastAsiaTheme="minorHAnsi"/>
        </w:rPr>
        <w:t>твования межбюджетных отношений»</w:t>
      </w:r>
      <w:r w:rsidR="00042DC4">
        <w:rPr>
          <w:rFonts w:eastAsiaTheme="minorHAnsi"/>
        </w:rPr>
        <w:t xml:space="preserve"> и предусматривающими, что с</w:t>
      </w:r>
      <w:r w:rsidR="00042DC4" w:rsidRPr="00042DC4">
        <w:rPr>
          <w:rFonts w:eastAsiaTheme="minorHAnsi"/>
        </w:rPr>
        <w:t xml:space="preserve">убвенции местным бюджетам из бюджета субъекта Российской Федерации предоставляются в порядке, установленном высшим исполнительным органом государственной власти субъекта Российской Федерации. </w:t>
      </w:r>
    </w:p>
    <w:p w:rsidR="00042DC4" w:rsidRDefault="00042DC4" w:rsidP="00B20028">
      <w:pPr>
        <w:autoSpaceDE w:val="0"/>
        <w:autoSpaceDN w:val="0"/>
        <w:adjustRightInd w:val="0"/>
        <w:ind w:firstLine="539"/>
        <w:rPr>
          <w:rFonts w:eastAsiaTheme="minorHAnsi"/>
        </w:rPr>
      </w:pPr>
      <w:r w:rsidRPr="00042DC4">
        <w:rPr>
          <w:rFonts w:eastAsiaTheme="minorHAnsi"/>
        </w:rPr>
        <w:t>Порядок предоставления субвенций местным бюджетам, источником финансового обеспечения которых являются субвенции бюджету субъекта Российской Федерации из федерального бюджета, должен соответствовать установленному Правительством Российской Федерации порядку предоставления субвенций из федерального бюджета.</w:t>
      </w:r>
    </w:p>
    <w:p w:rsidR="00042DC4" w:rsidRPr="00042DC4" w:rsidRDefault="00042DC4" w:rsidP="00042DC4">
      <w:pPr>
        <w:autoSpaceDE w:val="0"/>
        <w:autoSpaceDN w:val="0"/>
        <w:adjustRightInd w:val="0"/>
        <w:ind w:firstLine="539"/>
        <w:rPr>
          <w:rFonts w:eastAsiaTheme="minorHAnsi"/>
        </w:rPr>
      </w:pPr>
      <w:r>
        <w:t xml:space="preserve">На федеральном уровне такой порядок установлен </w:t>
      </w:r>
      <w:hyperlink r:id="rId5" w:history="1">
        <w:r w:rsidRPr="006F4C65">
          <w:t>постановлением</w:t>
        </w:r>
      </w:hyperlink>
      <w:r>
        <w:t xml:space="preserve"> Правительства Российской Федерации от 28.03.2005 № 159 «Об утверждении Правил предоставления субвенций из федерального бюджета бюджетам субъектов Российской Федерации и бюджету г. Байконура для выполнения федеральных полномочий на государственную регистрацию актов гражданского состояния»</w:t>
      </w:r>
      <w:r w:rsidR="00B20028">
        <w:t xml:space="preserve">. </w:t>
      </w:r>
    </w:p>
    <w:p w:rsidR="00B20028" w:rsidRPr="00F602E4" w:rsidRDefault="00B20028" w:rsidP="00B20028">
      <w:pPr>
        <w:autoSpaceDE w:val="0"/>
        <w:autoSpaceDN w:val="0"/>
        <w:adjustRightInd w:val="0"/>
      </w:pPr>
      <w:r>
        <w:t xml:space="preserve">Во  исполнение части </w:t>
      </w:r>
      <w:r w:rsidRPr="00042DC4">
        <w:rPr>
          <w:rFonts w:eastAsiaTheme="minorHAnsi"/>
        </w:rPr>
        <w:t>6 ста</w:t>
      </w:r>
      <w:r>
        <w:rPr>
          <w:rFonts w:eastAsiaTheme="minorHAnsi"/>
        </w:rPr>
        <w:t>т</w:t>
      </w:r>
      <w:r w:rsidRPr="00042DC4">
        <w:rPr>
          <w:rFonts w:eastAsiaTheme="minorHAnsi"/>
        </w:rPr>
        <w:t>ьи 140 Бюджетного кодекса Российской Федерации</w:t>
      </w:r>
      <w:r>
        <w:t xml:space="preserve"> управлением ЗАГС разработан проект Постановления </w:t>
      </w:r>
      <w:r w:rsidRPr="00F602E4">
        <w:t>«</w:t>
      </w:r>
      <w:r>
        <w:t>Об утверждении Порядка предоставления субвенций из областного бюджета Ленинградской области бюджетам муниципальных районов и городского округа Ленинградской области на осуществление   полномочий Российской Федерации по  государственной  регистрации актов гражданского состояния»</w:t>
      </w:r>
      <w:r>
        <w:t>.</w:t>
      </w:r>
    </w:p>
    <w:p w:rsidR="00AB0D54" w:rsidRDefault="00B20028" w:rsidP="00B20028">
      <w:pPr>
        <w:ind w:firstLine="708"/>
      </w:pPr>
      <w:r>
        <w:lastRenderedPageBreak/>
        <w:t xml:space="preserve">Проект Постановления </w:t>
      </w:r>
      <w:r w:rsidR="00AB0D54">
        <w:t>не затрагивает вопросы осуществления  предпринимательской и инвестиционной  деятельности, необходимость проведения  оценки регулирующего воздействия</w:t>
      </w:r>
      <w:r w:rsidR="00566BBE">
        <w:t xml:space="preserve"> отсутствует</w:t>
      </w:r>
      <w:r w:rsidR="00AB0D54">
        <w:t>.</w:t>
      </w:r>
    </w:p>
    <w:p w:rsidR="00AB0D54" w:rsidRPr="00C16B8F" w:rsidRDefault="00AB0D54" w:rsidP="00AB0D54">
      <w:pPr>
        <w:widowControl w:val="0"/>
        <w:autoSpaceDE w:val="0"/>
        <w:autoSpaceDN w:val="0"/>
        <w:adjustRightInd w:val="0"/>
        <w:jc w:val="center"/>
      </w:pPr>
    </w:p>
    <w:p w:rsidR="00AB0D54" w:rsidRDefault="00AB0D54" w:rsidP="00AB0D54">
      <w:pPr>
        <w:widowControl w:val="0"/>
        <w:autoSpaceDE w:val="0"/>
        <w:autoSpaceDN w:val="0"/>
        <w:adjustRightInd w:val="0"/>
        <w:ind w:firstLine="0"/>
        <w:jc w:val="left"/>
      </w:pPr>
    </w:p>
    <w:p w:rsidR="00AB0D54" w:rsidRDefault="00AB0D54" w:rsidP="00AB0D54">
      <w:pPr>
        <w:widowControl w:val="0"/>
        <w:autoSpaceDE w:val="0"/>
        <w:autoSpaceDN w:val="0"/>
        <w:adjustRightInd w:val="0"/>
        <w:ind w:firstLine="0"/>
        <w:jc w:val="left"/>
      </w:pPr>
      <w:r>
        <w:t>Начальник управления ЗАГС</w:t>
      </w:r>
    </w:p>
    <w:p w:rsidR="00AB0D54" w:rsidRPr="00C16B8F" w:rsidRDefault="00AB0D54" w:rsidP="00AB0D54">
      <w:pPr>
        <w:widowControl w:val="0"/>
        <w:autoSpaceDE w:val="0"/>
        <w:autoSpaceDN w:val="0"/>
        <w:adjustRightInd w:val="0"/>
        <w:ind w:firstLine="0"/>
        <w:jc w:val="left"/>
      </w:pPr>
      <w:r w:rsidRPr="00C16B8F">
        <w:t xml:space="preserve">Ленинградской области </w:t>
      </w:r>
      <w:r w:rsidRPr="00C16B8F">
        <w:tab/>
      </w:r>
      <w:r w:rsidRPr="00C16B8F">
        <w:tab/>
      </w:r>
      <w:r w:rsidRPr="00C16B8F">
        <w:tab/>
      </w:r>
      <w:r w:rsidRPr="00C16B8F">
        <w:tab/>
      </w:r>
      <w:r w:rsidRPr="00C16B8F">
        <w:tab/>
      </w:r>
      <w:r>
        <w:tab/>
        <w:t xml:space="preserve">    М.Л. </w:t>
      </w:r>
      <w:proofErr w:type="gramStart"/>
      <w:r>
        <w:t>Страхова</w:t>
      </w:r>
      <w:proofErr w:type="gramEnd"/>
      <w:r>
        <w:t xml:space="preserve"> </w:t>
      </w:r>
    </w:p>
    <w:p w:rsidR="00EA530F" w:rsidRDefault="00EA530F" w:rsidP="00AB0D54">
      <w:pPr>
        <w:ind w:firstLine="0"/>
      </w:pPr>
      <w:bookmarkStart w:id="0" w:name="_GoBack"/>
      <w:bookmarkEnd w:id="0"/>
    </w:p>
    <w:sectPr w:rsidR="00EA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54"/>
    <w:rsid w:val="00042DC4"/>
    <w:rsid w:val="00050227"/>
    <w:rsid w:val="0041578E"/>
    <w:rsid w:val="00566BBE"/>
    <w:rsid w:val="005913C9"/>
    <w:rsid w:val="0071068F"/>
    <w:rsid w:val="00815510"/>
    <w:rsid w:val="00852259"/>
    <w:rsid w:val="009A14DF"/>
    <w:rsid w:val="009A26D9"/>
    <w:rsid w:val="009F4BEA"/>
    <w:rsid w:val="00AB0D54"/>
    <w:rsid w:val="00B20028"/>
    <w:rsid w:val="00B40197"/>
    <w:rsid w:val="00B405BD"/>
    <w:rsid w:val="00E72DB0"/>
    <w:rsid w:val="00EA530F"/>
    <w:rsid w:val="00F602E4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410550CD552946785B175317F0CD52DA6C5133E83D42F5493044F4B137D835BE9E30FABF01E1F01C9290C0FAx9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5</cp:revision>
  <dcterms:created xsi:type="dcterms:W3CDTF">2020-05-18T12:54:00Z</dcterms:created>
  <dcterms:modified xsi:type="dcterms:W3CDTF">2020-05-20T08:11:00Z</dcterms:modified>
</cp:coreProperties>
</file>