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407D2" w:rsidRPr="00455E25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2020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407D2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7D2" w:rsidRPr="001659AC" w:rsidRDefault="009407D2" w:rsidP="0040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РАСПРЕДЕЛЕНИИ В 2020 ГОДУ СУБСИДИ</w:t>
      </w:r>
      <w:r w:rsidR="00400C30">
        <w:rPr>
          <w:rFonts w:ascii="Times New Roman" w:hAnsi="Times New Roman" w:cs="Times New Roman"/>
          <w:b/>
          <w:sz w:val="28"/>
          <w:szCs w:val="28"/>
        </w:rPr>
        <w:t>Й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</w:t>
      </w:r>
      <w:r w:rsid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ЛЕНИНГРАДСКОЙ ОБЛАСТИ БЮДЖЕТАМ</w:t>
      </w:r>
      <w:r w:rsid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  <w:r w:rsid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30">
        <w:rPr>
          <w:rFonts w:ascii="Times New Roman" w:hAnsi="Times New Roman" w:cs="Times New Roman"/>
          <w:b/>
          <w:sz w:val="28"/>
          <w:szCs w:val="28"/>
        </w:rPr>
        <w:br/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B7516C">
        <w:rPr>
          <w:rFonts w:ascii="Times New Roman" w:hAnsi="Times New Roman" w:cs="Times New Roman"/>
          <w:b/>
          <w:sz w:val="28"/>
          <w:szCs w:val="28"/>
        </w:rPr>
        <w:t>МЕРОПРИЯТИЙ, НАПРАВЛЕННЫХ НА ПОВЫШЕНИЕ КАЧЕСТВА ГОРОДСКОЙ СРЕДЫ</w:t>
      </w:r>
    </w:p>
    <w:p w:rsidR="009407D2" w:rsidRDefault="009407D2" w:rsidP="00940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D2" w:rsidRPr="002D4764" w:rsidRDefault="003E308C" w:rsidP="009407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 xml:space="preserve">В соответствии со статьей 139 Бюджетного кодекса Российской Федерации, государственной программой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08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08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</w:t>
      </w:r>
      <w:r w:rsidR="00C552B1"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308C">
        <w:rPr>
          <w:rFonts w:ascii="Times New Roman" w:hAnsi="Times New Roman" w:cs="Times New Roman"/>
          <w:sz w:val="28"/>
          <w:szCs w:val="28"/>
        </w:rPr>
        <w:t xml:space="preserve"> 407, Правительство Ленинградской области постановляет:</w:t>
      </w: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308C" w:rsidRDefault="003E308C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308C">
        <w:rPr>
          <w:rFonts w:ascii="Times New Roman" w:hAnsi="Times New Roman" w:cs="Times New Roman"/>
          <w:sz w:val="28"/>
          <w:szCs w:val="28"/>
        </w:rPr>
        <w:t>Утвердить прилагаемое распределение в 2020 году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308C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реализацию </w:t>
      </w:r>
      <w:r w:rsidR="00AE4B2B" w:rsidRPr="00AE4B2B">
        <w:rPr>
          <w:rFonts w:ascii="Times New Roman" w:hAnsi="Times New Roman" w:cs="Times New Roman"/>
          <w:sz w:val="28"/>
          <w:szCs w:val="28"/>
        </w:rPr>
        <w:t>мероприятий, направленных на повышение качества городской среды</w:t>
      </w:r>
      <w:r w:rsidR="00AE4B2B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3E308C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7D2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07D2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07D2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407D2" w:rsidRPr="002D4764" w:rsidRDefault="009407D2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96328F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96328F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9407D2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9407D2" w:rsidRDefault="009407D2" w:rsidP="00940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7D2" w:rsidRPr="009F4082" w:rsidRDefault="009407D2" w:rsidP="009407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407D2" w:rsidRPr="009F4082" w:rsidRDefault="009407D2" w:rsidP="009407D2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407D2" w:rsidRPr="009F4082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9407D2" w:rsidRDefault="003E308C" w:rsidP="006B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 Л</w:t>
      </w:r>
      <w:r w:rsidRPr="003E308C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308C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B62D1" w:rsidRPr="006B62D1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качества </w:t>
      </w:r>
      <w:r w:rsidR="006B62D1">
        <w:rPr>
          <w:rFonts w:ascii="Times New Roman" w:hAnsi="Times New Roman" w:cs="Times New Roman"/>
          <w:sz w:val="28"/>
          <w:szCs w:val="28"/>
        </w:rPr>
        <w:br/>
      </w:r>
      <w:r w:rsidR="006B62D1" w:rsidRPr="006B62D1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3E308C" w:rsidRDefault="003E308C" w:rsidP="003E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5598"/>
        <w:gridCol w:w="3012"/>
      </w:tblGrid>
      <w:tr w:rsidR="009407D2" w:rsidRPr="00C426B8" w:rsidTr="00030F86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D2" w:rsidRPr="00C426B8" w:rsidRDefault="00030F86" w:rsidP="001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7D2"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07D2" w:rsidRPr="00C4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407D2" w:rsidRPr="00C4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2" w:rsidRPr="00C426B8" w:rsidRDefault="009407D2" w:rsidP="001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D2" w:rsidRPr="00C426B8" w:rsidRDefault="009407D2" w:rsidP="00FF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Размер субсиди</w:t>
            </w:r>
            <w:r w:rsidR="003E30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F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0C70">
              <w:rPr>
                <w:rFonts w:ascii="Times New Roman" w:hAnsi="Times New Roman" w:cs="Times New Roman"/>
                <w:sz w:val="28"/>
                <w:szCs w:val="28"/>
              </w:rPr>
              <w:t>(руб.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308C" w:rsidRPr="00C426B8" w:rsidTr="00030F86">
        <w:trPr>
          <w:trHeight w:val="75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C" w:rsidRPr="00C426B8" w:rsidRDefault="003E308C" w:rsidP="001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C" w:rsidRPr="00C426B8" w:rsidRDefault="003E308C" w:rsidP="001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8C" w:rsidRPr="00C426B8" w:rsidRDefault="003E308C" w:rsidP="00123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E308C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8C" w:rsidRPr="00C426B8" w:rsidRDefault="003E308C" w:rsidP="001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C" w:rsidRPr="00C426B8" w:rsidRDefault="003E308C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8C" w:rsidRPr="003E308C" w:rsidRDefault="00A95B5C" w:rsidP="003E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17 756 690,00</w:t>
            </w:r>
          </w:p>
        </w:tc>
      </w:tr>
      <w:tr w:rsidR="003E308C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8C" w:rsidRPr="00C426B8" w:rsidRDefault="003E308C" w:rsidP="001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C" w:rsidRPr="00C426B8" w:rsidRDefault="003E308C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</w:t>
            </w:r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8C" w:rsidRPr="00C426B8" w:rsidRDefault="00A95B5C" w:rsidP="00A9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30 000 000,00</w:t>
            </w:r>
          </w:p>
        </w:tc>
      </w:tr>
      <w:tr w:rsidR="003E308C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C" w:rsidRPr="00C426B8" w:rsidRDefault="003E308C" w:rsidP="001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C" w:rsidRPr="00C426B8" w:rsidRDefault="003E308C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C" w:rsidRPr="00030F86" w:rsidRDefault="00080799" w:rsidP="000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95B5C"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5B5C"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00 000,00</w:t>
            </w:r>
          </w:p>
        </w:tc>
      </w:tr>
      <w:tr w:rsidR="00030F86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86" w:rsidRPr="00C426B8" w:rsidRDefault="00030F86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</w:t>
            </w:r>
            <w:proofErr w:type="spellEnd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A95B5C" w:rsidP="00A9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18 383 444,00</w:t>
            </w:r>
          </w:p>
        </w:tc>
      </w:tr>
      <w:tr w:rsidR="00030F86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86" w:rsidRPr="00C426B8" w:rsidRDefault="00030F86" w:rsidP="00030F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</w:t>
            </w:r>
            <w:proofErr w:type="spellEnd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6" w:rsidRPr="00C426B8" w:rsidRDefault="00A95B5C" w:rsidP="00A95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7 934 186,52</w:t>
            </w:r>
          </w:p>
        </w:tc>
      </w:tr>
      <w:tr w:rsidR="00030F86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86" w:rsidRPr="00C426B8" w:rsidRDefault="00030F86" w:rsidP="00030F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</w:t>
            </w:r>
            <w:proofErr w:type="spellEnd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6" w:rsidRPr="00C426B8" w:rsidRDefault="00A95B5C" w:rsidP="00A95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29 990 000,00</w:t>
            </w:r>
          </w:p>
        </w:tc>
      </w:tr>
      <w:tr w:rsidR="00030F86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86" w:rsidRPr="00C426B8" w:rsidRDefault="00030F86" w:rsidP="00030F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6" w:rsidRPr="00C426B8" w:rsidRDefault="00A95B5C" w:rsidP="00A95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10 000 000,00</w:t>
            </w:r>
          </w:p>
        </w:tc>
      </w:tr>
      <w:tr w:rsidR="00030F86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86" w:rsidRPr="00C426B8" w:rsidRDefault="00030F86" w:rsidP="00030F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Лебяженское</w:t>
            </w:r>
            <w:proofErr w:type="spellEnd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Ломоносовского 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A95B5C" w:rsidP="00A95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15 000 000,00</w:t>
            </w:r>
          </w:p>
        </w:tc>
      </w:tr>
      <w:tr w:rsidR="00030F86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86" w:rsidRPr="00C426B8" w:rsidRDefault="00A95B5C" w:rsidP="00A95B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</w:t>
            </w:r>
            <w:r w:rsidR="00030F86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F86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</w:t>
            </w:r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F86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</w:t>
            </w:r>
            <w:r w:rsid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A95B5C" w:rsidP="00A95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19 838 579,48</w:t>
            </w:r>
          </w:p>
        </w:tc>
      </w:tr>
      <w:tr w:rsidR="00030F86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86" w:rsidRPr="00C426B8" w:rsidRDefault="00030F86" w:rsidP="00030F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6" w:rsidRPr="00C426B8" w:rsidRDefault="005000CA" w:rsidP="005000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18 000 000,00</w:t>
            </w:r>
          </w:p>
        </w:tc>
      </w:tr>
      <w:tr w:rsidR="00030F86" w:rsidRPr="00C426B8" w:rsidTr="00030F86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123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6" w:rsidRPr="00C426B8" w:rsidRDefault="00030F86" w:rsidP="000807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3B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3B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B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9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3B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5000CA" w:rsidRDefault="005000CA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37" w:rsidRDefault="00E34C37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407D2" w:rsidRPr="00F15302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407D2" w:rsidRPr="008D34C7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D34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E34C37" w:rsidRPr="00E34C37" w:rsidRDefault="009407D2" w:rsidP="00E3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A43588" w:rsidRPr="00A43588">
        <w:rPr>
          <w:rFonts w:ascii="Times New Roman" w:hAnsi="Times New Roman" w:cs="Times New Roman"/>
          <w:sz w:val="28"/>
          <w:szCs w:val="28"/>
        </w:rPr>
        <w:t xml:space="preserve">О РАСПРЕДЕЛЕНИИ В 2020 ГОДУ СУБСИДИЙ ИЗ ОБЛАСТНОГО БЮДЖЕТА ЛЕНИНГРАДСКОЙ ОБЛАСТИ БЮДЖЕТАМ МУНИЦИПАЛЬНЫХ ОБРАЗОВАНИЙ ЛЕНИНГРАДСКОЙ ОБЛАСТИ НА РЕАЛИЗАЦИЮ </w:t>
      </w:r>
      <w:r w:rsidR="00E34C37" w:rsidRPr="00E34C37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КАЧЕСТВА </w:t>
      </w:r>
    </w:p>
    <w:p w:rsidR="009407D2" w:rsidRDefault="00E34C37" w:rsidP="00E3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C37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D2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588" w:rsidRDefault="009B3D4E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от 02.04.2020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32-оз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r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областной закон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2020 год и на плановый период 2021 и 2022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предусмотрено новое направление расходов «Субсидия муниципальным образованиям Ленинградской области на реализацию мероприятий, направленных на повышение качества городской среды».</w:t>
      </w:r>
    </w:p>
    <w:p w:rsidR="00A43588" w:rsidRDefault="00A43588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мероприятий,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направленных на повышение качества городской среды, в рамках подпрограммы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комфортной городской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программы Ленинградской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принят П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и распределения субсидий из областного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енинградской области бюджетам муниципальных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образований на реализацию мероприятий, направленных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повышение качества городской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Ленинградской области</w:t>
      </w:r>
      <w:proofErr w:type="gramEnd"/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15.06.2020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407D2" w:rsidRPr="00BE6BD1" w:rsidRDefault="009407D2" w:rsidP="00A43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9407D2" w:rsidRDefault="009407D2" w:rsidP="00940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7D2" w:rsidRDefault="009407D2" w:rsidP="00940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9407D2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9407D2" w:rsidRPr="00C446AB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9407D2" w:rsidRPr="003B2427" w:rsidRDefault="009407D2" w:rsidP="009407D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 постановления Правительства Ленинградской области</w:t>
      </w:r>
    </w:p>
    <w:p w:rsidR="00E34C37" w:rsidRPr="00E34C37" w:rsidRDefault="009B3D4E" w:rsidP="00E3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Pr="00A43588">
        <w:rPr>
          <w:rFonts w:ascii="Times New Roman" w:hAnsi="Times New Roman" w:cs="Times New Roman"/>
          <w:sz w:val="28"/>
          <w:szCs w:val="28"/>
        </w:rPr>
        <w:t xml:space="preserve">О РАСПРЕДЕЛЕНИИ В 2020 ГОДУ СУБСИДИЙ ИЗ ОБЛАСТНОГО БЮДЖЕТА ЛЕНИНГРАДСКОЙ ОБЛАСТИ БЮДЖЕТАМ МУНИЦИПАЛЬНЫХ ОБРАЗОВАНИЙ ЛЕНИНГРАДСКОЙ ОБЛАСТИ НА РЕАЛИЗАЦИЮ </w:t>
      </w:r>
      <w:r w:rsidR="00E34C37" w:rsidRPr="00E34C37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КАЧЕСТВА </w:t>
      </w:r>
    </w:p>
    <w:p w:rsidR="009B3D4E" w:rsidRDefault="00E34C37" w:rsidP="00E3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C37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4E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588" w:rsidRDefault="00A43588" w:rsidP="009B3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 данное направление предусмотрены 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от 02.04.2020 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32-оз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областной закон 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2020 год и на плановый период 2021 и 2022 годов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 173 902 900, 00 руб. направление расходов «субсидия муниципальным образованиям Ленинградской области на реализацию мероприятий, направленных на повышение качества городской среды». </w:t>
      </w:r>
      <w:proofErr w:type="gramEnd"/>
    </w:p>
    <w:p w:rsidR="00A43588" w:rsidRDefault="00A43588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9407D2" w:rsidRDefault="009407D2" w:rsidP="009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2" w:rsidRDefault="009407D2" w:rsidP="00940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2" w:rsidRDefault="009407D2" w:rsidP="00940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9407D2" w:rsidRPr="00C446AB" w:rsidRDefault="009407D2" w:rsidP="009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9407D2" w:rsidRDefault="009407D2" w:rsidP="009407D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9407D2" w:rsidRDefault="009407D2" w:rsidP="009407D2">
      <w:pPr>
        <w:tabs>
          <w:tab w:val="left" w:pos="5865"/>
        </w:tabs>
      </w:pPr>
      <w:r>
        <w:tab/>
      </w:r>
    </w:p>
    <w:p w:rsidR="000F5585" w:rsidRDefault="000F5585"/>
    <w:sectPr w:rsidR="000F5585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D2"/>
    <w:rsid w:val="00030F86"/>
    <w:rsid w:val="00046F5A"/>
    <w:rsid w:val="00080799"/>
    <w:rsid w:val="000F5585"/>
    <w:rsid w:val="001B4AC6"/>
    <w:rsid w:val="001B50B3"/>
    <w:rsid w:val="00295F6A"/>
    <w:rsid w:val="003B2BCC"/>
    <w:rsid w:val="003E308C"/>
    <w:rsid w:val="00400C30"/>
    <w:rsid w:val="005000CA"/>
    <w:rsid w:val="006B62D1"/>
    <w:rsid w:val="009407D2"/>
    <w:rsid w:val="009B3D4E"/>
    <w:rsid w:val="00A36E76"/>
    <w:rsid w:val="00A43588"/>
    <w:rsid w:val="00A95B5C"/>
    <w:rsid w:val="00AE4B2B"/>
    <w:rsid w:val="00B7516C"/>
    <w:rsid w:val="00C552B1"/>
    <w:rsid w:val="00E34C37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6</cp:revision>
  <dcterms:created xsi:type="dcterms:W3CDTF">2020-06-30T09:29:00Z</dcterms:created>
  <dcterms:modified xsi:type="dcterms:W3CDTF">2020-07-10T08:23:00Z</dcterms:modified>
</cp:coreProperties>
</file>