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E50" w:rsidRPr="00B86E0A" w:rsidRDefault="00633E50" w:rsidP="00633E50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C4F55A" wp14:editId="450557C2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E50" w:rsidRPr="00B86E0A" w:rsidRDefault="00633E50" w:rsidP="00633E50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633E50" w:rsidRPr="00B86E0A" w:rsidRDefault="00633E50" w:rsidP="00633E50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633E50" w:rsidRPr="00B86E0A" w:rsidRDefault="00633E50" w:rsidP="00633E50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33E50" w:rsidRPr="005D2376" w:rsidRDefault="00633E50" w:rsidP="00633E50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0"/>
          <w:szCs w:val="20"/>
          <w:lang w:eastAsia="ru-RU"/>
        </w:rPr>
      </w:pPr>
    </w:p>
    <w:p w:rsidR="00633E50" w:rsidRPr="00B86E0A" w:rsidRDefault="00633E50" w:rsidP="00633E50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633E50" w:rsidRPr="00B86E0A" w:rsidRDefault="00633E50" w:rsidP="00633E50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633E50" w:rsidRPr="00B86E0A" w:rsidRDefault="00633E50" w:rsidP="00633E50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»____________2020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633E50" w:rsidRPr="00B86E0A" w:rsidRDefault="00633E50" w:rsidP="00633E50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633E50" w:rsidRPr="00B86E0A" w:rsidRDefault="00633E50" w:rsidP="00633E50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633E50" w:rsidRPr="005D2376" w:rsidRDefault="00633E50" w:rsidP="00633E50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633E50" w:rsidRDefault="00633E50" w:rsidP="00633E50">
      <w:pPr>
        <w:pStyle w:val="1"/>
        <w:spacing w:line="240" w:lineRule="auto"/>
        <w:rPr>
          <w:szCs w:val="28"/>
        </w:rPr>
      </w:pPr>
      <w:r w:rsidRPr="003D03BB">
        <w:rPr>
          <w:szCs w:val="28"/>
        </w:rPr>
        <w:t>О включении объекта культурного наследия</w:t>
      </w:r>
      <w:r>
        <w:rPr>
          <w:szCs w:val="28"/>
        </w:rPr>
        <w:t xml:space="preserve"> </w:t>
      </w:r>
    </w:p>
    <w:p w:rsidR="00633E50" w:rsidRPr="00633E50" w:rsidRDefault="00633E50" w:rsidP="00633E50">
      <w:pPr>
        <w:pStyle w:val="1"/>
        <w:spacing w:line="240" w:lineRule="auto"/>
      </w:pPr>
      <w:r w:rsidRPr="00633E50">
        <w:rPr>
          <w:szCs w:val="28"/>
        </w:rPr>
        <w:t xml:space="preserve">«Парк усадьбы </w:t>
      </w:r>
      <w:proofErr w:type="spellStart"/>
      <w:r w:rsidRPr="00633E50">
        <w:rPr>
          <w:szCs w:val="28"/>
        </w:rPr>
        <w:t>Колычева</w:t>
      </w:r>
      <w:proofErr w:type="spellEnd"/>
      <w:r w:rsidRPr="00633E50">
        <w:rPr>
          <w:szCs w:val="28"/>
        </w:rPr>
        <w:t xml:space="preserve"> – Толстых «Мыза Еленина»</w:t>
      </w:r>
      <w:r w:rsidR="004C5AD1">
        <w:rPr>
          <w:szCs w:val="28"/>
        </w:rPr>
        <w:t>»</w:t>
      </w:r>
      <w:r w:rsidRPr="00633E50">
        <w:rPr>
          <w:szCs w:val="28"/>
        </w:rPr>
        <w:t xml:space="preserve">, </w:t>
      </w:r>
      <w:r w:rsidRPr="00633E50">
        <w:rPr>
          <w:szCs w:val="28"/>
          <w:lang w:val="en-US"/>
        </w:rPr>
        <w:t>XIX</w:t>
      </w:r>
      <w:r w:rsidRPr="00633E50">
        <w:rPr>
          <w:szCs w:val="28"/>
        </w:rPr>
        <w:t xml:space="preserve"> в.</w:t>
      </w:r>
      <w:r>
        <w:rPr>
          <w:szCs w:val="28"/>
        </w:rPr>
        <w:t xml:space="preserve">, </w:t>
      </w:r>
      <w:r w:rsidRPr="003D03BB">
        <w:rPr>
          <w:szCs w:val="28"/>
        </w:rPr>
        <w:t xml:space="preserve">по адресу: </w:t>
      </w:r>
      <w:proofErr w:type="gramStart"/>
      <w:r w:rsidRPr="00633E50">
        <w:rPr>
          <w:szCs w:val="28"/>
        </w:rPr>
        <w:t xml:space="preserve">Ленинградская область, Всеволожский муниципальный район, </w:t>
      </w:r>
      <w:proofErr w:type="spellStart"/>
      <w:r w:rsidRPr="00633E50">
        <w:rPr>
          <w:szCs w:val="28"/>
        </w:rPr>
        <w:t>Лесколовское</w:t>
      </w:r>
      <w:proofErr w:type="spellEnd"/>
      <w:r w:rsidRPr="00633E50">
        <w:rPr>
          <w:szCs w:val="28"/>
        </w:rPr>
        <w:t xml:space="preserve"> сельское поселение,</w:t>
      </w:r>
      <w:r>
        <w:rPr>
          <w:szCs w:val="28"/>
        </w:rPr>
        <w:t xml:space="preserve"> </w:t>
      </w:r>
      <w:r w:rsidRPr="00633E50">
        <w:rPr>
          <w:szCs w:val="28"/>
        </w:rPr>
        <w:t xml:space="preserve">д. </w:t>
      </w:r>
      <w:proofErr w:type="spellStart"/>
      <w:r w:rsidRPr="00633E50">
        <w:rPr>
          <w:szCs w:val="28"/>
        </w:rPr>
        <w:t>Керро</w:t>
      </w:r>
      <w:proofErr w:type="spellEnd"/>
      <w:r w:rsidRPr="00D41E2D">
        <w:rPr>
          <w:szCs w:val="28"/>
        </w:rPr>
        <w:t xml:space="preserve">, </w:t>
      </w:r>
      <w:r w:rsidRPr="003D03BB">
        <w:rPr>
          <w:szCs w:val="28"/>
        </w:rPr>
        <w:t xml:space="preserve">в единый государственный реестр объектов </w:t>
      </w:r>
      <w:r>
        <w:rPr>
          <w:szCs w:val="28"/>
        </w:rPr>
        <w:t xml:space="preserve">культурного наследия </w:t>
      </w:r>
      <w:r w:rsidRPr="003D03BB">
        <w:rPr>
          <w:szCs w:val="28"/>
        </w:rPr>
        <w:t>(памятников истории и культу</w:t>
      </w:r>
      <w:r>
        <w:rPr>
          <w:szCs w:val="28"/>
        </w:rPr>
        <w:t xml:space="preserve">ры) народов Российской Федерации </w:t>
      </w:r>
      <w:r w:rsidRPr="003D03BB">
        <w:rPr>
          <w:szCs w:val="28"/>
        </w:rPr>
        <w:t xml:space="preserve">в качестве объекта культурного наследия </w:t>
      </w:r>
      <w:r>
        <w:rPr>
          <w:szCs w:val="28"/>
        </w:rPr>
        <w:t>регионального</w:t>
      </w:r>
      <w:r w:rsidRPr="003D03BB">
        <w:rPr>
          <w:szCs w:val="28"/>
        </w:rPr>
        <w:t xml:space="preserve"> значения</w:t>
      </w:r>
      <w:r>
        <w:rPr>
          <w:szCs w:val="28"/>
        </w:rPr>
        <w:t xml:space="preserve">, </w:t>
      </w:r>
      <w:r w:rsidRPr="003D03BB">
        <w:rPr>
          <w:szCs w:val="28"/>
        </w:rPr>
        <w:t>утверждении границ его территории</w:t>
      </w:r>
      <w:r>
        <w:rPr>
          <w:b w:val="0"/>
          <w:szCs w:val="28"/>
        </w:rPr>
        <w:t xml:space="preserve">, </w:t>
      </w:r>
      <w:r w:rsidRPr="0047142F">
        <w:t>требований к осуществлению деятельности и требований к градостроительным регламентам</w:t>
      </w:r>
      <w:r>
        <w:t xml:space="preserve"> </w:t>
      </w:r>
      <w:r w:rsidRPr="0047142F">
        <w:t xml:space="preserve">в границах </w:t>
      </w:r>
      <w:r>
        <w:t xml:space="preserve">его </w:t>
      </w:r>
      <w:r w:rsidRPr="0047142F">
        <w:t xml:space="preserve">территории </w:t>
      </w:r>
      <w:r w:rsidRPr="003D03BB">
        <w:rPr>
          <w:szCs w:val="28"/>
        </w:rPr>
        <w:t>и предмета охраны</w:t>
      </w:r>
      <w:r>
        <w:rPr>
          <w:b w:val="0"/>
          <w:szCs w:val="28"/>
        </w:rPr>
        <w:t xml:space="preserve">, </w:t>
      </w:r>
      <w:proofErr w:type="gramEnd"/>
    </w:p>
    <w:p w:rsidR="00633E50" w:rsidRPr="00B86E0A" w:rsidRDefault="00633E50" w:rsidP="00633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3E50" w:rsidRPr="00B31D19" w:rsidRDefault="00633E50" w:rsidP="00633E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ООО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Темпл Групп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(эксперт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Давыдова Н.А.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Министерства культуры Российской Федерации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07 декабря 2016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2678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приказываю:</w:t>
      </w:r>
    </w:p>
    <w:p w:rsidR="00633E50" w:rsidRPr="008543E1" w:rsidRDefault="00633E50" w:rsidP="00633E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Pr="008918DE">
        <w:rPr>
          <w:rFonts w:ascii="Times New Roman" w:hAnsi="Times New Roman" w:cs="Times New Roman"/>
          <w:sz w:val="28"/>
          <w:szCs w:val="28"/>
        </w:rPr>
        <w:t>«</w:t>
      </w:r>
      <w:r w:rsidR="004C5AD1">
        <w:rPr>
          <w:rFonts w:ascii="Times New Roman" w:hAnsi="Times New Roman" w:cs="Times New Roman"/>
          <w:sz w:val="28"/>
          <w:szCs w:val="28"/>
        </w:rPr>
        <w:t xml:space="preserve">Парк усадьбы «Еленина» А.М. </w:t>
      </w:r>
      <w:proofErr w:type="spellStart"/>
      <w:r w:rsidR="004C5AD1">
        <w:rPr>
          <w:rFonts w:ascii="Times New Roman" w:hAnsi="Times New Roman" w:cs="Times New Roman"/>
          <w:sz w:val="28"/>
          <w:szCs w:val="28"/>
        </w:rPr>
        <w:t>Колычева</w:t>
      </w:r>
      <w:proofErr w:type="spellEnd"/>
      <w:r w:rsidR="004C5AD1">
        <w:rPr>
          <w:rFonts w:ascii="Times New Roman" w:hAnsi="Times New Roman" w:cs="Times New Roman"/>
          <w:sz w:val="28"/>
          <w:szCs w:val="28"/>
        </w:rPr>
        <w:t xml:space="preserve"> на площади 11 га</w:t>
      </w:r>
      <w:r w:rsidRPr="008918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>
        <w:rPr>
          <w:rFonts w:ascii="Times New Roman" w:hAnsi="Times New Roman" w:cs="Times New Roman"/>
          <w:sz w:val="28"/>
          <w:szCs w:val="28"/>
        </w:rPr>
        <w:t>Всеволожский</w:t>
      </w:r>
      <w:r w:rsidRPr="008543E1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4C5AD1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="004C5AD1">
        <w:rPr>
          <w:rFonts w:ascii="Times New Roman" w:hAnsi="Times New Roman" w:cs="Times New Roman"/>
          <w:sz w:val="28"/>
          <w:szCs w:val="28"/>
        </w:rPr>
        <w:t>Керро</w:t>
      </w:r>
      <w:proofErr w:type="spellEnd"/>
      <w:r w:rsidR="004C5AD1">
        <w:rPr>
          <w:rFonts w:ascii="Times New Roman" w:hAnsi="Times New Roman" w:cs="Times New Roman"/>
          <w:sz w:val="28"/>
          <w:szCs w:val="28"/>
        </w:rPr>
        <w:t xml:space="preserve"> (у дороги из д. </w:t>
      </w:r>
      <w:proofErr w:type="spellStart"/>
      <w:r w:rsidR="004C5AD1">
        <w:rPr>
          <w:rFonts w:ascii="Times New Roman" w:hAnsi="Times New Roman" w:cs="Times New Roman"/>
          <w:sz w:val="28"/>
          <w:szCs w:val="28"/>
        </w:rPr>
        <w:t>Куйвози</w:t>
      </w:r>
      <w:proofErr w:type="spellEnd"/>
      <w:r w:rsidR="004C5AD1">
        <w:rPr>
          <w:rFonts w:ascii="Times New Roman" w:hAnsi="Times New Roman" w:cs="Times New Roman"/>
          <w:sz w:val="28"/>
          <w:szCs w:val="28"/>
        </w:rPr>
        <w:t xml:space="preserve"> в д. </w:t>
      </w:r>
      <w:proofErr w:type="spellStart"/>
      <w:r w:rsidR="004C5AD1">
        <w:rPr>
          <w:rFonts w:ascii="Times New Roman" w:hAnsi="Times New Roman" w:cs="Times New Roman"/>
          <w:sz w:val="28"/>
          <w:szCs w:val="28"/>
        </w:rPr>
        <w:t>Керро</w:t>
      </w:r>
      <w:proofErr w:type="spellEnd"/>
      <w:r w:rsidR="004C5AD1">
        <w:rPr>
          <w:rFonts w:ascii="Times New Roman" w:hAnsi="Times New Roman" w:cs="Times New Roman"/>
          <w:sz w:val="28"/>
          <w:szCs w:val="28"/>
        </w:rPr>
        <w:t>)</w:t>
      </w:r>
      <w:r w:rsidRPr="00716CDD">
        <w:rPr>
          <w:rFonts w:ascii="Times New Roman" w:hAnsi="Times New Roman" w:cs="Times New Roman"/>
          <w:sz w:val="28"/>
          <w:szCs w:val="28"/>
        </w:rPr>
        <w:t>,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C5AD1" w:rsidRP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Парк усадьбы </w:t>
      </w:r>
      <w:proofErr w:type="spellStart"/>
      <w:r w:rsidR="004C5AD1" w:rsidRP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Колычева</w:t>
      </w:r>
      <w:proofErr w:type="spellEnd"/>
      <w:r w:rsidR="004C5AD1" w:rsidRP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Толстых «Мыза Еленина»</w:t>
      </w:r>
      <w:r w:rsidR="004C5AD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C5AD1" w:rsidRP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C5AD1" w:rsidRPr="00633E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4C5AD1" w:rsidRP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4C5AD1" w:rsidRPr="004C5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по адресу: Ленинградская область, Всеволожский муниципальный район, </w:t>
      </w:r>
      <w:proofErr w:type="spellStart"/>
      <w:r w:rsidR="004C5AD1" w:rsidRPr="004C5AD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Лесколовское</w:t>
      </w:r>
      <w:proofErr w:type="spellEnd"/>
      <w:r w:rsidR="004C5AD1" w:rsidRPr="004C5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</w:t>
      </w:r>
      <w:r w:rsidR="004C5AD1" w:rsidRPr="004C5AD1">
        <w:rPr>
          <w:szCs w:val="28"/>
        </w:rPr>
        <w:t xml:space="preserve"> </w:t>
      </w:r>
      <w:r w:rsidR="004C5AD1" w:rsidRPr="004C5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="004C5AD1" w:rsidRPr="004C5AD1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Керро</w:t>
      </w:r>
      <w:proofErr w:type="spellEnd"/>
      <w:r w:rsidRPr="008543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 объекта – </w:t>
      </w:r>
      <w:r w:rsidR="004C5AD1">
        <w:rPr>
          <w:rFonts w:ascii="Times New Roman" w:hAnsi="Times New Roman" w:cs="Times New Roman"/>
          <w:sz w:val="28"/>
          <w:szCs w:val="28"/>
        </w:rPr>
        <w:t>достопримечательное место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3E50" w:rsidRDefault="00633E50" w:rsidP="00633E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4C5AD1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достопримечательного места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 w:rsidR="004C5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№ 1 к настоящему приказу.</w:t>
      </w:r>
    </w:p>
    <w:p w:rsidR="004C5AD1" w:rsidRDefault="00633E50" w:rsidP="00633E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4C5AD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</w:t>
      </w:r>
      <w:r w:rsidR="004C5AD1" w:rsidRPr="004C5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5AD1" w:rsidRPr="004C5AD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требования к осуществлению деятельности и требования к градостроительным регламентам в границах территории </w:t>
      </w:r>
      <w:r w:rsidR="004C5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достопримечательного места согласно приложению № 2 </w:t>
      </w:r>
      <w:r w:rsidR="004C5AD1" w:rsidRPr="004C5AD1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="004C5A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3E50" w:rsidRDefault="004C5AD1" w:rsidP="00633E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</w:t>
      </w:r>
      <w:r w:rsidR="00633E5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="00633E50"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достопримечательного места</w:t>
      </w:r>
      <w:r w:rsid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="00633E5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633E50" w:rsidRPr="0066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E5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633E50" w:rsidRDefault="004C5AD1" w:rsidP="00633E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33E5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 w:rsid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E5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Pr="008918D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Парк усадьбы «Еленина» А.М.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Колычева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площади 11 га</w:t>
      </w:r>
      <w:r w:rsidRPr="008918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>
        <w:rPr>
          <w:rFonts w:ascii="Times New Roman" w:hAnsi="Times New Roman" w:cs="Times New Roman"/>
          <w:sz w:val="28"/>
          <w:szCs w:val="28"/>
        </w:rPr>
        <w:t>Всеволожский</w:t>
      </w:r>
      <w:r w:rsidRPr="008543E1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(у дороги из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Куйвози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Керро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33E50">
        <w:rPr>
          <w:rFonts w:ascii="Times New Roman" w:hAnsi="Times New Roman" w:cs="Times New Roman"/>
          <w:sz w:val="28"/>
          <w:szCs w:val="28"/>
        </w:rPr>
        <w:t xml:space="preserve"> </w:t>
      </w:r>
      <w:r w:rsidR="00633E5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33E5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 w:rsid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E5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области, утвержденного приказом комитета</w:t>
      </w:r>
      <w:r w:rsid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E5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E5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культуре</w:t>
      </w:r>
      <w:r w:rsid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E5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</w:t>
      </w:r>
      <w:r w:rsid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E5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</w:t>
      </w:r>
      <w:r w:rsid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E5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E5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E5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декабря</w:t>
      </w:r>
      <w:r w:rsid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E5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2015</w:t>
      </w:r>
      <w:r w:rsid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E5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</w:t>
      </w:r>
      <w:r w:rsid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3E5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01-03/15-63. </w:t>
      </w:r>
    </w:p>
    <w:p w:rsidR="00633E50" w:rsidRDefault="004C5AD1" w:rsidP="00633E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33E50"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 w:rsid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33E50" w:rsidRDefault="00633E50" w:rsidP="00633E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="004C5AD1"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C5AD1" w:rsidRP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Парк усадьбы </w:t>
      </w:r>
      <w:proofErr w:type="spellStart"/>
      <w:r w:rsidR="004C5AD1" w:rsidRP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Колычева</w:t>
      </w:r>
      <w:proofErr w:type="spellEnd"/>
      <w:r w:rsidR="004C5AD1" w:rsidRP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Толстых «Мыза Еленина»</w:t>
      </w:r>
      <w:r w:rsidR="004C5AD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C5AD1" w:rsidRP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C5A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5AD1" w:rsidRPr="00633E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4C5AD1" w:rsidRPr="00633E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4C5AD1" w:rsidRPr="004C5A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633E50" w:rsidRPr="005512E9" w:rsidRDefault="00633E50" w:rsidP="00633E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 w:rsidR="0021168D">
        <w:rPr>
          <w:rFonts w:ascii="Times New Roman" w:hAnsi="Times New Roman" w:cs="Times New Roman"/>
          <w:sz w:val="28"/>
          <w:szCs w:val="28"/>
        </w:rPr>
        <w:t>объекта культурного наследия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633E50" w:rsidRDefault="00633E50" w:rsidP="00633E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33E50" w:rsidRDefault="00633E50" w:rsidP="00633E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633E50" w:rsidRDefault="00633E50" w:rsidP="00633E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 w:rsidR="0021168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33E50" w:rsidRDefault="00633E50" w:rsidP="00633E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633E50" w:rsidRPr="00C130CA" w:rsidRDefault="00633E50" w:rsidP="00633E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3E50" w:rsidRPr="00D049E4" w:rsidRDefault="00633E50" w:rsidP="00633E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3E50" w:rsidRDefault="00633E50" w:rsidP="00633E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                                                                                     В.О. Цой</w:t>
      </w:r>
    </w:p>
    <w:p w:rsidR="00633E50" w:rsidRDefault="00633E50" w:rsidP="00633E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E50" w:rsidRDefault="00633E50" w:rsidP="00633E5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  <w:b/>
        </w:rPr>
      </w:pP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  <w:b/>
        </w:rPr>
      </w:pP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  <w:b/>
        </w:rPr>
      </w:pP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  <w:b/>
        </w:rPr>
      </w:pP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  <w:b/>
        </w:rPr>
      </w:pP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  <w:b/>
        </w:rPr>
      </w:pP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  <w:b/>
        </w:rPr>
      </w:pP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  <w:b/>
        </w:rPr>
      </w:pP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  <w:b/>
        </w:rPr>
      </w:pP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  <w:b/>
        </w:rPr>
      </w:pP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21168D" w:rsidRPr="00223438" w:rsidRDefault="0021168D" w:rsidP="0021168D">
      <w:pPr>
        <w:spacing w:after="0"/>
        <w:ind w:right="142"/>
        <w:rPr>
          <w:rFonts w:ascii="Times New Roman" w:hAnsi="Times New Roman" w:cs="Times New Roman"/>
          <w:b/>
        </w:rPr>
      </w:pPr>
    </w:p>
    <w:p w:rsidR="0021168D" w:rsidRPr="00223438" w:rsidRDefault="0021168D" w:rsidP="0021168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1168D" w:rsidRPr="00223438" w:rsidRDefault="0021168D" w:rsidP="0021168D">
      <w:pPr>
        <w:spacing w:after="0"/>
        <w:ind w:right="142"/>
        <w:rPr>
          <w:rFonts w:ascii="Times New Roman" w:hAnsi="Times New Roman" w:cs="Times New Roman"/>
        </w:rPr>
      </w:pPr>
    </w:p>
    <w:p w:rsidR="0021168D" w:rsidRPr="00223438" w:rsidRDefault="0021168D" w:rsidP="0021168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21168D" w:rsidRPr="00223438" w:rsidRDefault="0021168D" w:rsidP="0021168D">
      <w:pPr>
        <w:spacing w:after="0"/>
        <w:ind w:right="142"/>
        <w:rPr>
          <w:rFonts w:ascii="Times New Roman" w:hAnsi="Times New Roman" w:cs="Times New Roman"/>
        </w:rPr>
      </w:pP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  <w:b/>
        </w:rPr>
      </w:pPr>
    </w:p>
    <w:p w:rsidR="0021168D" w:rsidRPr="00223438" w:rsidRDefault="0021168D" w:rsidP="0021168D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>Заместитель начальник</w:t>
      </w:r>
      <w:r>
        <w:rPr>
          <w:rFonts w:ascii="Times New Roman" w:hAnsi="Times New Roman" w:cs="Times New Roman"/>
        </w:rPr>
        <w:t>а</w:t>
      </w:r>
      <w:r w:rsidRPr="00223438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</w:rPr>
      </w:pP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Ю.А Каширина</w:t>
      </w: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</w:rPr>
      </w:pP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</w:rPr>
      </w:pP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21168D" w:rsidRPr="00703131" w:rsidRDefault="0021168D" w:rsidP="0021168D">
      <w:pPr>
        <w:spacing w:after="0"/>
        <w:ind w:right="142"/>
        <w:rPr>
          <w:rFonts w:ascii="Times New Roman" w:hAnsi="Times New Roman" w:cs="Times New Roman"/>
          <w:b/>
        </w:rPr>
      </w:pPr>
    </w:p>
    <w:p w:rsidR="0021168D" w:rsidRPr="00086555" w:rsidRDefault="0021168D" w:rsidP="0021168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судебного и административного производства</w:t>
      </w:r>
      <w:r w:rsidRPr="00086555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Ю.И. Юруть</w:t>
      </w: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</w:rPr>
      </w:pP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21168D" w:rsidRPr="00866C8F" w:rsidRDefault="0021168D" w:rsidP="0021168D">
      <w:pPr>
        <w:spacing w:after="0"/>
        <w:ind w:right="142"/>
        <w:rPr>
          <w:rFonts w:ascii="Times New Roman" w:hAnsi="Times New Roman" w:cs="Times New Roman"/>
          <w:b/>
        </w:rPr>
      </w:pPr>
    </w:p>
    <w:p w:rsidR="0021168D" w:rsidRPr="00D948B6" w:rsidRDefault="0021168D" w:rsidP="0021168D">
      <w:pPr>
        <w:spacing w:after="0"/>
        <w:ind w:right="142"/>
        <w:rPr>
          <w:rFonts w:ascii="Times New Roman" w:hAnsi="Times New Roman" w:cs="Times New Roman"/>
        </w:rPr>
      </w:pP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</w:rPr>
      </w:pP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21168D" w:rsidRDefault="0021168D" w:rsidP="0021168D">
      <w:pPr>
        <w:spacing w:after="0"/>
        <w:ind w:right="142"/>
        <w:rPr>
          <w:rFonts w:ascii="Times New Roman" w:hAnsi="Times New Roman" w:cs="Times New Roman"/>
        </w:rPr>
      </w:pPr>
    </w:p>
    <w:p w:rsidR="0021168D" w:rsidRPr="003515AD" w:rsidRDefault="0021168D" w:rsidP="0021168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21168D" w:rsidRPr="003515AD" w:rsidRDefault="0021168D" w:rsidP="0021168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</w:p>
    <w:p w:rsidR="0021168D" w:rsidRPr="003515AD" w:rsidRDefault="0021168D" w:rsidP="0021168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_________________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515AD">
        <w:rPr>
          <w:rFonts w:ascii="Times New Roman" w:eastAsia="Times New Roman" w:hAnsi="Times New Roman" w:cs="Times New Roman"/>
          <w:lang w:eastAsia="ru-RU"/>
        </w:rPr>
        <w:t xml:space="preserve"> Т.А. Павлова</w:t>
      </w:r>
    </w:p>
    <w:p w:rsidR="0021168D" w:rsidRDefault="0021168D" w:rsidP="0021168D"/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633E50" w:rsidTr="00904EBA">
        <w:tc>
          <w:tcPr>
            <w:tcW w:w="5812" w:type="dxa"/>
          </w:tcPr>
          <w:p w:rsidR="00633E50" w:rsidRDefault="00633E50" w:rsidP="0021168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 w:type="page"/>
              <w:t xml:space="preserve">   </w:t>
            </w:r>
          </w:p>
        </w:tc>
        <w:tc>
          <w:tcPr>
            <w:tcW w:w="4394" w:type="dxa"/>
          </w:tcPr>
          <w:p w:rsidR="00633E50" w:rsidRDefault="00633E50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633E50" w:rsidRDefault="00633E50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633E50" w:rsidRDefault="00633E50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633E50" w:rsidRDefault="00633E50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«___»________2020 г. №__________</w:t>
            </w:r>
          </w:p>
        </w:tc>
      </w:tr>
    </w:tbl>
    <w:p w:rsidR="00633E50" w:rsidRPr="006479E1" w:rsidRDefault="00633E50" w:rsidP="00633E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633E50" w:rsidRDefault="00633E50" w:rsidP="00633E5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21168D" w:rsidRDefault="00633E50" w:rsidP="00633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 xml:space="preserve">регионального </w:t>
      </w:r>
      <w:r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="0021168D">
        <w:rPr>
          <w:rFonts w:ascii="Times New Roman" w:hAnsi="Times New Roman" w:cs="Times New Roman"/>
          <w:b/>
          <w:sz w:val="27"/>
          <w:szCs w:val="27"/>
        </w:rPr>
        <w:t xml:space="preserve">– достопримечательного места </w:t>
      </w:r>
    </w:p>
    <w:p w:rsidR="00633E50" w:rsidRDefault="0021168D" w:rsidP="00633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1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«Парк усадьбы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211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Колычева</w:t>
      </w:r>
      <w:proofErr w:type="spellEnd"/>
      <w:r w:rsidRPr="00211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Толстых «Мыза Еленина»</w:t>
      </w:r>
      <w:r w:rsidRPr="0021168D">
        <w:rPr>
          <w:b/>
          <w:szCs w:val="28"/>
        </w:rPr>
        <w:t>»</w:t>
      </w:r>
      <w:r w:rsidRPr="00211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21168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Pr="00211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33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633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Лесколовское</w:t>
      </w:r>
      <w:proofErr w:type="spellEnd"/>
      <w:r w:rsidRPr="00633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</w:t>
      </w:r>
      <w:r>
        <w:rPr>
          <w:szCs w:val="28"/>
        </w:rPr>
        <w:t xml:space="preserve"> </w:t>
      </w:r>
      <w:r w:rsidRPr="00633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</w:t>
      </w:r>
      <w:proofErr w:type="spellStart"/>
      <w:r w:rsidRPr="00633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Керро</w:t>
      </w:r>
      <w:proofErr w:type="spellEnd"/>
    </w:p>
    <w:p w:rsidR="00633E50" w:rsidRDefault="00633E50" w:rsidP="00633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3E50" w:rsidRPr="0021168D" w:rsidRDefault="00633E50" w:rsidP="00633E50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633E50" w:rsidRPr="0021168D" w:rsidRDefault="00633E50" w:rsidP="00633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168D">
        <w:rPr>
          <w:rFonts w:ascii="Times New Roman" w:hAnsi="Times New Roman" w:cs="Times New Roman"/>
          <w:sz w:val="27"/>
          <w:szCs w:val="27"/>
        </w:rPr>
        <w:t xml:space="preserve">регионального значения </w:t>
      </w:r>
      <w:r w:rsidR="0021168D">
        <w:rPr>
          <w:rFonts w:ascii="Times New Roman" w:hAnsi="Times New Roman" w:cs="Times New Roman"/>
          <w:sz w:val="27"/>
          <w:szCs w:val="27"/>
        </w:rPr>
        <w:t>– достопримечательного места</w:t>
      </w:r>
      <w:r w:rsidRPr="0021168D">
        <w:rPr>
          <w:rFonts w:ascii="Times New Roman" w:hAnsi="Times New Roman" w:cs="Times New Roman"/>
          <w:sz w:val="27"/>
          <w:szCs w:val="27"/>
        </w:rPr>
        <w:t xml:space="preserve"> </w:t>
      </w:r>
      <w:r w:rsidR="0021168D" w:rsidRPr="00211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«Парк усадьбы </w:t>
      </w:r>
      <w:proofErr w:type="spellStart"/>
      <w:r w:rsidR="0021168D" w:rsidRPr="0021168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Колычева</w:t>
      </w:r>
      <w:proofErr w:type="spellEnd"/>
      <w:r w:rsidR="0021168D" w:rsidRPr="00211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Толстых «Мыза Еленина»</w:t>
      </w:r>
      <w:r w:rsidR="0021168D" w:rsidRPr="0021168D">
        <w:rPr>
          <w:szCs w:val="28"/>
        </w:rPr>
        <w:t>»</w:t>
      </w:r>
      <w:r w:rsidR="0021168D" w:rsidRPr="0021168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11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168D" w:rsidRPr="002116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21168D" w:rsidRPr="00211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в., по адресу: Ленинградская область, Всеволожский муниципальный район, </w:t>
      </w:r>
      <w:proofErr w:type="spellStart"/>
      <w:r w:rsidR="0021168D" w:rsidRPr="0021168D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Лесколовское</w:t>
      </w:r>
      <w:proofErr w:type="spellEnd"/>
      <w:r w:rsidR="0021168D" w:rsidRPr="00211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</w:t>
      </w:r>
      <w:r w:rsidR="0021168D" w:rsidRPr="0021168D">
        <w:rPr>
          <w:szCs w:val="28"/>
        </w:rPr>
        <w:t xml:space="preserve"> </w:t>
      </w:r>
      <w:r w:rsidR="002116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="0021168D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Керро</w:t>
      </w:r>
      <w:proofErr w:type="spellEnd"/>
    </w:p>
    <w:p w:rsidR="0021168D" w:rsidRDefault="0021168D" w:rsidP="00633E50">
      <w:pPr>
        <w:spacing w:after="0"/>
        <w:jc w:val="center"/>
      </w:pPr>
    </w:p>
    <w:p w:rsidR="0021168D" w:rsidRDefault="0021168D" w:rsidP="00633E5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D2F9152" wp14:editId="53A6FC0E">
            <wp:extent cx="6543923" cy="413028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465" t="16552" r="12975" b="9885"/>
                    <a:stretch/>
                  </pic:blipFill>
                  <pic:spPr bwMode="auto">
                    <a:xfrm>
                      <a:off x="0" y="0"/>
                      <a:ext cx="6547580" cy="413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68D" w:rsidRDefault="0021168D" w:rsidP="00633E50">
      <w:pPr>
        <w:spacing w:after="0"/>
        <w:jc w:val="center"/>
      </w:pPr>
    </w:p>
    <w:p w:rsidR="0021168D" w:rsidRDefault="0021168D" w:rsidP="00633E50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732ECB" wp14:editId="55342D41">
            <wp:extent cx="5387900" cy="6438809"/>
            <wp:effectExtent l="0" t="0" r="381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338" t="9887" r="29730" b="20147"/>
                    <a:stretch/>
                  </pic:blipFill>
                  <pic:spPr bwMode="auto">
                    <a:xfrm>
                      <a:off x="0" y="0"/>
                      <a:ext cx="5403233" cy="6457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68D" w:rsidRDefault="0021168D" w:rsidP="00633E5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F7CB4CB" wp14:editId="3217C11A">
            <wp:extent cx="5414838" cy="199577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331" t="12644" r="29770" b="65799"/>
                    <a:stretch/>
                  </pic:blipFill>
                  <pic:spPr bwMode="auto">
                    <a:xfrm>
                      <a:off x="0" y="0"/>
                      <a:ext cx="5431368" cy="2001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68D" w:rsidRDefault="0021168D" w:rsidP="00633E50">
      <w:pPr>
        <w:spacing w:after="0"/>
        <w:jc w:val="center"/>
      </w:pPr>
    </w:p>
    <w:p w:rsidR="0021168D" w:rsidRDefault="0021168D" w:rsidP="00633E50">
      <w:pPr>
        <w:spacing w:after="0"/>
        <w:jc w:val="center"/>
      </w:pPr>
    </w:p>
    <w:p w:rsidR="0021168D" w:rsidRDefault="0021168D" w:rsidP="00633E50">
      <w:pPr>
        <w:spacing w:after="0"/>
        <w:jc w:val="center"/>
      </w:pPr>
    </w:p>
    <w:p w:rsidR="0021168D" w:rsidRDefault="0021168D" w:rsidP="00633E50">
      <w:pPr>
        <w:spacing w:after="0"/>
        <w:jc w:val="center"/>
      </w:pPr>
    </w:p>
    <w:p w:rsidR="0021168D" w:rsidRDefault="0021168D" w:rsidP="00633E50">
      <w:pPr>
        <w:spacing w:after="0"/>
        <w:jc w:val="center"/>
      </w:pPr>
    </w:p>
    <w:p w:rsidR="0021168D" w:rsidRDefault="0021168D" w:rsidP="00633E5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9E8AB66" wp14:editId="7E045419">
            <wp:extent cx="5826648" cy="459276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128" t="37701" r="29884" b="16072"/>
                    <a:stretch/>
                  </pic:blipFill>
                  <pic:spPr bwMode="auto">
                    <a:xfrm>
                      <a:off x="0" y="0"/>
                      <a:ext cx="5826645" cy="459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68D" w:rsidRDefault="0021168D" w:rsidP="00633E50">
      <w:pPr>
        <w:spacing w:after="0"/>
        <w:jc w:val="center"/>
        <w:sectPr w:rsidR="0021168D" w:rsidSect="00633E50">
          <w:pgSz w:w="11920" w:h="16840"/>
          <w:pgMar w:top="1134" w:right="567" w:bottom="1134" w:left="1134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4C21FC23" wp14:editId="5CA467DC">
            <wp:extent cx="5857803" cy="2136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135" t="43908" r="29753" b="34624"/>
                    <a:stretch/>
                  </pic:blipFill>
                  <pic:spPr bwMode="auto">
                    <a:xfrm>
                      <a:off x="0" y="0"/>
                      <a:ext cx="5886537" cy="214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21168D" w:rsidTr="00904EBA">
        <w:tc>
          <w:tcPr>
            <w:tcW w:w="5812" w:type="dxa"/>
          </w:tcPr>
          <w:p w:rsidR="0021168D" w:rsidRDefault="0021168D" w:rsidP="00904EB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 w:type="page"/>
              <w:t xml:space="preserve">   </w:t>
            </w:r>
          </w:p>
        </w:tc>
        <w:tc>
          <w:tcPr>
            <w:tcW w:w="4394" w:type="dxa"/>
          </w:tcPr>
          <w:p w:rsidR="0021168D" w:rsidRDefault="0021168D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2</w:t>
            </w:r>
          </w:p>
          <w:p w:rsidR="0021168D" w:rsidRDefault="0021168D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21168D" w:rsidRDefault="0021168D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21168D" w:rsidRDefault="0021168D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«___»________2020 г. №__________</w:t>
            </w:r>
          </w:p>
        </w:tc>
      </w:tr>
    </w:tbl>
    <w:p w:rsidR="0021168D" w:rsidRPr="006479E1" w:rsidRDefault="0021168D" w:rsidP="002116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904EBA" w:rsidRDefault="00904EBA" w:rsidP="002116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Pr="00904E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ребования к осуществлению деятельности и требования к градостроительным регламентам в границах территории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объекта культурного наследия регионального значения - </w:t>
      </w:r>
      <w:r w:rsidRPr="00904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достопримечательного места</w:t>
      </w:r>
      <w:r w:rsidRPr="00904EBA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:rsidR="0021168D" w:rsidRDefault="0021168D" w:rsidP="002116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211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«Парк усадьбы </w:t>
      </w:r>
      <w:proofErr w:type="spellStart"/>
      <w:r w:rsidRPr="00211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Колычева</w:t>
      </w:r>
      <w:proofErr w:type="spellEnd"/>
      <w:r w:rsidRPr="00211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Толстых «Мыза Еленина»</w:t>
      </w:r>
      <w:r w:rsidRPr="0021168D">
        <w:rPr>
          <w:b/>
          <w:szCs w:val="28"/>
        </w:rPr>
        <w:t>»</w:t>
      </w:r>
      <w:r w:rsidRPr="00211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21168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Pr="00211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33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Pr="00633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Лесколовское</w:t>
      </w:r>
      <w:proofErr w:type="spellEnd"/>
      <w:r w:rsidRPr="00633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</w:t>
      </w:r>
      <w:r>
        <w:rPr>
          <w:szCs w:val="28"/>
        </w:rPr>
        <w:t xml:space="preserve"> </w:t>
      </w:r>
      <w:r w:rsidRPr="00633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</w:t>
      </w:r>
      <w:proofErr w:type="spellStart"/>
      <w:r w:rsidRPr="00633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Керро</w:t>
      </w:r>
      <w:proofErr w:type="spellEnd"/>
    </w:p>
    <w:p w:rsidR="0021168D" w:rsidRDefault="0021168D" w:rsidP="002116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3E50" w:rsidRPr="000E238C" w:rsidRDefault="00633E50" w:rsidP="00633E50">
      <w:pPr>
        <w:widowControl w:val="0"/>
        <w:spacing w:after="0" w:line="200" w:lineRule="exact"/>
        <w:rPr>
          <w:rFonts w:ascii="Calibri" w:eastAsia="Calibri" w:hAnsi="Calibri" w:cs="Times New Roman"/>
          <w:sz w:val="20"/>
          <w:szCs w:val="20"/>
        </w:rPr>
      </w:pPr>
    </w:p>
    <w:p w:rsidR="00904EBA" w:rsidRPr="00904EBA" w:rsidRDefault="00904EBA" w:rsidP="00904EBA">
      <w:pPr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Hlk22312940"/>
      <w:r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04EBA">
        <w:rPr>
          <w:rFonts w:ascii="Times New Roman" w:eastAsia="Calibri" w:hAnsi="Times New Roman" w:cs="Times New Roman"/>
          <w:sz w:val="28"/>
          <w:szCs w:val="28"/>
        </w:rPr>
        <w:t>Общий режим использования</w:t>
      </w:r>
      <w:r w:rsidRPr="00904EBA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земель и требования к градостроительным регламентам в границах территории объекта культурного наследия – достопримечательного места (Р-1):</w:t>
      </w:r>
    </w:p>
    <w:bookmarkEnd w:id="0"/>
    <w:p w:rsidR="00904EBA" w:rsidRPr="00904EBA" w:rsidRDefault="00904EBA" w:rsidP="00904EBA">
      <w:pPr>
        <w:widowControl w:val="0"/>
        <w:kinsoku w:val="0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4EBA" w:rsidRPr="00904EBA" w:rsidRDefault="00904EBA" w:rsidP="00904EBA">
      <w:pPr>
        <w:widowControl w:val="0"/>
        <w:numPr>
          <w:ilvl w:val="0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Допускается:</w:t>
      </w:r>
    </w:p>
    <w:p w:rsidR="00904EBA" w:rsidRPr="00904EBA" w:rsidRDefault="00904EBA" w:rsidP="00904EBA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Проведение работ, направленных на сохранение достопримечательного</w:t>
      </w:r>
      <w:r w:rsidRPr="00904EBA">
        <w:rPr>
          <w:rFonts w:ascii="Times New Roman" w:eastAsia="Calibri" w:hAnsi="Times New Roman" w:cs="Times New Roman"/>
          <w:spacing w:val="-19"/>
          <w:sz w:val="28"/>
          <w:szCs w:val="28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места:</w:t>
      </w:r>
    </w:p>
    <w:p w:rsidR="00904EBA" w:rsidRPr="00904EBA" w:rsidRDefault="00904EBA" w:rsidP="00904EBA">
      <w:pPr>
        <w:widowControl w:val="0"/>
        <w:numPr>
          <w:ilvl w:val="2"/>
          <w:numId w:val="2"/>
        </w:numPr>
        <w:tabs>
          <w:tab w:val="left" w:pos="567"/>
          <w:tab w:val="left" w:pos="93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8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на обеспечение физической сохранности объектов, состоящих под охраной, в том числе работ по консервации, реставрации, ремонту, вос</w:t>
      </w:r>
      <w:r>
        <w:rPr>
          <w:rFonts w:ascii="Times New Roman" w:eastAsia="Calibri" w:hAnsi="Times New Roman" w:cs="Times New Roman"/>
          <w:sz w:val="28"/>
          <w:szCs w:val="28"/>
        </w:rPr>
        <w:t>созданию, регенерации историко-</w:t>
      </w:r>
      <w:r w:rsidRPr="00904EBA">
        <w:rPr>
          <w:rFonts w:ascii="Times New Roman" w:eastAsia="Calibri" w:hAnsi="Times New Roman" w:cs="Times New Roman"/>
          <w:sz w:val="28"/>
          <w:szCs w:val="28"/>
        </w:rPr>
        <w:t>градостроительной или природной</w:t>
      </w:r>
      <w:r w:rsidRPr="00904EBA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среды;</w:t>
      </w:r>
    </w:p>
    <w:p w:rsidR="00904EBA" w:rsidRPr="00904EBA" w:rsidRDefault="00904EBA" w:rsidP="00904EBA">
      <w:pPr>
        <w:widowControl w:val="0"/>
        <w:numPr>
          <w:ilvl w:val="2"/>
          <w:numId w:val="2"/>
        </w:numPr>
        <w:tabs>
          <w:tab w:val="left" w:pos="567"/>
          <w:tab w:val="left" w:pos="93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1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на обеспечение сохранности парковых и природных ландшафтов, в частности, их рельефа и гидрологической</w:t>
      </w:r>
      <w:r w:rsidRPr="00904EBA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системы;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20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Снос диссонирующих зданий и сооружений или минимизация диссонирующего эффекта;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Регенерация историко-градостроительной или природной среды на месте снесенных диссонирующих зданий и</w:t>
      </w:r>
      <w:r w:rsidRPr="00904EBA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сооружений;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7" w:after="0" w:line="240" w:lineRule="auto"/>
        <w:ind w:left="567" w:right="122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Прокладка, ремонт и реконструкция подземных инженерных коммуникаций, необходимых для сохранения и функционирования объекта культурного наследия, с последующей рекультивацией и благоустройством нарушенных земель только закрытым способом;</w:t>
      </w:r>
    </w:p>
    <w:p w:rsidR="00904EBA" w:rsidRPr="00904EBA" w:rsidRDefault="00904EBA" w:rsidP="00904EBA">
      <w:pPr>
        <w:numPr>
          <w:ilvl w:val="1"/>
          <w:numId w:val="2"/>
        </w:numPr>
        <w:tabs>
          <w:tab w:val="left" w:pos="567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Ремонт дорог, проездов, не нарушающий целостность окружающей территории объекта культурного наследия и не создающий угрозы его повреждения, разрушения или уничтожения;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7" w:after="0" w:line="240" w:lineRule="auto"/>
        <w:ind w:left="567" w:right="122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Рекультивация нарушенных земель, восстановление исторических характеристик ландшафта.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Проведение работ по благоустройству территории, уходу за зелеными</w:t>
      </w:r>
      <w:r w:rsidRPr="00904EBA">
        <w:rPr>
          <w:rFonts w:ascii="Times New Roman" w:eastAsia="Calibri" w:hAnsi="Times New Roman" w:cs="Times New Roman"/>
          <w:spacing w:val="-14"/>
          <w:sz w:val="28"/>
          <w:szCs w:val="28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насаждениями;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8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Проведение мероприятий, направленных на сохранение и регенерацию природного ландшафта и его</w:t>
      </w:r>
      <w:r w:rsidRPr="00904EBA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компонентов;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7" w:after="0" w:line="240" w:lineRule="auto"/>
        <w:ind w:left="567" w:right="122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Осуществление научно-исследовательской и учебной деятельности, проведение культурно-массовых мероприятий;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7" w:after="0" w:line="240" w:lineRule="auto"/>
        <w:ind w:left="567" w:right="122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Осуществление научно-исследовательской, рекреационной и туристск</w:t>
      </w:r>
      <w:proofErr w:type="gramStart"/>
      <w:r w:rsidRPr="00904EBA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 экскурсионной деятельности;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7" w:after="0" w:line="240" w:lineRule="auto"/>
        <w:ind w:left="567" w:right="122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lastRenderedPageBreak/>
        <w:t>Установка информационных указателей, стендов с надписями и обозначениями объекта культурного наследия;</w:t>
      </w:r>
    </w:p>
    <w:p w:rsidR="00904EBA" w:rsidRPr="00904EBA" w:rsidRDefault="00904EBA" w:rsidP="00904EBA">
      <w:pPr>
        <w:widowControl w:val="0"/>
        <w:kinsoku w:val="0"/>
        <w:overflowPunct w:val="0"/>
        <w:autoSpaceDE w:val="0"/>
        <w:autoSpaceDN w:val="0"/>
        <w:adjustRightInd w:val="0"/>
        <w:spacing w:before="9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4EBA" w:rsidRPr="00904EBA" w:rsidRDefault="00904EBA" w:rsidP="00904EBA">
      <w:pPr>
        <w:widowControl w:val="0"/>
        <w:numPr>
          <w:ilvl w:val="0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hanging="567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Запрещается:</w:t>
      </w:r>
    </w:p>
    <w:p w:rsidR="00904EBA" w:rsidRPr="00904EBA" w:rsidRDefault="00904EBA" w:rsidP="00904EBA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/>
        <w:ind w:left="567" w:hanging="567"/>
        <w:rPr>
          <w:rFonts w:ascii="Times New Roman" w:eastAsia="Calibri" w:hAnsi="Times New Roman" w:cs="Times New Roman"/>
          <w:sz w:val="28"/>
          <w:szCs w:val="28"/>
        </w:rPr>
      </w:pP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7" w:after="0" w:line="240" w:lineRule="auto"/>
        <w:ind w:left="567" w:right="118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Снос, разрушение объектов культурного наследия и объектов, обладающих </w:t>
      </w:r>
      <w:r w:rsidRPr="00904EBA">
        <w:rPr>
          <w:rFonts w:ascii="Times New Roman" w:eastAsia="Calibri" w:hAnsi="Times New Roman" w:cs="Times New Roman"/>
          <w:spacing w:val="3"/>
          <w:sz w:val="28"/>
          <w:szCs w:val="28"/>
        </w:rPr>
        <w:t xml:space="preserve">их </w:t>
      </w:r>
      <w:r w:rsidRPr="00904EBA">
        <w:rPr>
          <w:rFonts w:ascii="Times New Roman" w:eastAsia="Calibri" w:hAnsi="Times New Roman" w:cs="Times New Roman"/>
          <w:sz w:val="28"/>
          <w:szCs w:val="28"/>
        </w:rPr>
        <w:t>признаками;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2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Перевод земель или земельных участков из одной категории в другую, кроме перевода земель или земельных участков в категорию особо охраняемых территорий и</w:t>
      </w:r>
      <w:r w:rsidRPr="00904EBA">
        <w:rPr>
          <w:rFonts w:ascii="Times New Roman" w:eastAsia="Calibri" w:hAnsi="Times New Roman" w:cs="Times New Roman"/>
          <w:spacing w:val="-2"/>
          <w:sz w:val="28"/>
          <w:szCs w:val="28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объектов;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Изменение видов разрешенного использования земельных участков, за исключением изменения на разрешенное использование для отдыха (рекреации), культурного и природно-познавательного</w:t>
      </w:r>
      <w:r w:rsidRPr="00904EBA">
        <w:rPr>
          <w:rFonts w:ascii="Times New Roman" w:eastAsia="Calibri" w:hAnsi="Times New Roman" w:cs="Times New Roman"/>
          <w:spacing w:val="-17"/>
          <w:sz w:val="28"/>
          <w:szCs w:val="28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туризма.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567" w:hanging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Нарушение почвенного покрова, изменение гидрологического</w:t>
      </w:r>
      <w:r w:rsidRPr="00904EBA">
        <w:rPr>
          <w:rFonts w:ascii="Times New Roman" w:eastAsia="Calibri" w:hAnsi="Times New Roman" w:cs="Times New Roman"/>
          <w:spacing w:val="-21"/>
          <w:sz w:val="28"/>
          <w:szCs w:val="28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режима, за исключением</w:t>
      </w:r>
      <w:r w:rsidRPr="00904EBA">
        <w:rPr>
          <w:rFonts w:ascii="Calibri" w:eastAsia="Calibri" w:hAnsi="Calibri" w:cs="Times New Roman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указанного в пункте 1.4;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4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Хозяйственная деятельность, связанная с загрязнением почв, грунтовых и подземных вод, поверхностных стоков;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Прокладка инженерных коммуникаций наземным и надземным</w:t>
      </w:r>
      <w:r w:rsidRPr="00904EBA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способом;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Прокладка инженерных сетей и дорог, не имеющих отношения к объекту культурного наследия;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567" w:right="115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Капитальное строительство объектов, за исключением указанного в пункте 1.5, по согласованию с государственными органами охраны объектов культурного</w:t>
      </w:r>
      <w:r w:rsidRPr="00904EBA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наследия;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Размещение скульптурных композиций, за исключением восстановления</w:t>
      </w:r>
      <w:r w:rsidRPr="00904EBA">
        <w:rPr>
          <w:rFonts w:ascii="Times New Roman" w:eastAsia="Calibri" w:hAnsi="Times New Roman" w:cs="Times New Roman"/>
          <w:spacing w:val="-29"/>
          <w:sz w:val="28"/>
          <w:szCs w:val="28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утраченных;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567" w:right="115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Проведение мероприятий по сохранению объектов культурного наследия, регенерации природных ландшафтов без проектов, согласованных государственными органами охраны объектов культурного</w:t>
      </w:r>
      <w:r w:rsidRPr="00904EBA">
        <w:rPr>
          <w:rFonts w:ascii="Times New Roman" w:eastAsia="Calibri" w:hAnsi="Times New Roman" w:cs="Times New Roman"/>
          <w:spacing w:val="-11"/>
          <w:sz w:val="28"/>
          <w:szCs w:val="28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наследия;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Размещение временных строений, сооружений, установка киосков, павильонов, навесов, за исключением временных сооружений, устанавливаемых на срок проведения публичных мероприятий или</w:t>
      </w:r>
      <w:r w:rsidRPr="00904EBA">
        <w:rPr>
          <w:rFonts w:ascii="Times New Roman" w:eastAsia="Calibri" w:hAnsi="Times New Roman" w:cs="Times New Roman"/>
          <w:spacing w:val="-8"/>
          <w:sz w:val="28"/>
          <w:szCs w:val="28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соревнований;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Установка объектов</w:t>
      </w:r>
      <w:r w:rsidRPr="00904EBA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рекламы.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7" w:after="0" w:line="240" w:lineRule="auto"/>
        <w:ind w:left="567" w:right="113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Динамическое воздействие на грунты, создающее разрушающие вибрационные нагрузки;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6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Размещение объектов инженерной инфраструктуры (транспортные коммуникации, высоковольтные линии электропередач, газопроводы высокого давления, нефтепроводы).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3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Хранение взрывчатых и огнеопасных материалов, а также материалов, имеющих вредные парогазообразные и иные выделения, загрязняющих территорию объекта культурного</w:t>
      </w:r>
      <w:r w:rsidRPr="00904EBA">
        <w:rPr>
          <w:rFonts w:ascii="Times New Roman" w:eastAsia="Calibri" w:hAnsi="Times New Roman" w:cs="Times New Roman"/>
          <w:spacing w:val="-7"/>
          <w:sz w:val="28"/>
          <w:szCs w:val="28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наследия;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3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Устройство автостоянок;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5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Складирование бытового мусора и промышленных отходов в неустановленных местах и устройство стихийных</w:t>
      </w:r>
      <w:r w:rsidRPr="00904EBA">
        <w:rPr>
          <w:rFonts w:ascii="Times New Roman" w:eastAsia="Calibri" w:hAnsi="Times New Roman" w:cs="Times New Roman"/>
          <w:spacing w:val="-10"/>
          <w:sz w:val="28"/>
          <w:szCs w:val="28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свалок;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56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Разведение костров в неустановленных</w:t>
      </w:r>
      <w:r w:rsidRPr="00904EBA">
        <w:rPr>
          <w:rFonts w:ascii="Times New Roman" w:eastAsia="Calibri" w:hAnsi="Times New Roman" w:cs="Times New Roman"/>
          <w:spacing w:val="-16"/>
          <w:sz w:val="28"/>
          <w:szCs w:val="28"/>
        </w:rPr>
        <w:t xml:space="preserve"> </w:t>
      </w:r>
      <w:r w:rsidRPr="00904EBA">
        <w:rPr>
          <w:rFonts w:ascii="Times New Roman" w:eastAsia="Calibri" w:hAnsi="Times New Roman" w:cs="Times New Roman"/>
          <w:sz w:val="28"/>
          <w:szCs w:val="28"/>
        </w:rPr>
        <w:t>местах;</w:t>
      </w:r>
    </w:p>
    <w:p w:rsidR="00904EBA" w:rsidRPr="00904EBA" w:rsidRDefault="00904EBA" w:rsidP="00904EBA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2" w:after="0"/>
        <w:ind w:left="567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4EBA" w:rsidRPr="00904EBA" w:rsidRDefault="00904EBA" w:rsidP="00904EBA">
      <w:pPr>
        <w:tabs>
          <w:tab w:val="left" w:pos="0"/>
        </w:tabs>
        <w:spacing w:before="2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4E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всей территории объекта культурного наследия – достопримечательного места действует общий режим использования земель и требования к градостроительным регламентам, охраняются ценные элементы планировочной и ландшафтно-композиционной структуры: усадебный парк XIX века с системой прудов с протоками, историческими дорогами, ценными </w:t>
      </w:r>
      <w:proofErr w:type="spellStart"/>
      <w:r w:rsidRPr="00904EB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старовозрастными</w:t>
      </w:r>
      <w:proofErr w:type="spellEnd"/>
      <w:r w:rsidRPr="00904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деревьями (дубы, липы, клены, сосны, ели, лиственницы).</w:t>
      </w:r>
    </w:p>
    <w:p w:rsidR="00904EBA" w:rsidRPr="00904EBA" w:rsidRDefault="00904EBA" w:rsidP="00904EBA">
      <w:pPr>
        <w:widowControl w:val="0"/>
        <w:tabs>
          <w:tab w:val="left" w:pos="824"/>
        </w:tabs>
        <w:kinsoku w:val="0"/>
        <w:overflowPunct w:val="0"/>
        <w:autoSpaceDE w:val="0"/>
        <w:autoSpaceDN w:val="0"/>
        <w:adjustRightInd w:val="0"/>
        <w:spacing w:before="2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4EBA" w:rsidRPr="00904EBA" w:rsidRDefault="00904EBA" w:rsidP="00904EBA">
      <w:pPr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" w:name="_Hlk22730144"/>
      <w:r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>
        <w:rPr>
          <w:rFonts w:ascii="Times New Roman" w:eastAsia="Calibri" w:hAnsi="Times New Roman" w:cs="Times New Roman"/>
          <w:sz w:val="28"/>
          <w:szCs w:val="28"/>
        </w:rPr>
        <w:t>. Т</w:t>
      </w:r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ребования к градостроительным регламентам в границах </w:t>
      </w:r>
      <w:bookmarkStart w:id="2" w:name="_Hlk22319012"/>
      <w:r w:rsidRPr="00904EBA">
        <w:rPr>
          <w:rFonts w:ascii="Times New Roman" w:eastAsia="Calibri" w:hAnsi="Times New Roman" w:cs="Times New Roman"/>
          <w:sz w:val="28"/>
          <w:szCs w:val="28"/>
        </w:rPr>
        <w:t>территории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Pr="00904EBA">
        <w:rPr>
          <w:rFonts w:ascii="Times New Roman" w:eastAsia="Calibri" w:hAnsi="Times New Roman" w:cs="Times New Roman"/>
          <w:sz w:val="28"/>
          <w:szCs w:val="28"/>
        </w:rPr>
        <w:t>РЗ Участка-1</w:t>
      </w:r>
      <w:bookmarkEnd w:id="2"/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</w:rPr>
        <w:t>з</w:t>
      </w:r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она </w:t>
      </w:r>
      <w:bookmarkEnd w:id="1"/>
      <w:r w:rsidRPr="00904EBA">
        <w:rPr>
          <w:rFonts w:ascii="Times New Roman" w:eastAsia="Calibri" w:hAnsi="Times New Roman" w:cs="Times New Roman"/>
          <w:sz w:val="28"/>
          <w:szCs w:val="28"/>
        </w:rPr>
        <w:t>нарушенного ландшафта в центральной и южной частях территории усадебного парка с террасой утраченного усадебного дома и корпусами бывшего пионерского лагеря. На участке частично сохранились посадки ценных пород деревьев.</w:t>
      </w:r>
    </w:p>
    <w:p w:rsidR="00904EBA" w:rsidRPr="00904EBA" w:rsidRDefault="00904EBA" w:rsidP="00904EBA">
      <w:pPr>
        <w:widowControl w:val="0"/>
        <w:kinsoku w:val="0"/>
        <w:overflowPunct w:val="0"/>
        <w:autoSpaceDE w:val="0"/>
        <w:autoSpaceDN w:val="0"/>
        <w:adjustRightInd w:val="0"/>
        <w:spacing w:after="0"/>
        <w:ind w:left="113" w:right="114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EBA" w:rsidRPr="00904EBA" w:rsidRDefault="00904EBA" w:rsidP="00904EBA">
      <w:pPr>
        <w:widowControl w:val="0"/>
        <w:numPr>
          <w:ilvl w:val="0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567" w:hanging="567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Разрешается: </w:t>
      </w:r>
    </w:p>
    <w:p w:rsidR="00904EBA" w:rsidRPr="00904EBA" w:rsidRDefault="00904EBA" w:rsidP="00904EBA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2" w:after="0"/>
        <w:ind w:left="567" w:hanging="567"/>
        <w:rPr>
          <w:rFonts w:ascii="Times New Roman" w:eastAsia="Calibri" w:hAnsi="Times New Roman" w:cs="Times New Roman"/>
          <w:sz w:val="28"/>
          <w:szCs w:val="28"/>
        </w:rPr>
      </w:pP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Капитальный ремонт, ремонт, реконструкция зданий, не обладающих признаками объектов культурного наследия, а также компенсационное строительство на их месте (взамен зданий сгоревших, ветхих, признанных аварийными актом технического состояния), с применением традиционных для данной зоны объемно-пространственных характеристик, строительных приемов и материалов. Отклонение от первоначальных параметров зданий допускается не более чем на 10%.</w:t>
      </w:r>
    </w:p>
    <w:p w:rsidR="00904EBA" w:rsidRPr="00904EBA" w:rsidRDefault="00904EBA" w:rsidP="00904EBA">
      <w:pPr>
        <w:numPr>
          <w:ilvl w:val="1"/>
          <w:numId w:val="2"/>
        </w:numPr>
        <w:tabs>
          <w:tab w:val="left" w:pos="567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Применение при строительстве и реконструкции построек двускатной - угол ската 30º- 40˚, вальмовой и </w:t>
      </w:r>
      <w:proofErr w:type="spellStart"/>
      <w:r w:rsidRPr="00904EBA">
        <w:rPr>
          <w:rFonts w:ascii="Times New Roman" w:eastAsia="Calibri" w:hAnsi="Times New Roman" w:cs="Times New Roman"/>
          <w:sz w:val="28"/>
          <w:szCs w:val="28"/>
        </w:rPr>
        <w:t>полувальмовой</w:t>
      </w:r>
      <w:proofErr w:type="spellEnd"/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 формы крыш. Для хозяйственных построек допускается односкатная форма;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Использование для строительства и благоустройства территории традиционных материалов и близких им по фактуре и цвету современных;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Модернизация, ремонт объектов инженерной и транспортной инфраструктуры, необходимых для функционирования существующей застройки;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Капитальный ремонт существующих инженерных коммуникаций с последующей рекультивацией и благоустройством нарушенных земель.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Проведение санитарных рубок ухода за древесно-кустарниковой растительностью;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Использование территории в качестве зоны отдыха и природно-познавательного туризма;</w:t>
      </w:r>
    </w:p>
    <w:p w:rsidR="00904EBA" w:rsidRPr="00904EBA" w:rsidRDefault="00904EBA" w:rsidP="00904EBA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9" w:after="0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4EBA" w:rsidRPr="00904EBA" w:rsidRDefault="00904EBA" w:rsidP="00904EBA">
      <w:pPr>
        <w:widowControl w:val="0"/>
        <w:numPr>
          <w:ilvl w:val="0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567" w:hanging="567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Запрещается:</w:t>
      </w:r>
    </w:p>
    <w:p w:rsidR="00904EBA" w:rsidRPr="00904EBA" w:rsidRDefault="00904EBA" w:rsidP="00904EBA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2" w:after="0"/>
        <w:ind w:left="567" w:hanging="567"/>
        <w:rPr>
          <w:rFonts w:ascii="Times New Roman" w:eastAsia="Calibri" w:hAnsi="Times New Roman" w:cs="Times New Roman"/>
          <w:sz w:val="28"/>
          <w:szCs w:val="28"/>
        </w:rPr>
      </w:pP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Возведение новых объектов капитального строительства, за исключением указанного в пункте 3.1.;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Строительство малоэтажных блокированных домов (</w:t>
      </w:r>
      <w:proofErr w:type="spellStart"/>
      <w:r w:rsidRPr="00904EBA">
        <w:rPr>
          <w:rFonts w:ascii="Times New Roman" w:eastAsia="Calibri" w:hAnsi="Times New Roman" w:cs="Times New Roman"/>
          <w:sz w:val="28"/>
          <w:szCs w:val="28"/>
        </w:rPr>
        <w:t>таунхаусов</w:t>
      </w:r>
      <w:proofErr w:type="spellEnd"/>
      <w:r w:rsidRPr="00904EBA">
        <w:rPr>
          <w:rFonts w:ascii="Times New Roman" w:eastAsia="Calibri" w:hAnsi="Times New Roman" w:cs="Times New Roman"/>
          <w:sz w:val="28"/>
          <w:szCs w:val="28"/>
        </w:rPr>
        <w:t>), многоквартирных домов;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Вырубка ценных </w:t>
      </w:r>
      <w:proofErr w:type="spellStart"/>
      <w:r w:rsidRPr="00904EBA">
        <w:rPr>
          <w:rFonts w:ascii="Times New Roman" w:eastAsia="Calibri" w:hAnsi="Times New Roman" w:cs="Times New Roman"/>
          <w:sz w:val="28"/>
          <w:szCs w:val="28"/>
        </w:rPr>
        <w:t>старовозрастных</w:t>
      </w:r>
      <w:proofErr w:type="spellEnd"/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 деревьев, </w:t>
      </w:r>
      <w:proofErr w:type="spellStart"/>
      <w:r w:rsidRPr="00904EBA">
        <w:rPr>
          <w:rFonts w:ascii="Times New Roman" w:eastAsia="Calibri" w:hAnsi="Times New Roman" w:cs="Times New Roman"/>
          <w:sz w:val="28"/>
          <w:szCs w:val="28"/>
        </w:rPr>
        <w:t>ландшафтообразующей</w:t>
      </w:r>
      <w:proofErr w:type="spellEnd"/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904EBA">
        <w:rPr>
          <w:rFonts w:ascii="Times New Roman" w:eastAsia="Calibri" w:hAnsi="Times New Roman" w:cs="Times New Roman"/>
          <w:sz w:val="28"/>
          <w:szCs w:val="28"/>
        </w:rPr>
        <w:t>средообразующей</w:t>
      </w:r>
      <w:proofErr w:type="spellEnd"/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 растительности, за исключением санитарных рубок;</w:t>
      </w:r>
    </w:p>
    <w:p w:rsidR="00904EBA" w:rsidRPr="00904EBA" w:rsidRDefault="00904EBA" w:rsidP="00904EBA">
      <w:pPr>
        <w:numPr>
          <w:ilvl w:val="1"/>
          <w:numId w:val="2"/>
        </w:numPr>
        <w:tabs>
          <w:tab w:val="left" w:pos="567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Изменение ландшафта, в том числе: нарушение рельефа, засыпка поверхностных водотоков;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Размещение временных зданий, строений и сооружений, за исключением временных сооружений на период проведения культурно-массовых мероприятий и соревнований;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Проведение гидрологических мероприятий без исследований и проекта, подлежащего согласованию в государственных органах охраны объектов культурного наследия;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Нарушение почвенного покрова, за исключением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случаев, </w:t>
      </w:r>
      <w:r w:rsidRPr="00904EBA">
        <w:rPr>
          <w:rFonts w:ascii="Times New Roman" w:eastAsia="Calibri" w:hAnsi="Times New Roman" w:cs="Times New Roman"/>
          <w:sz w:val="28"/>
          <w:szCs w:val="28"/>
        </w:rPr>
        <w:t>указанн</w:t>
      </w:r>
      <w:r>
        <w:rPr>
          <w:rFonts w:ascii="Times New Roman" w:eastAsia="Calibri" w:hAnsi="Times New Roman" w:cs="Times New Roman"/>
          <w:sz w:val="28"/>
          <w:szCs w:val="28"/>
        </w:rPr>
        <w:t>ых</w:t>
      </w:r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 в пунктах 3.4., 3.5.</w:t>
      </w:r>
    </w:p>
    <w:p w:rsidR="00904EBA" w:rsidRPr="00904EBA" w:rsidRDefault="00904EBA" w:rsidP="00904EBA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/>
        <w:ind w:left="567" w:right="11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4EBA" w:rsidRPr="00904EBA" w:rsidRDefault="00904EBA" w:rsidP="00904EBA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/>
        <w:ind w:left="567"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4EBA" w:rsidRPr="00904EBA" w:rsidRDefault="006A5531" w:rsidP="006A5531">
      <w:pPr>
        <w:widowControl w:val="0"/>
        <w:tabs>
          <w:tab w:val="left" w:pos="0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04EBA" w:rsidRPr="00904EBA">
        <w:rPr>
          <w:rFonts w:ascii="Times New Roman" w:eastAsia="Calibri" w:hAnsi="Times New Roman" w:cs="Times New Roman"/>
          <w:sz w:val="28"/>
          <w:szCs w:val="28"/>
        </w:rPr>
        <w:t>Требования к градостроительным регламентам в границах территории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</w:t>
      </w:r>
      <w:r w:rsidR="00904EBA" w:rsidRPr="00904EBA">
        <w:rPr>
          <w:rFonts w:ascii="Times New Roman" w:eastAsia="Calibri" w:hAnsi="Times New Roman" w:cs="Times New Roman"/>
          <w:sz w:val="28"/>
          <w:szCs w:val="28"/>
        </w:rPr>
        <w:t xml:space="preserve">РЗ Участка-2: </w:t>
      </w:r>
      <w:r>
        <w:rPr>
          <w:rFonts w:ascii="Times New Roman" w:eastAsia="Calibri" w:hAnsi="Times New Roman" w:cs="Times New Roman"/>
          <w:sz w:val="28"/>
          <w:szCs w:val="28"/>
        </w:rPr>
        <w:t>з</w:t>
      </w:r>
      <w:r w:rsidR="00904EBA" w:rsidRPr="00904EBA">
        <w:rPr>
          <w:rFonts w:ascii="Times New Roman" w:eastAsia="Calibri" w:hAnsi="Times New Roman" w:cs="Times New Roman"/>
          <w:sz w:val="28"/>
          <w:szCs w:val="28"/>
        </w:rPr>
        <w:t>она нарушенного ландшафта в восточной части территории усадебного парка с корпусами бывшего пионерского лагеря. На участке частично сохранились посадки ценных пород деревьев.</w:t>
      </w:r>
    </w:p>
    <w:p w:rsidR="00904EBA" w:rsidRPr="00904EBA" w:rsidRDefault="00904EBA" w:rsidP="00904EBA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/>
        <w:ind w:left="567" w:hanging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4EBA" w:rsidRPr="00904EBA" w:rsidRDefault="00904EBA" w:rsidP="00904EBA">
      <w:pPr>
        <w:widowControl w:val="0"/>
        <w:numPr>
          <w:ilvl w:val="0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Разрешается: </w:t>
      </w:r>
    </w:p>
    <w:p w:rsidR="00904EBA" w:rsidRPr="00904EBA" w:rsidRDefault="00904EBA" w:rsidP="00904EBA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2" w:after="0"/>
        <w:ind w:left="567" w:hanging="567"/>
        <w:rPr>
          <w:rFonts w:ascii="Times New Roman" w:eastAsia="Calibri" w:hAnsi="Times New Roman" w:cs="Times New Roman"/>
          <w:sz w:val="28"/>
          <w:szCs w:val="28"/>
        </w:rPr>
      </w:pPr>
    </w:p>
    <w:p w:rsidR="00904EBA" w:rsidRPr="00904EBA" w:rsidRDefault="00904EBA" w:rsidP="00904EBA">
      <w:pPr>
        <w:numPr>
          <w:ilvl w:val="1"/>
          <w:numId w:val="2"/>
        </w:numPr>
        <w:tabs>
          <w:tab w:val="left" w:pos="567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04EBA">
        <w:rPr>
          <w:rFonts w:ascii="Times New Roman" w:eastAsia="Calibri" w:hAnsi="Times New Roman" w:cs="Times New Roman"/>
          <w:sz w:val="28"/>
          <w:szCs w:val="28"/>
        </w:rPr>
        <w:t>Осуществление ограниченного строительства, при условии сохранения особенностей достопримечательного места, являющихся основанием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 (предмет охраны), при площади застройки – не более 10% от общей площади земельного участка, высотой – не более 12 м от существующей отметки поверхности земли до верхней отметки крыши;</w:t>
      </w:r>
      <w:proofErr w:type="gramEnd"/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Капитальный ремонт, ремонт, реконструкция зданий, не обладающих признаками объектов культурного наследия, а также компенсационное строительство на их месте (взамен зданий сгоревших, ветхих, признанных аварийными актом технического состояния), с применением традиционных для данной зоны объемно-пространственных характеристик, строительных приемов и материалов. Отклонение от первоначальных параметров зданий допускается не более чем на 10%.</w:t>
      </w:r>
    </w:p>
    <w:p w:rsidR="00904EBA" w:rsidRPr="00904EBA" w:rsidRDefault="00904EBA" w:rsidP="00904EBA">
      <w:pPr>
        <w:numPr>
          <w:ilvl w:val="1"/>
          <w:numId w:val="2"/>
        </w:numPr>
        <w:tabs>
          <w:tab w:val="left" w:pos="567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Применение при строительстве и реконструкции построек двускатной - угол ската 30º- 40˚, вальмовой и </w:t>
      </w:r>
      <w:proofErr w:type="spellStart"/>
      <w:r w:rsidRPr="00904EBA">
        <w:rPr>
          <w:rFonts w:ascii="Times New Roman" w:eastAsia="Calibri" w:hAnsi="Times New Roman" w:cs="Times New Roman"/>
          <w:sz w:val="28"/>
          <w:szCs w:val="28"/>
        </w:rPr>
        <w:t>полувальмовой</w:t>
      </w:r>
      <w:proofErr w:type="spellEnd"/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 формы крыш. Для хозяйственных построек допускается односкатная форма;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Использование для строительства и благоустройства территории традиционных материалов и близких им по фактуре и цвету современных;</w:t>
      </w:r>
    </w:p>
    <w:p w:rsid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Модернизация, ремонт объектов инженерной и транспортной инфраструктуры, необходимых для функционирования существующей застройки;</w:t>
      </w:r>
    </w:p>
    <w:p w:rsidR="006A5531" w:rsidRPr="00904EBA" w:rsidRDefault="006A5531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lastRenderedPageBreak/>
        <w:t>Капитальный ремонт существующих инженерных коммуникаций с последующей рекультивацией и благоустройством нарушенных земель.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Использование территории под организацию рекреационных зон, прокладка прогулочных дорожек, размещение малых архитектурных форм (беседок, скамеек, урн, фонарей и т.п.) с высотными параметрами до 3 м;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Проведение санитарных рубок ухода за древесно-кустарниковой растительностью;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Использование территории в качестве зоны отдыха и природно-познавательного туризма.</w:t>
      </w:r>
    </w:p>
    <w:p w:rsidR="00904EBA" w:rsidRPr="00904EBA" w:rsidRDefault="00904EBA" w:rsidP="00904EBA">
      <w:pPr>
        <w:widowControl w:val="0"/>
        <w:tabs>
          <w:tab w:val="left" w:pos="567"/>
          <w:tab w:val="left" w:pos="685"/>
        </w:tabs>
        <w:kinsoku w:val="0"/>
        <w:overflowPunct w:val="0"/>
        <w:autoSpaceDE w:val="0"/>
        <w:autoSpaceDN w:val="0"/>
        <w:adjustRightInd w:val="0"/>
        <w:spacing w:before="4" w:after="0"/>
        <w:ind w:left="567" w:right="122" w:hanging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4EBA" w:rsidRPr="00904EBA" w:rsidRDefault="00904EBA" w:rsidP="00904EBA">
      <w:pPr>
        <w:widowControl w:val="0"/>
        <w:numPr>
          <w:ilvl w:val="0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567" w:hanging="567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Запрещается:</w:t>
      </w:r>
    </w:p>
    <w:p w:rsidR="00904EBA" w:rsidRPr="00904EBA" w:rsidRDefault="00904EBA" w:rsidP="00904EBA">
      <w:pPr>
        <w:widowControl w:val="0"/>
        <w:tabs>
          <w:tab w:val="left" w:pos="567"/>
        </w:tabs>
        <w:kinsoku w:val="0"/>
        <w:overflowPunct w:val="0"/>
        <w:autoSpaceDE w:val="0"/>
        <w:autoSpaceDN w:val="0"/>
        <w:adjustRightInd w:val="0"/>
        <w:spacing w:before="2" w:after="0"/>
        <w:ind w:left="567" w:hanging="567"/>
        <w:rPr>
          <w:rFonts w:ascii="Times New Roman" w:eastAsia="Calibri" w:hAnsi="Times New Roman" w:cs="Times New Roman"/>
          <w:sz w:val="28"/>
          <w:szCs w:val="28"/>
        </w:rPr>
      </w:pP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Возведение новых объектов капитального строительства, за исключением указанного в пунктах 5.1. - 5.2.;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Строительство малоэтажных блокированных домов (</w:t>
      </w:r>
      <w:proofErr w:type="spellStart"/>
      <w:r w:rsidRPr="00904EBA">
        <w:rPr>
          <w:rFonts w:ascii="Times New Roman" w:eastAsia="Calibri" w:hAnsi="Times New Roman" w:cs="Times New Roman"/>
          <w:sz w:val="28"/>
          <w:szCs w:val="28"/>
        </w:rPr>
        <w:t>таунхаусов</w:t>
      </w:r>
      <w:proofErr w:type="spellEnd"/>
      <w:r w:rsidRPr="00904EBA">
        <w:rPr>
          <w:rFonts w:ascii="Times New Roman" w:eastAsia="Calibri" w:hAnsi="Times New Roman" w:cs="Times New Roman"/>
          <w:sz w:val="28"/>
          <w:szCs w:val="28"/>
        </w:rPr>
        <w:t>), многоквартирных домов;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Вырубка ценных </w:t>
      </w:r>
      <w:proofErr w:type="spellStart"/>
      <w:r w:rsidRPr="00904EBA">
        <w:rPr>
          <w:rFonts w:ascii="Times New Roman" w:eastAsia="Calibri" w:hAnsi="Times New Roman" w:cs="Times New Roman"/>
          <w:sz w:val="28"/>
          <w:szCs w:val="28"/>
        </w:rPr>
        <w:t>старовозрастных</w:t>
      </w:r>
      <w:proofErr w:type="spellEnd"/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 деревьев, </w:t>
      </w:r>
      <w:proofErr w:type="spellStart"/>
      <w:r w:rsidRPr="00904EBA">
        <w:rPr>
          <w:rFonts w:ascii="Times New Roman" w:eastAsia="Calibri" w:hAnsi="Times New Roman" w:cs="Times New Roman"/>
          <w:sz w:val="28"/>
          <w:szCs w:val="28"/>
        </w:rPr>
        <w:t>ландшафтообразующей</w:t>
      </w:r>
      <w:proofErr w:type="spellEnd"/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904EBA">
        <w:rPr>
          <w:rFonts w:ascii="Times New Roman" w:eastAsia="Calibri" w:hAnsi="Times New Roman" w:cs="Times New Roman"/>
          <w:sz w:val="28"/>
          <w:szCs w:val="28"/>
        </w:rPr>
        <w:t>средообразующей</w:t>
      </w:r>
      <w:proofErr w:type="spellEnd"/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 растительности, за исключением санитарных рубок;</w:t>
      </w:r>
    </w:p>
    <w:p w:rsidR="00904EBA" w:rsidRPr="00904EBA" w:rsidRDefault="00904EBA" w:rsidP="00904EBA">
      <w:pPr>
        <w:numPr>
          <w:ilvl w:val="1"/>
          <w:numId w:val="2"/>
        </w:numPr>
        <w:tabs>
          <w:tab w:val="left" w:pos="567"/>
        </w:tabs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Изменение ландшафта, в том числе: нарушение рельефа, засыпка поверхностных водотоков;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Размещение временных зданий, строений и сооружений, за исключением временных сооружений на период проведения культурно-массовых мероприятий и соревнований;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Проведение гидрологических мероприятий без исследований и проекта, подлежащего согласованию в государственных органах охраны объектов культурного наследия;</w:t>
      </w:r>
    </w:p>
    <w:p w:rsidR="00904EBA" w:rsidRPr="00904EBA" w:rsidRDefault="00904EBA" w:rsidP="00904EBA">
      <w:pPr>
        <w:widowControl w:val="0"/>
        <w:numPr>
          <w:ilvl w:val="1"/>
          <w:numId w:val="2"/>
        </w:numPr>
        <w:tabs>
          <w:tab w:val="left" w:pos="56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67" w:right="117" w:hanging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4EBA">
        <w:rPr>
          <w:rFonts w:ascii="Times New Roman" w:eastAsia="Calibri" w:hAnsi="Times New Roman" w:cs="Times New Roman"/>
          <w:sz w:val="28"/>
          <w:szCs w:val="28"/>
        </w:rPr>
        <w:t>Нарушение почвенного покрова, за исключением</w:t>
      </w:r>
      <w:r w:rsidR="006A5531">
        <w:rPr>
          <w:rFonts w:ascii="Times New Roman" w:eastAsia="Calibri" w:hAnsi="Times New Roman" w:cs="Times New Roman"/>
          <w:sz w:val="28"/>
          <w:szCs w:val="28"/>
        </w:rPr>
        <w:t xml:space="preserve"> случаев, указанных</w:t>
      </w:r>
      <w:r w:rsidRPr="00904EBA">
        <w:rPr>
          <w:rFonts w:ascii="Times New Roman" w:eastAsia="Calibri" w:hAnsi="Times New Roman" w:cs="Times New Roman"/>
          <w:sz w:val="28"/>
          <w:szCs w:val="28"/>
        </w:rPr>
        <w:t xml:space="preserve"> в пунктах 5.5., 5.6.</w:t>
      </w:r>
    </w:p>
    <w:p w:rsidR="00633E50" w:rsidRDefault="00633E50" w:rsidP="00633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633E50" w:rsidRPr="00851F08" w:rsidTr="00904EBA">
        <w:tc>
          <w:tcPr>
            <w:tcW w:w="10314" w:type="dxa"/>
            <w:gridSpan w:val="3"/>
            <w:hideMark/>
          </w:tcPr>
          <w:p w:rsidR="00633E50" w:rsidRDefault="00633E50" w:rsidP="00904EBA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633E50" w:rsidRDefault="00633E50" w:rsidP="00904EBA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633E50" w:rsidRDefault="00633E50" w:rsidP="00904EBA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633E50" w:rsidRDefault="00633E50" w:rsidP="00904EBA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633E50" w:rsidRDefault="00633E50" w:rsidP="00904EBA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633E50" w:rsidRDefault="00633E50" w:rsidP="00904EBA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633E50" w:rsidRDefault="00633E50" w:rsidP="00904EBA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633E50" w:rsidRPr="00705577" w:rsidRDefault="00633E50" w:rsidP="00904E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33E50" w:rsidRDefault="00633E50" w:rsidP="00904E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  <w:p w:rsidR="00633E50" w:rsidRPr="00FC11E8" w:rsidRDefault="00633E50" w:rsidP="00904EB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633E50" w:rsidRPr="0007434D" w:rsidRDefault="00633E50" w:rsidP="00904EBA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16"/>
                <w:szCs w:val="16"/>
              </w:rPr>
            </w:pPr>
          </w:p>
        </w:tc>
      </w:tr>
      <w:tr w:rsidR="00633E50" w:rsidTr="00904EBA">
        <w:trPr>
          <w:gridBefore w:val="1"/>
          <w:wBefore w:w="108" w:type="dxa"/>
        </w:trPr>
        <w:tc>
          <w:tcPr>
            <w:tcW w:w="5812" w:type="dxa"/>
          </w:tcPr>
          <w:p w:rsidR="00633E50" w:rsidRDefault="00633E50" w:rsidP="00904EB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633E50" w:rsidRDefault="00633E50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3E50" w:rsidRDefault="00633E50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3E50" w:rsidRDefault="00633E50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3E50" w:rsidRDefault="00633E50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3E50" w:rsidRDefault="00633E50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3E50" w:rsidRDefault="00633E50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3E50" w:rsidRDefault="00633E50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3E50" w:rsidRDefault="00633E50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3E50" w:rsidRDefault="00633E50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2</w:t>
            </w:r>
          </w:p>
          <w:p w:rsidR="00633E50" w:rsidRDefault="00633E50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633E50" w:rsidRDefault="00633E50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633E50" w:rsidRDefault="00633E50" w:rsidP="00904E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«___»________2020 г. №__________</w:t>
            </w:r>
          </w:p>
        </w:tc>
      </w:tr>
    </w:tbl>
    <w:p w:rsidR="00633E50" w:rsidRDefault="00633E50" w:rsidP="00633E50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3E50" w:rsidRDefault="00633E50" w:rsidP="00633E50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5531" w:rsidRPr="006A5531" w:rsidRDefault="00633E50" w:rsidP="006A55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="006A55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объекта культурного наследия регионального значения - </w:t>
      </w:r>
      <w:r w:rsidR="006A5531" w:rsidRPr="00904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достопримечательного места</w:t>
      </w:r>
      <w:r w:rsidR="006A5531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6A5531" w:rsidRPr="00211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«Парк усадьбы </w:t>
      </w:r>
      <w:proofErr w:type="spellStart"/>
      <w:r w:rsidR="006A5531" w:rsidRPr="00211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Колычева</w:t>
      </w:r>
      <w:proofErr w:type="spellEnd"/>
      <w:r w:rsidR="006A5531" w:rsidRPr="00211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Толстых «Мыза Еленина»</w:t>
      </w:r>
      <w:r w:rsidR="006A5531" w:rsidRPr="0021168D">
        <w:rPr>
          <w:b/>
          <w:szCs w:val="28"/>
        </w:rPr>
        <w:t>»</w:t>
      </w:r>
      <w:r w:rsidR="006A5531" w:rsidRPr="00211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6A5531" w:rsidRPr="0021168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="006A5531" w:rsidRPr="002116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в.,</w:t>
      </w:r>
      <w:r w:rsidR="006A55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5531"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="006A5531" w:rsidRPr="00633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Всеволожский муниципальный район, </w:t>
      </w:r>
      <w:proofErr w:type="spellStart"/>
      <w:r w:rsidR="006A5531" w:rsidRPr="00633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Лесколовское</w:t>
      </w:r>
      <w:proofErr w:type="spellEnd"/>
      <w:r w:rsidR="006A5531" w:rsidRPr="00633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</w:t>
      </w:r>
      <w:r w:rsidR="006A5531">
        <w:rPr>
          <w:szCs w:val="28"/>
        </w:rPr>
        <w:t xml:space="preserve"> </w:t>
      </w:r>
      <w:r w:rsidR="006A5531" w:rsidRPr="00633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</w:t>
      </w:r>
      <w:proofErr w:type="spellStart"/>
      <w:r w:rsidR="006A5531" w:rsidRPr="00633E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Керро</w:t>
      </w:r>
      <w:proofErr w:type="spellEnd"/>
    </w:p>
    <w:p w:rsidR="00633E50" w:rsidRDefault="00633E50" w:rsidP="006A5531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006"/>
        <w:gridCol w:w="3751"/>
        <w:gridCol w:w="3675"/>
      </w:tblGrid>
      <w:tr w:rsidR="006A5531" w:rsidRPr="006A5531" w:rsidTr="00E709DF">
        <w:trPr>
          <w:trHeight w:val="768"/>
        </w:trPr>
        <w:tc>
          <w:tcPr>
            <w:tcW w:w="468" w:type="dxa"/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6A5531" w:rsidRPr="006A5531" w:rsidRDefault="006A5531" w:rsidP="006A5531">
            <w:pPr>
              <w:spacing w:after="0" w:line="240" w:lineRule="auto"/>
              <w:ind w:left="-8"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п.п</w:t>
            </w:r>
            <w:proofErr w:type="spellEnd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06" w:type="dxa"/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Видовая принадлежность предмета охраны</w:t>
            </w:r>
          </w:p>
        </w:tc>
        <w:tc>
          <w:tcPr>
            <w:tcW w:w="3751" w:type="dxa"/>
            <w:shd w:val="clear" w:color="auto" w:fill="auto"/>
            <w:vAlign w:val="center"/>
          </w:tcPr>
          <w:p w:rsidR="006A5531" w:rsidRPr="006A5531" w:rsidRDefault="006A5531" w:rsidP="006A5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 охраны</w:t>
            </w:r>
          </w:p>
        </w:tc>
        <w:tc>
          <w:tcPr>
            <w:tcW w:w="3675" w:type="dxa"/>
            <w:shd w:val="clear" w:color="auto" w:fill="auto"/>
            <w:vAlign w:val="center"/>
          </w:tcPr>
          <w:p w:rsidR="006A5531" w:rsidRPr="006A5531" w:rsidRDefault="006A5531" w:rsidP="006A5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Фотографии</w:t>
            </w:r>
          </w:p>
        </w:tc>
      </w:tr>
      <w:tr w:rsidR="006A5531" w:rsidRPr="006A5531" w:rsidTr="006A5531">
        <w:trPr>
          <w:trHeight w:val="3960"/>
        </w:trPr>
        <w:tc>
          <w:tcPr>
            <w:tcW w:w="468" w:type="dxa"/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006" w:type="dxa"/>
            <w:shd w:val="clear" w:color="auto" w:fill="auto"/>
          </w:tcPr>
          <w:p w:rsidR="006A5531" w:rsidRPr="006A5531" w:rsidRDefault="006A5531" w:rsidP="006A5531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Объемно-пространственное и планировочное решение территории </w:t>
            </w:r>
          </w:p>
          <w:p w:rsidR="006A5531" w:rsidRPr="006A5531" w:rsidRDefault="006A5531" w:rsidP="006A55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1" w:type="dxa"/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историческое местоположение территории (парк расположен с южной стороны трассы 41К-072) и граничит: с севера – с проезжей дорогой, с запада и юга – с лесным массивом, с востока – с садоводством);</w:t>
            </w: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autoSpaceDE w:val="0"/>
              <w:autoSpaceDN w:val="0"/>
              <w:adjustRightInd w:val="0"/>
              <w:spacing w:after="6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историческая объемно-пространственная композиция парка (сохранились частично):</w:t>
            </w: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сочетание открытых пространств (полян, дорог, прудов, каналов),  полуоткрытых (участки парка с ландшафтными группами), закрытых пространств (массивы) с аллеями, рядами;</w:t>
            </w:r>
            <w:proofErr w:type="gramEnd"/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планировочная система: пейзажная с регулярными элементами</w:t>
            </w:r>
          </w:p>
        </w:tc>
        <w:tc>
          <w:tcPr>
            <w:tcW w:w="3675" w:type="dxa"/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ind w:left="-105" w:firstLine="105"/>
              <w:jc w:val="both"/>
              <w:rPr>
                <w:rFonts w:ascii="Times New Roman" w:eastAsia="Times New Roman" w:hAnsi="Times New Roman" w:cs="Times New Roman"/>
                <w:b/>
                <w:color w:val="0000FF"/>
                <w:spacing w:val="1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FF"/>
                <w:spacing w:val="10"/>
                <w:sz w:val="20"/>
                <w:szCs w:val="20"/>
                <w:lang w:eastAsia="ru-RU"/>
              </w:rPr>
              <w:drawing>
                <wp:inline distT="0" distB="0" distL="0" distR="0" wp14:anchorId="5AC587EB" wp14:editId="66FC29EC">
                  <wp:extent cx="2115185" cy="1327785"/>
                  <wp:effectExtent l="0" t="0" r="0" b="5715"/>
                  <wp:docPr id="47" name="Рисунок 47" descr="0210 ДМ Г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0210 ДМ Г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531" w:rsidRPr="006A5531" w:rsidRDefault="006A5531" w:rsidP="006A5531">
            <w:pPr>
              <w:spacing w:after="0" w:line="240" w:lineRule="auto"/>
              <w:ind w:left="-105" w:firstLine="105"/>
              <w:jc w:val="both"/>
              <w:rPr>
                <w:rFonts w:ascii="Times New Roman" w:eastAsia="Times New Roman" w:hAnsi="Times New Roman" w:cs="Times New Roman"/>
                <w:b/>
                <w:color w:val="0000FF"/>
                <w:spacing w:val="10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ind w:left="-105" w:firstLine="105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pacing w:val="10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ind w:left="-105" w:firstLine="105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pacing w:val="1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FF"/>
                <w:spacing w:val="10"/>
                <w:sz w:val="20"/>
                <w:szCs w:val="20"/>
                <w:lang w:eastAsia="ru-RU"/>
              </w:rPr>
              <w:drawing>
                <wp:inline distT="0" distB="0" distL="0" distR="0" wp14:anchorId="72E12915" wp14:editId="42F20F7A">
                  <wp:extent cx="2242185" cy="3235960"/>
                  <wp:effectExtent l="0" t="0" r="5715" b="2540"/>
                  <wp:docPr id="46" name="Рисунок 4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0" t="3529" b="6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323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531" w:rsidRPr="006A5531" w:rsidRDefault="006A5531" w:rsidP="006A55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FF"/>
                <w:spacing w:val="1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FF"/>
                <w:spacing w:val="10"/>
                <w:sz w:val="20"/>
                <w:szCs w:val="20"/>
                <w:lang w:eastAsia="ru-RU"/>
              </w:rPr>
              <w:drawing>
                <wp:inline distT="0" distB="0" distL="0" distR="0" wp14:anchorId="5B48971B" wp14:editId="0AD9D435">
                  <wp:extent cx="2122805" cy="129603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4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86" t="15363" r="29355" b="29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531" w:rsidRPr="006A5531" w:rsidRDefault="006A5531" w:rsidP="006A55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FF"/>
                <w:spacing w:val="1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FF"/>
                <w:spacing w:val="10"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1AEB039" wp14:editId="05AB52AD">
                  <wp:extent cx="2131060" cy="1192530"/>
                  <wp:effectExtent l="0" t="0" r="2540" b="7620"/>
                  <wp:docPr id="44" name="Рисунок 44" descr="C:\Users\Наташа\AppData\Local\Microsoft\Windows\Temporary Internet Files\Content.Word\11_05_2019_12_15-0-08-50-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C:\Users\Наташа\AppData\Local\Microsoft\Windows\Temporary Internet Files\Content.Word\11_05_2019_12_15-0-08-50-6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06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531" w:rsidRPr="006A5531" w:rsidRDefault="006A5531" w:rsidP="006A55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pacing w:val="1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FF"/>
                <w:spacing w:val="10"/>
                <w:sz w:val="20"/>
                <w:szCs w:val="20"/>
                <w:lang w:eastAsia="ru-RU"/>
              </w:rPr>
              <w:drawing>
                <wp:inline distT="0" distB="0" distL="0" distR="0" wp14:anchorId="188F73C4" wp14:editId="5258F387">
                  <wp:extent cx="2186305" cy="1232535"/>
                  <wp:effectExtent l="0" t="0" r="4445" b="5715"/>
                  <wp:docPr id="43" name="Рисунок 43" descr="C:\Users\Наташа\AppData\Local\Microsoft\Windows\Temporary Internet Files\Content.Word\11_05_2019_12_15-0-08-22-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C:\Users\Наташа\AppData\Local\Microsoft\Windows\Temporary Internet Files\Content.Word\11_05_2019_12_15-0-08-22-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305" cy="123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531" w:rsidRPr="006A5531" w:rsidRDefault="006A5531" w:rsidP="006A55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FF"/>
                <w:spacing w:val="10"/>
                <w:sz w:val="20"/>
                <w:szCs w:val="20"/>
                <w:lang w:eastAsia="ru-RU"/>
              </w:rPr>
            </w:pPr>
          </w:p>
        </w:tc>
      </w:tr>
      <w:tr w:rsidR="006A5531" w:rsidRPr="006A5531" w:rsidTr="00E709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64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Планировочная система</w:t>
            </w:r>
          </w:p>
          <w:p w:rsidR="006A5531" w:rsidRPr="006A5531" w:rsidRDefault="006A5531" w:rsidP="006A5531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исторические дороги и площадки (сохранились частично): местоположение;  трассировка,</w:t>
            </w: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центральная въездная усадебная дорога: местоположение (по восточному склону холма); трассировка; </w:t>
            </w: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круговая усадебная дорога вокруг центрального холма: местоположение; трассировка; габариты</w:t>
            </w: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ind w:left="-105" w:firstLine="10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06930" cy="1256030"/>
                  <wp:effectExtent l="0" t="0" r="7620" b="1270"/>
                  <wp:docPr id="42" name="Рисунок 42" descr="IMG_9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IMG_9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10" r="4430" b="11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531" w:rsidRPr="006A5531" w:rsidRDefault="006A5531" w:rsidP="006A5531">
            <w:pPr>
              <w:spacing w:after="0" w:line="240" w:lineRule="auto"/>
              <w:ind w:left="-105" w:firstLine="10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06930" cy="1454785"/>
                  <wp:effectExtent l="0" t="0" r="7620" b="0"/>
                  <wp:docPr id="41" name="Рисунок 41" descr="IMG_9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IMG_9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5" r="17717" b="17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31" w:rsidRPr="006A5531" w:rsidTr="00E709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4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Насаждения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основной видовой состав:</w:t>
            </w: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дуб черешчатый, липа мелколистная, клен остролистный, сосна обыкновенная, ель обыкновенная, лиственница сибирская, в </w:t>
            </w:r>
            <w:proofErr w:type="spell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солитеры (</w:t>
            </w:r>
            <w:proofErr w:type="spell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старовозрастные</w:t>
            </w:r>
            <w:proofErr w:type="spellEnd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деревья ценных пород), в </w:t>
            </w:r>
            <w:proofErr w:type="spell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дуб, липа, клен, лиственница, сосна, ель;</w:t>
            </w:r>
            <w:proofErr w:type="gramEnd"/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группы из средн</w:t>
            </w:r>
            <w:proofErr w:type="gram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е-</w:t>
            </w:r>
            <w:proofErr w:type="gramEnd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старовозрастных</w:t>
            </w:r>
            <w:proofErr w:type="spellEnd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деревьев ценных пород: липа мелколистная, клен остролистный, дуб черешчатый, лиственница сибирская, сосна обыкновенная, ель обыкновенная); </w:t>
            </w: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ряды, аллеи (сохранились частично) средн</w:t>
            </w:r>
            <w:proofErr w:type="gram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е-</w:t>
            </w:r>
            <w:proofErr w:type="gramEnd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старовозрастных</w:t>
            </w:r>
            <w:proofErr w:type="spellEnd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деревьев ценных пород: местоположение (вдоль круговой дороги, на холме, по территории), тип и  шаг посадки, исторический </w:t>
            </w:r>
            <w:proofErr w:type="spell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видовый</w:t>
            </w:r>
            <w:proofErr w:type="spellEnd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состав (липа мелколистная, дуб черешчатый), в </w:t>
            </w:r>
            <w:proofErr w:type="spell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 вдоль круговой дороги;</w:t>
            </w: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на холме</w:t>
            </w: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ind w:left="-105" w:firstLine="1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423035" cy="1407160"/>
                  <wp:effectExtent l="0" t="0" r="5715" b="2540"/>
                  <wp:docPr id="40" name="Рисунок 40" descr="IMG_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IMG_9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40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531" w:rsidRPr="006A5531" w:rsidRDefault="006A5531" w:rsidP="006A5531">
            <w:pPr>
              <w:spacing w:after="0" w:line="240" w:lineRule="auto"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27555" cy="1487170"/>
                  <wp:effectExtent l="0" t="0" r="0" b="0"/>
                  <wp:docPr id="39" name="Рисунок 39" descr="IMG_9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IMG_99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0" b="5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531" w:rsidRPr="006A5531" w:rsidRDefault="006A5531" w:rsidP="006A5531">
            <w:pPr>
              <w:spacing w:after="0" w:line="240" w:lineRule="auto"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2027555" cy="1216660"/>
                  <wp:effectExtent l="0" t="0" r="0" b="2540"/>
                  <wp:docPr id="38" name="Рисунок 38" descr="IMG_9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IMG_9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5" r="4430" b="17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55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531" w:rsidRPr="006A5531" w:rsidRDefault="006A5531" w:rsidP="006A5531">
            <w:pPr>
              <w:spacing w:after="0" w:line="240" w:lineRule="auto"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43430" cy="1423035"/>
                  <wp:effectExtent l="0" t="0" r="0" b="5715"/>
                  <wp:docPr id="37" name="Рисунок 37" descr="IMG_9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IMG_9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05" b="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42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31" w:rsidRPr="006A5531" w:rsidTr="006A553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90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Водная (гидротехническая) система 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элементы водной           (гидротехнической) системы, включая систему прудов, проток (канавы), в </w:t>
            </w:r>
            <w:proofErr w:type="spell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.:</w:t>
            </w:r>
            <w:proofErr w:type="gramEnd"/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протоки (канавы, соединяющие пруды): местоположение (территория у подножия холма с восточной стороны, восточная часть парка), трассировка русла, </w:t>
            </w:r>
            <w:proofErr w:type="spell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берегоукрепление</w:t>
            </w:r>
            <w:proofErr w:type="spellEnd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одерновка</w:t>
            </w:r>
            <w:proofErr w:type="spellEnd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надводной части;</w:t>
            </w: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округлые пруды (рукотворные) 2 шт.: местоположение </w:t>
            </w: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(у подножия холма с восточной стороны); исторический абрис береговой линии, </w:t>
            </w:r>
            <w:proofErr w:type="spell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берегоукрепление</w:t>
            </w:r>
            <w:proofErr w:type="spellEnd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одерновка</w:t>
            </w:r>
            <w:proofErr w:type="spellEnd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надводной части;</w:t>
            </w: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пейзажный пруд с островом, соединенный со вторым прудом протокой (рукотворный): местоположение </w:t>
            </w: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(в юго-восточной части парка); исторический абрис острова и береговой линии, </w:t>
            </w:r>
            <w:proofErr w:type="spell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берегоукрепление</w:t>
            </w:r>
            <w:proofErr w:type="spellEnd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proofErr w:type="spellStart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одерновка</w:t>
            </w:r>
            <w:proofErr w:type="spellEnd"/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надводной части;</w:t>
            </w: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ind w:left="-105" w:firstLine="1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ind w:left="-105" w:firstLine="1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427538" wp14:editId="3C979C57">
                  <wp:extent cx="2083435" cy="954405"/>
                  <wp:effectExtent l="0" t="0" r="0" b="0"/>
                  <wp:docPr id="36" name="Рисунок 36" descr="IMG_9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IMG_9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27" r="13287" b="17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43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531" w:rsidRPr="006A5531" w:rsidRDefault="006A5531" w:rsidP="006A5531">
            <w:pPr>
              <w:spacing w:after="0" w:line="240" w:lineRule="auto"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A5531" w:rsidRPr="006A5531" w:rsidRDefault="006A5531" w:rsidP="006A5531">
            <w:pPr>
              <w:spacing w:after="0" w:line="240" w:lineRule="auto"/>
              <w:ind w:left="-105" w:firstLine="10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559BE3" wp14:editId="324A049E">
                  <wp:extent cx="2106930" cy="922655"/>
                  <wp:effectExtent l="0" t="0" r="7620" b="0"/>
                  <wp:docPr id="35" name="Рисунок 35" descr="IMG_9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IMG_9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432" b="5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531" w:rsidRPr="006A5531" w:rsidRDefault="006A5531" w:rsidP="006A5531">
            <w:pPr>
              <w:spacing w:after="0" w:line="240" w:lineRule="auto"/>
              <w:ind w:left="-105" w:firstLine="1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A0013B" wp14:editId="015C1A7D">
                  <wp:extent cx="2106930" cy="819150"/>
                  <wp:effectExtent l="0" t="0" r="7620" b="0"/>
                  <wp:docPr id="34" name="Рисунок 34" descr="IMG_9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IMG_9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0" t="59055" r="17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531" w:rsidRPr="006A5531" w:rsidRDefault="006A5531" w:rsidP="006A5531">
            <w:pPr>
              <w:spacing w:after="0" w:line="240" w:lineRule="auto"/>
              <w:ind w:left="-105" w:firstLine="10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570F005" wp14:editId="18B4DC04">
                  <wp:extent cx="2035810" cy="1820545"/>
                  <wp:effectExtent l="0" t="0" r="2540" b="8255"/>
                  <wp:docPr id="33" name="Рисунок 33" descr="C:\Users\Наташа\AppData\Local\Microsoft\Windows\Temporary Internet Files\Content.Word\11_05_2019_12_15-0-02-41-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Наташа\AppData\Local\Microsoft\Windows\Temporary Internet Files\Content.Word\11_05_2019_12_15-0-02-41-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81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531" w:rsidRPr="006A5531" w:rsidRDefault="006A5531" w:rsidP="006A5531">
            <w:pPr>
              <w:spacing w:after="0" w:line="240" w:lineRule="auto"/>
              <w:ind w:left="-105" w:firstLine="10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694F7B" wp14:editId="7C1B0D34">
                  <wp:extent cx="2051685" cy="1264285"/>
                  <wp:effectExtent l="0" t="0" r="5715" b="0"/>
                  <wp:docPr id="32" name="Рисунок 32" descr="IMG_9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IMG_98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5531" w:rsidRPr="006A5531" w:rsidRDefault="006A5531" w:rsidP="006A5531">
            <w:pPr>
              <w:spacing w:after="0" w:line="240" w:lineRule="auto"/>
              <w:ind w:left="-105" w:firstLine="105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bookmarkStart w:id="3" w:name="_GoBack"/>
            <w:bookmarkEnd w:id="3"/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34D676E8" wp14:editId="229C753B">
                  <wp:extent cx="2043430" cy="993775"/>
                  <wp:effectExtent l="0" t="0" r="0" b="0"/>
                  <wp:docPr id="31" name="Рисунок 31" descr="IMG_9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IMG_9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27" b="5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31" w:rsidRPr="006A5531" w:rsidTr="00E709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27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Рельеф</w:t>
            </w:r>
          </w:p>
          <w:p w:rsidR="006A5531" w:rsidRPr="006A5531" w:rsidRDefault="006A5531" w:rsidP="006A5531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рельеф территории ровный с возвышением - холмом к центральной части, в центральной части расположен холм (природный)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ind w:left="-105" w:firstLine="105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51685" cy="1605915"/>
                  <wp:effectExtent l="0" t="0" r="5715" b="0"/>
                  <wp:docPr id="30" name="Рисунок 30" descr="IMG_9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IMG_9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10" r="155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531" w:rsidRPr="006A5531" w:rsidTr="00E709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65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Сооружения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55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ДОТ (огневая пулеметная точка, крупнокалиберного пулемета): местоположение (у подножия холма с восточной стороны); материал (бетон); габариты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5531" w:rsidRPr="006A5531" w:rsidRDefault="006A5531" w:rsidP="006A5531">
            <w:pPr>
              <w:spacing w:after="0" w:line="240" w:lineRule="auto"/>
              <w:ind w:left="-105" w:firstLine="10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059305" cy="1534795"/>
                  <wp:effectExtent l="0" t="0" r="0" b="8255"/>
                  <wp:docPr id="29" name="Рисунок 29" descr="IMG_9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IMG_9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531" w:rsidRPr="006A5531" w:rsidRDefault="006A5531" w:rsidP="006A55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3E50" w:rsidRDefault="00633E50" w:rsidP="00633E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3E50" w:rsidRDefault="00633E50" w:rsidP="00633E50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3E50" w:rsidRDefault="00633E50" w:rsidP="00633E50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33E50" w:rsidRDefault="00633E50" w:rsidP="00633E50">
      <w:pPr>
        <w:spacing w:after="0"/>
        <w:ind w:right="142"/>
        <w:rPr>
          <w:rFonts w:ascii="Times New Roman" w:hAnsi="Times New Roman" w:cs="Times New Roman"/>
          <w:b/>
        </w:rPr>
      </w:pPr>
    </w:p>
    <w:p w:rsidR="00633E50" w:rsidRDefault="00633E50" w:rsidP="00633E50">
      <w:pPr>
        <w:spacing w:after="0"/>
        <w:ind w:right="142"/>
        <w:rPr>
          <w:rFonts w:ascii="Times New Roman" w:hAnsi="Times New Roman" w:cs="Times New Roman"/>
          <w:b/>
        </w:rPr>
      </w:pPr>
    </w:p>
    <w:p w:rsidR="00633E50" w:rsidRDefault="00633E50" w:rsidP="00633E50">
      <w:pPr>
        <w:spacing w:after="0"/>
        <w:ind w:right="142"/>
        <w:rPr>
          <w:rFonts w:ascii="Times New Roman" w:hAnsi="Times New Roman" w:cs="Times New Roman"/>
          <w:b/>
        </w:rPr>
      </w:pPr>
    </w:p>
    <w:p w:rsidR="00633E50" w:rsidRDefault="00633E50" w:rsidP="00633E50">
      <w:pPr>
        <w:spacing w:after="0"/>
        <w:ind w:right="142"/>
        <w:rPr>
          <w:rFonts w:ascii="Times New Roman" w:hAnsi="Times New Roman" w:cs="Times New Roman"/>
          <w:b/>
        </w:rPr>
      </w:pPr>
    </w:p>
    <w:p w:rsidR="00633E50" w:rsidRDefault="00633E50" w:rsidP="00633E50">
      <w:pPr>
        <w:spacing w:after="0"/>
        <w:ind w:right="142"/>
        <w:rPr>
          <w:rFonts w:ascii="Times New Roman" w:hAnsi="Times New Roman" w:cs="Times New Roman"/>
          <w:b/>
        </w:rPr>
      </w:pPr>
    </w:p>
    <w:p w:rsidR="00633E50" w:rsidRDefault="00633E50" w:rsidP="00633E50">
      <w:pPr>
        <w:spacing w:after="0"/>
        <w:ind w:right="142"/>
        <w:rPr>
          <w:rFonts w:ascii="Times New Roman" w:hAnsi="Times New Roman" w:cs="Times New Roman"/>
          <w:b/>
        </w:rPr>
      </w:pPr>
    </w:p>
    <w:p w:rsidR="00633E50" w:rsidRDefault="00633E50" w:rsidP="00633E50">
      <w:pPr>
        <w:spacing w:after="0"/>
        <w:ind w:right="142"/>
        <w:rPr>
          <w:rFonts w:ascii="Times New Roman" w:hAnsi="Times New Roman" w:cs="Times New Roman"/>
          <w:b/>
        </w:rPr>
      </w:pPr>
    </w:p>
    <w:p w:rsidR="00633E50" w:rsidRDefault="00633E50" w:rsidP="00633E50">
      <w:pPr>
        <w:spacing w:after="0"/>
        <w:ind w:right="142"/>
        <w:rPr>
          <w:rFonts w:ascii="Times New Roman" w:hAnsi="Times New Roman" w:cs="Times New Roman"/>
          <w:b/>
        </w:rPr>
      </w:pPr>
    </w:p>
    <w:p w:rsidR="00633E50" w:rsidRDefault="00633E50" w:rsidP="00633E50">
      <w:pPr>
        <w:spacing w:after="0"/>
        <w:ind w:right="142"/>
        <w:rPr>
          <w:rFonts w:ascii="Times New Roman" w:hAnsi="Times New Roman" w:cs="Times New Roman"/>
          <w:b/>
        </w:rPr>
      </w:pPr>
    </w:p>
    <w:p w:rsidR="00633E50" w:rsidRDefault="00633E50" w:rsidP="00633E50">
      <w:pPr>
        <w:spacing w:after="0"/>
        <w:ind w:right="142"/>
        <w:rPr>
          <w:rFonts w:ascii="Times New Roman" w:hAnsi="Times New Roman" w:cs="Times New Roman"/>
          <w:b/>
        </w:rPr>
      </w:pPr>
    </w:p>
    <w:p w:rsidR="00633E50" w:rsidRDefault="00633E50" w:rsidP="00633E50">
      <w:pPr>
        <w:spacing w:after="0"/>
        <w:ind w:right="142"/>
        <w:rPr>
          <w:rFonts w:ascii="Times New Roman" w:hAnsi="Times New Roman" w:cs="Times New Roman"/>
          <w:b/>
        </w:rPr>
      </w:pPr>
    </w:p>
    <w:p w:rsidR="00633E50" w:rsidRDefault="00633E50" w:rsidP="00633E50">
      <w:pPr>
        <w:spacing w:after="0"/>
        <w:ind w:right="142"/>
        <w:rPr>
          <w:rFonts w:ascii="Times New Roman" w:hAnsi="Times New Roman" w:cs="Times New Roman"/>
          <w:b/>
        </w:rPr>
      </w:pPr>
    </w:p>
    <w:p w:rsidR="00633E50" w:rsidRDefault="00633E50" w:rsidP="00633E50">
      <w:pPr>
        <w:spacing w:after="0"/>
        <w:ind w:right="142"/>
        <w:rPr>
          <w:rFonts w:ascii="Times New Roman" w:hAnsi="Times New Roman" w:cs="Times New Roman"/>
          <w:b/>
        </w:rPr>
      </w:pPr>
    </w:p>
    <w:p w:rsidR="00633E50" w:rsidRDefault="00633E50" w:rsidP="00633E50">
      <w:pPr>
        <w:spacing w:after="0"/>
        <w:ind w:right="142"/>
        <w:rPr>
          <w:rFonts w:ascii="Times New Roman" w:hAnsi="Times New Roman" w:cs="Times New Roman"/>
          <w:b/>
        </w:rPr>
      </w:pPr>
    </w:p>
    <w:p w:rsidR="00633E50" w:rsidRDefault="00633E50" w:rsidP="00633E50">
      <w:pPr>
        <w:spacing w:after="0"/>
        <w:ind w:right="142"/>
        <w:rPr>
          <w:rFonts w:ascii="Times New Roman" w:hAnsi="Times New Roman" w:cs="Times New Roman"/>
          <w:b/>
        </w:rPr>
      </w:pPr>
    </w:p>
    <w:p w:rsidR="00633E50" w:rsidRDefault="00633E50" w:rsidP="00633E50">
      <w:pPr>
        <w:spacing w:after="0"/>
        <w:ind w:right="142"/>
        <w:rPr>
          <w:rFonts w:ascii="Times New Roman" w:hAnsi="Times New Roman" w:cs="Times New Roman"/>
          <w:b/>
        </w:rPr>
      </w:pPr>
    </w:p>
    <w:p w:rsidR="00633E50" w:rsidRDefault="00633E50" w:rsidP="00633E50">
      <w:pPr>
        <w:spacing w:after="0"/>
        <w:ind w:right="142"/>
        <w:rPr>
          <w:rFonts w:ascii="Times New Roman" w:hAnsi="Times New Roman" w:cs="Times New Roman"/>
          <w:b/>
        </w:rPr>
      </w:pPr>
    </w:p>
    <w:p w:rsidR="00633E50" w:rsidRDefault="00633E50" w:rsidP="00633E50"/>
    <w:p w:rsidR="00310D66" w:rsidRDefault="00310D66"/>
    <w:sectPr w:rsidR="00310D66" w:rsidSect="00904EBA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9"/>
    <w:multiLevelType w:val="multilevel"/>
    <w:tmpl w:val="AB2AE61A"/>
    <w:lvl w:ilvl="0">
      <w:start w:val="1"/>
      <w:numFmt w:val="decimal"/>
      <w:lvlText w:val="%1."/>
      <w:lvlJc w:val="left"/>
      <w:pPr>
        <w:ind w:left="68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1">
      <w:start w:val="1"/>
      <w:numFmt w:val="decimal"/>
      <w:lvlText w:val="%1.%2."/>
      <w:lvlJc w:val="left"/>
      <w:pPr>
        <w:ind w:left="714" w:hanging="572"/>
      </w:pPr>
      <w:rPr>
        <w:rFonts w:ascii="Times New Roman" w:hAnsi="Times New Roman" w:cs="Times New Roman"/>
        <w:b w:val="0"/>
        <w:bCs w:val="0"/>
        <w:w w:val="99"/>
        <w:sz w:val="28"/>
        <w:szCs w:val="28"/>
      </w:rPr>
    </w:lvl>
    <w:lvl w:ilvl="2">
      <w:numFmt w:val="bullet"/>
      <w:lvlText w:val="-"/>
      <w:lvlJc w:val="left"/>
      <w:pPr>
        <w:ind w:left="684" w:hanging="245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3">
      <w:numFmt w:val="bullet"/>
      <w:lvlText w:val="•"/>
      <w:lvlJc w:val="left"/>
      <w:pPr>
        <w:ind w:left="1945" w:hanging="245"/>
      </w:pPr>
    </w:lvl>
    <w:lvl w:ilvl="4">
      <w:numFmt w:val="bullet"/>
      <w:lvlText w:val="•"/>
      <w:lvlJc w:val="left"/>
      <w:pPr>
        <w:ind w:left="3070" w:hanging="245"/>
      </w:pPr>
    </w:lvl>
    <w:lvl w:ilvl="5">
      <w:numFmt w:val="bullet"/>
      <w:lvlText w:val="•"/>
      <w:lvlJc w:val="left"/>
      <w:pPr>
        <w:ind w:left="4195" w:hanging="245"/>
      </w:pPr>
    </w:lvl>
    <w:lvl w:ilvl="6">
      <w:numFmt w:val="bullet"/>
      <w:lvlText w:val="•"/>
      <w:lvlJc w:val="left"/>
      <w:pPr>
        <w:ind w:left="5320" w:hanging="245"/>
      </w:pPr>
    </w:lvl>
    <w:lvl w:ilvl="7">
      <w:numFmt w:val="bullet"/>
      <w:lvlText w:val="•"/>
      <w:lvlJc w:val="left"/>
      <w:pPr>
        <w:ind w:left="6445" w:hanging="245"/>
      </w:pPr>
    </w:lvl>
    <w:lvl w:ilvl="8">
      <w:numFmt w:val="bullet"/>
      <w:lvlText w:val="•"/>
      <w:lvlJc w:val="left"/>
      <w:pPr>
        <w:ind w:left="7570" w:hanging="245"/>
      </w:pPr>
    </w:lvl>
  </w:abstractNum>
  <w:abstractNum w:abstractNumId="1">
    <w:nsid w:val="0000040C"/>
    <w:multiLevelType w:val="multilevel"/>
    <w:tmpl w:val="AA90CCA4"/>
    <w:lvl w:ilvl="0">
      <w:start w:val="1"/>
      <w:numFmt w:val="upperRoman"/>
      <w:lvlText w:val="%1."/>
      <w:lvlJc w:val="left"/>
      <w:pPr>
        <w:ind w:left="2729" w:hanging="207"/>
      </w:pPr>
      <w:rPr>
        <w:rFonts w:ascii="Times New Roman" w:hAnsi="Times New Roman" w:cs="Times New Roman"/>
        <w:b w:val="0"/>
        <w:bCs w:val="0"/>
        <w:spacing w:val="0"/>
        <w:w w:val="99"/>
        <w:sz w:val="28"/>
        <w:szCs w:val="28"/>
      </w:rPr>
    </w:lvl>
    <w:lvl w:ilvl="1">
      <w:numFmt w:val="bullet"/>
      <w:lvlText w:val="•"/>
      <w:lvlJc w:val="left"/>
      <w:pPr>
        <w:ind w:left="3430" w:hanging="207"/>
      </w:pPr>
    </w:lvl>
    <w:lvl w:ilvl="2">
      <w:numFmt w:val="bullet"/>
      <w:lvlText w:val="•"/>
      <w:lvlJc w:val="left"/>
      <w:pPr>
        <w:ind w:left="4140" w:hanging="207"/>
      </w:pPr>
    </w:lvl>
    <w:lvl w:ilvl="3">
      <w:numFmt w:val="bullet"/>
      <w:lvlText w:val="•"/>
      <w:lvlJc w:val="left"/>
      <w:pPr>
        <w:ind w:left="4850" w:hanging="207"/>
      </w:pPr>
    </w:lvl>
    <w:lvl w:ilvl="4">
      <w:numFmt w:val="bullet"/>
      <w:lvlText w:val="•"/>
      <w:lvlJc w:val="left"/>
      <w:pPr>
        <w:ind w:left="5560" w:hanging="207"/>
      </w:pPr>
    </w:lvl>
    <w:lvl w:ilvl="5">
      <w:numFmt w:val="bullet"/>
      <w:lvlText w:val="•"/>
      <w:lvlJc w:val="left"/>
      <w:pPr>
        <w:ind w:left="6270" w:hanging="207"/>
      </w:pPr>
    </w:lvl>
    <w:lvl w:ilvl="6">
      <w:numFmt w:val="bullet"/>
      <w:lvlText w:val="•"/>
      <w:lvlJc w:val="left"/>
      <w:pPr>
        <w:ind w:left="6980" w:hanging="207"/>
      </w:pPr>
    </w:lvl>
    <w:lvl w:ilvl="7">
      <w:numFmt w:val="bullet"/>
      <w:lvlText w:val="•"/>
      <w:lvlJc w:val="left"/>
      <w:pPr>
        <w:ind w:left="7690" w:hanging="207"/>
      </w:pPr>
    </w:lvl>
    <w:lvl w:ilvl="8">
      <w:numFmt w:val="bullet"/>
      <w:lvlText w:val="•"/>
      <w:lvlJc w:val="left"/>
      <w:pPr>
        <w:ind w:left="8400" w:hanging="207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E50"/>
    <w:rsid w:val="0021168D"/>
    <w:rsid w:val="00310D66"/>
    <w:rsid w:val="004C5AD1"/>
    <w:rsid w:val="00633E50"/>
    <w:rsid w:val="006A5531"/>
    <w:rsid w:val="0090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E50"/>
  </w:style>
  <w:style w:type="paragraph" w:styleId="1">
    <w:name w:val="heading 1"/>
    <w:basedOn w:val="a"/>
    <w:next w:val="a"/>
    <w:link w:val="10"/>
    <w:uiPriority w:val="9"/>
    <w:qFormat/>
    <w:rsid w:val="00633E50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3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3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3E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33E5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904EB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E50"/>
  </w:style>
  <w:style w:type="paragraph" w:styleId="1">
    <w:name w:val="heading 1"/>
    <w:basedOn w:val="a"/>
    <w:next w:val="a"/>
    <w:link w:val="10"/>
    <w:uiPriority w:val="9"/>
    <w:qFormat/>
    <w:rsid w:val="00633E50"/>
    <w:pPr>
      <w:keepNext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3E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3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3E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33E5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904E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15</Pages>
  <Words>3064</Words>
  <Characters>17465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dcterms:created xsi:type="dcterms:W3CDTF">2020-07-21T13:09:00Z</dcterms:created>
  <dcterms:modified xsi:type="dcterms:W3CDTF">2020-07-21T14:17:00Z</dcterms:modified>
</cp:coreProperties>
</file>