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0F" w:rsidRPr="00067500" w:rsidRDefault="0090320F" w:rsidP="00067500">
      <w:pPr>
        <w:pStyle w:val="a3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444FC" w:rsidRPr="00067500" w:rsidRDefault="00E444FC" w:rsidP="00067500">
      <w:pPr>
        <w:pStyle w:val="a3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50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D2E57" w:rsidRPr="007D6D2B" w:rsidRDefault="00E444FC" w:rsidP="00FD2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500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="00B45769" w:rsidRPr="00067500">
        <w:rPr>
          <w:rFonts w:ascii="Times New Roman" w:hAnsi="Times New Roman" w:cs="Times New Roman"/>
          <w:b/>
          <w:sz w:val="28"/>
          <w:szCs w:val="28"/>
        </w:rPr>
        <w:t xml:space="preserve">постановления Правительства Ленинградской области </w:t>
      </w:r>
      <w:r w:rsidR="00FD2E57">
        <w:rPr>
          <w:rFonts w:ascii="Times New Roman" w:hAnsi="Times New Roman" w:cs="Times New Roman"/>
          <w:b/>
          <w:sz w:val="28"/>
          <w:szCs w:val="28"/>
        </w:rPr>
        <w:t>«</w:t>
      </w:r>
      <w:r w:rsidR="00FD2E57" w:rsidRPr="007D6D2B">
        <w:rPr>
          <w:rFonts w:ascii="Times New Roman" w:hAnsi="Times New Roman" w:cs="Times New Roman"/>
          <w:b/>
          <w:sz w:val="28"/>
          <w:szCs w:val="28"/>
        </w:rPr>
        <w:t>О</w:t>
      </w:r>
      <w:r w:rsidR="00FD2E57" w:rsidRPr="009C6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E57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Правительства Ленинградской области от 23 марта 2020 г. № 135 «О</w:t>
      </w:r>
      <w:r w:rsidR="00FD2E57" w:rsidRPr="007D6D2B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hyperlink r:id="rId8">
        <w:proofErr w:type="gramStart"/>
        <w:r w:rsidR="00FD2E57" w:rsidRPr="007D6D2B">
          <w:rPr>
            <w:rFonts w:ascii="Times New Roman" w:hAnsi="Times New Roman" w:cs="Times New Roman"/>
            <w:b/>
            <w:sz w:val="28"/>
            <w:szCs w:val="28"/>
          </w:rPr>
          <w:t>Порядк</w:t>
        </w:r>
      </w:hyperlink>
      <w:r w:rsidR="00FD2E57" w:rsidRPr="007D6D2B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FD2E57" w:rsidRPr="007D6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E57" w:rsidRPr="007D6D2B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субсидий из областного бюджета Ленинградской области </w:t>
      </w:r>
      <w:r w:rsidR="00FD2E57" w:rsidRPr="007D6D2B">
        <w:rPr>
          <w:rFonts w:ascii="Times New Roman" w:hAnsi="Times New Roman" w:cs="Times New Roman"/>
          <w:b/>
          <w:sz w:val="28"/>
          <w:szCs w:val="28"/>
        </w:rPr>
        <w:t>юридическим лицам и индивидуальным предпринимателям на реализацию м</w:t>
      </w:r>
      <w:r w:rsidR="00FD2E57" w:rsidRPr="007D6D2B">
        <w:rPr>
          <w:rFonts w:ascii="Times New Roman" w:hAnsi="Times New Roman" w:cs="Times New Roman"/>
          <w:b/>
          <w:bCs/>
          <w:sz w:val="28"/>
          <w:szCs w:val="28"/>
        </w:rPr>
        <w:t xml:space="preserve">ероприятий по развитию рынка газомоторного топлива (поддержка переоборудования существующей автомобильной техники, включая общественный транспорт и коммунальную технику, для использования природного газа в </w:t>
      </w:r>
      <w:proofErr w:type="gramStart"/>
      <w:r w:rsidR="00FD2E57" w:rsidRPr="007D6D2B">
        <w:rPr>
          <w:rFonts w:ascii="Times New Roman" w:hAnsi="Times New Roman" w:cs="Times New Roman"/>
          <w:b/>
          <w:bCs/>
          <w:sz w:val="28"/>
          <w:szCs w:val="28"/>
        </w:rPr>
        <w:t>качестве</w:t>
      </w:r>
      <w:proofErr w:type="gramEnd"/>
      <w:r w:rsidR="00FD2E57" w:rsidRPr="007D6D2B">
        <w:rPr>
          <w:rFonts w:ascii="Times New Roman" w:hAnsi="Times New Roman" w:cs="Times New Roman"/>
          <w:b/>
          <w:bCs/>
          <w:sz w:val="28"/>
          <w:szCs w:val="28"/>
        </w:rPr>
        <w:t xml:space="preserve"> топлива), </w:t>
      </w:r>
      <w:r w:rsidR="00FD2E57" w:rsidRPr="007D6D2B">
        <w:rPr>
          <w:rFonts w:ascii="Times New Roman" w:eastAsia="Times New Roman" w:hAnsi="Times New Roman" w:cs="Times New Roman"/>
          <w:b/>
          <w:sz w:val="28"/>
          <w:szCs w:val="28"/>
        </w:rPr>
        <w:t>в рамках подпрограммы «Развитие рынка газомоторного топлива» государственной программы Ленинградской области «Развитие транспортной системы Ленинградской области»</w:t>
      </w:r>
    </w:p>
    <w:p w:rsidR="0098488C" w:rsidRPr="00067500" w:rsidRDefault="0098488C" w:rsidP="00067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E57" w:rsidRDefault="005F11B8" w:rsidP="00FD2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E57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Ленинградской области </w:t>
      </w:r>
      <w:r w:rsidR="0098488C" w:rsidRPr="00FD2E57">
        <w:rPr>
          <w:rFonts w:ascii="Times New Roman" w:hAnsi="Times New Roman" w:cs="Times New Roman"/>
          <w:sz w:val="28"/>
          <w:szCs w:val="28"/>
        </w:rPr>
        <w:t>«</w:t>
      </w:r>
      <w:r w:rsidR="00FD2E57" w:rsidRPr="00FD2E5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Ленинградской области от 23 марта 2020 г. № 135 «Об утверждении </w:t>
      </w:r>
      <w:hyperlink r:id="rId9">
        <w:proofErr w:type="gramStart"/>
        <w:r w:rsidR="00FD2E57" w:rsidRPr="00FD2E57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FD2E57" w:rsidRPr="00FD2E5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D2E57" w:rsidRPr="00FD2E57">
        <w:rPr>
          <w:rFonts w:ascii="Times New Roman" w:hAnsi="Times New Roman" w:cs="Times New Roman"/>
          <w:sz w:val="28"/>
          <w:szCs w:val="28"/>
        </w:rPr>
        <w:t xml:space="preserve"> </w:t>
      </w:r>
      <w:r w:rsidR="00FD2E57" w:rsidRPr="00FD2E5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субсидий из областного бюджета Ленинградской области </w:t>
      </w:r>
      <w:r w:rsidR="00FD2E57" w:rsidRPr="00FD2E57">
        <w:rPr>
          <w:rFonts w:ascii="Times New Roman" w:hAnsi="Times New Roman" w:cs="Times New Roman"/>
          <w:sz w:val="28"/>
          <w:szCs w:val="28"/>
        </w:rPr>
        <w:t>юридическим лицам и индивидуальным предпринимателям на реализацию м</w:t>
      </w:r>
      <w:r w:rsidR="00FD2E57" w:rsidRPr="00FD2E57">
        <w:rPr>
          <w:rFonts w:ascii="Times New Roman" w:hAnsi="Times New Roman" w:cs="Times New Roman"/>
          <w:bCs/>
          <w:sz w:val="28"/>
          <w:szCs w:val="28"/>
        </w:rPr>
        <w:t xml:space="preserve">ероприятий по развитию рынка газомоторного топлива (поддержка переоборудования существующей автомобильной техники, включая общественный транспорт и коммунальную технику, для использования природного газа в качестве топлива), </w:t>
      </w:r>
      <w:r w:rsidR="00FD2E57" w:rsidRPr="00FD2E57">
        <w:rPr>
          <w:rFonts w:ascii="Times New Roman" w:eastAsia="Times New Roman" w:hAnsi="Times New Roman" w:cs="Times New Roman"/>
          <w:sz w:val="28"/>
          <w:szCs w:val="28"/>
        </w:rPr>
        <w:t>в рамках подпрограммы «Развитие рынка газомоторного топлива» государственной программы Ленинградской области «Развитие транспортной системы Ленинградской области»</w:t>
      </w:r>
      <w:r w:rsidR="005E509C" w:rsidRPr="00FD2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14E" w:rsidRPr="00FD2E5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106C1" w:rsidRPr="00FD2E57">
        <w:rPr>
          <w:rFonts w:ascii="Times New Roman" w:hAnsi="Times New Roman" w:cs="Times New Roman"/>
          <w:sz w:val="28"/>
          <w:szCs w:val="28"/>
        </w:rPr>
        <w:t>Порядок</w:t>
      </w:r>
      <w:r w:rsidR="00B6114E" w:rsidRPr="00FD2E57">
        <w:rPr>
          <w:rFonts w:ascii="Times New Roman" w:hAnsi="Times New Roman" w:cs="Times New Roman"/>
          <w:sz w:val="28"/>
          <w:szCs w:val="28"/>
        </w:rPr>
        <w:t>)</w:t>
      </w:r>
      <w:r w:rsidR="00986718" w:rsidRPr="00FD2E57">
        <w:rPr>
          <w:rFonts w:ascii="Times New Roman" w:hAnsi="Times New Roman" w:cs="Times New Roman"/>
          <w:sz w:val="28"/>
          <w:szCs w:val="28"/>
        </w:rPr>
        <w:t xml:space="preserve"> разработан </w:t>
      </w:r>
      <w:r w:rsidR="0098488C" w:rsidRPr="00FD2E57">
        <w:rPr>
          <w:rFonts w:ascii="Times New Roman" w:hAnsi="Times New Roman" w:cs="Times New Roman"/>
          <w:sz w:val="28"/>
          <w:szCs w:val="28"/>
        </w:rPr>
        <w:t xml:space="preserve">в </w:t>
      </w:r>
      <w:r w:rsidR="005C6F4E" w:rsidRPr="00FD2E57">
        <w:rPr>
          <w:rFonts w:ascii="Times New Roman" w:hAnsi="Times New Roman" w:cs="Times New Roman"/>
          <w:sz w:val="28"/>
          <w:szCs w:val="28"/>
        </w:rPr>
        <w:t>соответствии с</w:t>
      </w:r>
      <w:r w:rsidR="00FD2E5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</w:t>
      </w:r>
      <w:r w:rsidR="00F35646">
        <w:rPr>
          <w:rFonts w:ascii="Times New Roman" w:hAnsi="Times New Roman" w:cs="Times New Roman"/>
          <w:sz w:val="28"/>
          <w:szCs w:val="28"/>
        </w:rPr>
        <w:t xml:space="preserve">от 19 июня 2020 г. № 886 </w:t>
      </w:r>
      <w:r w:rsidR="00FD2E57">
        <w:rPr>
          <w:rFonts w:ascii="Times New Roman" w:hAnsi="Times New Roman" w:cs="Times New Roman"/>
          <w:sz w:val="28"/>
          <w:szCs w:val="28"/>
        </w:rPr>
        <w:t>«О внесении изменений в приложение № 29 к государственной программе Российской Ф</w:t>
      </w:r>
      <w:r w:rsidR="006565E1">
        <w:rPr>
          <w:rFonts w:ascii="Times New Roman" w:hAnsi="Times New Roman" w:cs="Times New Roman"/>
          <w:sz w:val="28"/>
          <w:szCs w:val="28"/>
        </w:rPr>
        <w:t>едерации «Развитие энергетики»</w:t>
      </w:r>
      <w:r w:rsidR="00F35646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6565E1">
        <w:rPr>
          <w:rFonts w:ascii="Times New Roman" w:hAnsi="Times New Roman" w:cs="Times New Roman"/>
          <w:sz w:val="28"/>
          <w:szCs w:val="28"/>
        </w:rPr>
        <w:t>.</w:t>
      </w:r>
    </w:p>
    <w:p w:rsidR="00451E13" w:rsidRDefault="00FD2E57" w:rsidP="00FD2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Приложением № 29  к государственной программе Российской Федерации «Развитие энергетики» (</w:t>
      </w:r>
      <w:r w:rsidRPr="007E4704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 от 15.04.2014 г. № 321) утверждены </w:t>
      </w:r>
      <w:r w:rsidR="005C6F4E" w:rsidRPr="00FD2E57">
        <w:rPr>
          <w:rFonts w:ascii="Times New Roman" w:hAnsi="Times New Roman" w:cs="Times New Roman"/>
          <w:sz w:val="28"/>
          <w:szCs w:val="28"/>
        </w:rPr>
        <w:t xml:space="preserve">Правила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 w:rsidR="005C6F4E" w:rsidRPr="00FD2E5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5C6F4E" w:rsidRPr="00FD2E57"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F4E" w:rsidRPr="00FD2E57">
        <w:rPr>
          <w:rFonts w:ascii="Times New Roman" w:hAnsi="Times New Roman" w:cs="Times New Roman"/>
          <w:sz w:val="28"/>
          <w:szCs w:val="28"/>
        </w:rPr>
        <w:t>Российской Федерации, возникающих при поддержке переоборудования существующей автомобильной техники, включая общественный транспорт и коммунальную</w:t>
      </w:r>
      <w:r w:rsidR="005C6F4E">
        <w:rPr>
          <w:rFonts w:ascii="Times New Roman" w:hAnsi="Times New Roman" w:cs="Times New Roman"/>
          <w:sz w:val="28"/>
          <w:szCs w:val="28"/>
        </w:rPr>
        <w:t xml:space="preserve"> технику, для использования природного газа в качестве моторного топлива</w:t>
      </w:r>
      <w:r w:rsidR="00BD5F4B" w:rsidRPr="0006750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0A3C" w:rsidRPr="002D6E2B" w:rsidRDefault="00DA0A3C" w:rsidP="00F356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подготовлен с учетом рекомендованной формы, размещенной на официальном сайте Министерства энергетики РФ по адресу: </w:t>
      </w:r>
      <w:hyperlink r:id="rId10" w:history="1">
        <w:r w:rsidRPr="002D6E2B">
          <w:rPr>
            <w:rStyle w:val="a5"/>
            <w:rFonts w:ascii="Times New Roman" w:hAnsi="Times New Roman" w:cs="Times New Roman"/>
            <w:sz w:val="28"/>
            <w:szCs w:val="28"/>
          </w:rPr>
          <w:t>https://minenergo.gov.ru/node/13792</w:t>
        </w:r>
      </w:hyperlink>
      <w:r w:rsidRPr="002D6E2B">
        <w:rPr>
          <w:rFonts w:ascii="Times New Roman" w:hAnsi="Times New Roman" w:cs="Times New Roman"/>
          <w:sz w:val="28"/>
          <w:szCs w:val="28"/>
        </w:rPr>
        <w:t>.</w:t>
      </w:r>
    </w:p>
    <w:p w:rsidR="00DA0A3C" w:rsidRDefault="00DA0A3C" w:rsidP="00F356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A3C">
        <w:rPr>
          <w:rFonts w:ascii="Times New Roman" w:hAnsi="Times New Roman" w:cs="Times New Roman"/>
          <w:sz w:val="28"/>
          <w:szCs w:val="28"/>
        </w:rPr>
        <w:t xml:space="preserve">Включение в Порядок требований о предоставлении </w:t>
      </w:r>
      <w:r w:rsidR="00A2006C">
        <w:rPr>
          <w:rFonts w:ascii="Times New Roman" w:hAnsi="Times New Roman" w:cs="Times New Roman"/>
          <w:sz w:val="28"/>
          <w:szCs w:val="28"/>
        </w:rPr>
        <w:t>юридическими лицами и индивидуальными предпринимателями, выполняющими работы по переоборудованию транспортных средств на использование газомоторного топлива</w:t>
      </w:r>
      <w:r w:rsidRPr="00DA0A3C">
        <w:rPr>
          <w:rFonts w:ascii="Times New Roman" w:hAnsi="Times New Roman" w:cs="Times New Roman"/>
          <w:sz w:val="28"/>
          <w:szCs w:val="28"/>
        </w:rPr>
        <w:t xml:space="preserve">  дополнительных документов, обусловлено рекомендациями Министерства </w:t>
      </w:r>
      <w:r>
        <w:rPr>
          <w:rFonts w:ascii="Times New Roman" w:hAnsi="Times New Roman" w:cs="Times New Roman"/>
          <w:sz w:val="28"/>
          <w:szCs w:val="28"/>
        </w:rPr>
        <w:t>энергетики РФ и сделано</w:t>
      </w:r>
      <w:r w:rsidRPr="00DA0A3C">
        <w:rPr>
          <w:rFonts w:ascii="Times New Roman" w:hAnsi="Times New Roman" w:cs="Times New Roman"/>
          <w:sz w:val="28"/>
          <w:szCs w:val="28"/>
        </w:rPr>
        <w:t xml:space="preserve"> в целях  подтверждения </w:t>
      </w:r>
      <w:r w:rsidR="00A2006C">
        <w:rPr>
          <w:rFonts w:ascii="Times New Roman" w:hAnsi="Times New Roman" w:cs="Times New Roman"/>
          <w:sz w:val="28"/>
          <w:szCs w:val="28"/>
        </w:rPr>
        <w:t xml:space="preserve">их </w:t>
      </w:r>
      <w:r w:rsidRPr="00DA0A3C">
        <w:rPr>
          <w:rFonts w:ascii="Times New Roman" w:hAnsi="Times New Roman" w:cs="Times New Roman"/>
          <w:sz w:val="28"/>
          <w:szCs w:val="28"/>
        </w:rPr>
        <w:lastRenderedPageBreak/>
        <w:t>соответствия минимальным квалификационным требованиям в час</w:t>
      </w:r>
      <w:r w:rsidR="00A2006C">
        <w:rPr>
          <w:rFonts w:ascii="Times New Roman" w:hAnsi="Times New Roman" w:cs="Times New Roman"/>
          <w:sz w:val="28"/>
          <w:szCs w:val="28"/>
        </w:rPr>
        <w:t>ти материально-технической базы.</w:t>
      </w:r>
      <w:r w:rsidRPr="00DA0A3C">
        <w:rPr>
          <w:rFonts w:ascii="Times New Roman" w:hAnsi="Times New Roman" w:cs="Times New Roman"/>
          <w:sz w:val="28"/>
          <w:szCs w:val="28"/>
        </w:rPr>
        <w:t xml:space="preserve"> </w:t>
      </w:r>
      <w:r w:rsidR="00A2006C">
        <w:rPr>
          <w:rFonts w:ascii="Times New Roman" w:hAnsi="Times New Roman" w:cs="Times New Roman"/>
          <w:sz w:val="28"/>
          <w:szCs w:val="28"/>
        </w:rPr>
        <w:t>А</w:t>
      </w:r>
      <w:r w:rsidRPr="00DA0A3C">
        <w:rPr>
          <w:rFonts w:ascii="Times New Roman" w:hAnsi="Times New Roman" w:cs="Times New Roman"/>
          <w:sz w:val="28"/>
          <w:szCs w:val="28"/>
        </w:rPr>
        <w:t xml:space="preserve"> также </w:t>
      </w:r>
      <w:proofErr w:type="gramStart"/>
      <w:r w:rsidR="00A2006C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DA0A3C">
        <w:rPr>
          <w:rFonts w:ascii="Times New Roman" w:hAnsi="Times New Roman" w:cs="Times New Roman"/>
          <w:sz w:val="28"/>
          <w:szCs w:val="28"/>
        </w:rPr>
        <w:t>недопущения искусственного завышения стоимости работ по переоборудованию при получении субсидии на возмещение выпадающих доходов от предоставления</w:t>
      </w:r>
      <w:proofErr w:type="gramEnd"/>
      <w:r w:rsidRPr="00DA0A3C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кидки владельцам транспортных средств н</w:t>
      </w:r>
      <w:r w:rsidRPr="00DA0A3C">
        <w:rPr>
          <w:rFonts w:ascii="Times New Roman" w:hAnsi="Times New Roman" w:cs="Times New Roman"/>
          <w:sz w:val="28"/>
          <w:szCs w:val="28"/>
        </w:rPr>
        <w:t>а работы по переоборудованию</w:t>
      </w:r>
      <w:r>
        <w:t>.</w:t>
      </w:r>
    </w:p>
    <w:p w:rsidR="00F35646" w:rsidRPr="00F35646" w:rsidRDefault="00F35646" w:rsidP="00F356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1.2.3.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Протокола ВКС от 25.06.2020 г. № ИА-141пр под председательством заместителя Министра энергетики РФ А.Ю.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Инюцына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органам государственной власти субъектов РФ </w:t>
      </w:r>
      <w:r w:rsidR="00DA0A3C"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>рекомендовано 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твердить и представить для верификации в Минэнерго России региональные порядки предоставления субсидий на поддержку перевода техники на КПГ в соответствии с новыми задачами и условиями программы переоборудования </w:t>
      </w:r>
      <w:r w:rsidRPr="00F356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 срок до 10 июля </w:t>
      </w:r>
      <w:proofErr w:type="spellStart"/>
      <w:r w:rsidRPr="00F356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т.г</w:t>
      </w:r>
      <w:proofErr w:type="spellEnd"/>
      <w:r w:rsidRPr="00F356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proofErr w:type="gramEnd"/>
    </w:p>
    <w:p w:rsidR="00B90978" w:rsidRPr="00D46711" w:rsidRDefault="00FD2E57" w:rsidP="00067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Поряд</w:t>
      </w:r>
      <w:r w:rsidR="00B9097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 проводится</w:t>
      </w:r>
      <w:r w:rsidR="00B90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процедура</w:t>
      </w:r>
      <w:r w:rsidR="00B90978">
        <w:rPr>
          <w:rFonts w:ascii="Times New Roman" w:hAnsi="Times New Roman" w:cs="Times New Roman"/>
          <w:sz w:val="28"/>
          <w:szCs w:val="28"/>
        </w:rPr>
        <w:t xml:space="preserve"> оценки регулирующего воздействия нормативно-правового акта.</w:t>
      </w:r>
    </w:p>
    <w:p w:rsidR="00B90978" w:rsidRPr="002A09F7" w:rsidRDefault="00B90978" w:rsidP="00B9097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независимой антикоррупционной экспертизы Прядок будет размещен на официальном сайте управления Ленинградской области по транспорту в разделе «Антикоррупционная экспертиза».</w:t>
      </w:r>
    </w:p>
    <w:p w:rsidR="003D16A6" w:rsidRDefault="003D16A6" w:rsidP="003D1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B0E" w:rsidRDefault="00AD7B0E" w:rsidP="003D1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B0E" w:rsidRPr="00A86612" w:rsidRDefault="00AD7B0E" w:rsidP="003D1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6A6" w:rsidRPr="00A86612" w:rsidRDefault="00F46926" w:rsidP="003D16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3D16A6" w:rsidRPr="00A86612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D16A6" w:rsidRPr="00A86612">
        <w:rPr>
          <w:rFonts w:ascii="Times New Roman" w:hAnsi="Times New Roman" w:cs="Times New Roman"/>
          <w:sz w:val="28"/>
          <w:szCs w:val="28"/>
        </w:rPr>
        <w:t xml:space="preserve"> управления</w:t>
      </w:r>
    </w:p>
    <w:p w:rsidR="003D16A6" w:rsidRPr="00A86612" w:rsidRDefault="003D16A6" w:rsidP="003D16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86612">
        <w:rPr>
          <w:rFonts w:ascii="Times New Roman" w:hAnsi="Times New Roman" w:cs="Times New Roman"/>
          <w:sz w:val="28"/>
          <w:szCs w:val="28"/>
        </w:rPr>
        <w:t>Ленинградской области по транспорту</w:t>
      </w:r>
      <w:r w:rsidRPr="00A86612">
        <w:rPr>
          <w:rFonts w:ascii="Times New Roman" w:hAnsi="Times New Roman" w:cs="Times New Roman"/>
          <w:sz w:val="28"/>
          <w:szCs w:val="28"/>
        </w:rPr>
        <w:tab/>
      </w:r>
      <w:r w:rsidRPr="00A86612">
        <w:rPr>
          <w:rFonts w:ascii="Times New Roman" w:hAnsi="Times New Roman" w:cs="Times New Roman"/>
          <w:sz w:val="28"/>
          <w:szCs w:val="28"/>
        </w:rPr>
        <w:tab/>
      </w:r>
      <w:r w:rsidRPr="00A86612">
        <w:rPr>
          <w:rFonts w:ascii="Times New Roman" w:hAnsi="Times New Roman" w:cs="Times New Roman"/>
          <w:sz w:val="28"/>
          <w:szCs w:val="28"/>
        </w:rPr>
        <w:tab/>
      </w:r>
      <w:r w:rsidRPr="00A86612">
        <w:rPr>
          <w:rFonts w:ascii="Times New Roman" w:hAnsi="Times New Roman" w:cs="Times New Roman"/>
          <w:sz w:val="28"/>
          <w:szCs w:val="28"/>
        </w:rPr>
        <w:tab/>
      </w:r>
      <w:r w:rsidR="00F46926">
        <w:rPr>
          <w:rFonts w:ascii="Times New Roman" w:hAnsi="Times New Roman" w:cs="Times New Roman"/>
          <w:sz w:val="28"/>
          <w:szCs w:val="28"/>
        </w:rPr>
        <w:t>М.С. Присяжнюк</w:t>
      </w:r>
    </w:p>
    <w:p w:rsidR="00C744AC" w:rsidRPr="00067500" w:rsidRDefault="00C744AC" w:rsidP="00826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744AC" w:rsidRPr="00067500" w:rsidSect="00C744AC">
      <w:pgSz w:w="11906" w:h="16838"/>
      <w:pgMar w:top="567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F4B" w:rsidRDefault="00C15F4B" w:rsidP="00171DB1">
      <w:pPr>
        <w:spacing w:after="0" w:line="240" w:lineRule="auto"/>
      </w:pPr>
      <w:r>
        <w:separator/>
      </w:r>
    </w:p>
  </w:endnote>
  <w:endnote w:type="continuationSeparator" w:id="0">
    <w:p w:rsidR="00C15F4B" w:rsidRDefault="00C15F4B" w:rsidP="0017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F4B" w:rsidRDefault="00C15F4B" w:rsidP="00171DB1">
      <w:pPr>
        <w:spacing w:after="0" w:line="240" w:lineRule="auto"/>
      </w:pPr>
      <w:r>
        <w:separator/>
      </w:r>
    </w:p>
  </w:footnote>
  <w:footnote w:type="continuationSeparator" w:id="0">
    <w:p w:rsidR="00C15F4B" w:rsidRDefault="00C15F4B" w:rsidP="00171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494A"/>
    <w:multiLevelType w:val="hybridMultilevel"/>
    <w:tmpl w:val="E21026F0"/>
    <w:lvl w:ilvl="0" w:tplc="2196E3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FC"/>
    <w:rsid w:val="000322EF"/>
    <w:rsid w:val="00044D1A"/>
    <w:rsid w:val="000644CC"/>
    <w:rsid w:val="00067500"/>
    <w:rsid w:val="00070D64"/>
    <w:rsid w:val="00070ED2"/>
    <w:rsid w:val="000752FA"/>
    <w:rsid w:val="000A463D"/>
    <w:rsid w:val="000B65CF"/>
    <w:rsid w:val="000D40D9"/>
    <w:rsid w:val="000E1D40"/>
    <w:rsid w:val="000E7C46"/>
    <w:rsid w:val="00105474"/>
    <w:rsid w:val="001164D2"/>
    <w:rsid w:val="00135A5B"/>
    <w:rsid w:val="00146BC3"/>
    <w:rsid w:val="00152B6D"/>
    <w:rsid w:val="0016416D"/>
    <w:rsid w:val="001662DD"/>
    <w:rsid w:val="00167E19"/>
    <w:rsid w:val="001715E4"/>
    <w:rsid w:val="00171DB1"/>
    <w:rsid w:val="00174035"/>
    <w:rsid w:val="001C5F5F"/>
    <w:rsid w:val="001D6F80"/>
    <w:rsid w:val="001E6583"/>
    <w:rsid w:val="001F44DD"/>
    <w:rsid w:val="002234E2"/>
    <w:rsid w:val="0027034C"/>
    <w:rsid w:val="00270A3F"/>
    <w:rsid w:val="00272432"/>
    <w:rsid w:val="002819D9"/>
    <w:rsid w:val="002A09F7"/>
    <w:rsid w:val="002D6E2B"/>
    <w:rsid w:val="002E5258"/>
    <w:rsid w:val="00317117"/>
    <w:rsid w:val="0033072D"/>
    <w:rsid w:val="00330E0A"/>
    <w:rsid w:val="003613FE"/>
    <w:rsid w:val="00367817"/>
    <w:rsid w:val="003838C5"/>
    <w:rsid w:val="003870B7"/>
    <w:rsid w:val="003C0CA0"/>
    <w:rsid w:val="003C2525"/>
    <w:rsid w:val="003C4144"/>
    <w:rsid w:val="003D16A6"/>
    <w:rsid w:val="00415C1A"/>
    <w:rsid w:val="00415E71"/>
    <w:rsid w:val="00451E13"/>
    <w:rsid w:val="00457270"/>
    <w:rsid w:val="00485505"/>
    <w:rsid w:val="004A6A93"/>
    <w:rsid w:val="004C76B0"/>
    <w:rsid w:val="004D4B62"/>
    <w:rsid w:val="0050003C"/>
    <w:rsid w:val="00517220"/>
    <w:rsid w:val="005442F1"/>
    <w:rsid w:val="00563350"/>
    <w:rsid w:val="005777C8"/>
    <w:rsid w:val="00590632"/>
    <w:rsid w:val="005B1D69"/>
    <w:rsid w:val="005C032A"/>
    <w:rsid w:val="005C6F4E"/>
    <w:rsid w:val="005E509C"/>
    <w:rsid w:val="005F11B8"/>
    <w:rsid w:val="006565E1"/>
    <w:rsid w:val="00683583"/>
    <w:rsid w:val="00685C3A"/>
    <w:rsid w:val="00704095"/>
    <w:rsid w:val="007045AE"/>
    <w:rsid w:val="007051A8"/>
    <w:rsid w:val="0074264C"/>
    <w:rsid w:val="00743A9D"/>
    <w:rsid w:val="007458FE"/>
    <w:rsid w:val="0077562C"/>
    <w:rsid w:val="007C3D57"/>
    <w:rsid w:val="007D763C"/>
    <w:rsid w:val="008157AE"/>
    <w:rsid w:val="00826B52"/>
    <w:rsid w:val="008511DB"/>
    <w:rsid w:val="00855FCD"/>
    <w:rsid w:val="008668E1"/>
    <w:rsid w:val="00866EA3"/>
    <w:rsid w:val="00883425"/>
    <w:rsid w:val="008D6D35"/>
    <w:rsid w:val="0090320F"/>
    <w:rsid w:val="009259A9"/>
    <w:rsid w:val="009661CB"/>
    <w:rsid w:val="009675CB"/>
    <w:rsid w:val="00970CB8"/>
    <w:rsid w:val="0098488C"/>
    <w:rsid w:val="00986718"/>
    <w:rsid w:val="009B5049"/>
    <w:rsid w:val="009C645D"/>
    <w:rsid w:val="009D5A85"/>
    <w:rsid w:val="009E3680"/>
    <w:rsid w:val="009F1F1A"/>
    <w:rsid w:val="00A07FD7"/>
    <w:rsid w:val="00A2006C"/>
    <w:rsid w:val="00A23022"/>
    <w:rsid w:val="00A2500D"/>
    <w:rsid w:val="00A271FF"/>
    <w:rsid w:val="00A27FA7"/>
    <w:rsid w:val="00A86612"/>
    <w:rsid w:val="00AA1945"/>
    <w:rsid w:val="00AD7B0E"/>
    <w:rsid w:val="00B15BB3"/>
    <w:rsid w:val="00B3107D"/>
    <w:rsid w:val="00B45769"/>
    <w:rsid w:val="00B6114E"/>
    <w:rsid w:val="00B80FBC"/>
    <w:rsid w:val="00B837A6"/>
    <w:rsid w:val="00B90978"/>
    <w:rsid w:val="00B931AE"/>
    <w:rsid w:val="00BA5BB6"/>
    <w:rsid w:val="00BC688A"/>
    <w:rsid w:val="00BD5F4B"/>
    <w:rsid w:val="00C15F4B"/>
    <w:rsid w:val="00C376F9"/>
    <w:rsid w:val="00C5341E"/>
    <w:rsid w:val="00C54B69"/>
    <w:rsid w:val="00C744AC"/>
    <w:rsid w:val="00C76918"/>
    <w:rsid w:val="00C77AAE"/>
    <w:rsid w:val="00C87672"/>
    <w:rsid w:val="00CC422A"/>
    <w:rsid w:val="00CC4FAE"/>
    <w:rsid w:val="00CD2110"/>
    <w:rsid w:val="00CD59E1"/>
    <w:rsid w:val="00CF056D"/>
    <w:rsid w:val="00CF77CB"/>
    <w:rsid w:val="00D03FB9"/>
    <w:rsid w:val="00D106C1"/>
    <w:rsid w:val="00D46711"/>
    <w:rsid w:val="00D46F6E"/>
    <w:rsid w:val="00D52F4B"/>
    <w:rsid w:val="00D531CF"/>
    <w:rsid w:val="00D806EF"/>
    <w:rsid w:val="00DA02E4"/>
    <w:rsid w:val="00DA0A3C"/>
    <w:rsid w:val="00DA64E5"/>
    <w:rsid w:val="00DC1597"/>
    <w:rsid w:val="00DC3E29"/>
    <w:rsid w:val="00DD3A1C"/>
    <w:rsid w:val="00DE015E"/>
    <w:rsid w:val="00DF192E"/>
    <w:rsid w:val="00E34909"/>
    <w:rsid w:val="00E444FC"/>
    <w:rsid w:val="00E55158"/>
    <w:rsid w:val="00E5544B"/>
    <w:rsid w:val="00E85EC6"/>
    <w:rsid w:val="00E9076A"/>
    <w:rsid w:val="00F23289"/>
    <w:rsid w:val="00F35646"/>
    <w:rsid w:val="00F44092"/>
    <w:rsid w:val="00F46926"/>
    <w:rsid w:val="00FD2E57"/>
    <w:rsid w:val="00FD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F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C1A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444FC"/>
    <w:pPr>
      <w:tabs>
        <w:tab w:val="left" w:pos="709"/>
      </w:tabs>
      <w:suppressAutoHyphens/>
      <w:spacing w:after="0" w:line="100" w:lineRule="atLeas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444F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E444F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15C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986718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A23022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34"/>
    <w:locked/>
    <w:rsid w:val="00A23022"/>
  </w:style>
  <w:style w:type="character" w:styleId="a8">
    <w:name w:val="Emphasis"/>
    <w:basedOn w:val="a0"/>
    <w:uiPriority w:val="20"/>
    <w:qFormat/>
    <w:rsid w:val="001C5F5F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C77AAE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A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10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unhideWhenUsed/>
    <w:rsid w:val="00171DB1"/>
    <w:pPr>
      <w:spacing w:after="0" w:line="240" w:lineRule="auto"/>
      <w:jc w:val="center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171DB1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171D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F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C1A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444FC"/>
    <w:pPr>
      <w:tabs>
        <w:tab w:val="left" w:pos="709"/>
      </w:tabs>
      <w:suppressAutoHyphens/>
      <w:spacing w:after="0" w:line="100" w:lineRule="atLeas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444F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E444F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15C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986718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A23022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34"/>
    <w:locked/>
    <w:rsid w:val="00A23022"/>
  </w:style>
  <w:style w:type="character" w:styleId="a8">
    <w:name w:val="Emphasis"/>
    <w:basedOn w:val="a0"/>
    <w:uiPriority w:val="20"/>
    <w:qFormat/>
    <w:rsid w:val="001C5F5F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C77AAE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A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10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unhideWhenUsed/>
    <w:rsid w:val="00171DB1"/>
    <w:pPr>
      <w:spacing w:after="0" w:line="240" w:lineRule="auto"/>
      <w:jc w:val="center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171DB1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171D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plus://offline/ref=542DE507CEB013CED9ADE2615A71D801E77D0F8E61A7B4310E6A1C7DDB535DA64591EA738DA1931C3D0DF63689831262733D9067B9F7FD600EF6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inenergo.gov.ru/node/1379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sultantplus://offline/ref=542DE507CEB013CED9ADE2615A71D801E77D0F8E61A7B4310E6A1C7DDB535DA64591EA738DA1931C3D0DF63689831262733D9067B9F7FD600EF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Александрова</dc:creator>
  <cp:lastModifiedBy>Инга Константиновна Унучек</cp:lastModifiedBy>
  <cp:revision>2</cp:revision>
  <cp:lastPrinted>2016-07-13T11:26:00Z</cp:lastPrinted>
  <dcterms:created xsi:type="dcterms:W3CDTF">2020-07-30T06:15:00Z</dcterms:created>
  <dcterms:modified xsi:type="dcterms:W3CDTF">2020-07-30T06:15:00Z</dcterms:modified>
</cp:coreProperties>
</file>