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0A" w:rsidRPr="00B86E0A" w:rsidRDefault="00B86E0A" w:rsidP="00034365">
      <w:pPr>
        <w:tabs>
          <w:tab w:val="right" w:pos="7655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B6E3B0" wp14:editId="5649C35C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E0A" w:rsidRPr="00B86E0A" w:rsidRDefault="00B86E0A" w:rsidP="0003436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АДМИНИСТРАЦИЯ ЛЕНИНГРАДСКОЙ ОБЛАСТИ</w:t>
      </w:r>
    </w:p>
    <w:p w:rsidR="00B86E0A" w:rsidRPr="00B86E0A" w:rsidRDefault="00B86E0A" w:rsidP="00034365">
      <w:pPr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B86E0A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КУЛЬТУРЕ ЛЕНИНГРАДСКОЙ ОБЛАСТИ</w:t>
      </w:r>
    </w:p>
    <w:p w:rsidR="00B86E0A" w:rsidRPr="00B86E0A" w:rsidRDefault="00B86E0A" w:rsidP="00034365">
      <w:pPr>
        <w:pBdr>
          <w:bottom w:val="double" w:sz="12" w:space="1" w:color="auto"/>
        </w:pBd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B86E0A" w:rsidRPr="00B86E0A" w:rsidRDefault="00B86E0A" w:rsidP="0003436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noProof/>
          <w:spacing w:val="80"/>
          <w:sz w:val="24"/>
          <w:szCs w:val="24"/>
          <w:lang w:eastAsia="ru-RU"/>
        </w:rPr>
      </w:pPr>
    </w:p>
    <w:p w:rsidR="00B86E0A" w:rsidRPr="00B86E0A" w:rsidRDefault="00B86E0A" w:rsidP="0003436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86E0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ПРИКАЗ</w:t>
      </w:r>
    </w:p>
    <w:p w:rsidR="00B86E0A" w:rsidRPr="00B86E0A" w:rsidRDefault="00B86E0A" w:rsidP="00034365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B86E0A" w:rsidP="00034365">
      <w:pPr>
        <w:tabs>
          <w:tab w:val="right" w:pos="9356"/>
        </w:tabs>
        <w:spacing w:after="0" w:line="240" w:lineRule="auto"/>
        <w:ind w:right="141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«___</w:t>
      </w:r>
      <w:r w:rsidR="000D4769">
        <w:rPr>
          <w:rFonts w:ascii="Times New Roman" w:eastAsia="Times New Roman" w:hAnsi="Times New Roman" w:cs="Times New Roman"/>
          <w:sz w:val="28"/>
          <w:szCs w:val="28"/>
          <w:lang w:eastAsia="ru-RU"/>
        </w:rPr>
        <w:t>»____________2020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№_______________</w:t>
      </w:r>
    </w:p>
    <w:p w:rsidR="00B86E0A" w:rsidRPr="00B86E0A" w:rsidRDefault="00B86E0A" w:rsidP="00034365">
      <w:pPr>
        <w:tabs>
          <w:tab w:val="right" w:pos="9356"/>
        </w:tabs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</w:pPr>
    </w:p>
    <w:p w:rsidR="00B86E0A" w:rsidRPr="00B86E0A" w:rsidRDefault="000D4769" w:rsidP="000D4769">
      <w:pPr>
        <w:tabs>
          <w:tab w:val="right" w:pos="9356"/>
        </w:tabs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B86E0A" w:rsidRPr="00B86E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Санкт-Петербург</w:t>
      </w:r>
    </w:p>
    <w:p w:rsidR="00B86E0A" w:rsidRPr="00B86E0A" w:rsidRDefault="00B86E0A" w:rsidP="00034365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079BC" w:rsidRPr="00B86E0A" w:rsidRDefault="00B079BC" w:rsidP="00034365">
      <w:pPr>
        <w:snapToGri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границ территорий объектов</w:t>
      </w:r>
      <w:r w:rsidRPr="00B86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археологического наследия, расположенных в </w:t>
      </w:r>
      <w:proofErr w:type="spellStart"/>
      <w:r w:rsidR="000D4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               Ленинградской области</w:t>
      </w:r>
    </w:p>
    <w:p w:rsidR="00B86E0A" w:rsidRPr="00B86E0A" w:rsidRDefault="00B86E0A" w:rsidP="00034365">
      <w:pPr>
        <w:autoSpaceDE w:val="0"/>
        <w:autoSpaceDN w:val="0"/>
        <w:adjustRightInd w:val="0"/>
        <w:spacing w:after="0" w:line="240" w:lineRule="auto"/>
        <w:ind w:right="141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769" w:rsidRDefault="00B86E0A" w:rsidP="000D4769">
      <w:pPr>
        <w:autoSpaceDE w:val="0"/>
        <w:autoSpaceDN w:val="0"/>
        <w:adjustRightInd w:val="0"/>
        <w:spacing w:after="0" w:line="240" w:lineRule="auto"/>
        <w:ind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</w:t>
      </w:r>
      <w:r w:rsidR="0040381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</w:t>
      </w:r>
      <w:r w:rsidR="00CC1086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3.1, </w:t>
      </w:r>
      <w:r w:rsidR="0040381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9.2,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45.1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3A68" w:rsidRPr="008D2045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40516" w:rsidRPr="008D20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A3A68" w:rsidRPr="008D2045">
        <w:rPr>
          <w:rFonts w:ascii="Times New Roman" w:hAnsi="Times New Roman" w:cs="Times New Roman"/>
          <w:sz w:val="28"/>
          <w:szCs w:val="28"/>
        </w:rPr>
        <w:t>от 25 июня 2002 года № 73-ФЗ «Об объектах культурного наследия (памятниках истории и культуры) народов Российской Федерации», ст. 4 областного закона Ленинградской области</w:t>
      </w:r>
      <w:r w:rsidR="003D2C85" w:rsidRPr="008D2045">
        <w:rPr>
          <w:rFonts w:ascii="Times New Roman" w:hAnsi="Times New Roman" w:cs="Times New Roman"/>
          <w:sz w:val="28"/>
          <w:szCs w:val="28"/>
        </w:rPr>
        <w:t xml:space="preserve"> </w:t>
      </w:r>
      <w:r w:rsidR="00BA3A68" w:rsidRPr="008D2045">
        <w:rPr>
          <w:rFonts w:ascii="Times New Roman" w:hAnsi="Times New Roman" w:cs="Times New Roman"/>
          <w:sz w:val="28"/>
          <w:szCs w:val="28"/>
        </w:rPr>
        <w:t xml:space="preserve">от 25 декабря 2015 года № 140-оз </w:t>
      </w:r>
      <w:r w:rsidR="00F56D5E" w:rsidRPr="008D2045">
        <w:rPr>
          <w:rFonts w:ascii="Times New Roman" w:hAnsi="Times New Roman" w:cs="Times New Roman"/>
          <w:sz w:val="28"/>
          <w:szCs w:val="28"/>
        </w:rPr>
        <w:t xml:space="preserve">  </w:t>
      </w:r>
      <w:r w:rsidR="00BA3A68" w:rsidRPr="008D2045">
        <w:rPr>
          <w:rFonts w:ascii="Times New Roman" w:hAnsi="Times New Roman" w:cs="Times New Roman"/>
          <w:sz w:val="28"/>
          <w:szCs w:val="28"/>
        </w:rPr>
        <w:t>«О государственной охране, сохранении, использовании и популяризации объектов культурного наследия (памятников истории и культуры) народов Российской Федерации,</w:t>
      </w:r>
      <w:r w:rsidR="003D2C85" w:rsidRPr="008D2045">
        <w:rPr>
          <w:rFonts w:ascii="Times New Roman" w:hAnsi="Times New Roman" w:cs="Times New Roman"/>
          <w:sz w:val="28"/>
          <w:szCs w:val="28"/>
        </w:rPr>
        <w:t xml:space="preserve"> </w:t>
      </w:r>
      <w:r w:rsidR="00BA3A68" w:rsidRPr="008D2045">
        <w:rPr>
          <w:rFonts w:ascii="Times New Roman" w:hAnsi="Times New Roman" w:cs="Times New Roman"/>
          <w:sz w:val="28"/>
          <w:szCs w:val="28"/>
        </w:rPr>
        <w:t>расположенных на территории Ленинградской</w:t>
      </w:r>
      <w:proofErr w:type="gramEnd"/>
      <w:r w:rsidR="00BA3A68" w:rsidRPr="008D2045">
        <w:rPr>
          <w:rFonts w:ascii="Times New Roman" w:hAnsi="Times New Roman" w:cs="Times New Roman"/>
          <w:sz w:val="28"/>
          <w:szCs w:val="28"/>
        </w:rPr>
        <w:t xml:space="preserve"> области», п. 2.2.2. Положения о комитете по культуре Ленинградской области, утвержденного постановлением Правительства Ленинградской области</w:t>
      </w:r>
      <w:r w:rsidR="003D2C85" w:rsidRPr="008D2045">
        <w:rPr>
          <w:rFonts w:ascii="Times New Roman" w:hAnsi="Times New Roman" w:cs="Times New Roman"/>
          <w:sz w:val="28"/>
          <w:szCs w:val="28"/>
        </w:rPr>
        <w:t xml:space="preserve"> </w:t>
      </w:r>
      <w:r w:rsidR="00F56D5E" w:rsidRPr="008D204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3A68" w:rsidRPr="008D2045">
        <w:rPr>
          <w:rFonts w:ascii="Times New Roman" w:hAnsi="Times New Roman" w:cs="Times New Roman"/>
          <w:sz w:val="28"/>
          <w:szCs w:val="28"/>
        </w:rPr>
        <w:t>от 24 октября 2017 года № 431</w:t>
      </w:r>
      <w:r w:rsidR="005D3794">
        <w:rPr>
          <w:rFonts w:ascii="Times New Roman" w:hAnsi="Times New Roman" w:cs="Times New Roman"/>
          <w:sz w:val="28"/>
          <w:szCs w:val="28"/>
        </w:rPr>
        <w:t xml:space="preserve"> и 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сведений об объектах</w:t>
      </w:r>
      <w:r w:rsidR="00193D47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археологического наследия</w:t>
      </w:r>
      <w:r w:rsidR="0019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3D47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от </w:t>
      </w:r>
      <w:r w:rsidR="000D47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Тарасова А.Ю., (о</w:t>
      </w:r>
      <w:r w:rsidR="000D4769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ткрытый лист</w:t>
      </w:r>
      <w:r w:rsidR="000D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769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D4769">
        <w:rPr>
          <w:rFonts w:ascii="Times New Roman" w:eastAsia="Times New Roman" w:hAnsi="Times New Roman" w:cs="Times New Roman"/>
          <w:sz w:val="28"/>
          <w:szCs w:val="28"/>
          <w:lang w:eastAsia="ru-RU"/>
        </w:rPr>
        <w:t>1422-2018, срок действия с 30.07.2018 г. по 30.11.2018 г.</w:t>
      </w:r>
      <w:r w:rsidR="000D4769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D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0D476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0D4769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0D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E66C65">
        <w:rPr>
          <w:rFonts w:ascii="Times New Roman" w:eastAsia="Times New Roman" w:hAnsi="Times New Roman" w:cs="Times New Roman"/>
          <w:sz w:val="28"/>
          <w:szCs w:val="28"/>
          <w:lang w:eastAsia="ru-RU"/>
        </w:rPr>
        <w:t>01-10-402/2020</w:t>
      </w:r>
      <w:r w:rsidR="000D47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D4769" w:rsidRPr="00F915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0381A" w:rsidRPr="008D2045" w:rsidRDefault="0040381A" w:rsidP="00034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0774" w:rsidRPr="008D2045" w:rsidRDefault="0040381A" w:rsidP="00034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E0A"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40381A" w:rsidRPr="008D2045" w:rsidRDefault="0040381A" w:rsidP="00034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F273D" w:rsidRPr="00B079BC" w:rsidRDefault="00B079BC" w:rsidP="002A3C39">
      <w:pPr>
        <w:numPr>
          <w:ilvl w:val="0"/>
          <w:numId w:val="1"/>
        </w:numPr>
        <w:tabs>
          <w:tab w:val="clear" w:pos="126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границы территории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выявленных объектов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археологического </w:t>
      </w:r>
      <w:r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Российской Федерации             </w:t>
      </w:r>
      <w:r w:rsidR="002A3C39">
        <w:rPr>
          <w:rFonts w:ascii="Times New Roman" w:hAnsi="Times New Roman" w:cs="Times New Roman"/>
          <w:sz w:val="28"/>
          <w:szCs w:val="28"/>
        </w:rPr>
        <w:t>от 01 сентября 2015 года № 2328</w:t>
      </w:r>
      <w:r w:rsidRPr="005C5A63">
        <w:rPr>
          <w:rFonts w:ascii="Times New Roman" w:hAnsi="Times New Roman" w:cs="Times New Roman"/>
          <w:sz w:val="28"/>
          <w:szCs w:val="28"/>
        </w:rPr>
        <w:t xml:space="preserve"> «Об утверждении перечня отдельных сведений об объектах археологического наследия,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A63">
        <w:rPr>
          <w:rFonts w:ascii="Times New Roman" w:hAnsi="Times New Roman" w:cs="Times New Roman"/>
          <w:sz w:val="28"/>
          <w:szCs w:val="28"/>
        </w:rPr>
        <w:t>не подлежат опубликованию»</w:t>
      </w:r>
      <w:r>
        <w:rPr>
          <w:rFonts w:ascii="Times New Roman" w:hAnsi="Times New Roman" w:cs="Times New Roman"/>
          <w:sz w:val="28"/>
          <w:szCs w:val="28"/>
        </w:rPr>
        <w:t xml:space="preserve"> данные сведения не подлежат опубликованию)</w:t>
      </w:r>
      <w:r w:rsidRPr="005C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178" w:rsidRPr="00AE3178" w:rsidRDefault="0034309E" w:rsidP="000343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Копию настоящего приказа н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аправить </w:t>
      </w:r>
      <w:r w:rsidR="00AE3178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собственнику земельного участк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(или) пользователю земельного участка</w:t>
      </w:r>
      <w:r w:rsidR="00AE3178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котором или в котором 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расположен</w:t>
      </w:r>
      <w:r w:rsidR="00AE3178" w:rsidRPr="00AD58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 археологического наследия,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орган местного самоуправления муниципального образования,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территории которого 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находится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 археологического наследия, 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территориальный орган федерального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нительной власти, уполномоченного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Правительством Российской Федерации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предоставление сведений</w:t>
      </w:r>
      <w:proofErr w:type="gramEnd"/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содержащихся</w:t>
      </w:r>
      <w:proofErr w:type="gramEnd"/>
      <w:r w:rsidR="00AE3178" w:rsidRPr="00D45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Едином госуда</w:t>
      </w:r>
      <w:r w:rsidR="00AE3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рственном реестре недвижимости</w:t>
      </w:r>
      <w:r w:rsidR="00AE3178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 </w:t>
      </w:r>
      <w:r w:rsidR="00B0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E3178" w:rsidRPr="00D45FD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порядке, установленные действующим законодательством</w:t>
      </w:r>
      <w:r w:rsidR="00762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7DBD" w:rsidRPr="00FE7DBD" w:rsidRDefault="00FE7DBD" w:rsidP="000343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взаимодействия с муниципальными образованиями, информатизации и организационной работы комитета по культуре Ленинградской области обеспечить размещение настоящего приказа на сайте комитета по культуре Ленинградской области в информационно-телекоммуникационной сети «Интернет». </w:t>
      </w:r>
    </w:p>
    <w:p w:rsidR="00B86E0A" w:rsidRPr="008D2045" w:rsidRDefault="00B86E0A" w:rsidP="000343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</w:t>
      </w:r>
      <w:r w:rsidR="00B0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079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комитета</w:t>
      </w:r>
      <w:r w:rsidR="000D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департамента государственной охраны, сохранения</w:t>
      </w:r>
      <w:r w:rsidR="000D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0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использования объектов культурного наследия.</w:t>
      </w:r>
    </w:p>
    <w:p w:rsidR="00AD58DA" w:rsidRPr="008D2045" w:rsidRDefault="00AD58DA" w:rsidP="00034365">
      <w:pPr>
        <w:numPr>
          <w:ilvl w:val="0"/>
          <w:numId w:val="1"/>
        </w:numPr>
        <w:tabs>
          <w:tab w:val="clear" w:pos="1260"/>
          <w:tab w:val="num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045">
        <w:rPr>
          <w:rFonts w:ascii="Times New Roman" w:hAnsi="Times New Roman" w:cs="Times New Roman"/>
          <w:sz w:val="28"/>
          <w:szCs w:val="28"/>
        </w:rPr>
        <w:t>Настоящий приказ вступает в силу со дня его официального опубликования.</w:t>
      </w:r>
    </w:p>
    <w:p w:rsidR="00B86E0A" w:rsidRPr="00B86E0A" w:rsidRDefault="00B86E0A" w:rsidP="00034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E0A" w:rsidRPr="00B86E0A" w:rsidRDefault="00B86E0A" w:rsidP="00034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A40516" w:rsidP="00034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07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6E0A" w:rsidRPr="00B86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07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F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079BC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 Цой</w:t>
      </w:r>
    </w:p>
    <w:p w:rsidR="0005217B" w:rsidRDefault="0005217B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7B" w:rsidRDefault="0005217B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178" w:rsidRDefault="00AE3178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F8" w:rsidRDefault="00FE18F8" w:rsidP="00034365">
      <w:pPr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E18F8" w:rsidSect="00B76F11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7C" w:rsidRDefault="0037277C" w:rsidP="00BA0191">
      <w:pPr>
        <w:spacing w:after="0" w:line="240" w:lineRule="auto"/>
      </w:pPr>
      <w:r>
        <w:separator/>
      </w:r>
    </w:p>
  </w:endnote>
  <w:endnote w:type="continuationSeparator" w:id="0">
    <w:p w:rsidR="0037277C" w:rsidRDefault="0037277C" w:rsidP="00BA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7C" w:rsidRDefault="0037277C" w:rsidP="00BA0191">
      <w:pPr>
        <w:spacing w:after="0" w:line="240" w:lineRule="auto"/>
      </w:pPr>
      <w:r>
        <w:separator/>
      </w:r>
    </w:p>
  </w:footnote>
  <w:footnote w:type="continuationSeparator" w:id="0">
    <w:p w:rsidR="0037277C" w:rsidRDefault="0037277C" w:rsidP="00BA0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9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">
    <w:nsid w:val="05AD75FC"/>
    <w:multiLevelType w:val="hybridMultilevel"/>
    <w:tmpl w:val="DEE4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07FCC"/>
    <w:multiLevelType w:val="multilevel"/>
    <w:tmpl w:val="FB4058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3293F78"/>
    <w:multiLevelType w:val="hybridMultilevel"/>
    <w:tmpl w:val="2A685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B4103"/>
    <w:multiLevelType w:val="hybridMultilevel"/>
    <w:tmpl w:val="C888B44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651CDE"/>
    <w:multiLevelType w:val="hybridMultilevel"/>
    <w:tmpl w:val="2F10083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32561CF"/>
    <w:multiLevelType w:val="hybridMultilevel"/>
    <w:tmpl w:val="DEE4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672E8"/>
    <w:multiLevelType w:val="hybridMultilevel"/>
    <w:tmpl w:val="791806A6"/>
    <w:lvl w:ilvl="0" w:tplc="595E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555AFE"/>
    <w:multiLevelType w:val="hybridMultilevel"/>
    <w:tmpl w:val="F364F60A"/>
    <w:lvl w:ilvl="0" w:tplc="89284DBC">
      <w:numFmt w:val="bullet"/>
      <w:lvlText w:val="-"/>
      <w:lvlJc w:val="left"/>
      <w:pPr>
        <w:ind w:left="312" w:hanging="315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BC2EA7B8">
      <w:numFmt w:val="bullet"/>
      <w:lvlText w:val="•"/>
      <w:lvlJc w:val="left"/>
      <w:pPr>
        <w:ind w:left="1342" w:hanging="315"/>
      </w:pPr>
      <w:rPr>
        <w:rFonts w:hint="default"/>
      </w:rPr>
    </w:lvl>
    <w:lvl w:ilvl="2" w:tplc="B8D085F4">
      <w:numFmt w:val="bullet"/>
      <w:lvlText w:val="•"/>
      <w:lvlJc w:val="left"/>
      <w:pPr>
        <w:ind w:left="2365" w:hanging="315"/>
      </w:pPr>
      <w:rPr>
        <w:rFonts w:hint="default"/>
      </w:rPr>
    </w:lvl>
    <w:lvl w:ilvl="3" w:tplc="8110D114">
      <w:numFmt w:val="bullet"/>
      <w:lvlText w:val="•"/>
      <w:lvlJc w:val="left"/>
      <w:pPr>
        <w:ind w:left="3387" w:hanging="315"/>
      </w:pPr>
      <w:rPr>
        <w:rFonts w:hint="default"/>
      </w:rPr>
    </w:lvl>
    <w:lvl w:ilvl="4" w:tplc="8AD23C40">
      <w:numFmt w:val="bullet"/>
      <w:lvlText w:val="•"/>
      <w:lvlJc w:val="left"/>
      <w:pPr>
        <w:ind w:left="4410" w:hanging="315"/>
      </w:pPr>
      <w:rPr>
        <w:rFonts w:hint="default"/>
      </w:rPr>
    </w:lvl>
    <w:lvl w:ilvl="5" w:tplc="ACD85078">
      <w:numFmt w:val="bullet"/>
      <w:lvlText w:val="•"/>
      <w:lvlJc w:val="left"/>
      <w:pPr>
        <w:ind w:left="5433" w:hanging="315"/>
      </w:pPr>
      <w:rPr>
        <w:rFonts w:hint="default"/>
      </w:rPr>
    </w:lvl>
    <w:lvl w:ilvl="6" w:tplc="9D24FBA2">
      <w:numFmt w:val="bullet"/>
      <w:lvlText w:val="•"/>
      <w:lvlJc w:val="left"/>
      <w:pPr>
        <w:ind w:left="6455" w:hanging="315"/>
      </w:pPr>
      <w:rPr>
        <w:rFonts w:hint="default"/>
      </w:rPr>
    </w:lvl>
    <w:lvl w:ilvl="7" w:tplc="F84E6648">
      <w:numFmt w:val="bullet"/>
      <w:lvlText w:val="•"/>
      <w:lvlJc w:val="left"/>
      <w:pPr>
        <w:ind w:left="7478" w:hanging="315"/>
      </w:pPr>
      <w:rPr>
        <w:rFonts w:hint="default"/>
      </w:rPr>
    </w:lvl>
    <w:lvl w:ilvl="8" w:tplc="5AF028D0">
      <w:numFmt w:val="bullet"/>
      <w:lvlText w:val="•"/>
      <w:lvlJc w:val="left"/>
      <w:pPr>
        <w:ind w:left="8501" w:hanging="315"/>
      </w:pPr>
      <w:rPr>
        <w:rFonts w:hint="default"/>
      </w:rPr>
    </w:lvl>
  </w:abstractNum>
  <w:abstractNum w:abstractNumId="9">
    <w:nsid w:val="3DD5507F"/>
    <w:multiLevelType w:val="hybridMultilevel"/>
    <w:tmpl w:val="C316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D1A43"/>
    <w:multiLevelType w:val="hybridMultilevel"/>
    <w:tmpl w:val="272C379C"/>
    <w:lvl w:ilvl="0" w:tplc="DE6EDE2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69B6B4F"/>
    <w:multiLevelType w:val="hybridMultilevel"/>
    <w:tmpl w:val="DEE4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F5E5F"/>
    <w:multiLevelType w:val="hybridMultilevel"/>
    <w:tmpl w:val="051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7378C"/>
    <w:multiLevelType w:val="multilevel"/>
    <w:tmpl w:val="E04C4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DA90536"/>
    <w:multiLevelType w:val="multilevel"/>
    <w:tmpl w:val="EB66604E"/>
    <w:lvl w:ilvl="0">
      <w:start w:val="1"/>
      <w:numFmt w:val="decimal"/>
      <w:lvlText w:val="%1."/>
      <w:lvlJc w:val="left"/>
      <w:pPr>
        <w:ind w:left="684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572" w:hanging="572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2">
      <w:numFmt w:val="bullet"/>
      <w:lvlText w:val="-"/>
      <w:lvlJc w:val="left"/>
      <w:pPr>
        <w:ind w:left="684" w:hanging="245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3">
      <w:numFmt w:val="bullet"/>
      <w:lvlText w:val="•"/>
      <w:lvlJc w:val="left"/>
      <w:pPr>
        <w:ind w:left="1945" w:hanging="245"/>
      </w:pPr>
    </w:lvl>
    <w:lvl w:ilvl="4">
      <w:numFmt w:val="bullet"/>
      <w:lvlText w:val="•"/>
      <w:lvlJc w:val="left"/>
      <w:pPr>
        <w:ind w:left="3070" w:hanging="245"/>
      </w:pPr>
    </w:lvl>
    <w:lvl w:ilvl="5">
      <w:numFmt w:val="bullet"/>
      <w:lvlText w:val="•"/>
      <w:lvlJc w:val="left"/>
      <w:pPr>
        <w:ind w:left="4195" w:hanging="245"/>
      </w:pPr>
    </w:lvl>
    <w:lvl w:ilvl="6">
      <w:numFmt w:val="bullet"/>
      <w:lvlText w:val="•"/>
      <w:lvlJc w:val="left"/>
      <w:pPr>
        <w:ind w:left="5320" w:hanging="245"/>
      </w:pPr>
    </w:lvl>
    <w:lvl w:ilvl="7">
      <w:numFmt w:val="bullet"/>
      <w:lvlText w:val="•"/>
      <w:lvlJc w:val="left"/>
      <w:pPr>
        <w:ind w:left="6445" w:hanging="245"/>
      </w:pPr>
    </w:lvl>
    <w:lvl w:ilvl="8">
      <w:numFmt w:val="bullet"/>
      <w:lvlText w:val="•"/>
      <w:lvlJc w:val="left"/>
      <w:pPr>
        <w:ind w:left="7570" w:hanging="245"/>
      </w:pPr>
    </w:lvl>
  </w:abstractNum>
  <w:abstractNum w:abstractNumId="15">
    <w:nsid w:val="51DB788A"/>
    <w:multiLevelType w:val="hybridMultilevel"/>
    <w:tmpl w:val="DEE4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031B8"/>
    <w:multiLevelType w:val="hybridMultilevel"/>
    <w:tmpl w:val="DEE4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73C6D"/>
    <w:multiLevelType w:val="hybridMultilevel"/>
    <w:tmpl w:val="DEE4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55BF2"/>
    <w:multiLevelType w:val="hybridMultilevel"/>
    <w:tmpl w:val="C0006296"/>
    <w:lvl w:ilvl="0" w:tplc="51A6A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F202B6"/>
    <w:multiLevelType w:val="hybridMultilevel"/>
    <w:tmpl w:val="AD8E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95B56"/>
    <w:multiLevelType w:val="hybridMultilevel"/>
    <w:tmpl w:val="DEE44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F1388"/>
    <w:multiLevelType w:val="multilevel"/>
    <w:tmpl w:val="41C0ED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0954DD7"/>
    <w:multiLevelType w:val="hybridMultilevel"/>
    <w:tmpl w:val="5FA6E572"/>
    <w:lvl w:ilvl="0" w:tplc="B448B45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430D18"/>
    <w:multiLevelType w:val="hybridMultilevel"/>
    <w:tmpl w:val="1814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5525E"/>
    <w:multiLevelType w:val="hybridMultilevel"/>
    <w:tmpl w:val="3B42A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3"/>
  </w:num>
  <w:num w:numId="8">
    <w:abstractNumId w:val="10"/>
  </w:num>
  <w:num w:numId="9">
    <w:abstractNumId w:val="22"/>
  </w:num>
  <w:num w:numId="10">
    <w:abstractNumId w:val="24"/>
  </w:num>
  <w:num w:numId="11">
    <w:abstractNumId w:val="13"/>
  </w:num>
  <w:num w:numId="12">
    <w:abstractNumId w:val="2"/>
  </w:num>
  <w:num w:numId="13">
    <w:abstractNumId w:val="0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</w:num>
  <w:num w:numId="17">
    <w:abstractNumId w:val="12"/>
  </w:num>
  <w:num w:numId="18">
    <w:abstractNumId w:val="8"/>
  </w:num>
  <w:num w:numId="19">
    <w:abstractNumId w:val="21"/>
  </w:num>
  <w:num w:numId="20">
    <w:abstractNumId w:val="16"/>
  </w:num>
  <w:num w:numId="21">
    <w:abstractNumId w:val="17"/>
  </w:num>
  <w:num w:numId="22">
    <w:abstractNumId w:val="1"/>
  </w:num>
  <w:num w:numId="23">
    <w:abstractNumId w:val="11"/>
  </w:num>
  <w:num w:numId="24">
    <w:abstractNumId w:val="15"/>
  </w:num>
  <w:num w:numId="25">
    <w:abstractNumId w:val="20"/>
  </w:num>
  <w:num w:numId="26">
    <w:abstractNumId w:val="6"/>
  </w:num>
  <w:num w:numId="27">
    <w:abstractNumId w:val="1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0A"/>
    <w:rsid w:val="0000134E"/>
    <w:rsid w:val="00010E7F"/>
    <w:rsid w:val="00016755"/>
    <w:rsid w:val="00022B7E"/>
    <w:rsid w:val="00034365"/>
    <w:rsid w:val="000374C8"/>
    <w:rsid w:val="0005217B"/>
    <w:rsid w:val="00086555"/>
    <w:rsid w:val="00097A4B"/>
    <w:rsid w:val="000C1E1E"/>
    <w:rsid w:val="000D4769"/>
    <w:rsid w:val="000D5386"/>
    <w:rsid w:val="000E0EA2"/>
    <w:rsid w:val="000E26A2"/>
    <w:rsid w:val="000E2CC8"/>
    <w:rsid w:val="000E6306"/>
    <w:rsid w:val="000F273D"/>
    <w:rsid w:val="00103F20"/>
    <w:rsid w:val="001164AF"/>
    <w:rsid w:val="00120774"/>
    <w:rsid w:val="00135583"/>
    <w:rsid w:val="00164B6D"/>
    <w:rsid w:val="001743BC"/>
    <w:rsid w:val="00193D47"/>
    <w:rsid w:val="001C094F"/>
    <w:rsid w:val="001C5D76"/>
    <w:rsid w:val="001F1738"/>
    <w:rsid w:val="00216EB3"/>
    <w:rsid w:val="00223438"/>
    <w:rsid w:val="00225A93"/>
    <w:rsid w:val="0024564C"/>
    <w:rsid w:val="00252989"/>
    <w:rsid w:val="002735EF"/>
    <w:rsid w:val="0028097B"/>
    <w:rsid w:val="00280AA9"/>
    <w:rsid w:val="002A3C39"/>
    <w:rsid w:val="002B632B"/>
    <w:rsid w:val="002D5A30"/>
    <w:rsid w:val="002E3A65"/>
    <w:rsid w:val="002E797E"/>
    <w:rsid w:val="00313D7B"/>
    <w:rsid w:val="003336F7"/>
    <w:rsid w:val="0034309E"/>
    <w:rsid w:val="00351A40"/>
    <w:rsid w:val="00353229"/>
    <w:rsid w:val="0037277C"/>
    <w:rsid w:val="003940C7"/>
    <w:rsid w:val="003A2EF1"/>
    <w:rsid w:val="003C1588"/>
    <w:rsid w:val="003D2C85"/>
    <w:rsid w:val="003F0D1A"/>
    <w:rsid w:val="0040381A"/>
    <w:rsid w:val="00403C17"/>
    <w:rsid w:val="00407341"/>
    <w:rsid w:val="004115C0"/>
    <w:rsid w:val="00412448"/>
    <w:rsid w:val="00414C16"/>
    <w:rsid w:val="00461B84"/>
    <w:rsid w:val="00473F5A"/>
    <w:rsid w:val="00475F0D"/>
    <w:rsid w:val="00476722"/>
    <w:rsid w:val="0047734E"/>
    <w:rsid w:val="00477FDF"/>
    <w:rsid w:val="004857D7"/>
    <w:rsid w:val="0049521A"/>
    <w:rsid w:val="004A4FF0"/>
    <w:rsid w:val="004B5CF1"/>
    <w:rsid w:val="004C3DE8"/>
    <w:rsid w:val="004C4A47"/>
    <w:rsid w:val="004E23A4"/>
    <w:rsid w:val="0050133B"/>
    <w:rsid w:val="005061AD"/>
    <w:rsid w:val="00534620"/>
    <w:rsid w:val="00545350"/>
    <w:rsid w:val="005454BC"/>
    <w:rsid w:val="005646A6"/>
    <w:rsid w:val="00586237"/>
    <w:rsid w:val="00590539"/>
    <w:rsid w:val="005A27A4"/>
    <w:rsid w:val="005A4A36"/>
    <w:rsid w:val="005B6148"/>
    <w:rsid w:val="005C0799"/>
    <w:rsid w:val="005C48F7"/>
    <w:rsid w:val="005C5A63"/>
    <w:rsid w:val="005C647B"/>
    <w:rsid w:val="005C6D8E"/>
    <w:rsid w:val="005D1809"/>
    <w:rsid w:val="005D3794"/>
    <w:rsid w:val="00607DF1"/>
    <w:rsid w:val="00612A93"/>
    <w:rsid w:val="006248A9"/>
    <w:rsid w:val="006410C1"/>
    <w:rsid w:val="0066370F"/>
    <w:rsid w:val="006650FF"/>
    <w:rsid w:val="00676C63"/>
    <w:rsid w:val="00692394"/>
    <w:rsid w:val="006C187E"/>
    <w:rsid w:val="006E5159"/>
    <w:rsid w:val="006F5C1A"/>
    <w:rsid w:val="0071061B"/>
    <w:rsid w:val="00720F2D"/>
    <w:rsid w:val="0076291B"/>
    <w:rsid w:val="00771064"/>
    <w:rsid w:val="007712D4"/>
    <w:rsid w:val="00785920"/>
    <w:rsid w:val="00793CC9"/>
    <w:rsid w:val="00796C16"/>
    <w:rsid w:val="007A328D"/>
    <w:rsid w:val="007C1CAA"/>
    <w:rsid w:val="007D1AA5"/>
    <w:rsid w:val="007E7067"/>
    <w:rsid w:val="0080193B"/>
    <w:rsid w:val="0081063B"/>
    <w:rsid w:val="008379BA"/>
    <w:rsid w:val="00865A1E"/>
    <w:rsid w:val="00872071"/>
    <w:rsid w:val="00876C33"/>
    <w:rsid w:val="00880E49"/>
    <w:rsid w:val="008868AD"/>
    <w:rsid w:val="0089066F"/>
    <w:rsid w:val="008917CE"/>
    <w:rsid w:val="008A65D7"/>
    <w:rsid w:val="008C18CA"/>
    <w:rsid w:val="008C3B5C"/>
    <w:rsid w:val="008D0E7E"/>
    <w:rsid w:val="008D2045"/>
    <w:rsid w:val="008D47D9"/>
    <w:rsid w:val="008D75AB"/>
    <w:rsid w:val="008E1744"/>
    <w:rsid w:val="00923B0C"/>
    <w:rsid w:val="00931BD8"/>
    <w:rsid w:val="0095096C"/>
    <w:rsid w:val="00950ABF"/>
    <w:rsid w:val="00964E1B"/>
    <w:rsid w:val="00972895"/>
    <w:rsid w:val="009745E0"/>
    <w:rsid w:val="009762D9"/>
    <w:rsid w:val="00982B49"/>
    <w:rsid w:val="009B7D4B"/>
    <w:rsid w:val="009D3983"/>
    <w:rsid w:val="009F3C14"/>
    <w:rsid w:val="00A02CB1"/>
    <w:rsid w:val="00A1045B"/>
    <w:rsid w:val="00A40516"/>
    <w:rsid w:val="00A412CF"/>
    <w:rsid w:val="00A47C63"/>
    <w:rsid w:val="00A52325"/>
    <w:rsid w:val="00A7771E"/>
    <w:rsid w:val="00A817AB"/>
    <w:rsid w:val="00A827F0"/>
    <w:rsid w:val="00A8412B"/>
    <w:rsid w:val="00AB3839"/>
    <w:rsid w:val="00AD58DA"/>
    <w:rsid w:val="00AD621E"/>
    <w:rsid w:val="00AD6AB9"/>
    <w:rsid w:val="00AE3178"/>
    <w:rsid w:val="00AE7B25"/>
    <w:rsid w:val="00AF77CC"/>
    <w:rsid w:val="00B079BC"/>
    <w:rsid w:val="00B14558"/>
    <w:rsid w:val="00B314FC"/>
    <w:rsid w:val="00B35864"/>
    <w:rsid w:val="00B37D05"/>
    <w:rsid w:val="00B47A53"/>
    <w:rsid w:val="00B609C2"/>
    <w:rsid w:val="00B72831"/>
    <w:rsid w:val="00B76F11"/>
    <w:rsid w:val="00B86E0A"/>
    <w:rsid w:val="00BA0191"/>
    <w:rsid w:val="00BA3A68"/>
    <w:rsid w:val="00BA505F"/>
    <w:rsid w:val="00BB6EAD"/>
    <w:rsid w:val="00BC57B3"/>
    <w:rsid w:val="00BC5A79"/>
    <w:rsid w:val="00BC609A"/>
    <w:rsid w:val="00BE6050"/>
    <w:rsid w:val="00C02ECB"/>
    <w:rsid w:val="00C04AFD"/>
    <w:rsid w:val="00C37369"/>
    <w:rsid w:val="00C75B46"/>
    <w:rsid w:val="00C75ED6"/>
    <w:rsid w:val="00C76EFB"/>
    <w:rsid w:val="00C852AC"/>
    <w:rsid w:val="00C853E9"/>
    <w:rsid w:val="00C8639E"/>
    <w:rsid w:val="00C90EF4"/>
    <w:rsid w:val="00CA134E"/>
    <w:rsid w:val="00CA4B0D"/>
    <w:rsid w:val="00CB2246"/>
    <w:rsid w:val="00CB42E7"/>
    <w:rsid w:val="00CB525A"/>
    <w:rsid w:val="00CC1086"/>
    <w:rsid w:val="00CC4E8D"/>
    <w:rsid w:val="00CC571D"/>
    <w:rsid w:val="00CD1F05"/>
    <w:rsid w:val="00CD481B"/>
    <w:rsid w:val="00CD645B"/>
    <w:rsid w:val="00CE266C"/>
    <w:rsid w:val="00CE6549"/>
    <w:rsid w:val="00CE74EF"/>
    <w:rsid w:val="00D14687"/>
    <w:rsid w:val="00D45FDD"/>
    <w:rsid w:val="00D60794"/>
    <w:rsid w:val="00D635CA"/>
    <w:rsid w:val="00D84DBA"/>
    <w:rsid w:val="00D90C90"/>
    <w:rsid w:val="00DA5939"/>
    <w:rsid w:val="00DD2685"/>
    <w:rsid w:val="00DD27BB"/>
    <w:rsid w:val="00DD79BD"/>
    <w:rsid w:val="00DF1524"/>
    <w:rsid w:val="00DF6189"/>
    <w:rsid w:val="00E02F5C"/>
    <w:rsid w:val="00E178BF"/>
    <w:rsid w:val="00E20F40"/>
    <w:rsid w:val="00E255F8"/>
    <w:rsid w:val="00E428E0"/>
    <w:rsid w:val="00E47564"/>
    <w:rsid w:val="00E639FD"/>
    <w:rsid w:val="00E66C65"/>
    <w:rsid w:val="00E7759A"/>
    <w:rsid w:val="00ED0413"/>
    <w:rsid w:val="00ED4F92"/>
    <w:rsid w:val="00F020F7"/>
    <w:rsid w:val="00F1673D"/>
    <w:rsid w:val="00F17770"/>
    <w:rsid w:val="00F24540"/>
    <w:rsid w:val="00F27879"/>
    <w:rsid w:val="00F40F81"/>
    <w:rsid w:val="00F45F33"/>
    <w:rsid w:val="00F56D5E"/>
    <w:rsid w:val="00FA2BEC"/>
    <w:rsid w:val="00FB0F75"/>
    <w:rsid w:val="00FC2E4E"/>
    <w:rsid w:val="00FC7654"/>
    <w:rsid w:val="00FD35C8"/>
    <w:rsid w:val="00FE18F8"/>
    <w:rsid w:val="00FE57ED"/>
    <w:rsid w:val="00FE621A"/>
    <w:rsid w:val="00FE7DBD"/>
    <w:rsid w:val="00FF2464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BA0191"/>
    <w:pPr>
      <w:spacing w:after="0" w:line="240" w:lineRule="auto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BA0191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BA0191"/>
    <w:rPr>
      <w:vertAlign w:val="superscript"/>
    </w:rPr>
  </w:style>
  <w:style w:type="paragraph" w:customStyle="1" w:styleId="af0">
    <w:name w:val="Знак Знак Знак Знак Знак Знак"/>
    <w:basedOn w:val="a"/>
    <w:rsid w:val="00CC571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771064"/>
    <w:pPr>
      <w:ind w:left="720"/>
      <w:contextualSpacing/>
    </w:pPr>
  </w:style>
  <w:style w:type="paragraph" w:styleId="a7">
    <w:name w:val="Body Text"/>
    <w:basedOn w:val="a"/>
    <w:link w:val="a8"/>
    <w:uiPriority w:val="1"/>
    <w:semiHidden/>
    <w:unhideWhenUsed/>
    <w:qFormat/>
    <w:rsid w:val="00BC609A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semiHidden/>
    <w:rsid w:val="00BC6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061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481B"/>
  </w:style>
  <w:style w:type="character" w:styleId="a9">
    <w:name w:val="Hyperlink"/>
    <w:basedOn w:val="a0"/>
    <w:uiPriority w:val="99"/>
    <w:semiHidden/>
    <w:unhideWhenUsed/>
    <w:rsid w:val="00CD481B"/>
    <w:rPr>
      <w:color w:val="0000FF"/>
      <w:u w:val="single"/>
    </w:rPr>
  </w:style>
  <w:style w:type="paragraph" w:styleId="aa">
    <w:name w:val="Plain Text"/>
    <w:basedOn w:val="a"/>
    <w:link w:val="ab"/>
    <w:rsid w:val="00F177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F1777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Таблица"/>
    <w:basedOn w:val="a"/>
    <w:qFormat/>
    <w:rsid w:val="00F17770"/>
    <w:pPr>
      <w:spacing w:before="40" w:after="4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unhideWhenUsed/>
    <w:rsid w:val="00BA0191"/>
    <w:pPr>
      <w:spacing w:after="0" w:line="240" w:lineRule="auto"/>
    </w:pPr>
    <w:rPr>
      <w:sz w:val="24"/>
      <w:szCs w:val="24"/>
    </w:rPr>
  </w:style>
  <w:style w:type="character" w:customStyle="1" w:styleId="ae">
    <w:name w:val="Текст сноски Знак"/>
    <w:basedOn w:val="a0"/>
    <w:link w:val="ad"/>
    <w:uiPriority w:val="99"/>
    <w:rsid w:val="00BA0191"/>
    <w:rPr>
      <w:sz w:val="24"/>
      <w:szCs w:val="24"/>
    </w:rPr>
  </w:style>
  <w:style w:type="character" w:styleId="af">
    <w:name w:val="footnote reference"/>
    <w:basedOn w:val="a0"/>
    <w:uiPriority w:val="99"/>
    <w:unhideWhenUsed/>
    <w:rsid w:val="00BA0191"/>
    <w:rPr>
      <w:vertAlign w:val="superscript"/>
    </w:rPr>
  </w:style>
  <w:style w:type="paragraph" w:customStyle="1" w:styleId="af0">
    <w:name w:val="Знак Знак Знак Знак Знак Знак"/>
    <w:basedOn w:val="a"/>
    <w:rsid w:val="00CC571D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1BAE8-D1C9-44C5-AD20-D5A78A7F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</dc:creator>
  <cp:lastModifiedBy>Алена Евгеньевна Смирнова</cp:lastModifiedBy>
  <cp:revision>23</cp:revision>
  <cp:lastPrinted>2018-09-03T07:18:00Z</cp:lastPrinted>
  <dcterms:created xsi:type="dcterms:W3CDTF">2019-11-22T13:00:00Z</dcterms:created>
  <dcterms:modified xsi:type="dcterms:W3CDTF">2020-08-10T07:20:00Z</dcterms:modified>
</cp:coreProperties>
</file>