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9" w:rsidRDefault="00D000C9" w:rsidP="00353946">
      <w:pPr>
        <w:pStyle w:val="ConsPlusTitle"/>
        <w:jc w:val="center"/>
      </w:pPr>
      <w:r>
        <w:t>КОМИТЕТ ФИНАНСОВ ЛЕНИНГРАДСКОЙ ОБЛАСТИ</w:t>
      </w:r>
    </w:p>
    <w:p w:rsidR="00776B40" w:rsidRDefault="00776B40" w:rsidP="00353946">
      <w:pPr>
        <w:pStyle w:val="ConsPlusTitle"/>
        <w:jc w:val="center"/>
      </w:pPr>
    </w:p>
    <w:p w:rsidR="00D000C9" w:rsidRDefault="00D000C9" w:rsidP="00353946">
      <w:pPr>
        <w:pStyle w:val="ConsPlusTitle"/>
        <w:jc w:val="center"/>
      </w:pPr>
      <w:r>
        <w:t>ПРИКАЗ</w:t>
      </w:r>
    </w:p>
    <w:p w:rsidR="00776B40" w:rsidRDefault="00776B40" w:rsidP="00353946">
      <w:pPr>
        <w:pStyle w:val="ConsPlusTitle"/>
        <w:pBdr>
          <w:bottom w:val="single" w:sz="12" w:space="1" w:color="auto"/>
        </w:pBdr>
        <w:jc w:val="center"/>
      </w:pPr>
    </w:p>
    <w:p w:rsidR="008C734D" w:rsidRDefault="008C734D" w:rsidP="00353946">
      <w:pPr>
        <w:pStyle w:val="ConsPlusTitle"/>
        <w:pBdr>
          <w:bottom w:val="single" w:sz="12" w:space="1" w:color="auto"/>
        </w:pBdr>
        <w:jc w:val="center"/>
      </w:pPr>
    </w:p>
    <w:p w:rsidR="00776B40" w:rsidRDefault="00776B40" w:rsidP="00353946">
      <w:pPr>
        <w:pStyle w:val="ConsPlusTitle"/>
        <w:jc w:val="center"/>
      </w:pPr>
    </w:p>
    <w:p w:rsidR="0054595D" w:rsidRPr="00487FC6" w:rsidRDefault="006C524A" w:rsidP="00487FC6">
      <w:pPr>
        <w:pStyle w:val="ConsTitle"/>
        <w:spacing w:line="360" w:lineRule="auto"/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87FC6">
        <w:rPr>
          <w:rFonts w:ascii="Times New Roman" w:hAnsi="Times New Roman" w:cs="Times New Roman"/>
          <w:bCs w:val="0"/>
          <w:sz w:val="28"/>
          <w:szCs w:val="28"/>
        </w:rPr>
        <w:t>О внесении изменений в</w:t>
      </w:r>
      <w:r w:rsidR="0054595D" w:rsidRPr="00487FC6">
        <w:rPr>
          <w:rFonts w:ascii="Times New Roman" w:hAnsi="Times New Roman" w:cs="Times New Roman"/>
          <w:bCs w:val="0"/>
          <w:sz w:val="28"/>
          <w:szCs w:val="28"/>
        </w:rPr>
        <w:t xml:space="preserve"> отдельные приказы комитета финансов Ленинградской области</w:t>
      </w:r>
      <w:r w:rsidRPr="00487FC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FF3BBD" w:rsidRPr="00487FC6" w:rsidRDefault="00FF3BBD" w:rsidP="00487FC6">
      <w:pPr>
        <w:pStyle w:val="ConsTitle"/>
        <w:spacing w:line="360" w:lineRule="auto"/>
        <w:ind w:right="-1"/>
        <w:rPr>
          <w:rFonts w:ascii="Times New Roman" w:hAnsi="Times New Roman" w:cs="Times New Roman"/>
          <w:bCs w:val="0"/>
          <w:sz w:val="28"/>
          <w:szCs w:val="28"/>
        </w:rPr>
      </w:pPr>
    </w:p>
    <w:p w:rsidR="00FF3BBD" w:rsidRDefault="00FF3BBD" w:rsidP="00B63FB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связи с изменением внутренней структуры </w:t>
      </w:r>
      <w:r w:rsidR="00C40BA2">
        <w:rPr>
          <w:szCs w:val="28"/>
        </w:rPr>
        <w:t xml:space="preserve">и штатного расписания </w:t>
      </w:r>
      <w:r>
        <w:rPr>
          <w:szCs w:val="28"/>
        </w:rPr>
        <w:t xml:space="preserve">комитета финансов Ленинградской области, </w:t>
      </w:r>
      <w:r w:rsidR="00C40BA2">
        <w:rPr>
          <w:szCs w:val="28"/>
        </w:rPr>
        <w:t>а также в</w:t>
      </w:r>
      <w:r w:rsidR="00C40BA2" w:rsidRPr="0054595D">
        <w:rPr>
          <w:szCs w:val="28"/>
        </w:rPr>
        <w:t xml:space="preserve"> целях </w:t>
      </w:r>
      <w:proofErr w:type="gramStart"/>
      <w:r w:rsidR="00C40BA2" w:rsidRPr="0054595D">
        <w:rPr>
          <w:szCs w:val="28"/>
        </w:rPr>
        <w:t>приведения нормативных правовых актов комитета финансов Ленингр</w:t>
      </w:r>
      <w:r w:rsidR="00B63FBA">
        <w:rPr>
          <w:szCs w:val="28"/>
        </w:rPr>
        <w:t>адской области</w:t>
      </w:r>
      <w:proofErr w:type="gramEnd"/>
      <w:r w:rsidR="00B63FBA">
        <w:rPr>
          <w:szCs w:val="28"/>
        </w:rPr>
        <w:t xml:space="preserve"> в соответствие с </w:t>
      </w:r>
      <w:r w:rsidR="00C40BA2" w:rsidRPr="0054595D">
        <w:rPr>
          <w:szCs w:val="28"/>
        </w:rPr>
        <w:t>действующим законодательством</w:t>
      </w:r>
      <w:r w:rsidR="00C40BA2">
        <w:rPr>
          <w:szCs w:val="28"/>
        </w:rPr>
        <w:t xml:space="preserve"> Российской Федерации,</w:t>
      </w:r>
      <w:r w:rsidR="00C40BA2" w:rsidRPr="00A13A57">
        <w:rPr>
          <w:szCs w:val="28"/>
        </w:rPr>
        <w:t xml:space="preserve"> </w:t>
      </w:r>
      <w:r>
        <w:rPr>
          <w:szCs w:val="28"/>
        </w:rPr>
        <w:t>приказываю:</w:t>
      </w:r>
    </w:p>
    <w:p w:rsidR="007127F2" w:rsidRDefault="00DD7C69" w:rsidP="00B63FBA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9664C0">
        <w:rPr>
          <w:szCs w:val="28"/>
        </w:rPr>
        <w:t>.</w:t>
      </w:r>
      <w:r>
        <w:rPr>
          <w:szCs w:val="28"/>
        </w:rPr>
        <w:t xml:space="preserve"> </w:t>
      </w:r>
      <w:r w:rsidR="007127F2">
        <w:rPr>
          <w:szCs w:val="28"/>
        </w:rPr>
        <w:t>Внести в приказ комитета финансов Ленинградской области от 2 апреля 2014 </w:t>
      </w:r>
      <w:r w:rsidR="00EB1881">
        <w:rPr>
          <w:szCs w:val="28"/>
        </w:rPr>
        <w:t>года</w:t>
      </w:r>
      <w:r w:rsidR="007127F2">
        <w:rPr>
          <w:szCs w:val="28"/>
        </w:rPr>
        <w:t xml:space="preserve"> №</w:t>
      </w:r>
      <w:r w:rsidR="007127F2" w:rsidRPr="009F1F33">
        <w:rPr>
          <w:szCs w:val="28"/>
        </w:rPr>
        <w:t xml:space="preserve">18-02/01-09-20 </w:t>
      </w:r>
      <w:r w:rsidR="007127F2">
        <w:rPr>
          <w:szCs w:val="28"/>
        </w:rPr>
        <w:t>«Об утверждении порядка взаимодействия участников бюджетного процесса в Ленинградской области по формированию и представлению отчетности по средствам Единой субвенции, предоставленной из федерального бюджета областному бюджету Ленинградской области»  следующие изменения:</w:t>
      </w:r>
    </w:p>
    <w:p w:rsidR="00C12C0B" w:rsidRDefault="007127F2" w:rsidP="006D7571">
      <w:pPr>
        <w:pStyle w:val="ConsPlusNormal"/>
        <w:tabs>
          <w:tab w:val="left" w:pos="1134"/>
          <w:tab w:val="left" w:pos="1276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r w:rsidR="00346F7F">
        <w:rPr>
          <w:szCs w:val="28"/>
        </w:rPr>
        <w:t xml:space="preserve">по тексту </w:t>
      </w:r>
      <w:r w:rsidR="00C12C0B">
        <w:rPr>
          <w:szCs w:val="28"/>
        </w:rPr>
        <w:t xml:space="preserve"> приказа </w:t>
      </w:r>
      <w:r w:rsidR="00346F7F">
        <w:rPr>
          <w:szCs w:val="28"/>
        </w:rPr>
        <w:t xml:space="preserve">и приложений </w:t>
      </w:r>
      <w:r w:rsidR="00C12C0B">
        <w:rPr>
          <w:szCs w:val="28"/>
        </w:rPr>
        <w:t>слова «</w:t>
      </w:r>
      <w:hyperlink r:id="rId7" w:history="1">
        <w:r w:rsidR="00535DFE">
          <w:t>распоряжение</w:t>
        </w:r>
      </w:hyperlink>
      <w:r w:rsidR="00C12C0B" w:rsidRPr="00C12C0B">
        <w:rPr>
          <w:szCs w:val="28"/>
        </w:rPr>
        <w:t xml:space="preserve"> Правительства Российской Федерации от 17 а</w:t>
      </w:r>
      <w:r w:rsidR="00011228">
        <w:rPr>
          <w:szCs w:val="28"/>
        </w:rPr>
        <w:t>вгуста 2013 года № </w:t>
      </w:r>
      <w:r w:rsidR="00E25F99">
        <w:rPr>
          <w:szCs w:val="28"/>
        </w:rPr>
        <w:t>1456-р «</w:t>
      </w:r>
      <w:r w:rsidR="00346F7F">
        <w:rPr>
          <w:szCs w:val="28"/>
        </w:rPr>
        <w:t>Об </w:t>
      </w:r>
      <w:r w:rsidR="00C12C0B" w:rsidRPr="00C12C0B">
        <w:rPr>
          <w:szCs w:val="28"/>
        </w:rPr>
        <w:t xml:space="preserve">утверждении перечня </w:t>
      </w:r>
      <w:proofErr w:type="gramStart"/>
      <w:r w:rsidR="00C12C0B" w:rsidRPr="00C12C0B">
        <w:rPr>
          <w:szCs w:val="28"/>
        </w:rPr>
        <w:t>субвенций, формирующих единую субвенцию бюджетам суб</w:t>
      </w:r>
      <w:r w:rsidR="00011228">
        <w:rPr>
          <w:szCs w:val="28"/>
        </w:rPr>
        <w:t>ъектов Российской Федерации, на </w:t>
      </w:r>
      <w:r w:rsidR="00E25F99">
        <w:rPr>
          <w:szCs w:val="28"/>
        </w:rPr>
        <w:t>2014-2016 годы</w:t>
      </w:r>
      <w:r w:rsidR="00C12C0B">
        <w:rPr>
          <w:szCs w:val="28"/>
        </w:rPr>
        <w:t>»</w:t>
      </w:r>
      <w:r w:rsidR="00AE268F">
        <w:rPr>
          <w:szCs w:val="28"/>
        </w:rPr>
        <w:t xml:space="preserve"> в соответствующем падеже</w:t>
      </w:r>
      <w:r w:rsidR="00C12C0B">
        <w:rPr>
          <w:szCs w:val="28"/>
        </w:rPr>
        <w:t xml:space="preserve"> заменить словами </w:t>
      </w:r>
      <w:r w:rsidR="00535DFE">
        <w:rPr>
          <w:szCs w:val="28"/>
        </w:rPr>
        <w:t>«распоряжение</w:t>
      </w:r>
      <w:r w:rsidR="00011228" w:rsidRPr="00011228">
        <w:rPr>
          <w:szCs w:val="28"/>
        </w:rPr>
        <w:t xml:space="preserve"> Правительства Р</w:t>
      </w:r>
      <w:r w:rsidR="00011228">
        <w:rPr>
          <w:szCs w:val="28"/>
        </w:rPr>
        <w:t xml:space="preserve">оссийской </w:t>
      </w:r>
      <w:r w:rsidR="00011228" w:rsidRPr="00011228">
        <w:rPr>
          <w:szCs w:val="28"/>
        </w:rPr>
        <w:t>Ф</w:t>
      </w:r>
      <w:r w:rsidR="00011228">
        <w:rPr>
          <w:szCs w:val="28"/>
        </w:rPr>
        <w:t>едерации от 15 июля 2014 года № </w:t>
      </w:r>
      <w:r w:rsidR="00011228" w:rsidRPr="00011228">
        <w:rPr>
          <w:szCs w:val="28"/>
        </w:rPr>
        <w:t>1309-р</w:t>
      </w:r>
      <w:r w:rsidR="00011228">
        <w:rPr>
          <w:szCs w:val="28"/>
        </w:rPr>
        <w:t xml:space="preserve"> </w:t>
      </w:r>
      <w:r w:rsidR="00E25F99">
        <w:rPr>
          <w:szCs w:val="28"/>
        </w:rPr>
        <w:t>«</w:t>
      </w:r>
      <w:r w:rsidR="00011228" w:rsidRPr="00C12C0B">
        <w:rPr>
          <w:szCs w:val="28"/>
        </w:rPr>
        <w:t xml:space="preserve">Об </w:t>
      </w:r>
      <w:r w:rsidR="00011228" w:rsidRPr="00011228">
        <w:rPr>
          <w:szCs w:val="28"/>
        </w:rPr>
        <w:t>у</w:t>
      </w:r>
      <w:r w:rsidR="00011228">
        <w:rPr>
          <w:szCs w:val="28"/>
        </w:rPr>
        <w:t>тверждении перечня субвенций из </w:t>
      </w:r>
      <w:r w:rsidR="00011228" w:rsidRPr="00011228">
        <w:rPr>
          <w:szCs w:val="28"/>
        </w:rPr>
        <w:t>федерального бюджета бюджетам субъектов Ро</w:t>
      </w:r>
      <w:r w:rsidR="00011228">
        <w:rPr>
          <w:szCs w:val="28"/>
        </w:rPr>
        <w:t>ссийской Федерации и бюджету г. </w:t>
      </w:r>
      <w:r w:rsidR="00011228" w:rsidRPr="00011228">
        <w:rPr>
          <w:szCs w:val="28"/>
        </w:rPr>
        <w:t>Байконура, формирующих единую субвенцию бюджетам субъектов Российской Феде</w:t>
      </w:r>
      <w:r w:rsidR="00346F7F">
        <w:rPr>
          <w:szCs w:val="28"/>
        </w:rPr>
        <w:t>рации и бюджету г. Байконура из </w:t>
      </w:r>
      <w:r w:rsidR="00011228" w:rsidRPr="00011228">
        <w:rPr>
          <w:szCs w:val="28"/>
        </w:rPr>
        <w:t>федерального бюджета</w:t>
      </w:r>
      <w:r w:rsidR="00AE268F">
        <w:rPr>
          <w:szCs w:val="28"/>
        </w:rPr>
        <w:t>» в соответствующем падеже</w:t>
      </w:r>
      <w:r w:rsidR="006D7571">
        <w:rPr>
          <w:szCs w:val="28"/>
        </w:rPr>
        <w:t>;</w:t>
      </w:r>
      <w:proofErr w:type="gramEnd"/>
    </w:p>
    <w:p w:rsidR="00DD7C69" w:rsidRDefault="00C12C0B" w:rsidP="007127F2">
      <w:pPr>
        <w:pStyle w:val="ConsPlusNormal"/>
        <w:tabs>
          <w:tab w:val="left" w:pos="1134"/>
          <w:tab w:val="left" w:pos="1276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r w:rsidR="007127F2">
        <w:rPr>
          <w:szCs w:val="28"/>
        </w:rPr>
        <w:t>в</w:t>
      </w:r>
      <w:r w:rsidR="00487FC6">
        <w:rPr>
          <w:szCs w:val="28"/>
        </w:rPr>
        <w:t xml:space="preserve"> пункте 4  </w:t>
      </w:r>
      <w:r w:rsidR="00DD7C69">
        <w:rPr>
          <w:szCs w:val="28"/>
        </w:rPr>
        <w:t>слова «</w:t>
      </w:r>
      <w:r w:rsidR="00DD7C69" w:rsidRPr="00DD7C69">
        <w:rPr>
          <w:szCs w:val="28"/>
        </w:rPr>
        <w:t>Королеву Л.В.</w:t>
      </w:r>
      <w:r w:rsidR="007127F2">
        <w:rPr>
          <w:szCs w:val="28"/>
        </w:rPr>
        <w:t>» исключить;</w:t>
      </w:r>
    </w:p>
    <w:p w:rsidR="00C42EB5" w:rsidRDefault="00C12C0B" w:rsidP="007127F2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1.3</w:t>
      </w:r>
      <w:r w:rsidR="007127F2">
        <w:rPr>
          <w:szCs w:val="28"/>
        </w:rPr>
        <w:t>.</w:t>
      </w:r>
      <w:r w:rsidR="006D7571">
        <w:rPr>
          <w:szCs w:val="28"/>
        </w:rPr>
        <w:t> </w:t>
      </w:r>
      <w:r w:rsidR="00C42EB5">
        <w:rPr>
          <w:szCs w:val="28"/>
        </w:rPr>
        <w:t>в</w:t>
      </w:r>
      <w:r w:rsidR="002C2DD4">
        <w:rPr>
          <w:szCs w:val="28"/>
        </w:rPr>
        <w:t xml:space="preserve"> </w:t>
      </w:r>
      <w:r w:rsidR="00EB1881">
        <w:rPr>
          <w:szCs w:val="28"/>
        </w:rPr>
        <w:t>п</w:t>
      </w:r>
      <w:r w:rsidR="00346F7F">
        <w:rPr>
          <w:szCs w:val="28"/>
        </w:rPr>
        <w:t>риложении</w:t>
      </w:r>
      <w:r w:rsidR="007127F2">
        <w:rPr>
          <w:szCs w:val="28"/>
        </w:rPr>
        <w:t xml:space="preserve"> </w:t>
      </w:r>
      <w:r w:rsidR="00E25F99">
        <w:rPr>
          <w:szCs w:val="28"/>
        </w:rPr>
        <w:t>(</w:t>
      </w:r>
      <w:r w:rsidR="002C2DD4" w:rsidRPr="002C2DD4">
        <w:rPr>
          <w:szCs w:val="28"/>
        </w:rPr>
        <w:t>Порядок взаимодействия участников бюджетного процесса в</w:t>
      </w:r>
      <w:r w:rsidR="00B63FBA">
        <w:rPr>
          <w:szCs w:val="28"/>
        </w:rPr>
        <w:t> </w:t>
      </w:r>
      <w:r w:rsidR="006D7571">
        <w:rPr>
          <w:szCs w:val="28"/>
        </w:rPr>
        <w:t>Ленинградской области по </w:t>
      </w:r>
      <w:r w:rsidR="002C2DD4" w:rsidRPr="002C2DD4">
        <w:rPr>
          <w:szCs w:val="28"/>
        </w:rPr>
        <w:t>формированию и представлению отчетности по</w:t>
      </w:r>
      <w:r w:rsidR="00B63FBA">
        <w:rPr>
          <w:szCs w:val="28"/>
        </w:rPr>
        <w:t> </w:t>
      </w:r>
      <w:r w:rsidR="002C2DD4" w:rsidRPr="002C2DD4">
        <w:rPr>
          <w:szCs w:val="28"/>
        </w:rPr>
        <w:t>средствам единой субвенции, предоставленной из федерального бюджета областному бюджету Ленинградской области</w:t>
      </w:r>
      <w:r w:rsidR="00E25F99">
        <w:rPr>
          <w:szCs w:val="28"/>
        </w:rPr>
        <w:t>)</w:t>
      </w:r>
      <w:r w:rsidR="00C42EB5">
        <w:rPr>
          <w:szCs w:val="28"/>
        </w:rPr>
        <w:t>:</w:t>
      </w:r>
    </w:p>
    <w:p w:rsidR="009200C9" w:rsidRDefault="00C42EB5" w:rsidP="007127F2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1) во втором абзаце пункта 3.1.</w:t>
      </w:r>
      <w:r w:rsidR="002E5BB1">
        <w:rPr>
          <w:szCs w:val="28"/>
        </w:rPr>
        <w:t xml:space="preserve"> </w:t>
      </w:r>
      <w:r w:rsidR="009200C9">
        <w:rPr>
          <w:szCs w:val="28"/>
        </w:rPr>
        <w:t xml:space="preserve"> слова «</w:t>
      </w:r>
      <w:r w:rsidR="001F2E72">
        <w:rPr>
          <w:szCs w:val="28"/>
        </w:rPr>
        <w:t>с лицевых счетов с кодом "03"</w:t>
      </w:r>
      <w:r w:rsidR="009200C9">
        <w:rPr>
          <w:szCs w:val="28"/>
        </w:rPr>
        <w:t>» заменить словами «</w:t>
      </w:r>
      <w:r w:rsidR="001F2E72">
        <w:rPr>
          <w:szCs w:val="28"/>
        </w:rPr>
        <w:t>с лицевых счетов с кодом "02"</w:t>
      </w:r>
      <w:r w:rsidR="009200C9">
        <w:rPr>
          <w:szCs w:val="28"/>
        </w:rPr>
        <w:t>»;</w:t>
      </w:r>
    </w:p>
    <w:p w:rsidR="0079768B" w:rsidRPr="00B63FBA" w:rsidRDefault="00C42EB5" w:rsidP="00B63FBA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346F7F">
        <w:rPr>
          <w:szCs w:val="28"/>
        </w:rPr>
        <w:t>по тексту приложения</w:t>
      </w:r>
      <w:r w:rsidR="00C12C0B">
        <w:rPr>
          <w:szCs w:val="28"/>
        </w:rPr>
        <w:t xml:space="preserve"> </w:t>
      </w:r>
      <w:r w:rsidR="00DC271C">
        <w:rPr>
          <w:szCs w:val="28"/>
        </w:rPr>
        <w:t>слова «</w:t>
      </w:r>
      <w:r w:rsidR="00AE268F">
        <w:rPr>
          <w:szCs w:val="28"/>
        </w:rPr>
        <w:t>д</w:t>
      </w:r>
      <w:r w:rsidR="002E5BB1">
        <w:rPr>
          <w:szCs w:val="28"/>
        </w:rPr>
        <w:t>епартамент</w:t>
      </w:r>
      <w:r w:rsidR="00DC271C">
        <w:rPr>
          <w:szCs w:val="28"/>
        </w:rPr>
        <w:t xml:space="preserve"> ка</w:t>
      </w:r>
      <w:r w:rsidR="00A73123">
        <w:rPr>
          <w:szCs w:val="28"/>
        </w:rPr>
        <w:t>значейского исполнения бюджета</w:t>
      </w:r>
      <w:r w:rsidR="00DC271C">
        <w:rPr>
          <w:szCs w:val="28"/>
        </w:rPr>
        <w:t>»</w:t>
      </w:r>
      <w:r w:rsidR="00AE268F">
        <w:rPr>
          <w:szCs w:val="28"/>
        </w:rPr>
        <w:t xml:space="preserve"> в соответствующем падеже</w:t>
      </w:r>
      <w:r w:rsidR="00DC271C">
        <w:rPr>
          <w:szCs w:val="28"/>
        </w:rPr>
        <w:t xml:space="preserve"> заменить словами «</w:t>
      </w:r>
      <w:r w:rsidR="00AE268F">
        <w:rPr>
          <w:szCs w:val="28"/>
        </w:rPr>
        <w:t>д</w:t>
      </w:r>
      <w:r w:rsidR="006D7571">
        <w:rPr>
          <w:szCs w:val="28"/>
        </w:rPr>
        <w:t>епартамент бюджетного учета и </w:t>
      </w:r>
      <w:r w:rsidR="00A73123">
        <w:rPr>
          <w:szCs w:val="28"/>
        </w:rPr>
        <w:t>консолидированной отчетности</w:t>
      </w:r>
      <w:r w:rsidR="00AE268F">
        <w:rPr>
          <w:szCs w:val="28"/>
        </w:rPr>
        <w:t>» в соответствующем падеже</w:t>
      </w:r>
      <w:r w:rsidR="007127F2">
        <w:rPr>
          <w:szCs w:val="28"/>
        </w:rPr>
        <w:t>.</w:t>
      </w:r>
    </w:p>
    <w:p w:rsidR="00162D77" w:rsidRDefault="00A55E54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4845">
        <w:rPr>
          <w:szCs w:val="28"/>
        </w:rPr>
        <w:t>. В</w:t>
      </w:r>
      <w:r w:rsidR="00AE268F">
        <w:rPr>
          <w:szCs w:val="28"/>
        </w:rPr>
        <w:t>нести в</w:t>
      </w:r>
      <w:r w:rsidR="00DE39E9">
        <w:rPr>
          <w:szCs w:val="28"/>
        </w:rPr>
        <w:t xml:space="preserve"> </w:t>
      </w:r>
      <w:r w:rsidR="00234845">
        <w:rPr>
          <w:szCs w:val="28"/>
        </w:rPr>
        <w:t xml:space="preserve">приказ комитета финансов Ленинградской области </w:t>
      </w:r>
      <w:r w:rsidR="00EB1881">
        <w:rPr>
          <w:szCs w:val="28"/>
        </w:rPr>
        <w:t>от 19 ноября 2010 года</w:t>
      </w:r>
      <w:r w:rsidR="008114F8">
        <w:rPr>
          <w:szCs w:val="28"/>
        </w:rPr>
        <w:t xml:space="preserve"> №</w:t>
      </w:r>
      <w:r w:rsidR="00300DF7" w:rsidRPr="00300DF7">
        <w:rPr>
          <w:szCs w:val="28"/>
        </w:rPr>
        <w:t xml:space="preserve"> 18-02/01-09-172</w:t>
      </w:r>
      <w:r w:rsidR="008114F8">
        <w:rPr>
          <w:szCs w:val="28"/>
        </w:rPr>
        <w:t xml:space="preserve"> «Об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утверждении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порядка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взаимодействия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участников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бюджетного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процесса в</w:t>
      </w:r>
      <w:r w:rsidR="008114F8" w:rsidRPr="008114F8">
        <w:rPr>
          <w:szCs w:val="28"/>
        </w:rPr>
        <w:t xml:space="preserve"> Л</w:t>
      </w:r>
      <w:r w:rsidR="008114F8">
        <w:rPr>
          <w:szCs w:val="28"/>
        </w:rPr>
        <w:t>енинградской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области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по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формированию</w:t>
      </w:r>
      <w:r w:rsidR="008114F8" w:rsidRPr="008114F8">
        <w:rPr>
          <w:szCs w:val="28"/>
        </w:rPr>
        <w:t xml:space="preserve">, </w:t>
      </w:r>
      <w:r w:rsidR="008114F8">
        <w:rPr>
          <w:szCs w:val="28"/>
        </w:rPr>
        <w:t>доведению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и</w:t>
      </w:r>
      <w:r w:rsidR="00B63FBA">
        <w:rPr>
          <w:szCs w:val="28"/>
        </w:rPr>
        <w:t> </w:t>
      </w:r>
      <w:r w:rsidR="008114F8">
        <w:rPr>
          <w:szCs w:val="28"/>
        </w:rPr>
        <w:t>исполнению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уведомлений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по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расчетам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между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бюджетами  (ф</w:t>
      </w:r>
      <w:r w:rsidR="00B63FBA">
        <w:rPr>
          <w:szCs w:val="28"/>
        </w:rPr>
        <w:t>. </w:t>
      </w:r>
      <w:r w:rsidR="008114F8" w:rsidRPr="008114F8">
        <w:rPr>
          <w:szCs w:val="28"/>
        </w:rPr>
        <w:t>0504817)»</w:t>
      </w:r>
      <w:r w:rsidR="00AE268F">
        <w:rPr>
          <w:szCs w:val="28"/>
        </w:rPr>
        <w:t xml:space="preserve"> изменение, исключив в пункте 6  </w:t>
      </w:r>
      <w:r w:rsidR="008114F8">
        <w:rPr>
          <w:szCs w:val="28"/>
        </w:rPr>
        <w:t xml:space="preserve"> слова «</w:t>
      </w:r>
      <w:r w:rsidR="008114F8" w:rsidRPr="00DD7C69">
        <w:rPr>
          <w:szCs w:val="28"/>
        </w:rPr>
        <w:t>Королеву Л.В.</w:t>
      </w:r>
      <w:r w:rsidR="008114F8">
        <w:rPr>
          <w:szCs w:val="28"/>
        </w:rPr>
        <w:t>».</w:t>
      </w:r>
    </w:p>
    <w:p w:rsidR="00A55E54" w:rsidRDefault="00A55E54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34845">
        <w:rPr>
          <w:szCs w:val="28"/>
        </w:rPr>
        <w:t xml:space="preserve">. </w:t>
      </w:r>
      <w:proofErr w:type="gramStart"/>
      <w:r>
        <w:rPr>
          <w:szCs w:val="28"/>
        </w:rPr>
        <w:t xml:space="preserve">Внести в приказ комитета финансов Ленинградской области </w:t>
      </w:r>
      <w:r w:rsidR="00EB1881">
        <w:rPr>
          <w:szCs w:val="28"/>
        </w:rPr>
        <w:t>от 14 мая 2019 года</w:t>
      </w:r>
      <w:r>
        <w:rPr>
          <w:szCs w:val="28"/>
        </w:rPr>
        <w:t xml:space="preserve"> № </w:t>
      </w:r>
      <w:r w:rsidRPr="00B6574C">
        <w:rPr>
          <w:szCs w:val="28"/>
        </w:rPr>
        <w:t xml:space="preserve">18-02/09-13 </w:t>
      </w:r>
      <w:r>
        <w:rPr>
          <w:szCs w:val="28"/>
        </w:rPr>
        <w:t>«Об</w:t>
      </w:r>
      <w:r w:rsidRPr="00B6574C">
        <w:rPr>
          <w:szCs w:val="28"/>
        </w:rPr>
        <w:t xml:space="preserve"> </w:t>
      </w:r>
      <w:r>
        <w:rPr>
          <w:szCs w:val="28"/>
        </w:rPr>
        <w:t>утверждении</w:t>
      </w:r>
      <w:r w:rsidRPr="00B6574C">
        <w:rPr>
          <w:szCs w:val="28"/>
        </w:rPr>
        <w:t xml:space="preserve"> </w:t>
      </w:r>
      <w:r>
        <w:rPr>
          <w:szCs w:val="28"/>
        </w:rPr>
        <w:t>регламента</w:t>
      </w:r>
      <w:r w:rsidRPr="00B6574C">
        <w:rPr>
          <w:szCs w:val="28"/>
        </w:rPr>
        <w:t xml:space="preserve"> </w:t>
      </w:r>
      <w:r>
        <w:rPr>
          <w:szCs w:val="28"/>
        </w:rPr>
        <w:t>взаимодействия</w:t>
      </w:r>
      <w:r w:rsidRPr="00B6574C">
        <w:rPr>
          <w:szCs w:val="28"/>
        </w:rPr>
        <w:t xml:space="preserve"> </w:t>
      </w:r>
      <w:r>
        <w:rPr>
          <w:szCs w:val="28"/>
        </w:rPr>
        <w:t>комитета</w:t>
      </w:r>
      <w:r w:rsidRPr="00B6574C">
        <w:rPr>
          <w:szCs w:val="28"/>
        </w:rPr>
        <w:t xml:space="preserve"> </w:t>
      </w:r>
      <w:r>
        <w:rPr>
          <w:szCs w:val="28"/>
        </w:rPr>
        <w:t>по</w:t>
      </w:r>
      <w:r w:rsidR="00EB1881">
        <w:rPr>
          <w:szCs w:val="28"/>
        </w:rPr>
        <w:t> </w:t>
      </w:r>
      <w:r>
        <w:rPr>
          <w:szCs w:val="28"/>
        </w:rPr>
        <w:t>развитию</w:t>
      </w:r>
      <w:r w:rsidRPr="00B6574C">
        <w:rPr>
          <w:szCs w:val="28"/>
        </w:rPr>
        <w:t xml:space="preserve"> </w:t>
      </w:r>
      <w:r>
        <w:rPr>
          <w:szCs w:val="28"/>
        </w:rPr>
        <w:t>малого</w:t>
      </w:r>
      <w:r w:rsidRPr="00B6574C">
        <w:rPr>
          <w:szCs w:val="28"/>
        </w:rPr>
        <w:t xml:space="preserve">, </w:t>
      </w:r>
      <w:r>
        <w:rPr>
          <w:szCs w:val="28"/>
        </w:rPr>
        <w:t>среднего</w:t>
      </w:r>
      <w:r w:rsidRPr="00B6574C">
        <w:rPr>
          <w:szCs w:val="28"/>
        </w:rPr>
        <w:t xml:space="preserve"> </w:t>
      </w:r>
      <w:r>
        <w:rPr>
          <w:szCs w:val="28"/>
        </w:rPr>
        <w:t>бизнеса</w:t>
      </w:r>
      <w:r w:rsidRPr="00B6574C">
        <w:rPr>
          <w:szCs w:val="28"/>
        </w:rPr>
        <w:t xml:space="preserve"> </w:t>
      </w:r>
      <w:r>
        <w:rPr>
          <w:szCs w:val="28"/>
        </w:rPr>
        <w:t>и потребительского</w:t>
      </w:r>
      <w:r w:rsidRPr="00B6574C">
        <w:rPr>
          <w:szCs w:val="28"/>
        </w:rPr>
        <w:t xml:space="preserve"> </w:t>
      </w:r>
      <w:r>
        <w:rPr>
          <w:szCs w:val="28"/>
        </w:rPr>
        <w:t>рынка</w:t>
      </w:r>
      <w:r w:rsidRPr="00B6574C">
        <w:rPr>
          <w:szCs w:val="28"/>
        </w:rPr>
        <w:t xml:space="preserve"> Л</w:t>
      </w:r>
      <w:r>
        <w:rPr>
          <w:szCs w:val="28"/>
        </w:rPr>
        <w:t>енинградской</w:t>
      </w:r>
      <w:r w:rsidRPr="00B6574C">
        <w:rPr>
          <w:szCs w:val="28"/>
        </w:rPr>
        <w:t xml:space="preserve"> </w:t>
      </w:r>
      <w:r>
        <w:rPr>
          <w:szCs w:val="28"/>
        </w:rPr>
        <w:t>области</w:t>
      </w:r>
      <w:r w:rsidRPr="00B6574C">
        <w:rPr>
          <w:szCs w:val="28"/>
        </w:rPr>
        <w:t xml:space="preserve">, </w:t>
      </w:r>
      <w:r>
        <w:rPr>
          <w:szCs w:val="28"/>
        </w:rPr>
        <w:t>комитета</w:t>
      </w:r>
      <w:r w:rsidRPr="00B6574C">
        <w:rPr>
          <w:szCs w:val="28"/>
        </w:rPr>
        <w:t xml:space="preserve"> </w:t>
      </w:r>
      <w:r>
        <w:rPr>
          <w:szCs w:val="28"/>
        </w:rPr>
        <w:t>экономического</w:t>
      </w:r>
      <w:r w:rsidRPr="00B6574C">
        <w:rPr>
          <w:szCs w:val="28"/>
        </w:rPr>
        <w:t xml:space="preserve"> </w:t>
      </w:r>
      <w:r>
        <w:rPr>
          <w:szCs w:val="28"/>
        </w:rPr>
        <w:t>развития</w:t>
      </w:r>
      <w:r w:rsidRPr="00B6574C">
        <w:rPr>
          <w:szCs w:val="28"/>
        </w:rPr>
        <w:t xml:space="preserve"> </w:t>
      </w:r>
      <w:r>
        <w:rPr>
          <w:szCs w:val="28"/>
        </w:rPr>
        <w:t>и</w:t>
      </w:r>
      <w:r w:rsidRPr="00B6574C">
        <w:rPr>
          <w:szCs w:val="28"/>
        </w:rPr>
        <w:t xml:space="preserve"> </w:t>
      </w:r>
      <w:r>
        <w:rPr>
          <w:szCs w:val="28"/>
        </w:rPr>
        <w:t>инвестиционной</w:t>
      </w:r>
      <w:r w:rsidRPr="00B6574C">
        <w:rPr>
          <w:szCs w:val="28"/>
        </w:rPr>
        <w:t xml:space="preserve"> </w:t>
      </w:r>
      <w:r>
        <w:rPr>
          <w:szCs w:val="28"/>
        </w:rPr>
        <w:t>деятельности</w:t>
      </w:r>
      <w:r w:rsidRPr="00B6574C">
        <w:rPr>
          <w:szCs w:val="28"/>
        </w:rPr>
        <w:t xml:space="preserve"> Л</w:t>
      </w:r>
      <w:r>
        <w:rPr>
          <w:szCs w:val="28"/>
        </w:rPr>
        <w:t>енинградской</w:t>
      </w:r>
      <w:r w:rsidRPr="00B6574C">
        <w:rPr>
          <w:szCs w:val="28"/>
        </w:rPr>
        <w:t xml:space="preserve"> </w:t>
      </w:r>
      <w:r>
        <w:rPr>
          <w:szCs w:val="28"/>
        </w:rPr>
        <w:t>области</w:t>
      </w:r>
      <w:r w:rsidRPr="00B6574C">
        <w:rPr>
          <w:szCs w:val="28"/>
        </w:rPr>
        <w:t xml:space="preserve"> </w:t>
      </w:r>
      <w:r>
        <w:rPr>
          <w:szCs w:val="28"/>
        </w:rPr>
        <w:t>и</w:t>
      </w:r>
      <w:r w:rsidRPr="00B6574C">
        <w:rPr>
          <w:szCs w:val="28"/>
        </w:rPr>
        <w:t xml:space="preserve"> </w:t>
      </w:r>
      <w:r>
        <w:rPr>
          <w:szCs w:val="28"/>
        </w:rPr>
        <w:t>комитета</w:t>
      </w:r>
      <w:r w:rsidRPr="00B6574C">
        <w:rPr>
          <w:szCs w:val="28"/>
        </w:rPr>
        <w:t xml:space="preserve"> </w:t>
      </w:r>
      <w:r>
        <w:rPr>
          <w:szCs w:val="28"/>
        </w:rPr>
        <w:t>финансов</w:t>
      </w:r>
      <w:r w:rsidRPr="00B6574C">
        <w:rPr>
          <w:szCs w:val="28"/>
        </w:rPr>
        <w:t xml:space="preserve"> Л</w:t>
      </w:r>
      <w:r>
        <w:rPr>
          <w:szCs w:val="28"/>
        </w:rPr>
        <w:t>енинградской</w:t>
      </w:r>
      <w:r w:rsidRPr="00B6574C">
        <w:rPr>
          <w:szCs w:val="28"/>
        </w:rPr>
        <w:t xml:space="preserve"> </w:t>
      </w:r>
      <w:r>
        <w:rPr>
          <w:szCs w:val="28"/>
        </w:rPr>
        <w:t>области</w:t>
      </w:r>
      <w:r w:rsidRPr="00B6574C">
        <w:rPr>
          <w:szCs w:val="28"/>
        </w:rPr>
        <w:t xml:space="preserve"> </w:t>
      </w:r>
      <w:r>
        <w:rPr>
          <w:szCs w:val="28"/>
        </w:rPr>
        <w:t>в</w:t>
      </w:r>
      <w:r w:rsidRPr="00B6574C">
        <w:rPr>
          <w:szCs w:val="28"/>
        </w:rPr>
        <w:t xml:space="preserve"> </w:t>
      </w:r>
      <w:r>
        <w:rPr>
          <w:szCs w:val="28"/>
        </w:rPr>
        <w:t>рамках</w:t>
      </w:r>
      <w:r w:rsidRPr="00B6574C">
        <w:rPr>
          <w:szCs w:val="28"/>
        </w:rPr>
        <w:t xml:space="preserve"> </w:t>
      </w:r>
      <w:r>
        <w:rPr>
          <w:szCs w:val="28"/>
        </w:rPr>
        <w:t>предоставления</w:t>
      </w:r>
      <w:r w:rsidRPr="00B6574C">
        <w:rPr>
          <w:szCs w:val="28"/>
        </w:rPr>
        <w:t xml:space="preserve"> </w:t>
      </w:r>
      <w:r>
        <w:rPr>
          <w:szCs w:val="28"/>
        </w:rPr>
        <w:t>субсидии</w:t>
      </w:r>
      <w:r w:rsidRPr="00B6574C">
        <w:rPr>
          <w:szCs w:val="28"/>
        </w:rPr>
        <w:t xml:space="preserve"> </w:t>
      </w:r>
      <w:r>
        <w:rPr>
          <w:szCs w:val="28"/>
        </w:rPr>
        <w:t>бюдж</w:t>
      </w:r>
      <w:bookmarkStart w:id="0" w:name="_GoBack"/>
      <w:bookmarkEnd w:id="0"/>
      <w:r>
        <w:rPr>
          <w:szCs w:val="28"/>
        </w:rPr>
        <w:t>ету</w:t>
      </w:r>
      <w:r w:rsidRPr="00B6574C">
        <w:rPr>
          <w:szCs w:val="28"/>
        </w:rPr>
        <w:t xml:space="preserve"> </w:t>
      </w:r>
      <w:r>
        <w:rPr>
          <w:szCs w:val="28"/>
        </w:rPr>
        <w:t>субъекта</w:t>
      </w:r>
      <w:r w:rsidRPr="00B6574C">
        <w:rPr>
          <w:szCs w:val="28"/>
        </w:rPr>
        <w:t xml:space="preserve"> Р</w:t>
      </w:r>
      <w:r>
        <w:rPr>
          <w:szCs w:val="28"/>
        </w:rPr>
        <w:t>оссийской</w:t>
      </w:r>
      <w:r w:rsidRPr="00B6574C">
        <w:rPr>
          <w:szCs w:val="28"/>
        </w:rPr>
        <w:t xml:space="preserve"> Ф</w:t>
      </w:r>
      <w:r>
        <w:rPr>
          <w:szCs w:val="28"/>
        </w:rPr>
        <w:t>едерации</w:t>
      </w:r>
      <w:r w:rsidRPr="00B6574C">
        <w:rPr>
          <w:szCs w:val="28"/>
        </w:rPr>
        <w:t xml:space="preserve"> </w:t>
      </w:r>
      <w:r>
        <w:rPr>
          <w:szCs w:val="28"/>
        </w:rPr>
        <w:t>на</w:t>
      </w:r>
      <w:r w:rsidR="00EB1881">
        <w:rPr>
          <w:szCs w:val="28"/>
        </w:rPr>
        <w:t> </w:t>
      </w:r>
      <w:r>
        <w:rPr>
          <w:szCs w:val="28"/>
        </w:rPr>
        <w:t>государственную</w:t>
      </w:r>
      <w:r w:rsidRPr="00B6574C">
        <w:rPr>
          <w:szCs w:val="28"/>
        </w:rPr>
        <w:t xml:space="preserve"> </w:t>
      </w:r>
      <w:r>
        <w:rPr>
          <w:szCs w:val="28"/>
        </w:rPr>
        <w:t>поддержку</w:t>
      </w:r>
      <w:r w:rsidRPr="00B6574C">
        <w:rPr>
          <w:szCs w:val="28"/>
        </w:rPr>
        <w:t xml:space="preserve"> </w:t>
      </w:r>
      <w:r>
        <w:rPr>
          <w:szCs w:val="28"/>
        </w:rPr>
        <w:t>малого</w:t>
      </w:r>
      <w:r w:rsidRPr="00B6574C">
        <w:rPr>
          <w:szCs w:val="28"/>
        </w:rPr>
        <w:t xml:space="preserve"> </w:t>
      </w:r>
      <w:r>
        <w:rPr>
          <w:szCs w:val="28"/>
        </w:rPr>
        <w:t>и</w:t>
      </w:r>
      <w:r w:rsidRPr="00B6574C">
        <w:rPr>
          <w:szCs w:val="28"/>
        </w:rPr>
        <w:t xml:space="preserve"> </w:t>
      </w:r>
      <w:r>
        <w:rPr>
          <w:szCs w:val="28"/>
        </w:rPr>
        <w:t>среднего</w:t>
      </w:r>
      <w:r w:rsidRPr="00B6574C">
        <w:rPr>
          <w:szCs w:val="28"/>
        </w:rPr>
        <w:t xml:space="preserve"> </w:t>
      </w:r>
      <w:r>
        <w:rPr>
          <w:szCs w:val="28"/>
        </w:rPr>
        <w:t>предпринимательства</w:t>
      </w:r>
      <w:r w:rsidRPr="00B6574C">
        <w:rPr>
          <w:szCs w:val="28"/>
        </w:rPr>
        <w:t xml:space="preserve"> </w:t>
      </w:r>
      <w:r>
        <w:rPr>
          <w:szCs w:val="28"/>
        </w:rPr>
        <w:t>в</w:t>
      </w:r>
      <w:r w:rsidRPr="00B6574C">
        <w:rPr>
          <w:szCs w:val="28"/>
        </w:rPr>
        <w:t xml:space="preserve"> </w:t>
      </w:r>
      <w:r>
        <w:rPr>
          <w:szCs w:val="28"/>
        </w:rPr>
        <w:t>субъекте</w:t>
      </w:r>
      <w:r w:rsidRPr="00B6574C">
        <w:rPr>
          <w:szCs w:val="28"/>
        </w:rPr>
        <w:t xml:space="preserve"> Р</w:t>
      </w:r>
      <w:r>
        <w:rPr>
          <w:szCs w:val="28"/>
        </w:rPr>
        <w:t>оссийской</w:t>
      </w:r>
      <w:proofErr w:type="gramEnd"/>
      <w:r w:rsidRPr="00B6574C">
        <w:rPr>
          <w:szCs w:val="28"/>
        </w:rPr>
        <w:t xml:space="preserve"> Ф</w:t>
      </w:r>
      <w:r>
        <w:rPr>
          <w:szCs w:val="28"/>
        </w:rPr>
        <w:t>едерации»</w:t>
      </w:r>
      <w:r w:rsidRPr="00A55E54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AE268F" w:rsidRDefault="00A55E54" w:rsidP="00307018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r w:rsidR="00AE268F">
        <w:rPr>
          <w:szCs w:val="28"/>
        </w:rPr>
        <w:t>в пункте 1 слова «согласно Приложению №1</w:t>
      </w:r>
      <w:r w:rsidR="00AE268F" w:rsidRPr="00307018">
        <w:rPr>
          <w:szCs w:val="28"/>
        </w:rPr>
        <w:t xml:space="preserve"> к настоящему Регламенту</w:t>
      </w:r>
      <w:r w:rsidR="00AE268F">
        <w:rPr>
          <w:szCs w:val="28"/>
        </w:rPr>
        <w:t>» заменить словами «</w:t>
      </w:r>
      <w:r w:rsidR="002641CD">
        <w:rPr>
          <w:szCs w:val="28"/>
        </w:rPr>
        <w:t xml:space="preserve">согласно приложению </w:t>
      </w:r>
      <w:r w:rsidR="00AE268F" w:rsidRPr="00307018">
        <w:rPr>
          <w:szCs w:val="28"/>
        </w:rPr>
        <w:t xml:space="preserve"> к настоящему </w:t>
      </w:r>
      <w:r w:rsidR="00AE268F">
        <w:rPr>
          <w:szCs w:val="28"/>
        </w:rPr>
        <w:t>приказу»</w:t>
      </w:r>
      <w:r w:rsidR="002641CD">
        <w:rPr>
          <w:szCs w:val="28"/>
        </w:rPr>
        <w:t>;</w:t>
      </w:r>
    </w:p>
    <w:p w:rsidR="002641CD" w:rsidRDefault="00AE268F" w:rsidP="0030701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szCs w:val="28"/>
        </w:rPr>
        <w:t xml:space="preserve">3.2. </w:t>
      </w:r>
      <w:r w:rsidR="00A55E54">
        <w:rPr>
          <w:szCs w:val="28"/>
        </w:rPr>
        <w:t>в</w:t>
      </w:r>
      <w:r w:rsidR="002641CD">
        <w:rPr>
          <w:szCs w:val="28"/>
        </w:rPr>
        <w:t xml:space="preserve"> Приложении 1 </w:t>
      </w:r>
      <w:r w:rsidR="00E25F99">
        <w:rPr>
          <w:szCs w:val="28"/>
        </w:rPr>
        <w:t>(</w:t>
      </w:r>
      <w:r w:rsidR="002641CD" w:rsidRPr="002641CD">
        <w:rPr>
          <w:szCs w:val="28"/>
        </w:rPr>
        <w:t>Р</w:t>
      </w:r>
      <w:r w:rsidR="002641CD">
        <w:rPr>
          <w:szCs w:val="28"/>
        </w:rPr>
        <w:t>егламент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взаимодействия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комитета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развитию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малого</w:t>
      </w:r>
      <w:r w:rsidR="002641CD" w:rsidRPr="002641CD">
        <w:rPr>
          <w:szCs w:val="28"/>
        </w:rPr>
        <w:t xml:space="preserve">, </w:t>
      </w:r>
      <w:r w:rsidR="002641CD">
        <w:rPr>
          <w:szCs w:val="28"/>
        </w:rPr>
        <w:t>среднего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бизнеса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потребительского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рынка</w:t>
      </w:r>
      <w:r w:rsidR="002641CD" w:rsidRPr="002641CD">
        <w:rPr>
          <w:szCs w:val="28"/>
        </w:rPr>
        <w:t xml:space="preserve"> Л</w:t>
      </w:r>
      <w:r w:rsidR="002641CD">
        <w:rPr>
          <w:szCs w:val="28"/>
        </w:rPr>
        <w:t>енинградской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области</w:t>
      </w:r>
      <w:r w:rsidR="002641CD" w:rsidRPr="002641CD">
        <w:rPr>
          <w:szCs w:val="28"/>
        </w:rPr>
        <w:t xml:space="preserve">, </w:t>
      </w:r>
      <w:r w:rsidR="002641CD">
        <w:rPr>
          <w:szCs w:val="28"/>
        </w:rPr>
        <w:t>комитета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экономического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развития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инвестиционной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деятельности</w:t>
      </w:r>
      <w:r w:rsidR="002641CD" w:rsidRPr="002641CD">
        <w:rPr>
          <w:szCs w:val="28"/>
        </w:rPr>
        <w:t xml:space="preserve"> Л</w:t>
      </w:r>
      <w:r w:rsidR="002641CD">
        <w:rPr>
          <w:szCs w:val="28"/>
        </w:rPr>
        <w:t>енинградской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области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907ADA">
        <w:rPr>
          <w:szCs w:val="28"/>
        </w:rPr>
        <w:t> </w:t>
      </w:r>
      <w:r w:rsidR="002641CD">
        <w:rPr>
          <w:szCs w:val="28"/>
        </w:rPr>
        <w:t>комитета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финансов</w:t>
      </w:r>
      <w:r w:rsidR="002641CD" w:rsidRPr="002641CD">
        <w:rPr>
          <w:szCs w:val="28"/>
        </w:rPr>
        <w:t xml:space="preserve"> Л</w:t>
      </w:r>
      <w:r w:rsidR="002641CD">
        <w:rPr>
          <w:szCs w:val="28"/>
        </w:rPr>
        <w:t>енинградской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области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в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рамках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предоставления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субсидии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бюджету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субъекта</w:t>
      </w:r>
      <w:r w:rsidR="002641CD" w:rsidRPr="002641CD">
        <w:rPr>
          <w:szCs w:val="28"/>
        </w:rPr>
        <w:t xml:space="preserve"> Р</w:t>
      </w:r>
      <w:r w:rsidR="002641CD">
        <w:rPr>
          <w:szCs w:val="28"/>
        </w:rPr>
        <w:t>оссийской</w:t>
      </w:r>
      <w:r w:rsidR="002641CD" w:rsidRPr="002641CD">
        <w:rPr>
          <w:szCs w:val="28"/>
        </w:rPr>
        <w:t xml:space="preserve"> Ф</w:t>
      </w:r>
      <w:r w:rsidR="002641CD">
        <w:rPr>
          <w:szCs w:val="28"/>
        </w:rPr>
        <w:t>едерации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на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государственную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поддержку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малого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907ADA">
        <w:rPr>
          <w:szCs w:val="28"/>
        </w:rPr>
        <w:t> </w:t>
      </w:r>
      <w:r w:rsidR="002641CD">
        <w:rPr>
          <w:szCs w:val="28"/>
        </w:rPr>
        <w:t>среднего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предпринимательства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в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субъекте</w:t>
      </w:r>
      <w:r w:rsidR="002641CD" w:rsidRPr="002641CD">
        <w:rPr>
          <w:szCs w:val="28"/>
        </w:rPr>
        <w:t xml:space="preserve"> Р</w:t>
      </w:r>
      <w:r w:rsidR="002641CD">
        <w:rPr>
          <w:szCs w:val="28"/>
        </w:rPr>
        <w:t>оссийской</w:t>
      </w:r>
      <w:r w:rsidR="002641CD" w:rsidRPr="002641CD">
        <w:rPr>
          <w:szCs w:val="28"/>
        </w:rPr>
        <w:t xml:space="preserve"> Ф</w:t>
      </w:r>
      <w:r w:rsidR="002641CD">
        <w:rPr>
          <w:szCs w:val="28"/>
        </w:rPr>
        <w:t>едерации</w:t>
      </w:r>
      <w:r w:rsidR="00E25F99">
        <w:rPr>
          <w:rFonts w:cs="Times New Roman"/>
          <w:sz w:val="24"/>
          <w:szCs w:val="24"/>
        </w:rPr>
        <w:t>)</w:t>
      </w:r>
      <w:r w:rsidR="002641CD">
        <w:rPr>
          <w:rFonts w:cs="Times New Roman"/>
          <w:sz w:val="24"/>
          <w:szCs w:val="24"/>
        </w:rPr>
        <w:t>:</w:t>
      </w:r>
    </w:p>
    <w:p w:rsidR="00307018" w:rsidRPr="00307018" w:rsidRDefault="002641CD" w:rsidP="00307018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слова «Приложение 1» заменить словом «</w:t>
      </w:r>
      <w:r w:rsidR="00E25F99">
        <w:rPr>
          <w:szCs w:val="28"/>
        </w:rPr>
        <w:t>П</w:t>
      </w:r>
      <w:r>
        <w:rPr>
          <w:szCs w:val="28"/>
        </w:rPr>
        <w:t>риложение», в</w:t>
      </w:r>
      <w:r w:rsidR="00A55E54">
        <w:rPr>
          <w:szCs w:val="28"/>
        </w:rPr>
        <w:t xml:space="preserve"> </w:t>
      </w:r>
      <w:r w:rsidR="00307018">
        <w:rPr>
          <w:szCs w:val="28"/>
        </w:rPr>
        <w:t xml:space="preserve">подпункте </w:t>
      </w:r>
      <w:r>
        <w:rPr>
          <w:szCs w:val="28"/>
        </w:rPr>
        <w:t>«</w:t>
      </w:r>
      <w:r w:rsidR="00E25F99">
        <w:rPr>
          <w:szCs w:val="28"/>
        </w:rPr>
        <w:t>а</w:t>
      </w:r>
      <w:r>
        <w:rPr>
          <w:szCs w:val="28"/>
        </w:rPr>
        <w:t>»</w:t>
      </w:r>
      <w:r w:rsidR="00307018">
        <w:rPr>
          <w:szCs w:val="28"/>
        </w:rPr>
        <w:t xml:space="preserve"> пункта</w:t>
      </w:r>
      <w:r w:rsidR="00A55E54">
        <w:rPr>
          <w:szCs w:val="28"/>
        </w:rPr>
        <w:t xml:space="preserve"> 2.4.</w:t>
      </w:r>
      <w:r>
        <w:rPr>
          <w:szCs w:val="28"/>
        </w:rPr>
        <w:t xml:space="preserve"> слова</w:t>
      </w:r>
      <w:r w:rsidR="00A55E54">
        <w:rPr>
          <w:szCs w:val="28"/>
        </w:rPr>
        <w:t xml:space="preserve"> </w:t>
      </w:r>
      <w:r w:rsidR="00307018">
        <w:rPr>
          <w:szCs w:val="28"/>
        </w:rPr>
        <w:t>«</w:t>
      </w:r>
      <w:r w:rsidR="00307018" w:rsidRPr="00307018">
        <w:rPr>
          <w:szCs w:val="28"/>
        </w:rPr>
        <w:t>согласно Приложению 2 к настоящему Регламенту</w:t>
      </w:r>
      <w:r w:rsidR="00307018">
        <w:rPr>
          <w:szCs w:val="28"/>
        </w:rPr>
        <w:t>» заменить словами «</w:t>
      </w:r>
      <w:r>
        <w:rPr>
          <w:szCs w:val="28"/>
        </w:rPr>
        <w:t xml:space="preserve">согласно приложению </w:t>
      </w:r>
      <w:r w:rsidR="00307018" w:rsidRPr="00307018">
        <w:rPr>
          <w:szCs w:val="28"/>
        </w:rPr>
        <w:t xml:space="preserve"> к настоящему </w:t>
      </w:r>
      <w:r>
        <w:rPr>
          <w:szCs w:val="28"/>
        </w:rPr>
        <w:t>Регламенту</w:t>
      </w:r>
      <w:r w:rsidR="00307018">
        <w:rPr>
          <w:szCs w:val="28"/>
        </w:rPr>
        <w:t>»;</w:t>
      </w:r>
    </w:p>
    <w:p w:rsidR="002641CD" w:rsidRDefault="002641CD" w:rsidP="00EB1881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3.3</w:t>
      </w:r>
      <w:r w:rsidR="00307018">
        <w:rPr>
          <w:szCs w:val="28"/>
        </w:rPr>
        <w:t xml:space="preserve">. </w:t>
      </w:r>
      <w:r>
        <w:rPr>
          <w:szCs w:val="28"/>
        </w:rPr>
        <w:t>в Приложении 2 к приказу:</w:t>
      </w:r>
    </w:p>
    <w:p w:rsidR="00F42B44" w:rsidRPr="00F42B44" w:rsidRDefault="00F42B44" w:rsidP="00F42B44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с</w:t>
      </w:r>
      <w:r w:rsidR="002641CD">
        <w:rPr>
          <w:szCs w:val="28"/>
        </w:rPr>
        <w:t>лова «Приложение 2 к приказу комитета финансов</w:t>
      </w:r>
      <w:r>
        <w:rPr>
          <w:szCs w:val="28"/>
        </w:rPr>
        <w:t xml:space="preserve"> Ленинградской области</w:t>
      </w:r>
      <w:r w:rsidR="00907ADA">
        <w:rPr>
          <w:szCs w:val="28"/>
        </w:rPr>
        <w:t xml:space="preserve"> от </w:t>
      </w:r>
      <w:r>
        <w:rPr>
          <w:szCs w:val="28"/>
        </w:rPr>
        <w:t>14.05.2019 №</w:t>
      </w:r>
      <w:r w:rsidRPr="00F42B44">
        <w:rPr>
          <w:szCs w:val="28"/>
        </w:rPr>
        <w:t xml:space="preserve"> 18-02/09-13</w:t>
      </w:r>
      <w:r>
        <w:rPr>
          <w:szCs w:val="28"/>
        </w:rPr>
        <w:t>» заменить словами «Приложение к Регламенту</w:t>
      </w:r>
      <w:r w:rsidR="00E25F99">
        <w:rPr>
          <w:szCs w:val="28"/>
        </w:rPr>
        <w:t>…</w:t>
      </w:r>
      <w:r>
        <w:rPr>
          <w:szCs w:val="28"/>
        </w:rPr>
        <w:t>»;</w:t>
      </w:r>
    </w:p>
    <w:p w:rsidR="00162D77" w:rsidRDefault="00E25F99" w:rsidP="00EB1881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графе «Структурное подразделение» </w:t>
      </w:r>
      <w:r w:rsidR="00B63FBA">
        <w:rPr>
          <w:szCs w:val="28"/>
        </w:rPr>
        <w:t xml:space="preserve">слова </w:t>
      </w:r>
      <w:r w:rsidR="00B6574C">
        <w:rPr>
          <w:szCs w:val="28"/>
        </w:rPr>
        <w:t xml:space="preserve">«Департамент казначейского исполнения бюджета» заменить словами </w:t>
      </w:r>
      <w:r w:rsidR="00907ADA">
        <w:rPr>
          <w:szCs w:val="28"/>
        </w:rPr>
        <w:t>«Департамент бюджетного учета и </w:t>
      </w:r>
      <w:r w:rsidR="00B6574C">
        <w:rPr>
          <w:szCs w:val="28"/>
        </w:rPr>
        <w:t>консолидированной отчетности».</w:t>
      </w:r>
    </w:p>
    <w:p w:rsidR="008C734D" w:rsidRDefault="00307018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CD003B" w:rsidRPr="00CD003B">
        <w:rPr>
          <w:szCs w:val="28"/>
        </w:rPr>
        <w:t xml:space="preserve">. </w:t>
      </w:r>
      <w:proofErr w:type="gramStart"/>
      <w:r w:rsidR="00BA6927" w:rsidRPr="00BA6927">
        <w:rPr>
          <w:szCs w:val="28"/>
        </w:rPr>
        <w:t>Контроль за</w:t>
      </w:r>
      <w:proofErr w:type="gramEnd"/>
      <w:r w:rsidR="00BA6927" w:rsidRPr="00BA6927">
        <w:rPr>
          <w:szCs w:val="28"/>
        </w:rPr>
        <w:t xml:space="preserve"> исполнением настоящего приказа возложить на первого заместителя председателя комитета финансов</w:t>
      </w:r>
      <w:r w:rsidR="006E5E50">
        <w:rPr>
          <w:szCs w:val="28"/>
        </w:rPr>
        <w:t xml:space="preserve"> Ленинградской области</w:t>
      </w:r>
      <w:r w:rsidR="00BA6927" w:rsidRPr="00BA6927">
        <w:rPr>
          <w:szCs w:val="28"/>
        </w:rPr>
        <w:t>.</w:t>
      </w:r>
    </w:p>
    <w:p w:rsidR="00CD003B" w:rsidRDefault="00307018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AC622A">
        <w:rPr>
          <w:szCs w:val="28"/>
        </w:rPr>
        <w:t xml:space="preserve">. </w:t>
      </w:r>
      <w:r w:rsidR="00BA6927" w:rsidRPr="00BA6927">
        <w:rPr>
          <w:szCs w:val="28"/>
        </w:rPr>
        <w:t xml:space="preserve">Настоящий приказ вступает в силу </w:t>
      </w:r>
      <w:proofErr w:type="gramStart"/>
      <w:r w:rsidR="00BA6927" w:rsidRPr="00BA6927">
        <w:rPr>
          <w:szCs w:val="28"/>
        </w:rPr>
        <w:t>с даты подписания</w:t>
      </w:r>
      <w:proofErr w:type="gramEnd"/>
      <w:r w:rsidR="00B63FBA">
        <w:rPr>
          <w:szCs w:val="28"/>
        </w:rPr>
        <w:t xml:space="preserve"> и распространяется на </w:t>
      </w:r>
      <w:r w:rsidR="00BA6927" w:rsidRPr="00BA6927">
        <w:rPr>
          <w:szCs w:val="28"/>
        </w:rPr>
        <w:t>правоотношения, возник</w:t>
      </w:r>
      <w:r w:rsidR="00FB2ACD">
        <w:rPr>
          <w:szCs w:val="28"/>
        </w:rPr>
        <w:t xml:space="preserve">шие </w:t>
      </w:r>
      <w:r w:rsidR="00BA6927" w:rsidRPr="00BA6927">
        <w:rPr>
          <w:szCs w:val="28"/>
        </w:rPr>
        <w:t>с 01 июня 2020 года.</w:t>
      </w:r>
      <w:r w:rsidR="00BA6927">
        <w:rPr>
          <w:szCs w:val="28"/>
        </w:rPr>
        <w:t xml:space="preserve"> </w:t>
      </w:r>
    </w:p>
    <w:p w:rsidR="00CD003B" w:rsidRDefault="00CD003B" w:rsidP="0035394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B4817" w:rsidRDefault="002B4817" w:rsidP="0035394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B4817" w:rsidRDefault="002B4817" w:rsidP="00EB1881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</w:p>
    <w:p w:rsidR="00CD003B" w:rsidRPr="007A3ADE" w:rsidRDefault="00CD003B" w:rsidP="00EB1881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7A3ADE">
        <w:rPr>
          <w:szCs w:val="28"/>
        </w:rPr>
        <w:t>Первый заместитель Председателя</w:t>
      </w:r>
    </w:p>
    <w:p w:rsidR="00CD003B" w:rsidRPr="007A3ADE" w:rsidRDefault="00CD003B" w:rsidP="00EB1881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7A3ADE">
        <w:rPr>
          <w:szCs w:val="28"/>
        </w:rPr>
        <w:t xml:space="preserve">Правительства Ленинградской области -                                                                    </w:t>
      </w:r>
    </w:p>
    <w:p w:rsidR="009E0AA5" w:rsidRDefault="00CD003B" w:rsidP="00EB1881">
      <w:pPr>
        <w:pStyle w:val="a3"/>
        <w:spacing w:line="360" w:lineRule="auto"/>
      </w:pPr>
      <w:r w:rsidRPr="007A3ADE">
        <w:rPr>
          <w:b w:val="0"/>
          <w:sz w:val="28"/>
        </w:rPr>
        <w:t>предс</w:t>
      </w:r>
      <w:r>
        <w:rPr>
          <w:b w:val="0"/>
          <w:sz w:val="28"/>
        </w:rPr>
        <w:t xml:space="preserve">едатель комитета финансов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</w:t>
      </w:r>
      <w:r w:rsidR="00776B40">
        <w:rPr>
          <w:b w:val="0"/>
          <w:sz w:val="28"/>
        </w:rPr>
        <w:t xml:space="preserve">      </w:t>
      </w:r>
      <w:r w:rsidR="00BA6927"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</w:t>
      </w:r>
      <w:r w:rsidRPr="007A3ADE">
        <w:rPr>
          <w:b w:val="0"/>
          <w:sz w:val="28"/>
        </w:rPr>
        <w:t>Р.И. Марков</w:t>
      </w:r>
    </w:p>
    <w:sectPr w:rsidR="009E0AA5" w:rsidSect="00162D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7C7"/>
    <w:multiLevelType w:val="multilevel"/>
    <w:tmpl w:val="C7C44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C9"/>
    <w:rsid w:val="00011228"/>
    <w:rsid w:val="00034D4E"/>
    <w:rsid w:val="000808CA"/>
    <w:rsid w:val="000A0A95"/>
    <w:rsid w:val="00111B88"/>
    <w:rsid w:val="00131232"/>
    <w:rsid w:val="001429EB"/>
    <w:rsid w:val="00162D77"/>
    <w:rsid w:val="00177FF2"/>
    <w:rsid w:val="001E135C"/>
    <w:rsid w:val="001F2E72"/>
    <w:rsid w:val="00217F7B"/>
    <w:rsid w:val="00234845"/>
    <w:rsid w:val="002505F1"/>
    <w:rsid w:val="002641CD"/>
    <w:rsid w:val="00292B5B"/>
    <w:rsid w:val="002A5D87"/>
    <w:rsid w:val="002B4817"/>
    <w:rsid w:val="002C2DD4"/>
    <w:rsid w:val="002E5BB1"/>
    <w:rsid w:val="00300DF7"/>
    <w:rsid w:val="00307018"/>
    <w:rsid w:val="00346F7F"/>
    <w:rsid w:val="00352DA2"/>
    <w:rsid w:val="00353946"/>
    <w:rsid w:val="0035531C"/>
    <w:rsid w:val="003A2F6E"/>
    <w:rsid w:val="003A7FFD"/>
    <w:rsid w:val="003E5A1D"/>
    <w:rsid w:val="004230A4"/>
    <w:rsid w:val="004616A0"/>
    <w:rsid w:val="00471CDF"/>
    <w:rsid w:val="00487FC6"/>
    <w:rsid w:val="004E5D95"/>
    <w:rsid w:val="005253A6"/>
    <w:rsid w:val="00535DFE"/>
    <w:rsid w:val="0054595D"/>
    <w:rsid w:val="005616DC"/>
    <w:rsid w:val="005826E1"/>
    <w:rsid w:val="00673A77"/>
    <w:rsid w:val="00683DC5"/>
    <w:rsid w:val="00696DE8"/>
    <w:rsid w:val="006A5D76"/>
    <w:rsid w:val="006B20F4"/>
    <w:rsid w:val="006C524A"/>
    <w:rsid w:val="006D7571"/>
    <w:rsid w:val="006E5E50"/>
    <w:rsid w:val="006F0153"/>
    <w:rsid w:val="007127F2"/>
    <w:rsid w:val="007162A8"/>
    <w:rsid w:val="00776B40"/>
    <w:rsid w:val="0079768B"/>
    <w:rsid w:val="007F23B8"/>
    <w:rsid w:val="008114F8"/>
    <w:rsid w:val="00844352"/>
    <w:rsid w:val="00887E23"/>
    <w:rsid w:val="008945AA"/>
    <w:rsid w:val="008C734D"/>
    <w:rsid w:val="00907ADA"/>
    <w:rsid w:val="009200C9"/>
    <w:rsid w:val="009664C0"/>
    <w:rsid w:val="00997B1B"/>
    <w:rsid w:val="009C0994"/>
    <w:rsid w:val="009E0AA5"/>
    <w:rsid w:val="009F1F33"/>
    <w:rsid w:val="00A13A57"/>
    <w:rsid w:val="00A174E2"/>
    <w:rsid w:val="00A55E54"/>
    <w:rsid w:val="00A73123"/>
    <w:rsid w:val="00A8373D"/>
    <w:rsid w:val="00A925C1"/>
    <w:rsid w:val="00AB7A3E"/>
    <w:rsid w:val="00AC622A"/>
    <w:rsid w:val="00AE268F"/>
    <w:rsid w:val="00B0422D"/>
    <w:rsid w:val="00B63FBA"/>
    <w:rsid w:val="00B6574C"/>
    <w:rsid w:val="00BA6927"/>
    <w:rsid w:val="00C12C0B"/>
    <w:rsid w:val="00C40BA2"/>
    <w:rsid w:val="00C42EB5"/>
    <w:rsid w:val="00C6757F"/>
    <w:rsid w:val="00C83906"/>
    <w:rsid w:val="00CC7B37"/>
    <w:rsid w:val="00CD003B"/>
    <w:rsid w:val="00D000C9"/>
    <w:rsid w:val="00D12C80"/>
    <w:rsid w:val="00D37166"/>
    <w:rsid w:val="00D526AA"/>
    <w:rsid w:val="00D80233"/>
    <w:rsid w:val="00D902D1"/>
    <w:rsid w:val="00DC271C"/>
    <w:rsid w:val="00DD2BA2"/>
    <w:rsid w:val="00DD7C69"/>
    <w:rsid w:val="00DE397B"/>
    <w:rsid w:val="00DE39E9"/>
    <w:rsid w:val="00DF4255"/>
    <w:rsid w:val="00E13988"/>
    <w:rsid w:val="00E25F99"/>
    <w:rsid w:val="00E80B94"/>
    <w:rsid w:val="00E874DA"/>
    <w:rsid w:val="00EB1881"/>
    <w:rsid w:val="00EE19DB"/>
    <w:rsid w:val="00EE2A42"/>
    <w:rsid w:val="00EE546E"/>
    <w:rsid w:val="00EF1B60"/>
    <w:rsid w:val="00F02BB9"/>
    <w:rsid w:val="00F42B44"/>
    <w:rsid w:val="00F80903"/>
    <w:rsid w:val="00FA4447"/>
    <w:rsid w:val="00FB2ACD"/>
    <w:rsid w:val="00FB48C3"/>
    <w:rsid w:val="00FB534F"/>
    <w:rsid w:val="00FD344F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"/>
    <w:rsid w:val="00CD003B"/>
    <w:pPr>
      <w:spacing w:after="0" w:line="240" w:lineRule="auto"/>
    </w:pPr>
    <w:rPr>
      <w:rFonts w:eastAsia="Times New Roman" w:cs="Times New Roman"/>
      <w:b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D003B"/>
    <w:rPr>
      <w:rFonts w:ascii="Times New Roman" w:hAnsi="Times New Roman"/>
      <w:sz w:val="28"/>
    </w:rPr>
  </w:style>
  <w:style w:type="character" w:customStyle="1" w:styleId="1">
    <w:name w:val="Основной текст Знак1"/>
    <w:link w:val="a3"/>
    <w:rsid w:val="00CD003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5253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5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87F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12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"/>
    <w:rsid w:val="00CD003B"/>
    <w:pPr>
      <w:spacing w:after="0" w:line="240" w:lineRule="auto"/>
    </w:pPr>
    <w:rPr>
      <w:rFonts w:eastAsia="Times New Roman" w:cs="Times New Roman"/>
      <w:b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D003B"/>
    <w:rPr>
      <w:rFonts w:ascii="Times New Roman" w:hAnsi="Times New Roman"/>
      <w:sz w:val="28"/>
    </w:rPr>
  </w:style>
  <w:style w:type="character" w:customStyle="1" w:styleId="1">
    <w:name w:val="Основной текст Знак1"/>
    <w:link w:val="a3"/>
    <w:rsid w:val="00CD003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5253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5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87F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1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6ABFD4FC322D476CA4434554B1B0E66375F5F01C2A3A46F724B8B8DF03EE7BE7BA9DE33D0BF3234E9AD764F5SA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8851-28FC-4AA3-BD83-E25E25D4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Ирина Алексеевна</dc:creator>
  <cp:lastModifiedBy>Ильина Юлия Викторовна</cp:lastModifiedBy>
  <cp:revision>9</cp:revision>
  <cp:lastPrinted>2020-08-28T07:39:00Z</cp:lastPrinted>
  <dcterms:created xsi:type="dcterms:W3CDTF">2020-08-18T12:51:00Z</dcterms:created>
  <dcterms:modified xsi:type="dcterms:W3CDTF">2020-08-28T08:28:00Z</dcterms:modified>
</cp:coreProperties>
</file>