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17A" w:rsidRPr="00085329" w:rsidRDefault="00FA117A" w:rsidP="00E5432E">
      <w:pPr>
        <w:tabs>
          <w:tab w:val="left" w:pos="8505"/>
        </w:tabs>
        <w:spacing w:line="360" w:lineRule="auto"/>
        <w:ind w:firstLine="567"/>
        <w:jc w:val="right"/>
        <w:rPr>
          <w:bCs/>
          <w:spacing w:val="1"/>
          <w:sz w:val="27"/>
          <w:szCs w:val="27"/>
        </w:rPr>
      </w:pPr>
      <w:r w:rsidRPr="00085329">
        <w:rPr>
          <w:bCs/>
          <w:spacing w:val="1"/>
          <w:sz w:val="27"/>
          <w:szCs w:val="27"/>
        </w:rPr>
        <w:t>Проект</w:t>
      </w:r>
    </w:p>
    <w:p w:rsidR="00FA117A" w:rsidRPr="00085329" w:rsidRDefault="00FA117A" w:rsidP="00E5432E">
      <w:pPr>
        <w:spacing w:line="360" w:lineRule="auto"/>
        <w:ind w:firstLine="567"/>
        <w:jc w:val="right"/>
        <w:rPr>
          <w:bCs/>
          <w:spacing w:val="1"/>
          <w:sz w:val="27"/>
          <w:szCs w:val="27"/>
        </w:rPr>
      </w:pPr>
    </w:p>
    <w:p w:rsidR="00FA117A" w:rsidRPr="00085329" w:rsidRDefault="00FA117A" w:rsidP="00E5432E">
      <w:pPr>
        <w:spacing w:line="360" w:lineRule="auto"/>
        <w:ind w:firstLine="567"/>
        <w:jc w:val="right"/>
        <w:rPr>
          <w:bCs/>
          <w:spacing w:val="1"/>
          <w:sz w:val="27"/>
          <w:szCs w:val="27"/>
        </w:rPr>
      </w:pPr>
    </w:p>
    <w:p w:rsidR="00FA117A" w:rsidRPr="00085329" w:rsidRDefault="00FA117A" w:rsidP="00E5432E">
      <w:pPr>
        <w:spacing w:line="360" w:lineRule="auto"/>
        <w:ind w:firstLine="567"/>
        <w:jc w:val="center"/>
        <w:rPr>
          <w:bCs/>
          <w:spacing w:val="1"/>
          <w:sz w:val="27"/>
          <w:szCs w:val="27"/>
        </w:rPr>
      </w:pPr>
      <w:r w:rsidRPr="00085329">
        <w:rPr>
          <w:bCs/>
          <w:spacing w:val="1"/>
          <w:sz w:val="27"/>
          <w:szCs w:val="27"/>
        </w:rPr>
        <w:t>ПРАВИТЕЛЬСТВО ЛЕНИНГРАДСКОЙ ОБЛАСТИ</w:t>
      </w:r>
    </w:p>
    <w:p w:rsidR="000E0018" w:rsidRPr="00085329" w:rsidRDefault="000E0018" w:rsidP="00E5432E">
      <w:pPr>
        <w:spacing w:line="360" w:lineRule="auto"/>
        <w:ind w:firstLine="567"/>
        <w:jc w:val="center"/>
        <w:rPr>
          <w:bCs/>
          <w:spacing w:val="62"/>
          <w:sz w:val="27"/>
          <w:szCs w:val="27"/>
        </w:rPr>
      </w:pPr>
    </w:p>
    <w:p w:rsidR="00FA117A" w:rsidRPr="00085329" w:rsidRDefault="00FA117A" w:rsidP="00E5432E">
      <w:pPr>
        <w:spacing w:line="360" w:lineRule="auto"/>
        <w:ind w:firstLine="567"/>
        <w:jc w:val="center"/>
        <w:rPr>
          <w:sz w:val="27"/>
          <w:szCs w:val="27"/>
        </w:rPr>
      </w:pPr>
      <w:r w:rsidRPr="00085329">
        <w:rPr>
          <w:bCs/>
          <w:spacing w:val="62"/>
          <w:sz w:val="27"/>
          <w:szCs w:val="27"/>
        </w:rPr>
        <w:t>ПОСТАНОВЛЕНИЕ</w:t>
      </w:r>
    </w:p>
    <w:p w:rsidR="000E0018" w:rsidRPr="00085329" w:rsidRDefault="000E0018" w:rsidP="00E5432E">
      <w:pPr>
        <w:tabs>
          <w:tab w:val="left" w:leader="underscore" w:pos="3053"/>
          <w:tab w:val="left" w:leader="underscore" w:pos="4166"/>
        </w:tabs>
        <w:spacing w:line="360" w:lineRule="auto"/>
        <w:ind w:firstLine="567"/>
        <w:jc w:val="center"/>
        <w:rPr>
          <w:bCs/>
          <w:spacing w:val="-14"/>
          <w:sz w:val="27"/>
          <w:szCs w:val="27"/>
        </w:rPr>
      </w:pPr>
    </w:p>
    <w:p w:rsidR="00FA117A" w:rsidRPr="00085329" w:rsidRDefault="00FA117A" w:rsidP="00E5432E">
      <w:pPr>
        <w:tabs>
          <w:tab w:val="left" w:leader="underscore" w:pos="3053"/>
          <w:tab w:val="left" w:leader="underscore" w:pos="4166"/>
        </w:tabs>
        <w:spacing w:line="360" w:lineRule="auto"/>
        <w:ind w:firstLine="567"/>
        <w:jc w:val="center"/>
        <w:rPr>
          <w:bCs/>
          <w:sz w:val="27"/>
          <w:szCs w:val="27"/>
        </w:rPr>
      </w:pPr>
      <w:r w:rsidRPr="00085329">
        <w:rPr>
          <w:bCs/>
          <w:spacing w:val="-14"/>
          <w:sz w:val="27"/>
          <w:szCs w:val="27"/>
        </w:rPr>
        <w:t>от</w:t>
      </w:r>
      <w:r w:rsidRPr="00085329">
        <w:rPr>
          <w:bCs/>
          <w:sz w:val="27"/>
          <w:szCs w:val="27"/>
        </w:rPr>
        <w:tab/>
        <w:t>№</w:t>
      </w:r>
      <w:r w:rsidRPr="00085329">
        <w:rPr>
          <w:bCs/>
          <w:sz w:val="27"/>
          <w:szCs w:val="27"/>
        </w:rPr>
        <w:tab/>
      </w:r>
    </w:p>
    <w:p w:rsidR="00FA117A" w:rsidRPr="00085329" w:rsidRDefault="00FA117A" w:rsidP="00E5432E">
      <w:pPr>
        <w:ind w:firstLine="567"/>
        <w:jc w:val="center"/>
        <w:rPr>
          <w:bCs/>
          <w:spacing w:val="-3"/>
          <w:sz w:val="27"/>
          <w:szCs w:val="27"/>
        </w:rPr>
      </w:pPr>
    </w:p>
    <w:p w:rsidR="00FA117A" w:rsidRPr="00085329" w:rsidRDefault="00FA117A" w:rsidP="00E5432E">
      <w:pPr>
        <w:ind w:firstLine="567"/>
        <w:jc w:val="center"/>
        <w:rPr>
          <w:bCs/>
          <w:spacing w:val="-3"/>
          <w:sz w:val="28"/>
          <w:szCs w:val="28"/>
        </w:rPr>
      </w:pPr>
      <w:r w:rsidRPr="00085329">
        <w:rPr>
          <w:bCs/>
          <w:spacing w:val="-3"/>
          <w:sz w:val="28"/>
          <w:szCs w:val="28"/>
        </w:rPr>
        <w:t xml:space="preserve">О внесении изменений в постановление Правительства </w:t>
      </w:r>
    </w:p>
    <w:p w:rsidR="00FA117A" w:rsidRPr="00085329" w:rsidRDefault="00FA117A" w:rsidP="00E5432E">
      <w:pPr>
        <w:ind w:firstLine="567"/>
        <w:jc w:val="center"/>
        <w:rPr>
          <w:bCs/>
          <w:sz w:val="28"/>
          <w:szCs w:val="28"/>
        </w:rPr>
      </w:pPr>
      <w:r w:rsidRPr="00085329">
        <w:rPr>
          <w:bCs/>
          <w:spacing w:val="-3"/>
          <w:sz w:val="28"/>
          <w:szCs w:val="28"/>
        </w:rPr>
        <w:t xml:space="preserve">Ленинградской </w:t>
      </w:r>
      <w:r w:rsidRPr="00085329">
        <w:rPr>
          <w:bCs/>
          <w:spacing w:val="-1"/>
          <w:sz w:val="28"/>
          <w:szCs w:val="28"/>
        </w:rPr>
        <w:t>области от 4 февраля 2014 года № 15 «</w:t>
      </w:r>
      <w:r w:rsidRPr="00085329">
        <w:rPr>
          <w:bCs/>
          <w:sz w:val="28"/>
          <w:szCs w:val="28"/>
        </w:rPr>
        <w:t>Об утверждении порядков предоставления субсидий из областного</w:t>
      </w:r>
      <w:r w:rsidR="005A7B61">
        <w:rPr>
          <w:bCs/>
          <w:sz w:val="28"/>
          <w:szCs w:val="28"/>
        </w:rPr>
        <w:t xml:space="preserve"> бюджета Ленинградской области </w:t>
      </w:r>
      <w:bookmarkStart w:id="0" w:name="_GoBack"/>
      <w:bookmarkEnd w:id="0"/>
      <w:r w:rsidR="004E25E5" w:rsidRPr="00085329">
        <w:rPr>
          <w:bCs/>
          <w:sz w:val="28"/>
          <w:szCs w:val="28"/>
        </w:rPr>
        <w:br/>
      </w:r>
      <w:r w:rsidRPr="00085329">
        <w:rPr>
          <w:bCs/>
          <w:sz w:val="28"/>
          <w:szCs w:val="28"/>
        </w:rPr>
        <w:t xml:space="preserve">и поступивших в порядке софинансирования средств федерального бюджета </w:t>
      </w:r>
      <w:r w:rsidR="004E25E5" w:rsidRPr="00085329">
        <w:rPr>
          <w:bCs/>
          <w:sz w:val="28"/>
          <w:szCs w:val="28"/>
        </w:rPr>
        <w:br/>
      </w:r>
      <w:r w:rsidRPr="00085329">
        <w:rPr>
          <w:bCs/>
          <w:sz w:val="28"/>
          <w:szCs w:val="28"/>
        </w:rPr>
        <w:t>в ра</w:t>
      </w:r>
      <w:r w:rsidR="005A7B61">
        <w:rPr>
          <w:bCs/>
          <w:sz w:val="28"/>
          <w:szCs w:val="28"/>
        </w:rPr>
        <w:t xml:space="preserve">мках государственной программы </w:t>
      </w:r>
      <w:r w:rsidRPr="00085329">
        <w:rPr>
          <w:bCs/>
          <w:sz w:val="28"/>
          <w:szCs w:val="28"/>
        </w:rPr>
        <w:t>Ленинградской области «Развитие сельского хозяйства Ленинградской области»</w:t>
      </w:r>
    </w:p>
    <w:p w:rsidR="00FA117A" w:rsidRPr="00085329" w:rsidRDefault="00FA117A" w:rsidP="00E5432E">
      <w:pPr>
        <w:ind w:firstLine="567"/>
        <w:jc w:val="both"/>
        <w:rPr>
          <w:spacing w:val="3"/>
          <w:sz w:val="28"/>
          <w:szCs w:val="28"/>
        </w:rPr>
      </w:pPr>
    </w:p>
    <w:p w:rsidR="00FA117A" w:rsidRPr="00085329" w:rsidRDefault="00FA117A" w:rsidP="00E5432E">
      <w:pPr>
        <w:ind w:firstLine="567"/>
        <w:jc w:val="both"/>
        <w:rPr>
          <w:spacing w:val="3"/>
          <w:sz w:val="28"/>
          <w:szCs w:val="28"/>
        </w:rPr>
      </w:pPr>
    </w:p>
    <w:p w:rsidR="000E0018" w:rsidRPr="00085329" w:rsidRDefault="000E0018" w:rsidP="00E5432E">
      <w:pPr>
        <w:spacing w:line="264" w:lineRule="auto"/>
        <w:ind w:firstLine="567"/>
        <w:jc w:val="both"/>
        <w:rPr>
          <w:spacing w:val="3"/>
          <w:sz w:val="28"/>
          <w:szCs w:val="28"/>
        </w:rPr>
      </w:pPr>
    </w:p>
    <w:p w:rsidR="00FA117A" w:rsidRPr="00085329" w:rsidRDefault="00FA117A" w:rsidP="00E5432E">
      <w:pPr>
        <w:spacing w:line="264" w:lineRule="auto"/>
        <w:ind w:firstLine="567"/>
        <w:jc w:val="both"/>
        <w:rPr>
          <w:spacing w:val="-1"/>
          <w:sz w:val="28"/>
          <w:szCs w:val="28"/>
        </w:rPr>
      </w:pPr>
      <w:r w:rsidRPr="00085329">
        <w:rPr>
          <w:spacing w:val="3"/>
          <w:sz w:val="28"/>
          <w:szCs w:val="28"/>
        </w:rPr>
        <w:t xml:space="preserve">В целях эффективного использования бюджетных средств, </w:t>
      </w:r>
      <w:r w:rsidRPr="00085329">
        <w:rPr>
          <w:spacing w:val="-1"/>
          <w:sz w:val="28"/>
          <w:szCs w:val="28"/>
        </w:rPr>
        <w:t xml:space="preserve">направляемых </w:t>
      </w:r>
      <w:r w:rsidR="0049269C" w:rsidRPr="00085329">
        <w:rPr>
          <w:spacing w:val="-1"/>
          <w:sz w:val="28"/>
          <w:szCs w:val="28"/>
        </w:rPr>
        <w:br/>
      </w:r>
      <w:r w:rsidRPr="00085329">
        <w:rPr>
          <w:spacing w:val="-1"/>
          <w:sz w:val="28"/>
          <w:szCs w:val="28"/>
        </w:rPr>
        <w:t xml:space="preserve">на поддержку агропромышленного и рыбохозяйственного комплекса Ленинградской области, Правительство Ленинградской области  </w:t>
      </w:r>
    </w:p>
    <w:p w:rsidR="00FA117A" w:rsidRPr="00085329" w:rsidRDefault="00FA117A" w:rsidP="00E5432E">
      <w:pPr>
        <w:spacing w:line="264" w:lineRule="auto"/>
        <w:ind w:firstLine="567"/>
        <w:jc w:val="both"/>
        <w:rPr>
          <w:spacing w:val="-1"/>
          <w:sz w:val="28"/>
          <w:szCs w:val="28"/>
        </w:rPr>
      </w:pPr>
      <w:proofErr w:type="gramStart"/>
      <w:r w:rsidRPr="00085329">
        <w:rPr>
          <w:spacing w:val="-1"/>
          <w:sz w:val="28"/>
          <w:szCs w:val="28"/>
        </w:rPr>
        <w:t>п</w:t>
      </w:r>
      <w:proofErr w:type="gramEnd"/>
      <w:r w:rsidRPr="00085329">
        <w:rPr>
          <w:spacing w:val="-1"/>
          <w:sz w:val="28"/>
          <w:szCs w:val="28"/>
        </w:rPr>
        <w:t xml:space="preserve"> о с т а н о в л я е т: </w:t>
      </w:r>
    </w:p>
    <w:p w:rsidR="00FA117A" w:rsidRPr="00085329" w:rsidRDefault="00FA117A" w:rsidP="00E5432E">
      <w:pPr>
        <w:spacing w:line="264" w:lineRule="auto"/>
        <w:ind w:firstLine="567"/>
        <w:jc w:val="both"/>
        <w:rPr>
          <w:bCs/>
          <w:sz w:val="28"/>
          <w:szCs w:val="28"/>
        </w:rPr>
      </w:pPr>
      <w:r w:rsidRPr="00085329">
        <w:rPr>
          <w:bCs/>
          <w:spacing w:val="5"/>
          <w:sz w:val="28"/>
          <w:szCs w:val="28"/>
        </w:rPr>
        <w:t xml:space="preserve">1. </w:t>
      </w:r>
      <w:r w:rsidRPr="00085329">
        <w:rPr>
          <w:spacing w:val="5"/>
          <w:sz w:val="28"/>
          <w:szCs w:val="28"/>
        </w:rPr>
        <w:t xml:space="preserve">Внести в постановление Правительства Ленинградской области </w:t>
      </w:r>
      <w:r w:rsidR="001348D1">
        <w:rPr>
          <w:spacing w:val="5"/>
          <w:sz w:val="28"/>
          <w:szCs w:val="28"/>
        </w:rPr>
        <w:br/>
      </w:r>
      <w:r w:rsidRPr="00085329">
        <w:rPr>
          <w:spacing w:val="5"/>
          <w:sz w:val="28"/>
          <w:szCs w:val="28"/>
        </w:rPr>
        <w:t xml:space="preserve">от 4 февраля 2014 года № 15 «Об утверждении порядков  </w:t>
      </w:r>
      <w:r w:rsidRPr="00085329">
        <w:rPr>
          <w:bCs/>
          <w:spacing w:val="5"/>
          <w:sz w:val="28"/>
          <w:szCs w:val="28"/>
        </w:rPr>
        <w:t xml:space="preserve">предоставления субсидий из  областного бюджета Ленинградской области </w:t>
      </w:r>
      <w:r w:rsidRPr="00085329">
        <w:rPr>
          <w:bCs/>
          <w:sz w:val="28"/>
          <w:szCs w:val="28"/>
        </w:rPr>
        <w:t xml:space="preserve">и поступивших </w:t>
      </w:r>
      <w:r w:rsidR="0049269C" w:rsidRPr="00085329">
        <w:rPr>
          <w:bCs/>
          <w:sz w:val="28"/>
          <w:szCs w:val="28"/>
        </w:rPr>
        <w:br/>
      </w:r>
      <w:r w:rsidRPr="00085329">
        <w:rPr>
          <w:bCs/>
          <w:sz w:val="28"/>
          <w:szCs w:val="28"/>
        </w:rPr>
        <w:t>в по</w:t>
      </w:r>
      <w:r w:rsidR="001F4D49">
        <w:rPr>
          <w:bCs/>
          <w:sz w:val="28"/>
          <w:szCs w:val="28"/>
        </w:rPr>
        <w:t xml:space="preserve">рядке </w:t>
      </w:r>
      <w:proofErr w:type="spellStart"/>
      <w:r w:rsidR="001F4D49">
        <w:rPr>
          <w:bCs/>
          <w:sz w:val="28"/>
          <w:szCs w:val="28"/>
        </w:rPr>
        <w:t>софинансирования</w:t>
      </w:r>
      <w:proofErr w:type="spellEnd"/>
      <w:r w:rsidR="001F4D49">
        <w:rPr>
          <w:bCs/>
          <w:sz w:val="28"/>
          <w:szCs w:val="28"/>
        </w:rPr>
        <w:t xml:space="preserve"> средств </w:t>
      </w:r>
      <w:r w:rsidRPr="00085329">
        <w:rPr>
          <w:bCs/>
          <w:sz w:val="28"/>
          <w:szCs w:val="28"/>
        </w:rPr>
        <w:t>федерального бюджета в рамках государственной программы  Ленинградской области «Развитие сельского хозяйства Ленинградской области» изменения согласно приложению к настоящему постановлению.</w:t>
      </w:r>
    </w:p>
    <w:p w:rsidR="00FA117A" w:rsidRPr="00085329" w:rsidRDefault="00FA117A" w:rsidP="00E5432E">
      <w:pPr>
        <w:spacing w:line="264" w:lineRule="auto"/>
        <w:ind w:firstLine="567"/>
        <w:jc w:val="both"/>
        <w:rPr>
          <w:bCs/>
          <w:spacing w:val="-3"/>
          <w:sz w:val="28"/>
          <w:szCs w:val="28"/>
        </w:rPr>
      </w:pPr>
      <w:r w:rsidRPr="00085329">
        <w:rPr>
          <w:bCs/>
          <w:spacing w:val="-3"/>
          <w:sz w:val="28"/>
          <w:szCs w:val="28"/>
        </w:rPr>
        <w:t xml:space="preserve">2. Настоящее постановление вступает в силу с даты </w:t>
      </w:r>
      <w:r w:rsidRPr="00085329">
        <w:rPr>
          <w:sz w:val="28"/>
          <w:szCs w:val="28"/>
        </w:rPr>
        <w:t>подписания.</w:t>
      </w:r>
    </w:p>
    <w:p w:rsidR="00FA117A" w:rsidRPr="00085329" w:rsidRDefault="00FA117A" w:rsidP="00E5432E">
      <w:pPr>
        <w:adjustRightInd/>
        <w:ind w:firstLine="567"/>
        <w:rPr>
          <w:sz w:val="28"/>
          <w:szCs w:val="28"/>
        </w:rPr>
      </w:pPr>
    </w:p>
    <w:p w:rsidR="000E0018" w:rsidRPr="00085329" w:rsidRDefault="000E0018" w:rsidP="003649D2">
      <w:pPr>
        <w:adjustRightInd/>
        <w:rPr>
          <w:sz w:val="28"/>
          <w:szCs w:val="28"/>
        </w:rPr>
      </w:pPr>
    </w:p>
    <w:p w:rsidR="00FA117A" w:rsidRPr="00085329" w:rsidRDefault="00FA117A" w:rsidP="00E5432E">
      <w:pPr>
        <w:adjustRightInd/>
        <w:ind w:firstLine="567"/>
        <w:rPr>
          <w:sz w:val="28"/>
          <w:szCs w:val="28"/>
        </w:rPr>
      </w:pPr>
      <w:r w:rsidRPr="00085329">
        <w:rPr>
          <w:sz w:val="28"/>
          <w:szCs w:val="28"/>
        </w:rPr>
        <w:t>Губернатор</w:t>
      </w:r>
    </w:p>
    <w:p w:rsidR="00FA117A" w:rsidRPr="00085329" w:rsidRDefault="00FA117A" w:rsidP="00E5432E">
      <w:pPr>
        <w:adjustRightInd/>
        <w:ind w:firstLine="567"/>
        <w:rPr>
          <w:sz w:val="28"/>
          <w:szCs w:val="28"/>
        </w:rPr>
      </w:pPr>
      <w:r w:rsidRPr="00085329">
        <w:rPr>
          <w:sz w:val="28"/>
          <w:szCs w:val="28"/>
        </w:rPr>
        <w:t xml:space="preserve">Ленинградской области                                                         </w:t>
      </w:r>
      <w:r w:rsidR="0042095C" w:rsidRPr="00085329">
        <w:rPr>
          <w:sz w:val="28"/>
          <w:szCs w:val="28"/>
        </w:rPr>
        <w:t xml:space="preserve">        </w:t>
      </w:r>
      <w:r w:rsidR="00A002E6" w:rsidRPr="00085329">
        <w:rPr>
          <w:sz w:val="28"/>
          <w:szCs w:val="28"/>
        </w:rPr>
        <w:t xml:space="preserve">    </w:t>
      </w:r>
      <w:r w:rsidRPr="00085329">
        <w:rPr>
          <w:sz w:val="28"/>
          <w:szCs w:val="28"/>
        </w:rPr>
        <w:t xml:space="preserve">   А.Дрозденко</w:t>
      </w:r>
    </w:p>
    <w:p w:rsidR="00FA117A" w:rsidRPr="00085329" w:rsidRDefault="00FA117A" w:rsidP="00E5432E">
      <w:pPr>
        <w:widowControl/>
        <w:autoSpaceDE/>
        <w:autoSpaceDN/>
        <w:adjustRightInd/>
        <w:spacing w:line="276" w:lineRule="auto"/>
        <w:ind w:firstLine="567"/>
        <w:rPr>
          <w:sz w:val="28"/>
          <w:szCs w:val="28"/>
        </w:rPr>
      </w:pPr>
    </w:p>
    <w:p w:rsidR="00FA117A" w:rsidRPr="00085329" w:rsidRDefault="00FA117A" w:rsidP="00E5432E">
      <w:pPr>
        <w:widowControl/>
        <w:autoSpaceDE/>
        <w:autoSpaceDN/>
        <w:adjustRightInd/>
        <w:spacing w:line="276" w:lineRule="auto"/>
        <w:ind w:firstLine="567"/>
        <w:rPr>
          <w:sz w:val="28"/>
          <w:szCs w:val="28"/>
        </w:rPr>
      </w:pPr>
    </w:p>
    <w:p w:rsidR="00FA117A" w:rsidRPr="00085329" w:rsidRDefault="00FA117A" w:rsidP="00E5432E">
      <w:pPr>
        <w:widowControl/>
        <w:autoSpaceDE/>
        <w:autoSpaceDN/>
        <w:adjustRightInd/>
        <w:spacing w:line="276" w:lineRule="auto"/>
        <w:ind w:firstLine="567"/>
        <w:rPr>
          <w:sz w:val="28"/>
          <w:szCs w:val="28"/>
        </w:rPr>
      </w:pPr>
    </w:p>
    <w:p w:rsidR="00FA117A" w:rsidRPr="00085329" w:rsidRDefault="00FA117A" w:rsidP="00E5432E">
      <w:pPr>
        <w:widowControl/>
        <w:autoSpaceDE/>
        <w:autoSpaceDN/>
        <w:adjustRightInd/>
        <w:spacing w:line="276" w:lineRule="auto"/>
        <w:ind w:firstLine="567"/>
        <w:rPr>
          <w:sz w:val="28"/>
          <w:szCs w:val="28"/>
        </w:rPr>
      </w:pPr>
    </w:p>
    <w:p w:rsidR="00FA117A" w:rsidRPr="00085329" w:rsidRDefault="00FA117A" w:rsidP="003649D2">
      <w:pPr>
        <w:widowControl/>
        <w:autoSpaceDE/>
        <w:autoSpaceDN/>
        <w:adjustRightInd/>
        <w:spacing w:line="276" w:lineRule="auto"/>
        <w:rPr>
          <w:sz w:val="28"/>
          <w:szCs w:val="28"/>
        </w:rPr>
      </w:pPr>
    </w:p>
    <w:p w:rsidR="001C4450" w:rsidRPr="00085329" w:rsidRDefault="001C4450" w:rsidP="003649D2">
      <w:pPr>
        <w:tabs>
          <w:tab w:val="left" w:pos="9356"/>
        </w:tabs>
        <w:ind w:firstLine="567"/>
        <w:jc w:val="right"/>
        <w:rPr>
          <w:sz w:val="28"/>
          <w:szCs w:val="28"/>
        </w:rPr>
      </w:pPr>
      <w:r w:rsidRPr="00085329">
        <w:rPr>
          <w:sz w:val="28"/>
          <w:szCs w:val="28"/>
        </w:rPr>
        <w:lastRenderedPageBreak/>
        <w:t>Приложение</w:t>
      </w:r>
    </w:p>
    <w:p w:rsidR="001C4450" w:rsidRPr="00085329" w:rsidRDefault="001C4450" w:rsidP="00DC4D88">
      <w:pPr>
        <w:ind w:firstLine="567"/>
        <w:jc w:val="right"/>
        <w:rPr>
          <w:sz w:val="28"/>
          <w:szCs w:val="28"/>
        </w:rPr>
      </w:pPr>
      <w:r w:rsidRPr="00085329">
        <w:rPr>
          <w:sz w:val="28"/>
          <w:szCs w:val="28"/>
        </w:rPr>
        <w:t xml:space="preserve">к постановлению Правительства </w:t>
      </w:r>
    </w:p>
    <w:p w:rsidR="001C4450" w:rsidRPr="00085329" w:rsidRDefault="001C4450" w:rsidP="00DC4D88">
      <w:pPr>
        <w:ind w:firstLine="567"/>
        <w:jc w:val="right"/>
        <w:rPr>
          <w:sz w:val="28"/>
          <w:szCs w:val="28"/>
        </w:rPr>
      </w:pPr>
      <w:r w:rsidRPr="00085329">
        <w:rPr>
          <w:sz w:val="28"/>
          <w:szCs w:val="28"/>
        </w:rPr>
        <w:t>Ленинградской области</w:t>
      </w:r>
    </w:p>
    <w:p w:rsidR="00CD1403" w:rsidRPr="00085329" w:rsidRDefault="00E9244E" w:rsidP="00DC4D88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от _____20</w:t>
      </w:r>
      <w:r w:rsidRPr="009A0901">
        <w:rPr>
          <w:sz w:val="28"/>
          <w:szCs w:val="28"/>
        </w:rPr>
        <w:t>20</w:t>
      </w:r>
      <w:r w:rsidR="00CD1403" w:rsidRPr="00085329">
        <w:rPr>
          <w:sz w:val="28"/>
          <w:szCs w:val="28"/>
        </w:rPr>
        <w:t xml:space="preserve"> №</w:t>
      </w:r>
      <w:r w:rsidR="00DC4D88" w:rsidRPr="00085329">
        <w:rPr>
          <w:sz w:val="28"/>
          <w:szCs w:val="28"/>
        </w:rPr>
        <w:t>___</w:t>
      </w:r>
    </w:p>
    <w:p w:rsidR="006350B4" w:rsidRPr="00085329" w:rsidRDefault="006350B4" w:rsidP="00E5432E">
      <w:pPr>
        <w:ind w:firstLine="567"/>
        <w:jc w:val="right"/>
        <w:rPr>
          <w:sz w:val="28"/>
          <w:szCs w:val="28"/>
        </w:rPr>
      </w:pPr>
    </w:p>
    <w:p w:rsidR="006350B4" w:rsidRPr="00085329" w:rsidRDefault="006350B4" w:rsidP="00E5432E">
      <w:pPr>
        <w:ind w:firstLine="567"/>
        <w:jc w:val="center"/>
        <w:rPr>
          <w:bCs/>
          <w:sz w:val="28"/>
          <w:szCs w:val="28"/>
        </w:rPr>
      </w:pPr>
    </w:p>
    <w:p w:rsidR="006E0467" w:rsidRDefault="006E0467" w:rsidP="00E5432E">
      <w:pPr>
        <w:ind w:firstLine="567"/>
        <w:jc w:val="center"/>
        <w:rPr>
          <w:bCs/>
          <w:sz w:val="28"/>
          <w:szCs w:val="28"/>
        </w:rPr>
      </w:pPr>
    </w:p>
    <w:p w:rsidR="006350B4" w:rsidRPr="00085329" w:rsidRDefault="006350B4" w:rsidP="00E5432E">
      <w:pPr>
        <w:ind w:firstLine="567"/>
        <w:jc w:val="center"/>
        <w:rPr>
          <w:bCs/>
          <w:sz w:val="28"/>
          <w:szCs w:val="28"/>
        </w:rPr>
      </w:pPr>
      <w:r w:rsidRPr="00085329">
        <w:rPr>
          <w:bCs/>
          <w:sz w:val="28"/>
          <w:szCs w:val="28"/>
        </w:rPr>
        <w:t xml:space="preserve">ИЗМЕНЕНИЯ,      </w:t>
      </w:r>
    </w:p>
    <w:p w:rsidR="006350B4" w:rsidRPr="00085329" w:rsidRDefault="006350B4" w:rsidP="00E5432E">
      <w:pPr>
        <w:ind w:firstLine="567"/>
        <w:jc w:val="center"/>
        <w:rPr>
          <w:bCs/>
          <w:sz w:val="28"/>
          <w:szCs w:val="28"/>
        </w:rPr>
      </w:pPr>
      <w:r w:rsidRPr="00085329">
        <w:rPr>
          <w:bCs/>
          <w:sz w:val="28"/>
          <w:szCs w:val="28"/>
        </w:rPr>
        <w:t xml:space="preserve">которые вносятся в постановление Правительства Ленинградской области </w:t>
      </w:r>
      <w:r w:rsidR="00E302B4" w:rsidRPr="00085329">
        <w:rPr>
          <w:bCs/>
          <w:sz w:val="28"/>
          <w:szCs w:val="28"/>
        </w:rPr>
        <w:br/>
      </w:r>
      <w:r w:rsidRPr="00085329">
        <w:rPr>
          <w:bCs/>
          <w:sz w:val="28"/>
          <w:szCs w:val="28"/>
        </w:rPr>
        <w:t>от</w:t>
      </w:r>
      <w:r w:rsidR="00E302B4" w:rsidRPr="00085329">
        <w:rPr>
          <w:bCs/>
          <w:sz w:val="28"/>
          <w:szCs w:val="28"/>
        </w:rPr>
        <w:t xml:space="preserve"> </w:t>
      </w:r>
      <w:r w:rsidRPr="00085329">
        <w:rPr>
          <w:bCs/>
          <w:sz w:val="28"/>
          <w:szCs w:val="28"/>
        </w:rPr>
        <w:t xml:space="preserve"> 4</w:t>
      </w:r>
      <w:r w:rsidR="00B97333" w:rsidRPr="00085329">
        <w:rPr>
          <w:bCs/>
          <w:sz w:val="28"/>
          <w:szCs w:val="28"/>
        </w:rPr>
        <w:t xml:space="preserve"> февраля 2014</w:t>
      </w:r>
      <w:r w:rsidRPr="00085329">
        <w:rPr>
          <w:bCs/>
          <w:sz w:val="28"/>
          <w:szCs w:val="28"/>
        </w:rPr>
        <w:t xml:space="preserve"> года № 15 </w:t>
      </w:r>
      <w:r w:rsidR="005F4D85" w:rsidRPr="00085329">
        <w:rPr>
          <w:bCs/>
          <w:sz w:val="28"/>
          <w:szCs w:val="28"/>
        </w:rPr>
        <w:t>«</w:t>
      </w:r>
      <w:r w:rsidRPr="00085329">
        <w:rPr>
          <w:bCs/>
          <w:sz w:val="28"/>
          <w:szCs w:val="28"/>
        </w:rPr>
        <w:t xml:space="preserve">Об утверждении порядков предоставления субсидий из областного бюджета Ленинградской области и поступивших в порядке софинансирования средств  федерального бюджета в рамках государственной программы  Ленинградской области </w:t>
      </w:r>
      <w:r w:rsidR="005F4D85" w:rsidRPr="00085329">
        <w:rPr>
          <w:bCs/>
          <w:sz w:val="28"/>
          <w:szCs w:val="28"/>
        </w:rPr>
        <w:t>«</w:t>
      </w:r>
      <w:r w:rsidRPr="00085329">
        <w:rPr>
          <w:bCs/>
          <w:sz w:val="28"/>
          <w:szCs w:val="28"/>
        </w:rPr>
        <w:t>Развитие сельского хозяйства Ленинградской области</w:t>
      </w:r>
      <w:r w:rsidR="005F4D85" w:rsidRPr="00085329">
        <w:rPr>
          <w:bCs/>
          <w:sz w:val="28"/>
          <w:szCs w:val="28"/>
        </w:rPr>
        <w:t>»</w:t>
      </w:r>
    </w:p>
    <w:p w:rsidR="00004EC4" w:rsidRPr="00085329" w:rsidRDefault="00004EC4" w:rsidP="00E5432E">
      <w:pPr>
        <w:pStyle w:val="ConsPlusNormal"/>
        <w:ind w:firstLine="567"/>
        <w:jc w:val="center"/>
        <w:outlineLvl w:val="1"/>
        <w:rPr>
          <w:sz w:val="28"/>
          <w:szCs w:val="28"/>
        </w:rPr>
      </w:pPr>
    </w:p>
    <w:p w:rsidR="00E9244E" w:rsidRPr="009A0901" w:rsidRDefault="00E9244E" w:rsidP="007F2109">
      <w:pPr>
        <w:spacing w:after="120"/>
        <w:contextualSpacing/>
        <w:jc w:val="both"/>
        <w:rPr>
          <w:sz w:val="28"/>
          <w:szCs w:val="28"/>
        </w:rPr>
      </w:pPr>
    </w:p>
    <w:p w:rsidR="00D84B2C" w:rsidRPr="00D84B2C" w:rsidRDefault="000B1298" w:rsidP="00E9244E">
      <w:pPr>
        <w:spacing w:after="120"/>
        <w:ind w:firstLine="851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085329">
        <w:rPr>
          <w:sz w:val="28"/>
          <w:szCs w:val="28"/>
        </w:rPr>
        <w:t xml:space="preserve">1. </w:t>
      </w:r>
      <w:r w:rsidR="00D84B2C" w:rsidRPr="00D84B2C">
        <w:rPr>
          <w:rFonts w:eastAsiaTheme="minorHAnsi"/>
          <w:sz w:val="28"/>
          <w:szCs w:val="28"/>
          <w:lang w:eastAsia="en-US"/>
        </w:rPr>
        <w:t xml:space="preserve">В приложении 9 (Субсидии на стимулирование развития приоритетных </w:t>
      </w:r>
      <w:proofErr w:type="spellStart"/>
      <w:r w:rsidR="00D84B2C" w:rsidRPr="00D84B2C">
        <w:rPr>
          <w:rFonts w:eastAsiaTheme="minorHAnsi"/>
          <w:sz w:val="28"/>
          <w:szCs w:val="28"/>
          <w:lang w:eastAsia="en-US"/>
        </w:rPr>
        <w:t>подотраслей</w:t>
      </w:r>
      <w:proofErr w:type="spellEnd"/>
      <w:r w:rsidR="00D84B2C" w:rsidRPr="00D84B2C">
        <w:rPr>
          <w:rFonts w:eastAsiaTheme="minorHAnsi"/>
          <w:sz w:val="28"/>
          <w:szCs w:val="28"/>
          <w:lang w:eastAsia="en-US"/>
        </w:rPr>
        <w:t xml:space="preserve"> агропромышленного комплекса и развитие малых форм хозяйствования) к приложению 2 (Порядок предоставления субсидий некоммерческим организациям, не являющимся казенными учреждениями):</w:t>
      </w:r>
    </w:p>
    <w:p w:rsidR="00D84B2C" w:rsidRDefault="007D7BE8" w:rsidP="00D84B2C">
      <w:pPr>
        <w:widowControl/>
        <w:autoSpaceDE/>
        <w:autoSpaceDN/>
        <w:adjustRightInd/>
        <w:spacing w:after="120" w:line="276" w:lineRule="auto"/>
        <w:ind w:firstLine="851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абзац</w:t>
      </w:r>
      <w:r w:rsidR="00D84B2C" w:rsidRPr="00D84B2C">
        <w:rPr>
          <w:rFonts w:eastAsiaTheme="minorHAnsi"/>
          <w:sz w:val="28"/>
          <w:szCs w:val="28"/>
          <w:lang w:eastAsia="en-US"/>
        </w:rPr>
        <w:t xml:space="preserve"> второ</w:t>
      </w:r>
      <w:r>
        <w:rPr>
          <w:rFonts w:eastAsiaTheme="minorHAnsi"/>
          <w:sz w:val="28"/>
          <w:szCs w:val="28"/>
          <w:lang w:eastAsia="en-US"/>
        </w:rPr>
        <w:t>й</w:t>
      </w:r>
      <w:r w:rsidR="00D84B2C" w:rsidRPr="00D84B2C">
        <w:rPr>
          <w:rFonts w:eastAsiaTheme="minorHAnsi"/>
          <w:sz w:val="28"/>
          <w:szCs w:val="28"/>
          <w:lang w:eastAsia="en-US"/>
        </w:rPr>
        <w:t xml:space="preserve"> пункта 9 </w:t>
      </w:r>
      <w:r w:rsidR="00CB7DD0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>зложить в следующей редакции:</w:t>
      </w:r>
    </w:p>
    <w:p w:rsidR="007D7BE8" w:rsidRPr="00D84B2C" w:rsidRDefault="00896283" w:rsidP="00D84B2C">
      <w:pPr>
        <w:widowControl/>
        <w:autoSpaceDE/>
        <w:autoSpaceDN/>
        <w:adjustRightInd/>
        <w:spacing w:after="120" w:line="276" w:lineRule="auto"/>
        <w:ind w:firstLine="851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«Размер субсидии на развитие материально-технической базы сельскохозяйственного потребительского кооператива не может превышать 70 </w:t>
      </w:r>
      <w:proofErr w:type="gramStart"/>
      <w:r>
        <w:rPr>
          <w:rFonts w:eastAsiaTheme="minorHAnsi"/>
          <w:sz w:val="28"/>
          <w:szCs w:val="28"/>
          <w:lang w:eastAsia="en-US"/>
        </w:rPr>
        <w:t>млн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рублей, но не более</w:t>
      </w:r>
      <w:r w:rsidR="00A468DA">
        <w:rPr>
          <w:rFonts w:eastAsiaTheme="minorHAnsi"/>
          <w:sz w:val="28"/>
          <w:szCs w:val="28"/>
          <w:lang w:eastAsia="en-US"/>
        </w:rPr>
        <w:t xml:space="preserve"> 6</w:t>
      </w:r>
      <w:r>
        <w:rPr>
          <w:rFonts w:eastAsiaTheme="minorHAnsi"/>
          <w:sz w:val="28"/>
          <w:szCs w:val="28"/>
          <w:lang w:eastAsia="en-US"/>
        </w:rPr>
        <w:t xml:space="preserve">0 процентов затрат на один </w:t>
      </w:r>
      <w:proofErr w:type="spellStart"/>
      <w:r>
        <w:rPr>
          <w:rFonts w:eastAsiaTheme="minorHAnsi"/>
          <w:sz w:val="28"/>
          <w:szCs w:val="28"/>
          <w:lang w:eastAsia="en-US"/>
        </w:rPr>
        <w:t>СПоК</w:t>
      </w:r>
      <w:proofErr w:type="spellEnd"/>
      <w:r w:rsidR="00182759">
        <w:rPr>
          <w:rFonts w:eastAsiaTheme="minorHAnsi"/>
          <w:sz w:val="28"/>
          <w:szCs w:val="28"/>
          <w:lang w:eastAsia="en-US"/>
        </w:rPr>
        <w:t>. При этом часть затрат сельскохозяйственного потребительского кооператива (не более 20 процентов)</w:t>
      </w:r>
      <w:r w:rsidR="00B820F1">
        <w:rPr>
          <w:rFonts w:eastAsiaTheme="minorHAnsi"/>
          <w:sz w:val="28"/>
          <w:szCs w:val="28"/>
          <w:lang w:eastAsia="en-US"/>
        </w:rPr>
        <w:t xml:space="preserve"> может быть о</w:t>
      </w:r>
      <w:r w:rsidR="00182759">
        <w:rPr>
          <w:rFonts w:eastAsiaTheme="minorHAnsi"/>
          <w:sz w:val="28"/>
          <w:szCs w:val="28"/>
          <w:lang w:eastAsia="en-US"/>
        </w:rPr>
        <w:t xml:space="preserve">беспечена за счет средств </w:t>
      </w:r>
      <w:r w:rsidR="00CB7DD0">
        <w:rPr>
          <w:rFonts w:eastAsiaTheme="minorHAnsi"/>
          <w:sz w:val="28"/>
          <w:szCs w:val="28"/>
          <w:lang w:eastAsia="en-US"/>
        </w:rPr>
        <w:t>регионального бюджета Ленинградской области</w:t>
      </w:r>
      <w:r w:rsidR="00B820F1">
        <w:rPr>
          <w:rFonts w:eastAsiaTheme="minorHAnsi"/>
          <w:sz w:val="28"/>
          <w:szCs w:val="28"/>
          <w:lang w:eastAsia="en-US"/>
        </w:rPr>
        <w:t xml:space="preserve">. При использовании средств гранта на цели, указанные в абзаце шестом пункта </w:t>
      </w:r>
      <w:r w:rsidR="00211110">
        <w:rPr>
          <w:rFonts w:eastAsiaTheme="minorHAnsi"/>
          <w:sz w:val="28"/>
          <w:szCs w:val="28"/>
          <w:lang w:eastAsia="en-US"/>
        </w:rPr>
        <w:t>2 настоящего П</w:t>
      </w:r>
      <w:r w:rsidR="00F07FDC">
        <w:rPr>
          <w:rFonts w:eastAsiaTheme="minorHAnsi"/>
          <w:sz w:val="28"/>
          <w:szCs w:val="28"/>
          <w:lang w:eastAsia="en-US"/>
        </w:rPr>
        <w:t xml:space="preserve">орядка, средства гранта предоставляются в размере, </w:t>
      </w:r>
      <w:r w:rsidR="00023C7C">
        <w:rPr>
          <w:rFonts w:eastAsiaTheme="minorHAnsi"/>
          <w:sz w:val="28"/>
          <w:szCs w:val="28"/>
          <w:lang w:eastAsia="en-US"/>
        </w:rPr>
        <w:br/>
      </w:r>
      <w:r w:rsidR="00F07FDC">
        <w:rPr>
          <w:rFonts w:eastAsiaTheme="minorHAnsi"/>
          <w:sz w:val="28"/>
          <w:szCs w:val="28"/>
          <w:lang w:eastAsia="en-US"/>
        </w:rPr>
        <w:t>не превышающем 70 млн. рублей, но не более 80 процентов планируемых затрат</w:t>
      </w:r>
      <w:proofErr w:type="gramStart"/>
      <w:r w:rsidR="00F07FDC">
        <w:rPr>
          <w:rFonts w:eastAsiaTheme="minorHAnsi"/>
          <w:sz w:val="28"/>
          <w:szCs w:val="28"/>
          <w:lang w:eastAsia="en-US"/>
        </w:rPr>
        <w:t>.</w:t>
      </w:r>
      <w:r w:rsidR="00211110">
        <w:rPr>
          <w:rFonts w:eastAsiaTheme="minorHAnsi"/>
          <w:sz w:val="28"/>
          <w:szCs w:val="28"/>
          <w:lang w:eastAsia="en-US"/>
        </w:rPr>
        <w:t>»</w:t>
      </w:r>
      <w:r w:rsidR="00023C7C">
        <w:rPr>
          <w:rFonts w:eastAsiaTheme="minorHAnsi"/>
          <w:sz w:val="28"/>
          <w:szCs w:val="28"/>
          <w:lang w:eastAsia="en-US"/>
        </w:rPr>
        <w:t>.</w:t>
      </w:r>
      <w:proofErr w:type="gramEnd"/>
    </w:p>
    <w:p w:rsidR="00215769" w:rsidRPr="006429EE" w:rsidRDefault="00D84B2C" w:rsidP="00D84B2C">
      <w:pPr>
        <w:widowControl/>
        <w:ind w:firstLine="567"/>
        <w:jc w:val="both"/>
        <w:rPr>
          <w:sz w:val="28"/>
          <w:szCs w:val="28"/>
        </w:rPr>
      </w:pPr>
      <w:r w:rsidRPr="00085329">
        <w:rPr>
          <w:sz w:val="28"/>
          <w:szCs w:val="28"/>
        </w:rPr>
        <w:t xml:space="preserve"> </w:t>
      </w:r>
    </w:p>
    <w:p w:rsidR="00D84B2C" w:rsidRPr="006429EE" w:rsidRDefault="00D84B2C" w:rsidP="00D84B2C">
      <w:pPr>
        <w:widowControl/>
        <w:ind w:firstLine="567"/>
        <w:jc w:val="both"/>
        <w:rPr>
          <w:sz w:val="28"/>
          <w:szCs w:val="28"/>
        </w:rPr>
      </w:pPr>
    </w:p>
    <w:p w:rsidR="00D84B2C" w:rsidRPr="006429EE" w:rsidRDefault="00D84B2C" w:rsidP="00D84B2C">
      <w:pPr>
        <w:widowControl/>
        <w:ind w:firstLine="567"/>
        <w:jc w:val="both"/>
        <w:rPr>
          <w:sz w:val="28"/>
          <w:szCs w:val="28"/>
        </w:rPr>
      </w:pPr>
    </w:p>
    <w:p w:rsidR="00D84B2C" w:rsidRPr="006429EE" w:rsidRDefault="00D84B2C" w:rsidP="00D84B2C">
      <w:pPr>
        <w:widowControl/>
        <w:ind w:firstLine="567"/>
        <w:jc w:val="both"/>
        <w:rPr>
          <w:sz w:val="28"/>
          <w:szCs w:val="28"/>
        </w:rPr>
      </w:pPr>
    </w:p>
    <w:p w:rsidR="00D84B2C" w:rsidRPr="006429EE" w:rsidRDefault="00D84B2C" w:rsidP="00D84B2C">
      <w:pPr>
        <w:widowControl/>
        <w:ind w:firstLine="567"/>
        <w:jc w:val="both"/>
        <w:rPr>
          <w:sz w:val="28"/>
          <w:szCs w:val="28"/>
        </w:rPr>
      </w:pPr>
    </w:p>
    <w:p w:rsidR="00D84B2C" w:rsidRPr="006429EE" w:rsidRDefault="00D84B2C" w:rsidP="00D84B2C">
      <w:pPr>
        <w:widowControl/>
        <w:ind w:firstLine="567"/>
        <w:jc w:val="both"/>
        <w:rPr>
          <w:sz w:val="28"/>
          <w:szCs w:val="28"/>
        </w:rPr>
      </w:pPr>
    </w:p>
    <w:p w:rsidR="00D84B2C" w:rsidRPr="006429EE" w:rsidRDefault="00D84B2C" w:rsidP="00D84B2C">
      <w:pPr>
        <w:widowControl/>
        <w:ind w:firstLine="567"/>
        <w:jc w:val="both"/>
        <w:rPr>
          <w:sz w:val="28"/>
          <w:szCs w:val="28"/>
        </w:rPr>
      </w:pPr>
    </w:p>
    <w:p w:rsidR="00D84B2C" w:rsidRPr="006429EE" w:rsidRDefault="00D84B2C" w:rsidP="00D84B2C">
      <w:pPr>
        <w:widowControl/>
        <w:ind w:firstLine="567"/>
        <w:jc w:val="both"/>
        <w:rPr>
          <w:sz w:val="28"/>
          <w:szCs w:val="28"/>
        </w:rPr>
      </w:pPr>
    </w:p>
    <w:p w:rsidR="00D84B2C" w:rsidRPr="006429EE" w:rsidRDefault="00D84B2C" w:rsidP="00D84B2C">
      <w:pPr>
        <w:widowControl/>
        <w:ind w:firstLine="567"/>
        <w:jc w:val="both"/>
        <w:rPr>
          <w:sz w:val="28"/>
          <w:szCs w:val="28"/>
        </w:rPr>
      </w:pPr>
    </w:p>
    <w:p w:rsidR="00D84B2C" w:rsidRPr="006429EE" w:rsidRDefault="00D84B2C" w:rsidP="00D84B2C">
      <w:pPr>
        <w:widowControl/>
        <w:ind w:firstLine="567"/>
        <w:jc w:val="both"/>
        <w:rPr>
          <w:sz w:val="28"/>
          <w:szCs w:val="28"/>
        </w:rPr>
      </w:pPr>
    </w:p>
    <w:p w:rsidR="00D84B2C" w:rsidRPr="006429EE" w:rsidRDefault="00D84B2C" w:rsidP="00D84B2C">
      <w:pPr>
        <w:widowControl/>
        <w:ind w:firstLine="567"/>
        <w:jc w:val="both"/>
        <w:rPr>
          <w:sz w:val="28"/>
          <w:szCs w:val="28"/>
        </w:rPr>
      </w:pPr>
    </w:p>
    <w:p w:rsidR="00D84B2C" w:rsidRPr="006429EE" w:rsidRDefault="00D84B2C" w:rsidP="00D84B2C">
      <w:pPr>
        <w:widowControl/>
        <w:ind w:firstLine="567"/>
        <w:jc w:val="both"/>
        <w:rPr>
          <w:sz w:val="28"/>
          <w:szCs w:val="28"/>
        </w:rPr>
      </w:pPr>
    </w:p>
    <w:p w:rsidR="00D84B2C" w:rsidRPr="006429EE" w:rsidRDefault="00D84B2C" w:rsidP="00D84B2C">
      <w:pPr>
        <w:widowControl/>
        <w:ind w:firstLine="567"/>
        <w:jc w:val="both"/>
        <w:rPr>
          <w:sz w:val="28"/>
          <w:szCs w:val="28"/>
        </w:rPr>
      </w:pPr>
    </w:p>
    <w:p w:rsidR="00D84B2C" w:rsidRPr="006429EE" w:rsidRDefault="00D84B2C" w:rsidP="0010003A">
      <w:pPr>
        <w:widowControl/>
        <w:jc w:val="both"/>
        <w:rPr>
          <w:rFonts w:eastAsiaTheme="minorHAnsi"/>
          <w:sz w:val="28"/>
          <w:szCs w:val="28"/>
          <w:lang w:eastAsia="en-US"/>
        </w:rPr>
      </w:pPr>
    </w:p>
    <w:p w:rsidR="00E9244E" w:rsidRPr="006429EE" w:rsidRDefault="00E9244E" w:rsidP="00215769">
      <w:pPr>
        <w:pStyle w:val="10"/>
        <w:shd w:val="clear" w:color="auto" w:fill="auto"/>
        <w:spacing w:after="0" w:line="276" w:lineRule="auto"/>
        <w:rPr>
          <w:rStyle w:val="1"/>
          <w:rFonts w:ascii="Times New Roman" w:hAnsi="Times New Roman" w:cs="Times New Roman"/>
          <w:sz w:val="28"/>
          <w:szCs w:val="28"/>
          <w:highlight w:val="yellow"/>
        </w:rPr>
      </w:pPr>
    </w:p>
    <w:p w:rsidR="00215769" w:rsidRPr="006429EE" w:rsidRDefault="00215769" w:rsidP="003649D2">
      <w:pPr>
        <w:pStyle w:val="10"/>
        <w:shd w:val="clear" w:color="auto" w:fill="auto"/>
        <w:spacing w:after="0" w:line="276" w:lineRule="auto"/>
        <w:rPr>
          <w:rStyle w:val="1"/>
          <w:rFonts w:ascii="Times New Roman" w:hAnsi="Times New Roman" w:cs="Times New Roman"/>
          <w:b/>
          <w:bCs/>
          <w:sz w:val="28"/>
          <w:szCs w:val="28"/>
        </w:rPr>
      </w:pPr>
      <w:r w:rsidRPr="006429EE">
        <w:rPr>
          <w:rStyle w:val="1"/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215769" w:rsidRPr="006429EE" w:rsidRDefault="00215769" w:rsidP="00215769">
      <w:pPr>
        <w:pStyle w:val="af4"/>
        <w:shd w:val="clear" w:color="auto" w:fill="auto"/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 w:rsidRPr="006429EE">
        <w:rPr>
          <w:rStyle w:val="af3"/>
          <w:rFonts w:ascii="Times New Roman" w:hAnsi="Times New Roman" w:cs="Times New Roman"/>
          <w:sz w:val="28"/>
          <w:szCs w:val="28"/>
        </w:rPr>
        <w:t>к проекту постановления Правительства Ленинградской области</w:t>
      </w:r>
      <w:r w:rsidRPr="006429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5769" w:rsidRPr="00383360" w:rsidRDefault="00215769" w:rsidP="00215769">
      <w:pPr>
        <w:pStyle w:val="af4"/>
        <w:shd w:val="clear" w:color="auto" w:fill="auto"/>
        <w:spacing w:before="0" w:after="0" w:line="276" w:lineRule="auto"/>
        <w:rPr>
          <w:rStyle w:val="af3"/>
          <w:rFonts w:ascii="Times New Roman" w:hAnsi="Times New Roman" w:cs="Times New Roman"/>
          <w:sz w:val="28"/>
          <w:szCs w:val="28"/>
        </w:rPr>
      </w:pPr>
      <w:r w:rsidRPr="006429EE">
        <w:rPr>
          <w:rStyle w:val="af3"/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Правительства Ленинградской области </w:t>
      </w:r>
      <w:r w:rsidRPr="006429EE">
        <w:rPr>
          <w:rStyle w:val="af3"/>
          <w:rFonts w:ascii="Times New Roman" w:hAnsi="Times New Roman" w:cs="Times New Roman"/>
          <w:sz w:val="28"/>
          <w:szCs w:val="28"/>
        </w:rPr>
        <w:br/>
        <w:t>от 4 февраля 2014 года № 15 «Об утверждении Порядка предоставления субсидий из областного</w:t>
      </w:r>
      <w:r w:rsidR="00281E28">
        <w:rPr>
          <w:rStyle w:val="af3"/>
          <w:rFonts w:ascii="Times New Roman" w:hAnsi="Times New Roman" w:cs="Times New Roman"/>
          <w:sz w:val="28"/>
          <w:szCs w:val="28"/>
        </w:rPr>
        <w:t xml:space="preserve"> бюджета Ленинградской области </w:t>
      </w:r>
      <w:r w:rsidRPr="006429EE">
        <w:rPr>
          <w:rStyle w:val="af3"/>
          <w:rFonts w:ascii="Times New Roman" w:hAnsi="Times New Roman" w:cs="Times New Roman"/>
          <w:sz w:val="28"/>
          <w:szCs w:val="28"/>
        </w:rPr>
        <w:t xml:space="preserve">и поступивших </w:t>
      </w:r>
      <w:r w:rsidRPr="006429EE">
        <w:rPr>
          <w:rStyle w:val="af3"/>
          <w:rFonts w:ascii="Times New Roman" w:hAnsi="Times New Roman" w:cs="Times New Roman"/>
          <w:sz w:val="28"/>
          <w:szCs w:val="28"/>
        </w:rPr>
        <w:br/>
        <w:t xml:space="preserve">в порядке софинансирования средств федерального бюджета </w:t>
      </w:r>
      <w:r w:rsidRPr="006429EE">
        <w:rPr>
          <w:rStyle w:val="af3"/>
          <w:rFonts w:ascii="Times New Roman" w:hAnsi="Times New Roman" w:cs="Times New Roman"/>
          <w:sz w:val="28"/>
          <w:szCs w:val="28"/>
        </w:rPr>
        <w:br/>
        <w:t xml:space="preserve">в рамках государственной программы Ленинградской области </w:t>
      </w:r>
      <w:r w:rsidRPr="006429EE">
        <w:rPr>
          <w:rStyle w:val="af3"/>
          <w:rFonts w:ascii="Times New Roman" w:hAnsi="Times New Roman" w:cs="Times New Roman"/>
          <w:sz w:val="28"/>
          <w:szCs w:val="28"/>
        </w:rPr>
        <w:br/>
        <w:t>«Развитие сельского хозяйства  Ленинградской области»</w:t>
      </w:r>
      <w:r w:rsidRPr="00383360">
        <w:rPr>
          <w:rStyle w:val="af3"/>
          <w:rFonts w:ascii="Times New Roman" w:hAnsi="Times New Roman" w:cs="Times New Roman"/>
          <w:sz w:val="28"/>
          <w:szCs w:val="28"/>
        </w:rPr>
        <w:t xml:space="preserve"> </w:t>
      </w:r>
    </w:p>
    <w:p w:rsidR="00215769" w:rsidRDefault="00215769" w:rsidP="00215769">
      <w:pPr>
        <w:pStyle w:val="af5"/>
        <w:spacing w:line="276" w:lineRule="auto"/>
        <w:ind w:firstLine="708"/>
        <w:jc w:val="both"/>
        <w:rPr>
          <w:rStyle w:val="af3"/>
          <w:sz w:val="28"/>
          <w:szCs w:val="28"/>
        </w:rPr>
      </w:pPr>
    </w:p>
    <w:p w:rsidR="007F2109" w:rsidRPr="00383360" w:rsidRDefault="007F2109" w:rsidP="00215769">
      <w:pPr>
        <w:pStyle w:val="af5"/>
        <w:spacing w:line="276" w:lineRule="auto"/>
        <w:ind w:firstLine="708"/>
        <w:jc w:val="both"/>
        <w:rPr>
          <w:rStyle w:val="af3"/>
          <w:sz w:val="28"/>
          <w:szCs w:val="28"/>
        </w:rPr>
      </w:pPr>
    </w:p>
    <w:p w:rsidR="00215769" w:rsidRPr="00383360" w:rsidRDefault="00215769" w:rsidP="007E259A">
      <w:pPr>
        <w:pStyle w:val="af5"/>
        <w:spacing w:line="264" w:lineRule="auto"/>
        <w:ind w:firstLine="567"/>
        <w:jc w:val="both"/>
        <w:rPr>
          <w:bCs/>
          <w:spacing w:val="-3"/>
          <w:sz w:val="28"/>
          <w:szCs w:val="28"/>
        </w:rPr>
      </w:pPr>
      <w:r w:rsidRPr="00383360">
        <w:rPr>
          <w:rStyle w:val="af3"/>
          <w:sz w:val="28"/>
          <w:szCs w:val="28"/>
        </w:rPr>
        <w:t xml:space="preserve">Проект разработан комитетом по агропромышленному </w:t>
      </w:r>
      <w:r w:rsidR="00D94C1C">
        <w:rPr>
          <w:rStyle w:val="af3"/>
          <w:sz w:val="28"/>
          <w:szCs w:val="28"/>
        </w:rPr>
        <w:br/>
      </w:r>
      <w:r w:rsidRPr="00383360">
        <w:rPr>
          <w:rStyle w:val="af3"/>
          <w:sz w:val="28"/>
          <w:szCs w:val="28"/>
        </w:rPr>
        <w:t xml:space="preserve">и рыбохозяйственному комплексу Ленинградской области </w:t>
      </w:r>
      <w:r>
        <w:rPr>
          <w:rStyle w:val="af3"/>
          <w:sz w:val="28"/>
          <w:szCs w:val="28"/>
        </w:rPr>
        <w:t xml:space="preserve">(далее – комитет) </w:t>
      </w:r>
      <w:r>
        <w:rPr>
          <w:rStyle w:val="af3"/>
          <w:sz w:val="28"/>
          <w:szCs w:val="28"/>
        </w:rPr>
        <w:br/>
      </w:r>
      <w:r w:rsidRPr="00383360">
        <w:rPr>
          <w:bCs/>
          <w:spacing w:val="-3"/>
          <w:sz w:val="28"/>
          <w:szCs w:val="28"/>
        </w:rPr>
        <w:t xml:space="preserve">в целях приведения </w:t>
      </w:r>
      <w:r w:rsidR="002C1DBB">
        <w:rPr>
          <w:bCs/>
          <w:spacing w:val="-3"/>
          <w:sz w:val="28"/>
          <w:szCs w:val="28"/>
        </w:rPr>
        <w:t xml:space="preserve">порядка предоставления </w:t>
      </w:r>
      <w:r w:rsidR="002C1DBB">
        <w:rPr>
          <w:rFonts w:eastAsiaTheme="minorHAnsi"/>
          <w:sz w:val="28"/>
          <w:szCs w:val="28"/>
          <w:lang w:eastAsia="en-US"/>
        </w:rPr>
        <w:t>с</w:t>
      </w:r>
      <w:r w:rsidR="002C1DBB" w:rsidRPr="00D84B2C">
        <w:rPr>
          <w:rFonts w:eastAsiaTheme="minorHAnsi"/>
          <w:sz w:val="28"/>
          <w:szCs w:val="28"/>
          <w:lang w:eastAsia="en-US"/>
        </w:rPr>
        <w:t xml:space="preserve">убсидии на стимулирование развития приоритетных </w:t>
      </w:r>
      <w:proofErr w:type="spellStart"/>
      <w:r w:rsidR="002C1DBB" w:rsidRPr="00D84B2C">
        <w:rPr>
          <w:rFonts w:eastAsiaTheme="minorHAnsi"/>
          <w:sz w:val="28"/>
          <w:szCs w:val="28"/>
          <w:lang w:eastAsia="en-US"/>
        </w:rPr>
        <w:t>подотраслей</w:t>
      </w:r>
      <w:proofErr w:type="spellEnd"/>
      <w:r w:rsidR="002C1DBB" w:rsidRPr="00D84B2C">
        <w:rPr>
          <w:rFonts w:eastAsiaTheme="minorHAnsi"/>
          <w:sz w:val="28"/>
          <w:szCs w:val="28"/>
          <w:lang w:eastAsia="en-US"/>
        </w:rPr>
        <w:t xml:space="preserve"> агропромышленного комплекса и развитие малых форм хозяйствования</w:t>
      </w:r>
      <w:r w:rsidR="002C1DBB" w:rsidRPr="00383360">
        <w:rPr>
          <w:bCs/>
          <w:spacing w:val="-3"/>
          <w:sz w:val="28"/>
          <w:szCs w:val="28"/>
        </w:rPr>
        <w:t xml:space="preserve"> </w:t>
      </w:r>
      <w:r w:rsidRPr="00383360">
        <w:rPr>
          <w:bCs/>
          <w:spacing w:val="-3"/>
          <w:sz w:val="28"/>
          <w:szCs w:val="28"/>
        </w:rPr>
        <w:t>в соответствие</w:t>
      </w:r>
      <w:r>
        <w:rPr>
          <w:bCs/>
          <w:spacing w:val="-3"/>
          <w:sz w:val="28"/>
          <w:szCs w:val="28"/>
        </w:rPr>
        <w:t xml:space="preserve"> </w:t>
      </w:r>
      <w:r w:rsidRPr="00383360">
        <w:rPr>
          <w:bCs/>
          <w:spacing w:val="-3"/>
          <w:sz w:val="28"/>
          <w:szCs w:val="28"/>
        </w:rPr>
        <w:t>с действующим законодательством</w:t>
      </w:r>
      <w:r w:rsidR="00D6459E">
        <w:rPr>
          <w:bCs/>
          <w:spacing w:val="-3"/>
          <w:sz w:val="28"/>
          <w:szCs w:val="28"/>
        </w:rPr>
        <w:t xml:space="preserve"> и необходимостью проведения конкурсного отбора по</w:t>
      </w:r>
      <w:r w:rsidR="00CE1509">
        <w:rPr>
          <w:bCs/>
          <w:spacing w:val="-3"/>
          <w:sz w:val="28"/>
          <w:szCs w:val="28"/>
        </w:rPr>
        <w:t xml:space="preserve"> предоставлению вышеуказанной субсидии</w:t>
      </w:r>
      <w:r w:rsidRPr="00383360">
        <w:rPr>
          <w:bCs/>
          <w:spacing w:val="-3"/>
          <w:sz w:val="28"/>
          <w:szCs w:val="28"/>
        </w:rPr>
        <w:t>.</w:t>
      </w:r>
    </w:p>
    <w:p w:rsidR="00215769" w:rsidRPr="00383360" w:rsidRDefault="00215769" w:rsidP="007E259A">
      <w:pPr>
        <w:widowControl/>
        <w:ind w:firstLine="567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383360">
        <w:rPr>
          <w:bCs/>
          <w:spacing w:val="-3"/>
          <w:sz w:val="28"/>
          <w:szCs w:val="28"/>
        </w:rPr>
        <w:t xml:space="preserve">Изменения в приложение </w:t>
      </w:r>
      <w:r w:rsidR="00D32D8F">
        <w:rPr>
          <w:bCs/>
          <w:spacing w:val="-3"/>
          <w:sz w:val="28"/>
          <w:szCs w:val="28"/>
        </w:rPr>
        <w:t xml:space="preserve">9 к приложению 2 </w:t>
      </w:r>
      <w:r w:rsidR="002C79A6">
        <w:rPr>
          <w:bCs/>
          <w:spacing w:val="-3"/>
          <w:sz w:val="28"/>
          <w:szCs w:val="28"/>
        </w:rPr>
        <w:t xml:space="preserve">к </w:t>
      </w:r>
      <w:r w:rsidR="00D32D8F">
        <w:rPr>
          <w:bCs/>
          <w:spacing w:val="-3"/>
          <w:sz w:val="28"/>
          <w:szCs w:val="28"/>
        </w:rPr>
        <w:t>П</w:t>
      </w:r>
      <w:r w:rsidR="002C79A6">
        <w:rPr>
          <w:bCs/>
          <w:spacing w:val="-3"/>
          <w:sz w:val="28"/>
          <w:szCs w:val="28"/>
        </w:rPr>
        <w:t>орядку</w:t>
      </w:r>
      <w:r w:rsidRPr="00383360">
        <w:rPr>
          <w:bCs/>
          <w:spacing w:val="-3"/>
          <w:sz w:val="28"/>
          <w:szCs w:val="28"/>
        </w:rPr>
        <w:t xml:space="preserve"> </w:t>
      </w:r>
      <w:r w:rsidRPr="00383360">
        <w:rPr>
          <w:color w:val="000000" w:themeColor="text1"/>
          <w:sz w:val="28"/>
          <w:szCs w:val="28"/>
        </w:rPr>
        <w:t>(</w:t>
      </w:r>
      <w:r w:rsidR="00D32D8F">
        <w:rPr>
          <w:color w:val="000000" w:themeColor="text1"/>
          <w:sz w:val="28"/>
          <w:szCs w:val="28"/>
        </w:rPr>
        <w:t xml:space="preserve">Субсидии </w:t>
      </w:r>
      <w:r w:rsidR="006429EE" w:rsidRPr="006429EE">
        <w:rPr>
          <w:color w:val="000000" w:themeColor="text1"/>
          <w:sz w:val="28"/>
          <w:szCs w:val="28"/>
        </w:rPr>
        <w:br/>
      </w:r>
      <w:r w:rsidR="00D32D8F">
        <w:rPr>
          <w:color w:val="000000" w:themeColor="text1"/>
          <w:sz w:val="28"/>
          <w:szCs w:val="28"/>
        </w:rPr>
        <w:t xml:space="preserve">на стимулирование развития приоритетных </w:t>
      </w:r>
      <w:proofErr w:type="spellStart"/>
      <w:r w:rsidR="00D32D8F">
        <w:rPr>
          <w:color w:val="000000" w:themeColor="text1"/>
          <w:sz w:val="28"/>
          <w:szCs w:val="28"/>
        </w:rPr>
        <w:t>подотрослей</w:t>
      </w:r>
      <w:proofErr w:type="spellEnd"/>
      <w:r w:rsidR="00D32D8F">
        <w:rPr>
          <w:color w:val="000000" w:themeColor="text1"/>
          <w:sz w:val="28"/>
          <w:szCs w:val="28"/>
        </w:rPr>
        <w:t xml:space="preserve"> агропромышленного комплекса и развитие малых форм хозяйствования</w:t>
      </w:r>
      <w:r w:rsidRPr="00383360">
        <w:rPr>
          <w:rFonts w:eastAsiaTheme="minorHAnsi"/>
          <w:color w:val="000000" w:themeColor="text1"/>
          <w:sz w:val="28"/>
          <w:szCs w:val="28"/>
          <w:lang w:eastAsia="en-US"/>
        </w:rPr>
        <w:t xml:space="preserve">) </w:t>
      </w:r>
      <w:r w:rsidR="00D32D8F">
        <w:rPr>
          <w:rFonts w:eastAsiaTheme="minorHAnsi"/>
          <w:sz w:val="28"/>
          <w:szCs w:val="28"/>
          <w:lang w:eastAsia="en-US"/>
        </w:rPr>
        <w:t xml:space="preserve">внесены в связи </w:t>
      </w:r>
      <w:r w:rsidR="0074629C">
        <w:rPr>
          <w:rFonts w:eastAsiaTheme="minorHAnsi"/>
          <w:sz w:val="28"/>
          <w:szCs w:val="28"/>
          <w:lang w:eastAsia="en-US"/>
        </w:rPr>
        <w:br/>
      </w:r>
      <w:r w:rsidR="00D32D8F">
        <w:rPr>
          <w:rFonts w:eastAsiaTheme="minorHAnsi"/>
          <w:sz w:val="28"/>
          <w:szCs w:val="28"/>
          <w:lang w:eastAsia="en-US"/>
        </w:rPr>
        <w:t xml:space="preserve">с необходимостью приведения </w:t>
      </w:r>
      <w:r w:rsidR="00D94C1C">
        <w:rPr>
          <w:rFonts w:eastAsiaTheme="minorHAnsi"/>
          <w:sz w:val="28"/>
          <w:szCs w:val="28"/>
          <w:lang w:eastAsia="en-US"/>
        </w:rPr>
        <w:t xml:space="preserve">порядка предоставления вышеуказанной субсидии </w:t>
      </w:r>
      <w:r w:rsidR="00D32D8F">
        <w:rPr>
          <w:rFonts w:eastAsiaTheme="minorHAnsi"/>
          <w:sz w:val="28"/>
          <w:szCs w:val="28"/>
          <w:lang w:eastAsia="en-US"/>
        </w:rPr>
        <w:t xml:space="preserve">в соответствие с постановлением Правительства Российской Федерации от </w:t>
      </w:r>
      <w:r w:rsidR="003D382E">
        <w:rPr>
          <w:rFonts w:eastAsiaTheme="minorHAnsi"/>
          <w:sz w:val="28"/>
          <w:szCs w:val="28"/>
          <w:lang w:eastAsia="en-US"/>
        </w:rPr>
        <w:t xml:space="preserve">31.03.2020 года №375 </w:t>
      </w:r>
      <w:r w:rsidR="006429EE">
        <w:rPr>
          <w:rFonts w:eastAsiaTheme="minorHAnsi"/>
          <w:sz w:val="28"/>
          <w:szCs w:val="28"/>
          <w:lang w:eastAsia="en-US"/>
        </w:rPr>
        <w:t>«</w:t>
      </w:r>
      <w:r w:rsidR="003D382E">
        <w:rPr>
          <w:rFonts w:eastAsiaTheme="minorHAnsi"/>
          <w:sz w:val="28"/>
          <w:szCs w:val="28"/>
          <w:lang w:eastAsia="en-US"/>
        </w:rPr>
        <w:t>О внесении изменений в государственную программу развития сельского хозяйства и регулирования рынков сельскохозяйственной продукции, сырья и продовольствия</w:t>
      </w:r>
      <w:proofErr w:type="gramEnd"/>
      <w:r w:rsidR="003D382E">
        <w:rPr>
          <w:rFonts w:eastAsiaTheme="minorHAnsi"/>
          <w:sz w:val="28"/>
          <w:szCs w:val="28"/>
          <w:lang w:eastAsia="en-US"/>
        </w:rPr>
        <w:t>».</w:t>
      </w:r>
      <w:r w:rsidR="00281E28">
        <w:rPr>
          <w:rFonts w:eastAsiaTheme="minorHAnsi"/>
          <w:sz w:val="28"/>
          <w:szCs w:val="28"/>
          <w:lang w:eastAsia="en-US"/>
        </w:rPr>
        <w:t xml:space="preserve"> В 2020 году государственная поддержка по данному направлению не оказывалась ввиду отсутствия заявителей.</w:t>
      </w:r>
    </w:p>
    <w:p w:rsidR="002A5B7F" w:rsidRDefault="002A5B7F" w:rsidP="00E5432E">
      <w:pPr>
        <w:widowControl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323C6C" w:rsidRDefault="00323C6C" w:rsidP="00E5432E">
      <w:pPr>
        <w:widowControl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323C6C" w:rsidRPr="00323C6C" w:rsidRDefault="00323C6C" w:rsidP="00323C6C">
      <w:pPr>
        <w:widowControl/>
        <w:autoSpaceDE/>
        <w:autoSpaceDN/>
        <w:adjustRightInd/>
        <w:spacing w:line="276" w:lineRule="auto"/>
        <w:rPr>
          <w:rFonts w:eastAsia="Calibri"/>
          <w:sz w:val="28"/>
          <w:szCs w:val="28"/>
          <w:lang w:eastAsia="en-US"/>
        </w:rPr>
      </w:pPr>
      <w:r w:rsidRPr="00323C6C">
        <w:rPr>
          <w:rFonts w:eastAsia="Calibri"/>
          <w:sz w:val="28"/>
          <w:szCs w:val="28"/>
          <w:lang w:eastAsia="en-US"/>
        </w:rPr>
        <w:t xml:space="preserve">Заместитель Председателя Правительства </w:t>
      </w:r>
    </w:p>
    <w:p w:rsidR="00323C6C" w:rsidRPr="00323C6C" w:rsidRDefault="00323C6C" w:rsidP="00323C6C">
      <w:pPr>
        <w:widowControl/>
        <w:autoSpaceDE/>
        <w:autoSpaceDN/>
        <w:adjustRightInd/>
        <w:spacing w:line="276" w:lineRule="auto"/>
        <w:rPr>
          <w:rFonts w:eastAsia="Calibri"/>
          <w:sz w:val="28"/>
          <w:szCs w:val="28"/>
          <w:lang w:eastAsia="en-US"/>
        </w:rPr>
      </w:pPr>
      <w:r w:rsidRPr="00323C6C">
        <w:rPr>
          <w:rFonts w:eastAsia="Calibri"/>
          <w:sz w:val="28"/>
          <w:szCs w:val="28"/>
          <w:lang w:eastAsia="en-US"/>
        </w:rPr>
        <w:t xml:space="preserve">Ленинградской области – председатель </w:t>
      </w:r>
    </w:p>
    <w:p w:rsidR="00323C6C" w:rsidRPr="00323C6C" w:rsidRDefault="00323C6C" w:rsidP="00323C6C">
      <w:pPr>
        <w:widowControl/>
        <w:autoSpaceDE/>
        <w:autoSpaceDN/>
        <w:adjustRightInd/>
        <w:spacing w:line="276" w:lineRule="auto"/>
        <w:rPr>
          <w:rFonts w:eastAsia="Calibri"/>
          <w:sz w:val="28"/>
          <w:szCs w:val="28"/>
          <w:lang w:eastAsia="en-US"/>
        </w:rPr>
      </w:pPr>
      <w:r w:rsidRPr="00323C6C">
        <w:rPr>
          <w:rFonts w:eastAsia="Calibri"/>
          <w:sz w:val="28"/>
          <w:szCs w:val="28"/>
          <w:lang w:eastAsia="en-US"/>
        </w:rPr>
        <w:t xml:space="preserve">комитета по агропромышленному </w:t>
      </w:r>
      <w:r w:rsidRPr="00323C6C">
        <w:rPr>
          <w:rFonts w:eastAsia="Calibri"/>
          <w:sz w:val="28"/>
          <w:szCs w:val="28"/>
          <w:lang w:eastAsia="en-US"/>
        </w:rPr>
        <w:br/>
        <w:t xml:space="preserve">и рыбохозяйственному комплексу       </w:t>
      </w:r>
      <w:r>
        <w:rPr>
          <w:rFonts w:eastAsia="Calibri"/>
          <w:sz w:val="28"/>
          <w:szCs w:val="28"/>
          <w:lang w:eastAsia="en-US"/>
        </w:rPr>
        <w:t xml:space="preserve">         </w:t>
      </w:r>
      <w:r w:rsidRPr="00323C6C">
        <w:rPr>
          <w:rFonts w:eastAsia="Calibri"/>
          <w:sz w:val="28"/>
          <w:szCs w:val="28"/>
          <w:lang w:eastAsia="en-US"/>
        </w:rPr>
        <w:t xml:space="preserve">                                        </w:t>
      </w:r>
      <w:r>
        <w:rPr>
          <w:rFonts w:eastAsia="Calibri"/>
          <w:sz w:val="28"/>
          <w:szCs w:val="28"/>
          <w:lang w:eastAsia="en-US"/>
        </w:rPr>
        <w:t xml:space="preserve"> О.М. </w:t>
      </w:r>
      <w:r w:rsidRPr="00323C6C">
        <w:rPr>
          <w:rFonts w:eastAsia="Calibri"/>
          <w:sz w:val="28"/>
          <w:szCs w:val="28"/>
          <w:lang w:eastAsia="en-US"/>
        </w:rPr>
        <w:t>Малащенко</w:t>
      </w:r>
    </w:p>
    <w:p w:rsidR="00323C6C" w:rsidRDefault="00323C6C" w:rsidP="00E5432E">
      <w:pPr>
        <w:widowControl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883EFA" w:rsidRDefault="00883EFA" w:rsidP="00E5432E">
      <w:pPr>
        <w:widowControl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883EFA" w:rsidRDefault="00883EFA" w:rsidP="00E5432E">
      <w:pPr>
        <w:widowControl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883EFA" w:rsidRDefault="00883EFA" w:rsidP="00E5432E">
      <w:pPr>
        <w:widowControl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883EFA" w:rsidRDefault="00883EFA" w:rsidP="00E5432E">
      <w:pPr>
        <w:widowControl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883EFA" w:rsidRDefault="00883EFA" w:rsidP="00E5432E">
      <w:pPr>
        <w:widowControl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883EFA" w:rsidRDefault="00883EFA" w:rsidP="00E5432E">
      <w:pPr>
        <w:widowControl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883EFA" w:rsidRDefault="00883EFA" w:rsidP="00E5432E">
      <w:pPr>
        <w:widowControl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883EFA" w:rsidRDefault="00883EFA" w:rsidP="00E5432E">
      <w:pPr>
        <w:widowControl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883EFA" w:rsidRDefault="00883EFA" w:rsidP="00E5432E">
      <w:pPr>
        <w:widowControl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883EFA" w:rsidRDefault="00883EFA" w:rsidP="00883EFA">
      <w:pPr>
        <w:widowControl/>
        <w:autoSpaceDE/>
        <w:autoSpaceDN/>
        <w:adjustRightInd/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883EFA" w:rsidRPr="00883EFA" w:rsidRDefault="00883EFA" w:rsidP="00883EFA">
      <w:pPr>
        <w:widowControl/>
        <w:autoSpaceDE/>
        <w:autoSpaceDN/>
        <w:adjustRightInd/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883EFA">
        <w:rPr>
          <w:rFonts w:eastAsiaTheme="minorHAnsi"/>
          <w:sz w:val="28"/>
          <w:szCs w:val="28"/>
          <w:lang w:eastAsia="en-US"/>
        </w:rPr>
        <w:t>ТЕХНИКО-ЭКОНОМИЧЕСКОЕ ОБОСНОВАНИЕ</w:t>
      </w:r>
    </w:p>
    <w:p w:rsidR="00883EFA" w:rsidRPr="00883EFA" w:rsidRDefault="00883EFA" w:rsidP="00883EFA">
      <w:pPr>
        <w:widowControl/>
        <w:autoSpaceDE/>
        <w:autoSpaceDN/>
        <w:adjustRightInd/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883EFA">
        <w:rPr>
          <w:rFonts w:eastAsiaTheme="minorHAnsi"/>
          <w:sz w:val="28"/>
          <w:szCs w:val="28"/>
          <w:lang w:eastAsia="en-US"/>
        </w:rPr>
        <w:t xml:space="preserve">к проекту постановления Правительства Ленинградской области </w:t>
      </w:r>
    </w:p>
    <w:p w:rsidR="00883EFA" w:rsidRPr="00883EFA" w:rsidRDefault="00883EFA" w:rsidP="00883EFA">
      <w:pPr>
        <w:widowControl/>
        <w:autoSpaceDE/>
        <w:autoSpaceDN/>
        <w:adjustRightInd/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883EFA">
        <w:rPr>
          <w:rFonts w:eastAsiaTheme="minorHAnsi"/>
          <w:sz w:val="28"/>
          <w:szCs w:val="28"/>
          <w:lang w:eastAsia="en-US"/>
        </w:rPr>
        <w:t xml:space="preserve">«О внесении изменений в Постановление Правительства Ленинградской области </w:t>
      </w:r>
      <w:r>
        <w:rPr>
          <w:rFonts w:eastAsiaTheme="minorHAnsi"/>
          <w:sz w:val="28"/>
          <w:szCs w:val="28"/>
          <w:lang w:eastAsia="en-US"/>
        </w:rPr>
        <w:br/>
      </w:r>
      <w:r w:rsidRPr="00883EFA">
        <w:rPr>
          <w:rFonts w:eastAsiaTheme="minorHAnsi"/>
          <w:sz w:val="28"/>
          <w:szCs w:val="28"/>
          <w:lang w:eastAsia="en-US"/>
        </w:rPr>
        <w:t xml:space="preserve">от 4 февраля 2014 г. № 15 «Об утверждении порядков предоставления субсидий </w:t>
      </w:r>
      <w:r>
        <w:rPr>
          <w:rFonts w:eastAsiaTheme="minorHAnsi"/>
          <w:sz w:val="28"/>
          <w:szCs w:val="28"/>
          <w:lang w:eastAsia="en-US"/>
        </w:rPr>
        <w:br/>
      </w:r>
      <w:r w:rsidRPr="00883EFA">
        <w:rPr>
          <w:rFonts w:eastAsiaTheme="minorHAnsi"/>
          <w:sz w:val="28"/>
          <w:szCs w:val="28"/>
          <w:lang w:eastAsia="en-US"/>
        </w:rPr>
        <w:t xml:space="preserve">из областного бюджета Ленинградской области и поступивших в порядке </w:t>
      </w:r>
      <w:proofErr w:type="spellStart"/>
      <w:r w:rsidRPr="00883EFA">
        <w:rPr>
          <w:rFonts w:eastAsiaTheme="minorHAnsi"/>
          <w:sz w:val="28"/>
          <w:szCs w:val="28"/>
          <w:lang w:eastAsia="en-US"/>
        </w:rPr>
        <w:t>софинансирования</w:t>
      </w:r>
      <w:proofErr w:type="spellEnd"/>
      <w:r w:rsidRPr="00883EFA">
        <w:rPr>
          <w:rFonts w:eastAsiaTheme="minorHAnsi"/>
          <w:sz w:val="28"/>
          <w:szCs w:val="28"/>
          <w:lang w:eastAsia="en-US"/>
        </w:rPr>
        <w:t xml:space="preserve"> средств федерального бюджета</w:t>
      </w:r>
    </w:p>
    <w:p w:rsidR="00883EFA" w:rsidRPr="00883EFA" w:rsidRDefault="00883EFA" w:rsidP="00883EFA">
      <w:pPr>
        <w:widowControl/>
        <w:autoSpaceDE/>
        <w:autoSpaceDN/>
        <w:adjustRightInd/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883EFA">
        <w:rPr>
          <w:rFonts w:eastAsiaTheme="minorHAnsi"/>
          <w:sz w:val="28"/>
          <w:szCs w:val="28"/>
          <w:lang w:eastAsia="en-US"/>
        </w:rPr>
        <w:t>в рамках государственной программы Ленинградской области</w:t>
      </w:r>
    </w:p>
    <w:p w:rsidR="00883EFA" w:rsidRPr="00883EFA" w:rsidRDefault="00883EFA" w:rsidP="00883EFA">
      <w:pPr>
        <w:widowControl/>
        <w:autoSpaceDE/>
        <w:autoSpaceDN/>
        <w:adjustRightInd/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883EFA">
        <w:rPr>
          <w:rFonts w:eastAsiaTheme="minorHAnsi"/>
          <w:sz w:val="28"/>
          <w:szCs w:val="28"/>
          <w:lang w:eastAsia="en-US"/>
        </w:rPr>
        <w:t>«Развитие сельского хозяйства Ленинградской области»</w:t>
      </w:r>
    </w:p>
    <w:p w:rsidR="00883EFA" w:rsidRPr="00883EFA" w:rsidRDefault="00883EFA" w:rsidP="00883EFA">
      <w:pPr>
        <w:widowControl/>
        <w:autoSpaceDE/>
        <w:autoSpaceDN/>
        <w:adjustRightInd/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883EFA" w:rsidRPr="00883EFA" w:rsidRDefault="00883EFA" w:rsidP="00883EFA">
      <w:pPr>
        <w:widowControl/>
        <w:autoSpaceDE/>
        <w:autoSpaceDN/>
        <w:adjustRightInd/>
        <w:spacing w:after="200"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83EFA">
        <w:rPr>
          <w:rFonts w:eastAsiaTheme="minorHAnsi"/>
          <w:sz w:val="28"/>
          <w:szCs w:val="28"/>
          <w:lang w:eastAsia="en-US"/>
        </w:rPr>
        <w:t xml:space="preserve">Принятие постановления Правительства Ленинградской области </w:t>
      </w:r>
      <w:r w:rsidRPr="00883EFA">
        <w:rPr>
          <w:rFonts w:eastAsiaTheme="minorHAnsi"/>
          <w:sz w:val="28"/>
          <w:szCs w:val="28"/>
          <w:lang w:eastAsia="en-US"/>
        </w:rPr>
        <w:br/>
        <w:t xml:space="preserve">«О внесении изменений в постановление Правительства Ленинградской области </w:t>
      </w:r>
      <w:r w:rsidR="00854D58">
        <w:rPr>
          <w:rFonts w:eastAsiaTheme="minorHAnsi"/>
          <w:sz w:val="28"/>
          <w:szCs w:val="28"/>
          <w:lang w:eastAsia="en-US"/>
        </w:rPr>
        <w:br/>
      </w:r>
      <w:r w:rsidRPr="00883EFA">
        <w:rPr>
          <w:rFonts w:eastAsiaTheme="minorHAnsi"/>
          <w:sz w:val="28"/>
          <w:szCs w:val="28"/>
          <w:lang w:eastAsia="en-US"/>
        </w:rPr>
        <w:t xml:space="preserve">от 4 февраля 2014 г. № 15 «Об утверждении порядков предоставления субсидий из областного бюджета Ленинградской области и поступивших в порядке </w:t>
      </w:r>
      <w:proofErr w:type="spellStart"/>
      <w:r w:rsidRPr="00883EFA">
        <w:rPr>
          <w:rFonts w:eastAsiaTheme="minorHAnsi"/>
          <w:sz w:val="28"/>
          <w:szCs w:val="28"/>
          <w:lang w:eastAsia="en-US"/>
        </w:rPr>
        <w:t>софинансирования</w:t>
      </w:r>
      <w:proofErr w:type="spellEnd"/>
      <w:r w:rsidRPr="00883EFA">
        <w:rPr>
          <w:rFonts w:eastAsiaTheme="minorHAnsi"/>
          <w:sz w:val="28"/>
          <w:szCs w:val="28"/>
          <w:lang w:eastAsia="en-US"/>
        </w:rPr>
        <w:t xml:space="preserve"> средств федерального бюджета в рамках государственной программы Ленинградской области «Развитие сельского хозяйства Ленинградской области» не потребует выделения дополнительных средств из областного бюджета Ленинградской области.</w:t>
      </w:r>
      <w:proofErr w:type="gramEnd"/>
    </w:p>
    <w:p w:rsidR="00883EFA" w:rsidRPr="00883EFA" w:rsidRDefault="00883EFA" w:rsidP="00883EFA">
      <w:pPr>
        <w:widowControl/>
        <w:autoSpaceDE/>
        <w:autoSpaceDN/>
        <w:adjustRightInd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83EFA" w:rsidRPr="00883EFA" w:rsidRDefault="00883EFA" w:rsidP="00883EFA">
      <w:pPr>
        <w:widowControl/>
        <w:autoSpaceDE/>
        <w:autoSpaceDN/>
        <w:adjustRightInd/>
        <w:jc w:val="both"/>
        <w:rPr>
          <w:rFonts w:eastAsiaTheme="minorHAnsi"/>
          <w:spacing w:val="5"/>
          <w:sz w:val="28"/>
          <w:szCs w:val="28"/>
          <w:shd w:val="clear" w:color="auto" w:fill="FFFFFF"/>
          <w:lang w:eastAsia="en-US"/>
        </w:rPr>
      </w:pPr>
      <w:r w:rsidRPr="00883EFA">
        <w:rPr>
          <w:rFonts w:eastAsiaTheme="minorHAnsi"/>
          <w:spacing w:val="5"/>
          <w:sz w:val="28"/>
          <w:szCs w:val="28"/>
          <w:shd w:val="clear" w:color="auto" w:fill="FFFFFF"/>
          <w:lang w:eastAsia="en-US"/>
        </w:rPr>
        <w:t xml:space="preserve">Заместитель Председателя </w:t>
      </w:r>
    </w:p>
    <w:p w:rsidR="00883EFA" w:rsidRPr="00883EFA" w:rsidRDefault="00883EFA" w:rsidP="00883EFA">
      <w:pPr>
        <w:widowControl/>
        <w:autoSpaceDE/>
        <w:autoSpaceDN/>
        <w:adjustRightInd/>
        <w:jc w:val="both"/>
        <w:rPr>
          <w:rFonts w:eastAsiaTheme="minorHAnsi"/>
          <w:spacing w:val="5"/>
          <w:sz w:val="28"/>
          <w:szCs w:val="28"/>
          <w:shd w:val="clear" w:color="auto" w:fill="FFFFFF"/>
          <w:lang w:eastAsia="en-US"/>
        </w:rPr>
      </w:pPr>
      <w:r w:rsidRPr="00883EFA">
        <w:rPr>
          <w:rFonts w:eastAsiaTheme="minorHAnsi"/>
          <w:spacing w:val="5"/>
          <w:sz w:val="28"/>
          <w:szCs w:val="28"/>
          <w:shd w:val="clear" w:color="auto" w:fill="FFFFFF"/>
          <w:lang w:eastAsia="en-US"/>
        </w:rPr>
        <w:t>Правительства Ленинградской области -</w:t>
      </w:r>
    </w:p>
    <w:p w:rsidR="00883EFA" w:rsidRPr="00883EFA" w:rsidRDefault="00883EFA" w:rsidP="00883EFA">
      <w:pPr>
        <w:widowControl/>
        <w:autoSpaceDE/>
        <w:autoSpaceDN/>
        <w:adjustRightInd/>
        <w:jc w:val="both"/>
        <w:rPr>
          <w:rFonts w:eastAsiaTheme="minorHAnsi"/>
          <w:spacing w:val="5"/>
          <w:sz w:val="28"/>
          <w:szCs w:val="28"/>
          <w:shd w:val="clear" w:color="auto" w:fill="FFFFFF"/>
          <w:lang w:eastAsia="en-US"/>
        </w:rPr>
      </w:pPr>
      <w:r w:rsidRPr="00883EFA">
        <w:rPr>
          <w:rFonts w:eastAsiaTheme="minorHAnsi"/>
          <w:spacing w:val="5"/>
          <w:sz w:val="28"/>
          <w:szCs w:val="28"/>
          <w:shd w:val="clear" w:color="auto" w:fill="FFFFFF"/>
          <w:lang w:eastAsia="en-US"/>
        </w:rPr>
        <w:t xml:space="preserve">председатель комитета </w:t>
      </w:r>
    </w:p>
    <w:p w:rsidR="00883EFA" w:rsidRPr="00883EFA" w:rsidRDefault="00883EFA" w:rsidP="00883EFA">
      <w:pPr>
        <w:widowControl/>
        <w:autoSpaceDE/>
        <w:autoSpaceDN/>
        <w:adjustRightInd/>
        <w:jc w:val="both"/>
        <w:rPr>
          <w:rFonts w:eastAsiaTheme="minorHAnsi"/>
          <w:spacing w:val="5"/>
          <w:sz w:val="28"/>
          <w:szCs w:val="28"/>
          <w:shd w:val="clear" w:color="auto" w:fill="FFFFFF"/>
          <w:lang w:eastAsia="en-US"/>
        </w:rPr>
      </w:pPr>
      <w:r w:rsidRPr="00883EFA">
        <w:rPr>
          <w:rFonts w:eastAsiaTheme="minorHAnsi"/>
          <w:spacing w:val="5"/>
          <w:sz w:val="28"/>
          <w:szCs w:val="28"/>
          <w:shd w:val="clear" w:color="auto" w:fill="FFFFFF"/>
          <w:lang w:eastAsia="en-US"/>
        </w:rPr>
        <w:t>по агропромышленному</w:t>
      </w:r>
    </w:p>
    <w:p w:rsidR="00883EFA" w:rsidRPr="00883EFA" w:rsidRDefault="00883EFA" w:rsidP="00883EFA">
      <w:pPr>
        <w:widowControl/>
        <w:autoSpaceDE/>
        <w:autoSpaceDN/>
        <w:adjustRightInd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883EFA">
        <w:rPr>
          <w:rFonts w:eastAsiaTheme="minorHAnsi"/>
          <w:spacing w:val="5"/>
          <w:sz w:val="28"/>
          <w:szCs w:val="28"/>
          <w:shd w:val="clear" w:color="auto" w:fill="FFFFFF"/>
          <w:lang w:eastAsia="en-US"/>
        </w:rPr>
        <w:t xml:space="preserve">и рыбохозяйственному комплексу                                  </w:t>
      </w:r>
      <w:r w:rsidR="00854D58">
        <w:rPr>
          <w:rFonts w:eastAsiaTheme="minorHAnsi"/>
          <w:spacing w:val="5"/>
          <w:sz w:val="28"/>
          <w:szCs w:val="28"/>
          <w:shd w:val="clear" w:color="auto" w:fill="FFFFFF"/>
          <w:lang w:eastAsia="en-US"/>
        </w:rPr>
        <w:t xml:space="preserve">           </w:t>
      </w:r>
      <w:r w:rsidRPr="00883EFA">
        <w:rPr>
          <w:rFonts w:eastAsiaTheme="minorHAnsi"/>
          <w:spacing w:val="5"/>
          <w:sz w:val="28"/>
          <w:szCs w:val="28"/>
          <w:shd w:val="clear" w:color="auto" w:fill="FFFFFF"/>
          <w:lang w:eastAsia="en-US"/>
        </w:rPr>
        <w:t xml:space="preserve">     О.М. Малащенко</w:t>
      </w:r>
    </w:p>
    <w:p w:rsidR="00883EFA" w:rsidRPr="00085329" w:rsidRDefault="00883EFA" w:rsidP="00E5432E">
      <w:pPr>
        <w:widowControl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sectPr w:rsidR="00883EFA" w:rsidRPr="00085329" w:rsidSect="007F2109">
      <w:headerReference w:type="default" r:id="rId9"/>
      <w:footerReference w:type="default" r:id="rId10"/>
      <w:pgSz w:w="11907" w:h="16840"/>
      <w:pgMar w:top="1134" w:right="567" w:bottom="1134" w:left="1134" w:header="0" w:footer="74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D64" w:rsidRDefault="00331D64" w:rsidP="00341B13">
      <w:r>
        <w:separator/>
      </w:r>
    </w:p>
  </w:endnote>
  <w:endnote w:type="continuationSeparator" w:id="0">
    <w:p w:rsidR="00331D64" w:rsidRDefault="00331D64" w:rsidP="00341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0959520"/>
      <w:docPartObj>
        <w:docPartGallery w:val="Page Numbers (Bottom of Page)"/>
        <w:docPartUnique/>
      </w:docPartObj>
    </w:sdtPr>
    <w:sdtEndPr/>
    <w:sdtContent>
      <w:p w:rsidR="0024027D" w:rsidRDefault="0024027D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28CD">
          <w:rPr>
            <w:noProof/>
          </w:rPr>
          <w:t>2</w:t>
        </w:r>
        <w:r>
          <w:fldChar w:fldCharType="end"/>
        </w:r>
      </w:p>
    </w:sdtContent>
  </w:sdt>
  <w:p w:rsidR="0024027D" w:rsidRDefault="0024027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D64" w:rsidRDefault="00331D64" w:rsidP="00341B13">
      <w:r>
        <w:separator/>
      </w:r>
    </w:p>
  </w:footnote>
  <w:footnote w:type="continuationSeparator" w:id="0">
    <w:p w:rsidR="00331D64" w:rsidRDefault="00331D64" w:rsidP="00341B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231649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24027D" w:rsidRDefault="0024027D">
        <w:pPr>
          <w:pStyle w:val="a6"/>
          <w:jc w:val="center"/>
        </w:pPr>
      </w:p>
      <w:p w:rsidR="0024027D" w:rsidRPr="001459B8" w:rsidRDefault="00331D64">
        <w:pPr>
          <w:pStyle w:val="a6"/>
          <w:jc w:val="center"/>
          <w:rPr>
            <w:sz w:val="24"/>
            <w:szCs w:val="24"/>
          </w:rPr>
        </w:pPr>
      </w:p>
    </w:sdtContent>
  </w:sdt>
  <w:p w:rsidR="0024027D" w:rsidRDefault="0024027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C7CB9"/>
    <w:multiLevelType w:val="hybridMultilevel"/>
    <w:tmpl w:val="0C22F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C1652A"/>
    <w:multiLevelType w:val="multilevel"/>
    <w:tmpl w:val="A2BED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2C5999"/>
    <w:multiLevelType w:val="hybridMultilevel"/>
    <w:tmpl w:val="5F1C4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DC8"/>
    <w:rsid w:val="00001401"/>
    <w:rsid w:val="00004EC4"/>
    <w:rsid w:val="00006991"/>
    <w:rsid w:val="000070DB"/>
    <w:rsid w:val="00007AA9"/>
    <w:rsid w:val="00011C81"/>
    <w:rsid w:val="00011F4A"/>
    <w:rsid w:val="00012D55"/>
    <w:rsid w:val="000149A2"/>
    <w:rsid w:val="00015D47"/>
    <w:rsid w:val="000231F9"/>
    <w:rsid w:val="00023C7C"/>
    <w:rsid w:val="000259FD"/>
    <w:rsid w:val="00026DE8"/>
    <w:rsid w:val="0003012F"/>
    <w:rsid w:val="000322CE"/>
    <w:rsid w:val="00037849"/>
    <w:rsid w:val="00042AE1"/>
    <w:rsid w:val="0004397F"/>
    <w:rsid w:val="000468E3"/>
    <w:rsid w:val="00047B20"/>
    <w:rsid w:val="00051479"/>
    <w:rsid w:val="00052A7E"/>
    <w:rsid w:val="000540D0"/>
    <w:rsid w:val="00054117"/>
    <w:rsid w:val="00056F8A"/>
    <w:rsid w:val="00057EF5"/>
    <w:rsid w:val="000629C4"/>
    <w:rsid w:val="0006315D"/>
    <w:rsid w:val="000719F1"/>
    <w:rsid w:val="00073AB1"/>
    <w:rsid w:val="00084441"/>
    <w:rsid w:val="00085329"/>
    <w:rsid w:val="0009216F"/>
    <w:rsid w:val="00093D56"/>
    <w:rsid w:val="000965F3"/>
    <w:rsid w:val="00097DF8"/>
    <w:rsid w:val="000A1D04"/>
    <w:rsid w:val="000A4630"/>
    <w:rsid w:val="000A6391"/>
    <w:rsid w:val="000A6AE7"/>
    <w:rsid w:val="000A6F0F"/>
    <w:rsid w:val="000B1298"/>
    <w:rsid w:val="000B3075"/>
    <w:rsid w:val="000B5D31"/>
    <w:rsid w:val="000B6181"/>
    <w:rsid w:val="000B70A0"/>
    <w:rsid w:val="000C0DFF"/>
    <w:rsid w:val="000C2014"/>
    <w:rsid w:val="000C7ADD"/>
    <w:rsid w:val="000D37AB"/>
    <w:rsid w:val="000D3B0B"/>
    <w:rsid w:val="000D514F"/>
    <w:rsid w:val="000D77A3"/>
    <w:rsid w:val="000D7A1D"/>
    <w:rsid w:val="000E0018"/>
    <w:rsid w:val="000E4AD0"/>
    <w:rsid w:val="000E53BA"/>
    <w:rsid w:val="000E7BDE"/>
    <w:rsid w:val="000F1ED9"/>
    <w:rsid w:val="000F308F"/>
    <w:rsid w:val="000F4141"/>
    <w:rsid w:val="000F71F9"/>
    <w:rsid w:val="0010003A"/>
    <w:rsid w:val="001005C2"/>
    <w:rsid w:val="00104C15"/>
    <w:rsid w:val="001054AA"/>
    <w:rsid w:val="001107C3"/>
    <w:rsid w:val="00110801"/>
    <w:rsid w:val="00122A60"/>
    <w:rsid w:val="00123F8C"/>
    <w:rsid w:val="00123FDD"/>
    <w:rsid w:val="00127526"/>
    <w:rsid w:val="001332C6"/>
    <w:rsid w:val="00133D5D"/>
    <w:rsid w:val="00133F33"/>
    <w:rsid w:val="001340B5"/>
    <w:rsid w:val="001346E4"/>
    <w:rsid w:val="001348D1"/>
    <w:rsid w:val="00135D03"/>
    <w:rsid w:val="001442E5"/>
    <w:rsid w:val="001459B8"/>
    <w:rsid w:val="00145DF7"/>
    <w:rsid w:val="001478DA"/>
    <w:rsid w:val="001507A2"/>
    <w:rsid w:val="00155FDB"/>
    <w:rsid w:val="00157B7E"/>
    <w:rsid w:val="00161439"/>
    <w:rsid w:val="00165369"/>
    <w:rsid w:val="0016540B"/>
    <w:rsid w:val="00166091"/>
    <w:rsid w:val="001678B3"/>
    <w:rsid w:val="001704C2"/>
    <w:rsid w:val="0017365A"/>
    <w:rsid w:val="001741F9"/>
    <w:rsid w:val="001757E5"/>
    <w:rsid w:val="00176430"/>
    <w:rsid w:val="00182759"/>
    <w:rsid w:val="001830A8"/>
    <w:rsid w:val="00183A5C"/>
    <w:rsid w:val="00187FBB"/>
    <w:rsid w:val="001905EC"/>
    <w:rsid w:val="00190E82"/>
    <w:rsid w:val="0019298C"/>
    <w:rsid w:val="001947C6"/>
    <w:rsid w:val="00194DE6"/>
    <w:rsid w:val="00196068"/>
    <w:rsid w:val="001966C7"/>
    <w:rsid w:val="001A0F50"/>
    <w:rsid w:val="001A1DAD"/>
    <w:rsid w:val="001A204B"/>
    <w:rsid w:val="001A35C7"/>
    <w:rsid w:val="001A4D7E"/>
    <w:rsid w:val="001A5533"/>
    <w:rsid w:val="001A57C1"/>
    <w:rsid w:val="001A6314"/>
    <w:rsid w:val="001B1A4C"/>
    <w:rsid w:val="001B6EBB"/>
    <w:rsid w:val="001B7005"/>
    <w:rsid w:val="001B7BFA"/>
    <w:rsid w:val="001B7ED2"/>
    <w:rsid w:val="001C1DA0"/>
    <w:rsid w:val="001C242B"/>
    <w:rsid w:val="001C4450"/>
    <w:rsid w:val="001C5898"/>
    <w:rsid w:val="001C65B1"/>
    <w:rsid w:val="001C6DD4"/>
    <w:rsid w:val="001D4BD6"/>
    <w:rsid w:val="001E1C09"/>
    <w:rsid w:val="001F4D49"/>
    <w:rsid w:val="001F6599"/>
    <w:rsid w:val="001F7A36"/>
    <w:rsid w:val="002003F2"/>
    <w:rsid w:val="00204052"/>
    <w:rsid w:val="002073EF"/>
    <w:rsid w:val="00211110"/>
    <w:rsid w:val="00214290"/>
    <w:rsid w:val="00215769"/>
    <w:rsid w:val="002169AC"/>
    <w:rsid w:val="00216F2D"/>
    <w:rsid w:val="00223ACD"/>
    <w:rsid w:val="00225CDA"/>
    <w:rsid w:val="00227D04"/>
    <w:rsid w:val="002304F6"/>
    <w:rsid w:val="00232E6E"/>
    <w:rsid w:val="0023344E"/>
    <w:rsid w:val="00233C78"/>
    <w:rsid w:val="00236B5C"/>
    <w:rsid w:val="00237FAC"/>
    <w:rsid w:val="0024027D"/>
    <w:rsid w:val="002405F5"/>
    <w:rsid w:val="00241E6D"/>
    <w:rsid w:val="00243039"/>
    <w:rsid w:val="00244772"/>
    <w:rsid w:val="002453B1"/>
    <w:rsid w:val="00253993"/>
    <w:rsid w:val="002605B6"/>
    <w:rsid w:val="00261F0C"/>
    <w:rsid w:val="0026384E"/>
    <w:rsid w:val="00264250"/>
    <w:rsid w:val="00265CA2"/>
    <w:rsid w:val="002714AF"/>
    <w:rsid w:val="00273F30"/>
    <w:rsid w:val="00275B6F"/>
    <w:rsid w:val="002774B9"/>
    <w:rsid w:val="00281E28"/>
    <w:rsid w:val="002824AC"/>
    <w:rsid w:val="002847CD"/>
    <w:rsid w:val="002869ED"/>
    <w:rsid w:val="00290C4E"/>
    <w:rsid w:val="00293F73"/>
    <w:rsid w:val="00295238"/>
    <w:rsid w:val="00295D67"/>
    <w:rsid w:val="002A06E9"/>
    <w:rsid w:val="002A0B83"/>
    <w:rsid w:val="002A5B7F"/>
    <w:rsid w:val="002B056B"/>
    <w:rsid w:val="002B12AE"/>
    <w:rsid w:val="002B4602"/>
    <w:rsid w:val="002C1D74"/>
    <w:rsid w:val="002C1DBB"/>
    <w:rsid w:val="002C543B"/>
    <w:rsid w:val="002C5D13"/>
    <w:rsid w:val="002C6AFA"/>
    <w:rsid w:val="002C79A6"/>
    <w:rsid w:val="002D0B56"/>
    <w:rsid w:val="002D2062"/>
    <w:rsid w:val="002D2085"/>
    <w:rsid w:val="002D3FFD"/>
    <w:rsid w:val="002E19B8"/>
    <w:rsid w:val="002E1B00"/>
    <w:rsid w:val="002E7D17"/>
    <w:rsid w:val="002E7EC3"/>
    <w:rsid w:val="002F01A6"/>
    <w:rsid w:val="002F1AB3"/>
    <w:rsid w:val="002F1B15"/>
    <w:rsid w:val="002F21D8"/>
    <w:rsid w:val="002F6187"/>
    <w:rsid w:val="002F747D"/>
    <w:rsid w:val="00302D71"/>
    <w:rsid w:val="00302D8B"/>
    <w:rsid w:val="00304EDA"/>
    <w:rsid w:val="003059A5"/>
    <w:rsid w:val="00305B81"/>
    <w:rsid w:val="003116D4"/>
    <w:rsid w:val="00311D51"/>
    <w:rsid w:val="00311EFC"/>
    <w:rsid w:val="00312EE6"/>
    <w:rsid w:val="003155A8"/>
    <w:rsid w:val="00316E2B"/>
    <w:rsid w:val="003171BA"/>
    <w:rsid w:val="00317608"/>
    <w:rsid w:val="00320959"/>
    <w:rsid w:val="003232F7"/>
    <w:rsid w:val="00323C6C"/>
    <w:rsid w:val="003262EA"/>
    <w:rsid w:val="00326BC8"/>
    <w:rsid w:val="00327B73"/>
    <w:rsid w:val="00331D64"/>
    <w:rsid w:val="00335C7B"/>
    <w:rsid w:val="00341727"/>
    <w:rsid w:val="00341B13"/>
    <w:rsid w:val="003433DF"/>
    <w:rsid w:val="00344A90"/>
    <w:rsid w:val="003464DC"/>
    <w:rsid w:val="00346A6A"/>
    <w:rsid w:val="00347BEA"/>
    <w:rsid w:val="00351274"/>
    <w:rsid w:val="00351E37"/>
    <w:rsid w:val="00355275"/>
    <w:rsid w:val="003649D2"/>
    <w:rsid w:val="003700C3"/>
    <w:rsid w:val="00370349"/>
    <w:rsid w:val="0038133B"/>
    <w:rsid w:val="00385C5B"/>
    <w:rsid w:val="00387BEE"/>
    <w:rsid w:val="00390E8B"/>
    <w:rsid w:val="0039375E"/>
    <w:rsid w:val="00394A91"/>
    <w:rsid w:val="00397CF2"/>
    <w:rsid w:val="003A0112"/>
    <w:rsid w:val="003A0839"/>
    <w:rsid w:val="003A2D90"/>
    <w:rsid w:val="003A5A7B"/>
    <w:rsid w:val="003A5B73"/>
    <w:rsid w:val="003A5F06"/>
    <w:rsid w:val="003B072D"/>
    <w:rsid w:val="003B20B9"/>
    <w:rsid w:val="003B3642"/>
    <w:rsid w:val="003B7F47"/>
    <w:rsid w:val="003C0707"/>
    <w:rsid w:val="003C0909"/>
    <w:rsid w:val="003C6774"/>
    <w:rsid w:val="003C6B5E"/>
    <w:rsid w:val="003C7E3D"/>
    <w:rsid w:val="003D382E"/>
    <w:rsid w:val="003D4E01"/>
    <w:rsid w:val="003E0FCD"/>
    <w:rsid w:val="003F0626"/>
    <w:rsid w:val="003F4354"/>
    <w:rsid w:val="003F444E"/>
    <w:rsid w:val="00405D6F"/>
    <w:rsid w:val="0041105F"/>
    <w:rsid w:val="004116F1"/>
    <w:rsid w:val="004128CD"/>
    <w:rsid w:val="0041622C"/>
    <w:rsid w:val="0042095C"/>
    <w:rsid w:val="00420A73"/>
    <w:rsid w:val="00422C5E"/>
    <w:rsid w:val="00424941"/>
    <w:rsid w:val="00424A97"/>
    <w:rsid w:val="0043121D"/>
    <w:rsid w:val="00435BD9"/>
    <w:rsid w:val="0043612B"/>
    <w:rsid w:val="00441985"/>
    <w:rsid w:val="00442FA7"/>
    <w:rsid w:val="004446A6"/>
    <w:rsid w:val="00444CB3"/>
    <w:rsid w:val="00450E8F"/>
    <w:rsid w:val="004510CE"/>
    <w:rsid w:val="00451E37"/>
    <w:rsid w:val="00452972"/>
    <w:rsid w:val="004549E3"/>
    <w:rsid w:val="00461BD7"/>
    <w:rsid w:val="00462CCE"/>
    <w:rsid w:val="00462F5C"/>
    <w:rsid w:val="004635B1"/>
    <w:rsid w:val="0047067F"/>
    <w:rsid w:val="00471E9F"/>
    <w:rsid w:val="004761EC"/>
    <w:rsid w:val="00480AF0"/>
    <w:rsid w:val="00481934"/>
    <w:rsid w:val="00483D1A"/>
    <w:rsid w:val="004851DC"/>
    <w:rsid w:val="00491214"/>
    <w:rsid w:val="00491D5F"/>
    <w:rsid w:val="0049269C"/>
    <w:rsid w:val="00492B49"/>
    <w:rsid w:val="004A3A3A"/>
    <w:rsid w:val="004A5400"/>
    <w:rsid w:val="004A7D5D"/>
    <w:rsid w:val="004B0452"/>
    <w:rsid w:val="004B0C3D"/>
    <w:rsid w:val="004B1231"/>
    <w:rsid w:val="004B1754"/>
    <w:rsid w:val="004B5841"/>
    <w:rsid w:val="004B5A29"/>
    <w:rsid w:val="004C33BC"/>
    <w:rsid w:val="004C38E1"/>
    <w:rsid w:val="004C5509"/>
    <w:rsid w:val="004C5A57"/>
    <w:rsid w:val="004C6701"/>
    <w:rsid w:val="004C786B"/>
    <w:rsid w:val="004C7A7B"/>
    <w:rsid w:val="004D10C8"/>
    <w:rsid w:val="004D16CB"/>
    <w:rsid w:val="004D58BD"/>
    <w:rsid w:val="004D6A89"/>
    <w:rsid w:val="004E0F9C"/>
    <w:rsid w:val="004E25E5"/>
    <w:rsid w:val="004E2E55"/>
    <w:rsid w:val="004E32B6"/>
    <w:rsid w:val="004E4B18"/>
    <w:rsid w:val="004F2705"/>
    <w:rsid w:val="004F35D4"/>
    <w:rsid w:val="004F3981"/>
    <w:rsid w:val="004F5301"/>
    <w:rsid w:val="004F5E4C"/>
    <w:rsid w:val="004F75FB"/>
    <w:rsid w:val="004F7B68"/>
    <w:rsid w:val="00500430"/>
    <w:rsid w:val="00502EF2"/>
    <w:rsid w:val="00504FD6"/>
    <w:rsid w:val="00512DCF"/>
    <w:rsid w:val="0052239B"/>
    <w:rsid w:val="005255B9"/>
    <w:rsid w:val="00527588"/>
    <w:rsid w:val="00532F91"/>
    <w:rsid w:val="00534F7E"/>
    <w:rsid w:val="00535083"/>
    <w:rsid w:val="00535FBB"/>
    <w:rsid w:val="00536D9E"/>
    <w:rsid w:val="00537BEF"/>
    <w:rsid w:val="00537ECA"/>
    <w:rsid w:val="00541A7B"/>
    <w:rsid w:val="0054317E"/>
    <w:rsid w:val="00553F2A"/>
    <w:rsid w:val="00556C45"/>
    <w:rsid w:val="00557B7D"/>
    <w:rsid w:val="0056011C"/>
    <w:rsid w:val="00561DA9"/>
    <w:rsid w:val="00562773"/>
    <w:rsid w:val="005644BF"/>
    <w:rsid w:val="005645B4"/>
    <w:rsid w:val="00567934"/>
    <w:rsid w:val="00567B84"/>
    <w:rsid w:val="00571673"/>
    <w:rsid w:val="005741B4"/>
    <w:rsid w:val="005759A7"/>
    <w:rsid w:val="0057713F"/>
    <w:rsid w:val="00581483"/>
    <w:rsid w:val="00581E97"/>
    <w:rsid w:val="005824B3"/>
    <w:rsid w:val="0058286E"/>
    <w:rsid w:val="00584868"/>
    <w:rsid w:val="00592658"/>
    <w:rsid w:val="005A01EF"/>
    <w:rsid w:val="005A0B07"/>
    <w:rsid w:val="005A1BB7"/>
    <w:rsid w:val="005A2CFC"/>
    <w:rsid w:val="005A44D1"/>
    <w:rsid w:val="005A4727"/>
    <w:rsid w:val="005A7B61"/>
    <w:rsid w:val="005B146E"/>
    <w:rsid w:val="005B3AA2"/>
    <w:rsid w:val="005B515B"/>
    <w:rsid w:val="005B6CB5"/>
    <w:rsid w:val="005B7BC9"/>
    <w:rsid w:val="005B7D60"/>
    <w:rsid w:val="005C3C1A"/>
    <w:rsid w:val="005C48FB"/>
    <w:rsid w:val="005C5D93"/>
    <w:rsid w:val="005D0FC5"/>
    <w:rsid w:val="005D2553"/>
    <w:rsid w:val="005D3746"/>
    <w:rsid w:val="005D4BE8"/>
    <w:rsid w:val="005D6BA2"/>
    <w:rsid w:val="005E31FD"/>
    <w:rsid w:val="005E4304"/>
    <w:rsid w:val="005E5427"/>
    <w:rsid w:val="005E6CAD"/>
    <w:rsid w:val="005E739B"/>
    <w:rsid w:val="005F269D"/>
    <w:rsid w:val="005F3D0C"/>
    <w:rsid w:val="005F4D85"/>
    <w:rsid w:val="005F529F"/>
    <w:rsid w:val="005F6A63"/>
    <w:rsid w:val="005F71B2"/>
    <w:rsid w:val="00600B0E"/>
    <w:rsid w:val="00601CF0"/>
    <w:rsid w:val="00603F2C"/>
    <w:rsid w:val="00611DD1"/>
    <w:rsid w:val="0062068A"/>
    <w:rsid w:val="00623D14"/>
    <w:rsid w:val="00624C1F"/>
    <w:rsid w:val="00627AF9"/>
    <w:rsid w:val="006307A6"/>
    <w:rsid w:val="00632407"/>
    <w:rsid w:val="006332BE"/>
    <w:rsid w:val="00634EF3"/>
    <w:rsid w:val="006350B4"/>
    <w:rsid w:val="00636707"/>
    <w:rsid w:val="00637B68"/>
    <w:rsid w:val="006429EE"/>
    <w:rsid w:val="00642C40"/>
    <w:rsid w:val="00650C00"/>
    <w:rsid w:val="006533FD"/>
    <w:rsid w:val="00653894"/>
    <w:rsid w:val="0065696F"/>
    <w:rsid w:val="00662267"/>
    <w:rsid w:val="00663177"/>
    <w:rsid w:val="006649F7"/>
    <w:rsid w:val="00665166"/>
    <w:rsid w:val="00666C1B"/>
    <w:rsid w:val="00666F00"/>
    <w:rsid w:val="00670E0A"/>
    <w:rsid w:val="00672641"/>
    <w:rsid w:val="00672705"/>
    <w:rsid w:val="0067474B"/>
    <w:rsid w:val="006749A8"/>
    <w:rsid w:val="006749D9"/>
    <w:rsid w:val="006750A2"/>
    <w:rsid w:val="00675103"/>
    <w:rsid w:val="00675670"/>
    <w:rsid w:val="006758CA"/>
    <w:rsid w:val="00682B91"/>
    <w:rsid w:val="006838A8"/>
    <w:rsid w:val="00683E37"/>
    <w:rsid w:val="00690001"/>
    <w:rsid w:val="006905CE"/>
    <w:rsid w:val="00696830"/>
    <w:rsid w:val="0069771E"/>
    <w:rsid w:val="006A029F"/>
    <w:rsid w:val="006A11ED"/>
    <w:rsid w:val="006A5CE4"/>
    <w:rsid w:val="006A7BF9"/>
    <w:rsid w:val="006B5288"/>
    <w:rsid w:val="006B5676"/>
    <w:rsid w:val="006B6E5A"/>
    <w:rsid w:val="006C13CF"/>
    <w:rsid w:val="006C1F8A"/>
    <w:rsid w:val="006C1FF5"/>
    <w:rsid w:val="006C2C8A"/>
    <w:rsid w:val="006C2FB3"/>
    <w:rsid w:val="006C6A88"/>
    <w:rsid w:val="006C77F7"/>
    <w:rsid w:val="006D02E5"/>
    <w:rsid w:val="006D411A"/>
    <w:rsid w:val="006E0467"/>
    <w:rsid w:val="006E450C"/>
    <w:rsid w:val="006E4A5E"/>
    <w:rsid w:val="006E6ED5"/>
    <w:rsid w:val="006F14A9"/>
    <w:rsid w:val="006F2B28"/>
    <w:rsid w:val="006F58F8"/>
    <w:rsid w:val="006F6975"/>
    <w:rsid w:val="006F6CA5"/>
    <w:rsid w:val="006F74F4"/>
    <w:rsid w:val="0070197E"/>
    <w:rsid w:val="00702E93"/>
    <w:rsid w:val="00704951"/>
    <w:rsid w:val="00705C1C"/>
    <w:rsid w:val="007060A1"/>
    <w:rsid w:val="0070670F"/>
    <w:rsid w:val="007072F0"/>
    <w:rsid w:val="00707C42"/>
    <w:rsid w:val="00707E9B"/>
    <w:rsid w:val="0071062C"/>
    <w:rsid w:val="00712F69"/>
    <w:rsid w:val="0071686B"/>
    <w:rsid w:val="00720781"/>
    <w:rsid w:val="00720E16"/>
    <w:rsid w:val="007248E5"/>
    <w:rsid w:val="00724AED"/>
    <w:rsid w:val="00725C0E"/>
    <w:rsid w:val="00730768"/>
    <w:rsid w:val="00733A15"/>
    <w:rsid w:val="00734970"/>
    <w:rsid w:val="007363A2"/>
    <w:rsid w:val="00741632"/>
    <w:rsid w:val="0074629C"/>
    <w:rsid w:val="007540A0"/>
    <w:rsid w:val="00763692"/>
    <w:rsid w:val="00763CD8"/>
    <w:rsid w:val="007701F8"/>
    <w:rsid w:val="007713FB"/>
    <w:rsid w:val="00771DCC"/>
    <w:rsid w:val="00772239"/>
    <w:rsid w:val="00772334"/>
    <w:rsid w:val="007723C7"/>
    <w:rsid w:val="0077544E"/>
    <w:rsid w:val="00781057"/>
    <w:rsid w:val="00781D22"/>
    <w:rsid w:val="00782858"/>
    <w:rsid w:val="007835F2"/>
    <w:rsid w:val="0078561E"/>
    <w:rsid w:val="0079123D"/>
    <w:rsid w:val="007933A7"/>
    <w:rsid w:val="00795AB2"/>
    <w:rsid w:val="007970A1"/>
    <w:rsid w:val="007975DC"/>
    <w:rsid w:val="007A0AB5"/>
    <w:rsid w:val="007A28E3"/>
    <w:rsid w:val="007A3DD5"/>
    <w:rsid w:val="007A41D9"/>
    <w:rsid w:val="007B3DA7"/>
    <w:rsid w:val="007B5109"/>
    <w:rsid w:val="007B529A"/>
    <w:rsid w:val="007B58AD"/>
    <w:rsid w:val="007B603B"/>
    <w:rsid w:val="007B606E"/>
    <w:rsid w:val="007C091A"/>
    <w:rsid w:val="007C1939"/>
    <w:rsid w:val="007C1A6C"/>
    <w:rsid w:val="007C1C85"/>
    <w:rsid w:val="007C230A"/>
    <w:rsid w:val="007C4B70"/>
    <w:rsid w:val="007C504B"/>
    <w:rsid w:val="007C69A9"/>
    <w:rsid w:val="007C79FD"/>
    <w:rsid w:val="007D32F8"/>
    <w:rsid w:val="007D5DCB"/>
    <w:rsid w:val="007D69F1"/>
    <w:rsid w:val="007D7BE8"/>
    <w:rsid w:val="007E0460"/>
    <w:rsid w:val="007E259A"/>
    <w:rsid w:val="007E6D41"/>
    <w:rsid w:val="007E7626"/>
    <w:rsid w:val="007E780B"/>
    <w:rsid w:val="007F1219"/>
    <w:rsid w:val="007F1F8F"/>
    <w:rsid w:val="007F2109"/>
    <w:rsid w:val="007F78F0"/>
    <w:rsid w:val="0081127F"/>
    <w:rsid w:val="00811483"/>
    <w:rsid w:val="00812CD4"/>
    <w:rsid w:val="00814F7C"/>
    <w:rsid w:val="00820CFA"/>
    <w:rsid w:val="008210CD"/>
    <w:rsid w:val="00822B58"/>
    <w:rsid w:val="00825461"/>
    <w:rsid w:val="0082787D"/>
    <w:rsid w:val="00835550"/>
    <w:rsid w:val="0083723A"/>
    <w:rsid w:val="008403B2"/>
    <w:rsid w:val="0084476C"/>
    <w:rsid w:val="00845989"/>
    <w:rsid w:val="00846153"/>
    <w:rsid w:val="00851A1A"/>
    <w:rsid w:val="00854D58"/>
    <w:rsid w:val="00857ED5"/>
    <w:rsid w:val="008612ED"/>
    <w:rsid w:val="00861395"/>
    <w:rsid w:val="00861C76"/>
    <w:rsid w:val="00861F13"/>
    <w:rsid w:val="00861F36"/>
    <w:rsid w:val="00861FE8"/>
    <w:rsid w:val="00862E41"/>
    <w:rsid w:val="00863FA0"/>
    <w:rsid w:val="00864549"/>
    <w:rsid w:val="00864B75"/>
    <w:rsid w:val="00867D18"/>
    <w:rsid w:val="008720EC"/>
    <w:rsid w:val="0087221E"/>
    <w:rsid w:val="00876546"/>
    <w:rsid w:val="00882544"/>
    <w:rsid w:val="00883196"/>
    <w:rsid w:val="00883EFA"/>
    <w:rsid w:val="008851A4"/>
    <w:rsid w:val="00885570"/>
    <w:rsid w:val="00887235"/>
    <w:rsid w:val="008914BF"/>
    <w:rsid w:val="00893487"/>
    <w:rsid w:val="008956CA"/>
    <w:rsid w:val="00895E10"/>
    <w:rsid w:val="00896283"/>
    <w:rsid w:val="008A1B9F"/>
    <w:rsid w:val="008A3B83"/>
    <w:rsid w:val="008A4928"/>
    <w:rsid w:val="008A6AB7"/>
    <w:rsid w:val="008B2269"/>
    <w:rsid w:val="008B4DF0"/>
    <w:rsid w:val="008B6F25"/>
    <w:rsid w:val="008C2581"/>
    <w:rsid w:val="008C2A59"/>
    <w:rsid w:val="008C3093"/>
    <w:rsid w:val="008C34BA"/>
    <w:rsid w:val="008C3B2C"/>
    <w:rsid w:val="008D4482"/>
    <w:rsid w:val="008D4C4A"/>
    <w:rsid w:val="008D5AA8"/>
    <w:rsid w:val="008D6610"/>
    <w:rsid w:val="008D72A8"/>
    <w:rsid w:val="008D7DFF"/>
    <w:rsid w:val="008E1B84"/>
    <w:rsid w:val="008E2D4F"/>
    <w:rsid w:val="008E3D74"/>
    <w:rsid w:val="008E7D68"/>
    <w:rsid w:val="008F0DC9"/>
    <w:rsid w:val="008F0F64"/>
    <w:rsid w:val="008F2796"/>
    <w:rsid w:val="008F30B2"/>
    <w:rsid w:val="00902F37"/>
    <w:rsid w:val="009042E8"/>
    <w:rsid w:val="0090505B"/>
    <w:rsid w:val="009063F3"/>
    <w:rsid w:val="0090645A"/>
    <w:rsid w:val="00907AF6"/>
    <w:rsid w:val="00915D0C"/>
    <w:rsid w:val="00916AF2"/>
    <w:rsid w:val="00916C31"/>
    <w:rsid w:val="00925363"/>
    <w:rsid w:val="00927064"/>
    <w:rsid w:val="00934383"/>
    <w:rsid w:val="0093481D"/>
    <w:rsid w:val="00936F46"/>
    <w:rsid w:val="00937F93"/>
    <w:rsid w:val="0094220F"/>
    <w:rsid w:val="0094278A"/>
    <w:rsid w:val="00947D91"/>
    <w:rsid w:val="00951834"/>
    <w:rsid w:val="009518C5"/>
    <w:rsid w:val="009533F5"/>
    <w:rsid w:val="00954D43"/>
    <w:rsid w:val="00960427"/>
    <w:rsid w:val="009627D5"/>
    <w:rsid w:val="0096330F"/>
    <w:rsid w:val="00967F56"/>
    <w:rsid w:val="00972415"/>
    <w:rsid w:val="009727F0"/>
    <w:rsid w:val="009865EC"/>
    <w:rsid w:val="00990172"/>
    <w:rsid w:val="00990D6E"/>
    <w:rsid w:val="00993AB6"/>
    <w:rsid w:val="00996954"/>
    <w:rsid w:val="009A0901"/>
    <w:rsid w:val="009A458E"/>
    <w:rsid w:val="009A493C"/>
    <w:rsid w:val="009A61DC"/>
    <w:rsid w:val="009B05CF"/>
    <w:rsid w:val="009B196C"/>
    <w:rsid w:val="009B282C"/>
    <w:rsid w:val="009B2EEC"/>
    <w:rsid w:val="009B5597"/>
    <w:rsid w:val="009C3F15"/>
    <w:rsid w:val="009C7277"/>
    <w:rsid w:val="009D1C12"/>
    <w:rsid w:val="009D23FB"/>
    <w:rsid w:val="009D3DC2"/>
    <w:rsid w:val="009D418C"/>
    <w:rsid w:val="009D6674"/>
    <w:rsid w:val="009E0C22"/>
    <w:rsid w:val="009E2817"/>
    <w:rsid w:val="009E45B5"/>
    <w:rsid w:val="009F123A"/>
    <w:rsid w:val="009F40A6"/>
    <w:rsid w:val="009F6155"/>
    <w:rsid w:val="00A002E6"/>
    <w:rsid w:val="00A0086C"/>
    <w:rsid w:val="00A015CF"/>
    <w:rsid w:val="00A037E6"/>
    <w:rsid w:val="00A05605"/>
    <w:rsid w:val="00A06086"/>
    <w:rsid w:val="00A12723"/>
    <w:rsid w:val="00A135EB"/>
    <w:rsid w:val="00A143E4"/>
    <w:rsid w:val="00A169D1"/>
    <w:rsid w:val="00A16BDD"/>
    <w:rsid w:val="00A222F8"/>
    <w:rsid w:val="00A24029"/>
    <w:rsid w:val="00A24F45"/>
    <w:rsid w:val="00A24FB2"/>
    <w:rsid w:val="00A25B5D"/>
    <w:rsid w:val="00A32511"/>
    <w:rsid w:val="00A34145"/>
    <w:rsid w:val="00A3665B"/>
    <w:rsid w:val="00A37F4E"/>
    <w:rsid w:val="00A41AD2"/>
    <w:rsid w:val="00A4275F"/>
    <w:rsid w:val="00A43338"/>
    <w:rsid w:val="00A46650"/>
    <w:rsid w:val="00A468DA"/>
    <w:rsid w:val="00A47208"/>
    <w:rsid w:val="00A535B6"/>
    <w:rsid w:val="00A54E15"/>
    <w:rsid w:val="00A55EEA"/>
    <w:rsid w:val="00A6152C"/>
    <w:rsid w:val="00A62989"/>
    <w:rsid w:val="00A63DF1"/>
    <w:rsid w:val="00A73856"/>
    <w:rsid w:val="00A802BC"/>
    <w:rsid w:val="00A813F5"/>
    <w:rsid w:val="00A815A8"/>
    <w:rsid w:val="00A84BA9"/>
    <w:rsid w:val="00A912F3"/>
    <w:rsid w:val="00A91D38"/>
    <w:rsid w:val="00A91F73"/>
    <w:rsid w:val="00A95132"/>
    <w:rsid w:val="00A95993"/>
    <w:rsid w:val="00A97F42"/>
    <w:rsid w:val="00AB0455"/>
    <w:rsid w:val="00AB0E38"/>
    <w:rsid w:val="00AB4532"/>
    <w:rsid w:val="00AB55E4"/>
    <w:rsid w:val="00AB7CF1"/>
    <w:rsid w:val="00AC26E3"/>
    <w:rsid w:val="00AC2E6C"/>
    <w:rsid w:val="00AC5753"/>
    <w:rsid w:val="00AC6CFD"/>
    <w:rsid w:val="00AC6EBD"/>
    <w:rsid w:val="00AD24E9"/>
    <w:rsid w:val="00AE0E7A"/>
    <w:rsid w:val="00AE2228"/>
    <w:rsid w:val="00AE57F3"/>
    <w:rsid w:val="00AF0376"/>
    <w:rsid w:val="00AF1283"/>
    <w:rsid w:val="00AF1BE6"/>
    <w:rsid w:val="00AF2565"/>
    <w:rsid w:val="00AF4F9A"/>
    <w:rsid w:val="00AF5EAC"/>
    <w:rsid w:val="00AF75F2"/>
    <w:rsid w:val="00AF7F7E"/>
    <w:rsid w:val="00B00F57"/>
    <w:rsid w:val="00B015D4"/>
    <w:rsid w:val="00B04484"/>
    <w:rsid w:val="00B0787E"/>
    <w:rsid w:val="00B10902"/>
    <w:rsid w:val="00B10EB3"/>
    <w:rsid w:val="00B11693"/>
    <w:rsid w:val="00B12DF7"/>
    <w:rsid w:val="00B1539D"/>
    <w:rsid w:val="00B1557C"/>
    <w:rsid w:val="00B2106E"/>
    <w:rsid w:val="00B21A27"/>
    <w:rsid w:val="00B253F5"/>
    <w:rsid w:val="00B2641A"/>
    <w:rsid w:val="00B3616A"/>
    <w:rsid w:val="00B36B08"/>
    <w:rsid w:val="00B428E8"/>
    <w:rsid w:val="00B43EF6"/>
    <w:rsid w:val="00B47A69"/>
    <w:rsid w:val="00B518CC"/>
    <w:rsid w:val="00B548E6"/>
    <w:rsid w:val="00B55496"/>
    <w:rsid w:val="00B611E6"/>
    <w:rsid w:val="00B624E6"/>
    <w:rsid w:val="00B707A6"/>
    <w:rsid w:val="00B70E1A"/>
    <w:rsid w:val="00B71C22"/>
    <w:rsid w:val="00B72474"/>
    <w:rsid w:val="00B728FD"/>
    <w:rsid w:val="00B72E69"/>
    <w:rsid w:val="00B72E9F"/>
    <w:rsid w:val="00B73F21"/>
    <w:rsid w:val="00B741D0"/>
    <w:rsid w:val="00B75335"/>
    <w:rsid w:val="00B76C7D"/>
    <w:rsid w:val="00B81AF2"/>
    <w:rsid w:val="00B81EDA"/>
    <w:rsid w:val="00B820F1"/>
    <w:rsid w:val="00B83131"/>
    <w:rsid w:val="00B84383"/>
    <w:rsid w:val="00B84865"/>
    <w:rsid w:val="00B8691E"/>
    <w:rsid w:val="00B924CA"/>
    <w:rsid w:val="00B97333"/>
    <w:rsid w:val="00B97819"/>
    <w:rsid w:val="00BA13B7"/>
    <w:rsid w:val="00BA16C0"/>
    <w:rsid w:val="00BA2072"/>
    <w:rsid w:val="00BA265B"/>
    <w:rsid w:val="00BA66F1"/>
    <w:rsid w:val="00BA6E7E"/>
    <w:rsid w:val="00BB5595"/>
    <w:rsid w:val="00BB63F9"/>
    <w:rsid w:val="00BB65C5"/>
    <w:rsid w:val="00BC037C"/>
    <w:rsid w:val="00BC065B"/>
    <w:rsid w:val="00BC19E7"/>
    <w:rsid w:val="00BC2817"/>
    <w:rsid w:val="00BC3DCC"/>
    <w:rsid w:val="00BC4A5B"/>
    <w:rsid w:val="00BD0F42"/>
    <w:rsid w:val="00BD7361"/>
    <w:rsid w:val="00BD79A2"/>
    <w:rsid w:val="00BD7C34"/>
    <w:rsid w:val="00BE0132"/>
    <w:rsid w:val="00BF121A"/>
    <w:rsid w:val="00BF19BC"/>
    <w:rsid w:val="00BF1FF7"/>
    <w:rsid w:val="00BF21DD"/>
    <w:rsid w:val="00BF25D6"/>
    <w:rsid w:val="00BF53EC"/>
    <w:rsid w:val="00BF59BE"/>
    <w:rsid w:val="00BF7C67"/>
    <w:rsid w:val="00C00E53"/>
    <w:rsid w:val="00C050D9"/>
    <w:rsid w:val="00C10DE8"/>
    <w:rsid w:val="00C11051"/>
    <w:rsid w:val="00C11AE3"/>
    <w:rsid w:val="00C14875"/>
    <w:rsid w:val="00C157AA"/>
    <w:rsid w:val="00C1662A"/>
    <w:rsid w:val="00C178BE"/>
    <w:rsid w:val="00C20C2D"/>
    <w:rsid w:val="00C21835"/>
    <w:rsid w:val="00C25507"/>
    <w:rsid w:val="00C30575"/>
    <w:rsid w:val="00C312BE"/>
    <w:rsid w:val="00C31471"/>
    <w:rsid w:val="00C32D97"/>
    <w:rsid w:val="00C32E0D"/>
    <w:rsid w:val="00C34458"/>
    <w:rsid w:val="00C34D92"/>
    <w:rsid w:val="00C35B1D"/>
    <w:rsid w:val="00C40F4E"/>
    <w:rsid w:val="00C429A0"/>
    <w:rsid w:val="00C44CDE"/>
    <w:rsid w:val="00C47AD7"/>
    <w:rsid w:val="00C52B8F"/>
    <w:rsid w:val="00C66C92"/>
    <w:rsid w:val="00C73D5C"/>
    <w:rsid w:val="00C752C9"/>
    <w:rsid w:val="00C76500"/>
    <w:rsid w:val="00C831C6"/>
    <w:rsid w:val="00C837B0"/>
    <w:rsid w:val="00C83843"/>
    <w:rsid w:val="00C867EA"/>
    <w:rsid w:val="00C9004D"/>
    <w:rsid w:val="00C953EE"/>
    <w:rsid w:val="00C977E3"/>
    <w:rsid w:val="00CA3B36"/>
    <w:rsid w:val="00CB2F62"/>
    <w:rsid w:val="00CB725E"/>
    <w:rsid w:val="00CB7458"/>
    <w:rsid w:val="00CB787F"/>
    <w:rsid w:val="00CB7A55"/>
    <w:rsid w:val="00CB7DD0"/>
    <w:rsid w:val="00CC030E"/>
    <w:rsid w:val="00CC04E5"/>
    <w:rsid w:val="00CC0516"/>
    <w:rsid w:val="00CC3D7E"/>
    <w:rsid w:val="00CD13FB"/>
    <w:rsid w:val="00CD1403"/>
    <w:rsid w:val="00CD16E0"/>
    <w:rsid w:val="00CD4C3E"/>
    <w:rsid w:val="00CD61C6"/>
    <w:rsid w:val="00CD693C"/>
    <w:rsid w:val="00CD7A90"/>
    <w:rsid w:val="00CE1509"/>
    <w:rsid w:val="00CE27AE"/>
    <w:rsid w:val="00CE5DED"/>
    <w:rsid w:val="00CF1F60"/>
    <w:rsid w:val="00CF341F"/>
    <w:rsid w:val="00CF35B3"/>
    <w:rsid w:val="00CF4E19"/>
    <w:rsid w:val="00CF6764"/>
    <w:rsid w:val="00D010DC"/>
    <w:rsid w:val="00D06566"/>
    <w:rsid w:val="00D07E03"/>
    <w:rsid w:val="00D11639"/>
    <w:rsid w:val="00D12CE9"/>
    <w:rsid w:val="00D137F6"/>
    <w:rsid w:val="00D1723A"/>
    <w:rsid w:val="00D2004A"/>
    <w:rsid w:val="00D23995"/>
    <w:rsid w:val="00D23C58"/>
    <w:rsid w:val="00D24FF5"/>
    <w:rsid w:val="00D25A96"/>
    <w:rsid w:val="00D25B66"/>
    <w:rsid w:val="00D274A3"/>
    <w:rsid w:val="00D319A4"/>
    <w:rsid w:val="00D32B7D"/>
    <w:rsid w:val="00D32D8F"/>
    <w:rsid w:val="00D34905"/>
    <w:rsid w:val="00D36A09"/>
    <w:rsid w:val="00D36BCF"/>
    <w:rsid w:val="00D373F2"/>
    <w:rsid w:val="00D459F4"/>
    <w:rsid w:val="00D470EC"/>
    <w:rsid w:val="00D47983"/>
    <w:rsid w:val="00D47EBD"/>
    <w:rsid w:val="00D517BA"/>
    <w:rsid w:val="00D5384A"/>
    <w:rsid w:val="00D61240"/>
    <w:rsid w:val="00D6459E"/>
    <w:rsid w:val="00D70AFD"/>
    <w:rsid w:val="00D733C4"/>
    <w:rsid w:val="00D73ABB"/>
    <w:rsid w:val="00D73B3D"/>
    <w:rsid w:val="00D748BD"/>
    <w:rsid w:val="00D748CE"/>
    <w:rsid w:val="00D804BF"/>
    <w:rsid w:val="00D813A7"/>
    <w:rsid w:val="00D81F2D"/>
    <w:rsid w:val="00D83B03"/>
    <w:rsid w:val="00D84B2C"/>
    <w:rsid w:val="00D9015D"/>
    <w:rsid w:val="00D94C1C"/>
    <w:rsid w:val="00DA1EB5"/>
    <w:rsid w:val="00DA61A3"/>
    <w:rsid w:val="00DB03AB"/>
    <w:rsid w:val="00DB259C"/>
    <w:rsid w:val="00DB42FE"/>
    <w:rsid w:val="00DB55FE"/>
    <w:rsid w:val="00DC099B"/>
    <w:rsid w:val="00DC0E27"/>
    <w:rsid w:val="00DC1052"/>
    <w:rsid w:val="00DC1FA7"/>
    <w:rsid w:val="00DC4D88"/>
    <w:rsid w:val="00DC775B"/>
    <w:rsid w:val="00DD0F94"/>
    <w:rsid w:val="00DD1212"/>
    <w:rsid w:val="00DD1649"/>
    <w:rsid w:val="00DD189D"/>
    <w:rsid w:val="00DD1DFC"/>
    <w:rsid w:val="00DE3389"/>
    <w:rsid w:val="00DE35A1"/>
    <w:rsid w:val="00DE52FA"/>
    <w:rsid w:val="00E04095"/>
    <w:rsid w:val="00E0512D"/>
    <w:rsid w:val="00E06240"/>
    <w:rsid w:val="00E1153F"/>
    <w:rsid w:val="00E1285F"/>
    <w:rsid w:val="00E14172"/>
    <w:rsid w:val="00E14CBA"/>
    <w:rsid w:val="00E157A1"/>
    <w:rsid w:val="00E176C4"/>
    <w:rsid w:val="00E23E52"/>
    <w:rsid w:val="00E25ACF"/>
    <w:rsid w:val="00E25F3F"/>
    <w:rsid w:val="00E26779"/>
    <w:rsid w:val="00E302B4"/>
    <w:rsid w:val="00E3169D"/>
    <w:rsid w:val="00E317D3"/>
    <w:rsid w:val="00E32AA6"/>
    <w:rsid w:val="00E34290"/>
    <w:rsid w:val="00E347D3"/>
    <w:rsid w:val="00E34C3A"/>
    <w:rsid w:val="00E34FE4"/>
    <w:rsid w:val="00E40FD8"/>
    <w:rsid w:val="00E41F6F"/>
    <w:rsid w:val="00E42744"/>
    <w:rsid w:val="00E43C08"/>
    <w:rsid w:val="00E473F6"/>
    <w:rsid w:val="00E51639"/>
    <w:rsid w:val="00E53559"/>
    <w:rsid w:val="00E5432E"/>
    <w:rsid w:val="00E55AAA"/>
    <w:rsid w:val="00E57C65"/>
    <w:rsid w:val="00E627B2"/>
    <w:rsid w:val="00E62B47"/>
    <w:rsid w:val="00E6311C"/>
    <w:rsid w:val="00E64465"/>
    <w:rsid w:val="00E64913"/>
    <w:rsid w:val="00E64A68"/>
    <w:rsid w:val="00E6506D"/>
    <w:rsid w:val="00E65241"/>
    <w:rsid w:val="00E73C35"/>
    <w:rsid w:val="00E75A93"/>
    <w:rsid w:val="00E76BF3"/>
    <w:rsid w:val="00E80030"/>
    <w:rsid w:val="00E813BD"/>
    <w:rsid w:val="00E87303"/>
    <w:rsid w:val="00E87B86"/>
    <w:rsid w:val="00E90264"/>
    <w:rsid w:val="00E9244E"/>
    <w:rsid w:val="00E94EC4"/>
    <w:rsid w:val="00E95892"/>
    <w:rsid w:val="00EA050B"/>
    <w:rsid w:val="00EA0930"/>
    <w:rsid w:val="00EA1AB8"/>
    <w:rsid w:val="00EA1D7E"/>
    <w:rsid w:val="00EA4447"/>
    <w:rsid w:val="00EB036F"/>
    <w:rsid w:val="00EB09DF"/>
    <w:rsid w:val="00EB64A0"/>
    <w:rsid w:val="00EC05E2"/>
    <w:rsid w:val="00EC185C"/>
    <w:rsid w:val="00EC2EB2"/>
    <w:rsid w:val="00ED2760"/>
    <w:rsid w:val="00ED3998"/>
    <w:rsid w:val="00ED50D1"/>
    <w:rsid w:val="00ED5CEC"/>
    <w:rsid w:val="00EE0203"/>
    <w:rsid w:val="00EE075B"/>
    <w:rsid w:val="00EE14BA"/>
    <w:rsid w:val="00EE1897"/>
    <w:rsid w:val="00EE2B1A"/>
    <w:rsid w:val="00EE44D2"/>
    <w:rsid w:val="00EE7A63"/>
    <w:rsid w:val="00EF29FE"/>
    <w:rsid w:val="00EF77EE"/>
    <w:rsid w:val="00F00BB7"/>
    <w:rsid w:val="00F0289E"/>
    <w:rsid w:val="00F07FDC"/>
    <w:rsid w:val="00F10B2E"/>
    <w:rsid w:val="00F118B7"/>
    <w:rsid w:val="00F12072"/>
    <w:rsid w:val="00F12D77"/>
    <w:rsid w:val="00F16D36"/>
    <w:rsid w:val="00F17467"/>
    <w:rsid w:val="00F17D52"/>
    <w:rsid w:val="00F21DBA"/>
    <w:rsid w:val="00F222F9"/>
    <w:rsid w:val="00F22C0E"/>
    <w:rsid w:val="00F27392"/>
    <w:rsid w:val="00F30133"/>
    <w:rsid w:val="00F34AB8"/>
    <w:rsid w:val="00F35CBC"/>
    <w:rsid w:val="00F36407"/>
    <w:rsid w:val="00F43213"/>
    <w:rsid w:val="00F443C5"/>
    <w:rsid w:val="00F4531E"/>
    <w:rsid w:val="00F456C4"/>
    <w:rsid w:val="00F47A57"/>
    <w:rsid w:val="00F5167B"/>
    <w:rsid w:val="00F553AE"/>
    <w:rsid w:val="00F56372"/>
    <w:rsid w:val="00F57D6A"/>
    <w:rsid w:val="00F57E2F"/>
    <w:rsid w:val="00F61775"/>
    <w:rsid w:val="00F62FEF"/>
    <w:rsid w:val="00F65614"/>
    <w:rsid w:val="00F66056"/>
    <w:rsid w:val="00F67DC8"/>
    <w:rsid w:val="00F73E34"/>
    <w:rsid w:val="00F73F72"/>
    <w:rsid w:val="00F74BFA"/>
    <w:rsid w:val="00F833E6"/>
    <w:rsid w:val="00F83CA2"/>
    <w:rsid w:val="00F84F17"/>
    <w:rsid w:val="00F864B1"/>
    <w:rsid w:val="00F87B9D"/>
    <w:rsid w:val="00F9252C"/>
    <w:rsid w:val="00F9414A"/>
    <w:rsid w:val="00F9644C"/>
    <w:rsid w:val="00F9644F"/>
    <w:rsid w:val="00F96958"/>
    <w:rsid w:val="00FA117A"/>
    <w:rsid w:val="00FA161C"/>
    <w:rsid w:val="00FA1AAC"/>
    <w:rsid w:val="00FA4A3F"/>
    <w:rsid w:val="00FA6D40"/>
    <w:rsid w:val="00FB0B6D"/>
    <w:rsid w:val="00FB2616"/>
    <w:rsid w:val="00FB598B"/>
    <w:rsid w:val="00FB63A2"/>
    <w:rsid w:val="00FB74FE"/>
    <w:rsid w:val="00FB787B"/>
    <w:rsid w:val="00FC14FD"/>
    <w:rsid w:val="00FC1E1D"/>
    <w:rsid w:val="00FC2145"/>
    <w:rsid w:val="00FC6EDE"/>
    <w:rsid w:val="00FC7A9B"/>
    <w:rsid w:val="00FD0F56"/>
    <w:rsid w:val="00FD13F0"/>
    <w:rsid w:val="00FD21EB"/>
    <w:rsid w:val="00FD46F5"/>
    <w:rsid w:val="00FE2E55"/>
    <w:rsid w:val="00FE38ED"/>
    <w:rsid w:val="00FE3BEC"/>
    <w:rsid w:val="00FE6CB0"/>
    <w:rsid w:val="00FE7E57"/>
    <w:rsid w:val="00FF12D1"/>
    <w:rsid w:val="00FF2BF4"/>
    <w:rsid w:val="00FF4510"/>
    <w:rsid w:val="00FF49E7"/>
    <w:rsid w:val="00FF6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A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3A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AB453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D13F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13F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341B1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41B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341B1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41B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5F4D85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ConsPlusTitle">
    <w:name w:val="ConsPlusTitle"/>
    <w:rsid w:val="009B2EE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b">
    <w:name w:val="Hyperlink"/>
    <w:basedOn w:val="a0"/>
    <w:uiPriority w:val="99"/>
    <w:unhideWhenUsed/>
    <w:rsid w:val="00F0289E"/>
    <w:rPr>
      <w:color w:val="0000FF"/>
      <w:u w:val="single"/>
    </w:rPr>
  </w:style>
  <w:style w:type="paragraph" w:styleId="ac">
    <w:name w:val="Title"/>
    <w:basedOn w:val="a"/>
    <w:next w:val="a"/>
    <w:link w:val="ad"/>
    <w:uiPriority w:val="10"/>
    <w:qFormat/>
    <w:rsid w:val="002C5D1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0"/>
    <w:link w:val="ac"/>
    <w:uiPriority w:val="10"/>
    <w:rsid w:val="002C5D1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e">
    <w:name w:val="annotation reference"/>
    <w:basedOn w:val="a0"/>
    <w:uiPriority w:val="99"/>
    <w:semiHidden/>
    <w:unhideWhenUsed/>
    <w:rsid w:val="00424941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424941"/>
  </w:style>
  <w:style w:type="character" w:customStyle="1" w:styleId="af0">
    <w:name w:val="Текст примечания Знак"/>
    <w:basedOn w:val="a0"/>
    <w:link w:val="af"/>
    <w:uiPriority w:val="99"/>
    <w:semiHidden/>
    <w:rsid w:val="004249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24941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42494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">
    <w:name w:val="Заголовок №1_"/>
    <w:link w:val="10"/>
    <w:rsid w:val="00215769"/>
    <w:rPr>
      <w:b/>
      <w:bCs/>
      <w:spacing w:val="3"/>
      <w:shd w:val="clear" w:color="auto" w:fill="FFFFFF"/>
    </w:rPr>
  </w:style>
  <w:style w:type="character" w:customStyle="1" w:styleId="af3">
    <w:name w:val="Основной текст Знак"/>
    <w:link w:val="af4"/>
    <w:rsid w:val="00215769"/>
    <w:rPr>
      <w:spacing w:val="5"/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rsid w:val="00215769"/>
    <w:pPr>
      <w:shd w:val="clear" w:color="auto" w:fill="FFFFFF"/>
      <w:autoSpaceDE/>
      <w:autoSpaceDN/>
      <w:adjustRightInd/>
      <w:spacing w:after="360" w:line="240" w:lineRule="atLeast"/>
      <w:jc w:val="center"/>
      <w:outlineLvl w:val="0"/>
    </w:pPr>
    <w:rPr>
      <w:rFonts w:asciiTheme="minorHAnsi" w:eastAsiaTheme="minorHAnsi" w:hAnsiTheme="minorHAnsi" w:cstheme="minorBidi"/>
      <w:b/>
      <w:bCs/>
      <w:spacing w:val="3"/>
      <w:sz w:val="22"/>
      <w:szCs w:val="22"/>
      <w:lang w:eastAsia="en-US"/>
    </w:rPr>
  </w:style>
  <w:style w:type="paragraph" w:styleId="af4">
    <w:name w:val="Body Text"/>
    <w:basedOn w:val="a"/>
    <w:link w:val="af3"/>
    <w:rsid w:val="00215769"/>
    <w:pPr>
      <w:shd w:val="clear" w:color="auto" w:fill="FFFFFF"/>
      <w:autoSpaceDE/>
      <w:autoSpaceDN/>
      <w:adjustRightInd/>
      <w:spacing w:before="360" w:after="360" w:line="240" w:lineRule="atLeast"/>
      <w:jc w:val="center"/>
    </w:pPr>
    <w:rPr>
      <w:rFonts w:asciiTheme="minorHAnsi" w:eastAsiaTheme="minorHAnsi" w:hAnsiTheme="minorHAnsi" w:cstheme="minorBidi"/>
      <w:spacing w:val="5"/>
      <w:sz w:val="23"/>
      <w:szCs w:val="23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2157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No Spacing"/>
    <w:uiPriority w:val="1"/>
    <w:qFormat/>
    <w:rsid w:val="00215769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nformat">
    <w:name w:val="ConsPlusNonformat"/>
    <w:uiPriority w:val="99"/>
    <w:rsid w:val="002157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A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3A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AB453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D13F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13F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341B1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41B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341B1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41B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5F4D85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ConsPlusTitle">
    <w:name w:val="ConsPlusTitle"/>
    <w:rsid w:val="009B2EE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b">
    <w:name w:val="Hyperlink"/>
    <w:basedOn w:val="a0"/>
    <w:uiPriority w:val="99"/>
    <w:unhideWhenUsed/>
    <w:rsid w:val="00F0289E"/>
    <w:rPr>
      <w:color w:val="0000FF"/>
      <w:u w:val="single"/>
    </w:rPr>
  </w:style>
  <w:style w:type="paragraph" w:styleId="ac">
    <w:name w:val="Title"/>
    <w:basedOn w:val="a"/>
    <w:next w:val="a"/>
    <w:link w:val="ad"/>
    <w:uiPriority w:val="10"/>
    <w:qFormat/>
    <w:rsid w:val="002C5D1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0"/>
    <w:link w:val="ac"/>
    <w:uiPriority w:val="10"/>
    <w:rsid w:val="002C5D1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e">
    <w:name w:val="annotation reference"/>
    <w:basedOn w:val="a0"/>
    <w:uiPriority w:val="99"/>
    <w:semiHidden/>
    <w:unhideWhenUsed/>
    <w:rsid w:val="00424941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424941"/>
  </w:style>
  <w:style w:type="character" w:customStyle="1" w:styleId="af0">
    <w:name w:val="Текст примечания Знак"/>
    <w:basedOn w:val="a0"/>
    <w:link w:val="af"/>
    <w:uiPriority w:val="99"/>
    <w:semiHidden/>
    <w:rsid w:val="004249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24941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42494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">
    <w:name w:val="Заголовок №1_"/>
    <w:link w:val="10"/>
    <w:rsid w:val="00215769"/>
    <w:rPr>
      <w:b/>
      <w:bCs/>
      <w:spacing w:val="3"/>
      <w:shd w:val="clear" w:color="auto" w:fill="FFFFFF"/>
    </w:rPr>
  </w:style>
  <w:style w:type="character" w:customStyle="1" w:styleId="af3">
    <w:name w:val="Основной текст Знак"/>
    <w:link w:val="af4"/>
    <w:rsid w:val="00215769"/>
    <w:rPr>
      <w:spacing w:val="5"/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rsid w:val="00215769"/>
    <w:pPr>
      <w:shd w:val="clear" w:color="auto" w:fill="FFFFFF"/>
      <w:autoSpaceDE/>
      <w:autoSpaceDN/>
      <w:adjustRightInd/>
      <w:spacing w:after="360" w:line="240" w:lineRule="atLeast"/>
      <w:jc w:val="center"/>
      <w:outlineLvl w:val="0"/>
    </w:pPr>
    <w:rPr>
      <w:rFonts w:asciiTheme="minorHAnsi" w:eastAsiaTheme="minorHAnsi" w:hAnsiTheme="minorHAnsi" w:cstheme="minorBidi"/>
      <w:b/>
      <w:bCs/>
      <w:spacing w:val="3"/>
      <w:sz w:val="22"/>
      <w:szCs w:val="22"/>
      <w:lang w:eastAsia="en-US"/>
    </w:rPr>
  </w:style>
  <w:style w:type="paragraph" w:styleId="af4">
    <w:name w:val="Body Text"/>
    <w:basedOn w:val="a"/>
    <w:link w:val="af3"/>
    <w:rsid w:val="00215769"/>
    <w:pPr>
      <w:shd w:val="clear" w:color="auto" w:fill="FFFFFF"/>
      <w:autoSpaceDE/>
      <w:autoSpaceDN/>
      <w:adjustRightInd/>
      <w:spacing w:before="360" w:after="360" w:line="240" w:lineRule="atLeast"/>
      <w:jc w:val="center"/>
    </w:pPr>
    <w:rPr>
      <w:rFonts w:asciiTheme="minorHAnsi" w:eastAsiaTheme="minorHAnsi" w:hAnsiTheme="minorHAnsi" w:cstheme="minorBidi"/>
      <w:spacing w:val="5"/>
      <w:sz w:val="23"/>
      <w:szCs w:val="23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2157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No Spacing"/>
    <w:uiPriority w:val="1"/>
    <w:qFormat/>
    <w:rsid w:val="00215769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nformat">
    <w:name w:val="ConsPlusNonformat"/>
    <w:uiPriority w:val="99"/>
    <w:rsid w:val="002157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C5E4F-96C5-4A93-9189-70AF98619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837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Ефимова Ольга В.</dc:creator>
  <cp:lastModifiedBy>Светлова Людмила С.</cp:lastModifiedBy>
  <cp:revision>2</cp:revision>
  <cp:lastPrinted>2020-09-07T14:35:00Z</cp:lastPrinted>
  <dcterms:created xsi:type="dcterms:W3CDTF">2020-09-21T10:37:00Z</dcterms:created>
  <dcterms:modified xsi:type="dcterms:W3CDTF">2020-09-21T10:37:00Z</dcterms:modified>
</cp:coreProperties>
</file>