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537A78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Колпанское</w:t>
      </w:r>
      <w:proofErr w:type="spellEnd"/>
      <w:r w:rsid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кладбище при </w:t>
      </w:r>
      <w:r w:rsidR="00C94B1D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кирхе Святого Петра</w:t>
      </w:r>
      <w:r w:rsidR="00BA658B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94B1D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</w:t>
      </w:r>
      <w:r w:rsidR="00C94B1D" w:rsidRPr="00C94B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="00537A78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 w:rsidR="00BA658B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C9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94B1D" w:rsidRPr="00C94B1D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Гатчинское городское поселение, г. Гатчина, Центральная ул., д. 1, на границе с деревней Малые Колпаны</w:t>
      </w:r>
    </w:p>
    <w:p w:rsidR="00B86E0A" w:rsidRPr="00537A78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537A7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</w:t>
      </w:r>
      <w:r w:rsidR="007F6DFE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от </w:t>
      </w:r>
      <w:r w:rsid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2020</w:t>
      </w:r>
      <w:r w:rsidR="003F2FB1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537A78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537A78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C94B1D" w:rsidRDefault="00E250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58B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обладающий признаками объекта культурного наследия, </w:t>
      </w:r>
      <w:r w:rsidR="00C94B1D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94B1D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Колпанское</w:t>
      </w:r>
      <w:proofErr w:type="spellEnd"/>
      <w:r w:rsidR="00C94B1D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при кирхе Святого Петра», начало </w:t>
      </w:r>
      <w:r w:rsidR="00C94B1D" w:rsidRPr="00C94B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C94B1D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C94B1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94B1D" w:rsidRPr="00C94B1D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Гатчинское городское поселение, г. Гатчина, Центральная ул., д. 1, на границе с деревней Малые Колпаны</w:t>
      </w:r>
      <w:r w:rsidR="00B86E0A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537A78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наследия.</w:t>
      </w:r>
    </w:p>
    <w:p w:rsidR="004D3112" w:rsidRPr="00537A78" w:rsidRDefault="007F6DFE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537A78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537A78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–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C9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B86E0A" w:rsidRPr="00537A78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7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537A78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42" w:rsidRPr="00537A78" w:rsidRDefault="00390405" w:rsidP="003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bookmarkStart w:id="0" w:name="_GoBack"/>
      <w:bookmarkEnd w:id="0"/>
      <w:r w:rsidR="000C4097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A78" w:rsidRPr="005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7F6DFE" w:rsidRDefault="007F6DF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4B1D" w:rsidRDefault="00C94B1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4B1D" w:rsidRDefault="00C94B1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94B1D" w:rsidRDefault="00C94B1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537A78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</w:t>
      </w:r>
      <w:r w:rsidR="0052447E">
        <w:rPr>
          <w:rFonts w:ascii="Times New Roman" w:hAnsi="Times New Roman" w:cs="Times New Roman"/>
          <w:sz w:val="21"/>
          <w:szCs w:val="21"/>
        </w:rPr>
        <w:t>дседателя комитета</w:t>
      </w:r>
      <w:r w:rsidR="00C94B1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– начальник 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департамента государственной охраны, сохранения и использования  объектов культурного наследия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 w:rsidR="00C94B1D">
        <w:rPr>
          <w:rFonts w:ascii="Times New Roman" w:hAnsi="Times New Roman" w:cs="Times New Roman"/>
          <w:sz w:val="21"/>
          <w:szCs w:val="21"/>
        </w:rPr>
        <w:t>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94B1D" w:rsidRPr="006D79DB" w:rsidRDefault="00C94B1D" w:rsidP="00C94B1D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Заместитель председателя комитета – начальник </w:t>
      </w:r>
      <w:r w:rsidRPr="006D79DB">
        <w:rPr>
          <w:rFonts w:ascii="Times New Roman" w:hAnsi="Times New Roman" w:cs="Times New Roman"/>
          <w:sz w:val="21"/>
          <w:szCs w:val="21"/>
        </w:rPr>
        <w:t xml:space="preserve">департамента государственной охраны, сохранения и использования  объектов культурного наследия </w:t>
      </w:r>
    </w:p>
    <w:p w:rsidR="00C94B1D" w:rsidRPr="006D79DB" w:rsidRDefault="00C94B1D" w:rsidP="00C94B1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4B1D" w:rsidRPr="006D79DB" w:rsidRDefault="00C94B1D" w:rsidP="00C94B1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</w:t>
      </w:r>
      <w:r>
        <w:rPr>
          <w:rFonts w:ascii="Times New Roman" w:hAnsi="Times New Roman" w:cs="Times New Roman"/>
          <w:sz w:val="21"/>
          <w:szCs w:val="21"/>
        </w:rPr>
        <w:t>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C94B1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C4097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90405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2447E"/>
    <w:rsid w:val="00534620"/>
    <w:rsid w:val="00537A78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7F6DFE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94B1D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74</cp:revision>
  <cp:lastPrinted>2019-12-17T15:44:00Z</cp:lastPrinted>
  <dcterms:created xsi:type="dcterms:W3CDTF">2016-04-11T10:27:00Z</dcterms:created>
  <dcterms:modified xsi:type="dcterms:W3CDTF">2020-09-16T13:53:00Z</dcterms:modified>
</cp:coreProperties>
</file>