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2020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356" w:rsidRPr="00404356" w:rsidRDefault="00A01353" w:rsidP="0040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135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  <w:r w:rsidR="009C3B77"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 xml:space="preserve">29 мая </w:t>
      </w:r>
      <w:r w:rsidR="00404356" w:rsidRPr="00404356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404356" w:rsidRPr="00404356">
        <w:rPr>
          <w:rFonts w:ascii="Times New Roman" w:hAnsi="Times New Roman" w:cs="Times New Roman"/>
          <w:b/>
          <w:bCs/>
          <w:sz w:val="28"/>
          <w:szCs w:val="28"/>
        </w:rPr>
        <w:t xml:space="preserve"> 185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04356" w:rsidRPr="00404356">
        <w:rPr>
          <w:rFonts w:ascii="Times New Roman" w:hAnsi="Times New Roman" w:cs="Times New Roman"/>
          <w:b/>
          <w:bCs/>
          <w:sz w:val="28"/>
          <w:szCs w:val="28"/>
        </w:rPr>
        <w:t>О содержании ходатайства о переводе земель или земельных участков в составе земель сельскохозяйственного назначения в части обоснования перевода и состава документов для перевода земель или земельных участков в составе земель сельскохозяйственного назначения в другую категорию, за исключением земель, находящихся в собственности Российской Федерации, на т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</w:t>
      </w:r>
      <w:proofErr w:type="gramEnd"/>
      <w:r w:rsidR="00404356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</w:t>
      </w:r>
    </w:p>
    <w:p w:rsidR="00A01353" w:rsidRDefault="00A01353" w:rsidP="00A01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Pr="0041721E" w:rsidRDefault="00A01353" w:rsidP="009C3B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1353" w:rsidRDefault="00AE7883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88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</w:t>
      </w:r>
      <w:r w:rsidR="00A01353"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="00A01353"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="00A01353"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014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406" w:rsidRPr="00014406" w:rsidRDefault="00A01353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622">
        <w:rPr>
          <w:rFonts w:ascii="Times New Roman" w:hAnsi="Times New Roman" w:cs="Times New Roman"/>
          <w:sz w:val="28"/>
          <w:szCs w:val="28"/>
        </w:rPr>
        <w:t>Внести в</w:t>
      </w:r>
      <w:r w:rsidR="00AE7883" w:rsidRPr="00AE7883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Ленинградской области от 29 мая 2012 года № 185 «О содержании ходатайства о переводе земель или земельных участков в составе земель сельскохозяйственного назначения в части обоснования перевода и состава документов для перевода земель или земельных участков в составе земель сельскохозяйственного назначения в другую категорию, за исключением земель, находящихся в собственности Российской Федерации, на территории Ленинградской области»</w:t>
      </w:r>
      <w:r w:rsidR="00AE7883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gramEnd"/>
      <w:r w:rsidR="00AE7883">
        <w:rPr>
          <w:rFonts w:ascii="Times New Roman" w:hAnsi="Times New Roman" w:cs="Times New Roman"/>
          <w:bCs/>
          <w:sz w:val="28"/>
          <w:szCs w:val="28"/>
        </w:rPr>
        <w:t>постановление)</w:t>
      </w:r>
      <w:r w:rsidR="00014406" w:rsidRPr="00014406">
        <w:rPr>
          <w:rFonts w:ascii="Times New Roman" w:hAnsi="Times New Roman" w:cs="Times New Roman"/>
          <w:bCs/>
          <w:sz w:val="28"/>
          <w:szCs w:val="28"/>
        </w:rPr>
        <w:t>, изменения согласно приложению к настоящему постановлению.</w:t>
      </w: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144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14406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по </w:t>
      </w:r>
      <w:proofErr w:type="gramStart"/>
      <w:r w:rsidRPr="00014406">
        <w:rPr>
          <w:rFonts w:ascii="Times New Roman" w:hAnsi="Times New Roman" w:cs="Times New Roman"/>
          <w:bCs/>
          <w:sz w:val="28"/>
          <w:szCs w:val="28"/>
        </w:rPr>
        <w:t>истечении</w:t>
      </w:r>
      <w:proofErr w:type="gramEnd"/>
      <w:r w:rsidRPr="00014406">
        <w:rPr>
          <w:rFonts w:ascii="Times New Roman" w:hAnsi="Times New Roman" w:cs="Times New Roman"/>
          <w:bCs/>
          <w:sz w:val="28"/>
          <w:szCs w:val="28"/>
        </w:rPr>
        <w:t xml:space="preserve"> 10 дней со дня официального опубликования.</w:t>
      </w: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Изменения,</w:t>
      </w:r>
    </w:p>
    <w:p w:rsidR="00AE7883" w:rsidRPr="00F86444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4406">
        <w:rPr>
          <w:rFonts w:ascii="Times New Roman" w:hAnsi="Times New Roman" w:cs="Times New Roman"/>
          <w:b/>
          <w:bCs/>
          <w:sz w:val="28"/>
          <w:szCs w:val="28"/>
        </w:rPr>
        <w:t>которые вносятся в постановление Правительства Ленинградской области от 29 мая 2012 года № 185 «О содержании ходатайства о переводе земель или земельных участков в составе земель сельскохозяйственного назначения в части обоснования перевода и состава документов для перевода земель или земельных участков в составе земель сельскохозяйственного назначения в другую категорию, за исключением земель, находящихся в собственности Российской Федерации, на территории Ленинградской области»</w:t>
      </w:r>
      <w:proofErr w:type="gramEnd"/>
    </w:p>
    <w:p w:rsidR="00014406" w:rsidRPr="00F86444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4812" w:rsidRDefault="00A1090F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883">
        <w:rPr>
          <w:rFonts w:ascii="Times New Roman" w:hAnsi="Times New Roman" w:cs="Times New Roman"/>
          <w:sz w:val="28"/>
          <w:szCs w:val="28"/>
        </w:rPr>
        <w:t xml:space="preserve"> </w:t>
      </w:r>
      <w:r w:rsidR="000E218A" w:rsidRPr="000E218A">
        <w:rPr>
          <w:rFonts w:ascii="Times New Roman" w:hAnsi="Times New Roman" w:cs="Times New Roman"/>
          <w:sz w:val="28"/>
          <w:szCs w:val="28"/>
        </w:rPr>
        <w:t xml:space="preserve">1. </w:t>
      </w:r>
      <w:r w:rsidR="005403E1">
        <w:rPr>
          <w:rFonts w:ascii="Times New Roman" w:hAnsi="Times New Roman" w:cs="Times New Roman"/>
          <w:sz w:val="28"/>
          <w:szCs w:val="28"/>
        </w:rPr>
        <w:t>В</w:t>
      </w:r>
      <w:r w:rsidR="00AE7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88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E7883">
        <w:rPr>
          <w:rFonts w:ascii="Times New Roman" w:hAnsi="Times New Roman" w:cs="Times New Roman"/>
          <w:sz w:val="28"/>
          <w:szCs w:val="28"/>
        </w:rPr>
        <w:t xml:space="preserve"> 4 постановления слова «</w:t>
      </w:r>
      <w:r w:rsidR="00AE7883" w:rsidRPr="00AE7883">
        <w:rPr>
          <w:rFonts w:ascii="Times New Roman" w:hAnsi="Times New Roman" w:cs="Times New Roman"/>
          <w:sz w:val="28"/>
          <w:szCs w:val="28"/>
        </w:rPr>
        <w:t xml:space="preserve">вице-губернатора Ленинградской области </w:t>
      </w:r>
      <w:proofErr w:type="spellStart"/>
      <w:r w:rsidR="00AE7883" w:rsidRPr="00AE7883">
        <w:rPr>
          <w:rFonts w:ascii="Times New Roman" w:hAnsi="Times New Roman" w:cs="Times New Roman"/>
          <w:sz w:val="28"/>
          <w:szCs w:val="28"/>
        </w:rPr>
        <w:t>Патраева</w:t>
      </w:r>
      <w:proofErr w:type="spellEnd"/>
      <w:r w:rsidR="00AE7883" w:rsidRPr="00AE7883">
        <w:rPr>
          <w:rFonts w:ascii="Times New Roman" w:hAnsi="Times New Roman" w:cs="Times New Roman"/>
          <w:sz w:val="28"/>
          <w:szCs w:val="28"/>
        </w:rPr>
        <w:t xml:space="preserve"> К.Н.</w:t>
      </w:r>
      <w:r w:rsidR="00AE788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E7883" w:rsidRPr="00AE7883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Ленинградской области - председателя комитета финансов</w:t>
      </w:r>
      <w:r w:rsidR="00AE7883">
        <w:rPr>
          <w:rFonts w:ascii="Times New Roman" w:hAnsi="Times New Roman" w:cs="Times New Roman"/>
          <w:sz w:val="28"/>
          <w:szCs w:val="28"/>
        </w:rPr>
        <w:t>»</w:t>
      </w:r>
      <w:r w:rsidR="00AE7883" w:rsidRPr="00AE7883">
        <w:rPr>
          <w:rFonts w:ascii="Times New Roman" w:hAnsi="Times New Roman" w:cs="Times New Roman"/>
          <w:sz w:val="28"/>
          <w:szCs w:val="28"/>
        </w:rPr>
        <w:t>;</w:t>
      </w:r>
    </w:p>
    <w:p w:rsidR="00A05B25" w:rsidRPr="00A05B25" w:rsidRDefault="000E218A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8A">
        <w:rPr>
          <w:rFonts w:ascii="Times New Roman" w:hAnsi="Times New Roman" w:cs="Times New Roman"/>
          <w:sz w:val="28"/>
          <w:szCs w:val="28"/>
        </w:rPr>
        <w:t xml:space="preserve">2. </w:t>
      </w:r>
      <w:r w:rsidR="005403E1">
        <w:rPr>
          <w:rFonts w:ascii="Times New Roman" w:hAnsi="Times New Roman" w:cs="Times New Roman"/>
          <w:sz w:val="28"/>
          <w:szCs w:val="28"/>
        </w:rPr>
        <w:t>В</w:t>
      </w:r>
      <w:r w:rsidR="00A05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B2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05B25">
        <w:rPr>
          <w:rFonts w:ascii="Times New Roman" w:hAnsi="Times New Roman" w:cs="Times New Roman"/>
          <w:sz w:val="28"/>
          <w:szCs w:val="28"/>
        </w:rPr>
        <w:t xml:space="preserve"> 1 Приложения 1 (Содержание ходатайства о переводе земель или земельных участков в составе земель сельскохозяйственного назначения</w:t>
      </w:r>
      <w:r w:rsidR="00A05B25" w:rsidRPr="0037493D">
        <w:rPr>
          <w:rFonts w:ascii="Times New Roman" w:hAnsi="Times New Roman" w:cs="Times New Roman"/>
          <w:sz w:val="28"/>
          <w:szCs w:val="28"/>
        </w:rPr>
        <w:t xml:space="preserve">, </w:t>
      </w:r>
      <w:r w:rsidR="00A05B25">
        <w:rPr>
          <w:rFonts w:ascii="Times New Roman" w:hAnsi="Times New Roman" w:cs="Times New Roman"/>
          <w:sz w:val="28"/>
          <w:szCs w:val="28"/>
        </w:rPr>
        <w:t>за исключением земель</w:t>
      </w:r>
      <w:r w:rsidR="00A05B25" w:rsidRPr="0037493D">
        <w:rPr>
          <w:rFonts w:ascii="Times New Roman" w:hAnsi="Times New Roman" w:cs="Times New Roman"/>
          <w:sz w:val="28"/>
          <w:szCs w:val="28"/>
        </w:rPr>
        <w:t xml:space="preserve">, </w:t>
      </w:r>
      <w:r w:rsidR="00A05B25">
        <w:rPr>
          <w:rFonts w:ascii="Times New Roman" w:hAnsi="Times New Roman" w:cs="Times New Roman"/>
          <w:sz w:val="28"/>
          <w:szCs w:val="28"/>
        </w:rPr>
        <w:t>находящихся в собственности Российской Федерации</w:t>
      </w:r>
      <w:r w:rsidR="00A05B25" w:rsidRPr="0037493D">
        <w:rPr>
          <w:rFonts w:ascii="Times New Roman" w:hAnsi="Times New Roman" w:cs="Times New Roman"/>
          <w:sz w:val="28"/>
          <w:szCs w:val="28"/>
        </w:rPr>
        <w:t xml:space="preserve">, </w:t>
      </w:r>
      <w:r w:rsidR="00A05B25">
        <w:rPr>
          <w:rFonts w:ascii="Times New Roman" w:hAnsi="Times New Roman" w:cs="Times New Roman"/>
          <w:sz w:val="28"/>
          <w:szCs w:val="28"/>
        </w:rPr>
        <w:t xml:space="preserve">в земли иных категорий в части обоснования перевода) </w:t>
      </w:r>
      <w:r w:rsidR="00A05B25" w:rsidRPr="0037493D">
        <w:rPr>
          <w:rFonts w:ascii="Times New Roman" w:hAnsi="Times New Roman" w:cs="Times New Roman"/>
          <w:sz w:val="28"/>
          <w:szCs w:val="28"/>
        </w:rPr>
        <w:t>к постановлению</w:t>
      </w:r>
      <w:r w:rsidR="00A05B25" w:rsidRPr="00A05B25">
        <w:rPr>
          <w:rFonts w:ascii="Times New Roman" w:hAnsi="Times New Roman" w:cs="Times New Roman"/>
          <w:sz w:val="28"/>
          <w:szCs w:val="28"/>
        </w:rPr>
        <w:t>:</w:t>
      </w:r>
    </w:p>
    <w:p w:rsidR="00A05B25" w:rsidRPr="00A05B25" w:rsidRDefault="00A7750F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одиннадцатом слово «(ОГРН)» заменить словом</w:t>
      </w:r>
      <w:r w:rsidR="00A05B25">
        <w:rPr>
          <w:rFonts w:ascii="Times New Roman" w:hAnsi="Times New Roman" w:cs="Times New Roman"/>
          <w:sz w:val="28"/>
          <w:szCs w:val="28"/>
        </w:rPr>
        <w:t xml:space="preserve"> «(ОГР</w:t>
      </w:r>
      <w:r w:rsidR="00331E19">
        <w:rPr>
          <w:rFonts w:ascii="Times New Roman" w:hAnsi="Times New Roman" w:cs="Times New Roman"/>
          <w:sz w:val="28"/>
          <w:szCs w:val="28"/>
        </w:rPr>
        <w:t>Н</w:t>
      </w:r>
      <w:r w:rsidR="00A05B25">
        <w:rPr>
          <w:rFonts w:ascii="Times New Roman" w:hAnsi="Times New Roman" w:cs="Times New Roman"/>
          <w:sz w:val="28"/>
          <w:szCs w:val="28"/>
        </w:rPr>
        <w:t>ИП)»</w:t>
      </w:r>
      <w:r w:rsidR="00A05B25" w:rsidRPr="00A05B25">
        <w:rPr>
          <w:rFonts w:ascii="Times New Roman" w:hAnsi="Times New Roman" w:cs="Times New Roman"/>
          <w:sz w:val="28"/>
          <w:szCs w:val="28"/>
        </w:rPr>
        <w:t>;</w:t>
      </w:r>
    </w:p>
    <w:p w:rsidR="0037493D" w:rsidRPr="0037493D" w:rsidRDefault="0037493D" w:rsidP="0037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</w:t>
      </w:r>
      <w:r w:rsidRPr="0037493D">
        <w:rPr>
          <w:rFonts w:ascii="Times New Roman" w:hAnsi="Times New Roman" w:cs="Times New Roman"/>
          <w:sz w:val="28"/>
          <w:szCs w:val="28"/>
        </w:rPr>
        <w:t>:</w:t>
      </w:r>
    </w:p>
    <w:p w:rsidR="0037493D" w:rsidRPr="0037493D" w:rsidRDefault="0037493D" w:rsidP="00374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493D">
        <w:rPr>
          <w:rFonts w:ascii="Times New Roman" w:hAnsi="Times New Roman" w:cs="Times New Roman"/>
          <w:bCs/>
          <w:sz w:val="28"/>
          <w:szCs w:val="28"/>
        </w:rPr>
        <w:t>кадастровый номер земельного участка</w:t>
      </w:r>
      <w:r w:rsidR="00AC4E85" w:rsidRPr="00A86865">
        <w:rPr>
          <w:rFonts w:ascii="Times New Roman" w:hAnsi="Times New Roman" w:cs="Times New Roman"/>
          <w:sz w:val="28"/>
          <w:szCs w:val="28"/>
        </w:rPr>
        <w:t xml:space="preserve">, </w:t>
      </w:r>
      <w:r w:rsidR="00AC4E85">
        <w:rPr>
          <w:rFonts w:ascii="Times New Roman" w:hAnsi="Times New Roman" w:cs="Times New Roman"/>
          <w:sz w:val="28"/>
          <w:szCs w:val="28"/>
        </w:rPr>
        <w:t>а также его площадь</w:t>
      </w:r>
      <w:r w:rsidR="00AC4E8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37493D">
        <w:rPr>
          <w:rFonts w:ascii="Times New Roman" w:hAnsi="Times New Roman" w:cs="Times New Roman"/>
          <w:sz w:val="28"/>
          <w:szCs w:val="28"/>
        </w:rPr>
        <w:t xml:space="preserve"> сведения о местоположении </w:t>
      </w:r>
      <w:r w:rsidR="00A86865" w:rsidRPr="0037493D">
        <w:rPr>
          <w:rFonts w:ascii="Times New Roman" w:hAnsi="Times New Roman" w:cs="Times New Roman"/>
          <w:sz w:val="28"/>
          <w:szCs w:val="28"/>
        </w:rPr>
        <w:t>земель</w:t>
      </w:r>
      <w:r w:rsidR="00AC4E85">
        <w:rPr>
          <w:rFonts w:ascii="Times New Roman" w:hAnsi="Times New Roman" w:cs="Times New Roman"/>
          <w:sz w:val="28"/>
          <w:szCs w:val="28"/>
        </w:rPr>
        <w:t>, подлежащих</w:t>
      </w:r>
      <w:r w:rsidR="00A86865" w:rsidRPr="0037493D">
        <w:rPr>
          <w:rFonts w:ascii="Times New Roman" w:hAnsi="Times New Roman" w:cs="Times New Roman"/>
          <w:sz w:val="28"/>
          <w:szCs w:val="28"/>
        </w:rPr>
        <w:t xml:space="preserve"> переводу в другую категорию</w:t>
      </w:r>
      <w:proofErr w:type="gramStart"/>
      <w:r w:rsidR="005A04F4" w:rsidRPr="005A04F4">
        <w:rPr>
          <w:rFonts w:ascii="Times New Roman" w:hAnsi="Times New Roman" w:cs="Times New Roman"/>
          <w:sz w:val="28"/>
          <w:szCs w:val="28"/>
        </w:rPr>
        <w:t>;</w:t>
      </w:r>
      <w:r w:rsidR="005A04F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7493D">
        <w:rPr>
          <w:rFonts w:ascii="Times New Roman" w:hAnsi="Times New Roman" w:cs="Times New Roman"/>
          <w:sz w:val="28"/>
          <w:szCs w:val="28"/>
        </w:rPr>
        <w:t>;</w:t>
      </w:r>
    </w:p>
    <w:p w:rsidR="00AE7883" w:rsidRPr="00653372" w:rsidRDefault="000E218A" w:rsidP="00AE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8A">
        <w:rPr>
          <w:rFonts w:ascii="Times New Roman" w:hAnsi="Times New Roman" w:cs="Times New Roman"/>
          <w:sz w:val="28"/>
          <w:szCs w:val="28"/>
        </w:rPr>
        <w:t xml:space="preserve">3. </w:t>
      </w:r>
      <w:r w:rsidR="005403E1">
        <w:rPr>
          <w:rFonts w:ascii="Times New Roman" w:hAnsi="Times New Roman" w:cs="Times New Roman"/>
          <w:sz w:val="28"/>
          <w:szCs w:val="28"/>
        </w:rPr>
        <w:t>В</w:t>
      </w:r>
      <w:r w:rsidR="00AE7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88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AE7883">
        <w:rPr>
          <w:rFonts w:ascii="Times New Roman" w:hAnsi="Times New Roman" w:cs="Times New Roman"/>
          <w:sz w:val="28"/>
          <w:szCs w:val="28"/>
        </w:rPr>
        <w:t xml:space="preserve"> 2 (Состав документов для перевода земель или земельных участков в составе земель сельскохозяйственного назначения в другую категорию</w:t>
      </w:r>
      <w:r w:rsidR="00AE7883" w:rsidRPr="00AE7883">
        <w:rPr>
          <w:rFonts w:ascii="Times New Roman" w:hAnsi="Times New Roman" w:cs="Times New Roman"/>
          <w:sz w:val="28"/>
          <w:szCs w:val="28"/>
        </w:rPr>
        <w:t xml:space="preserve">, </w:t>
      </w:r>
      <w:r w:rsidR="00AE7883">
        <w:rPr>
          <w:rFonts w:ascii="Times New Roman" w:hAnsi="Times New Roman" w:cs="Times New Roman"/>
          <w:sz w:val="28"/>
          <w:szCs w:val="28"/>
        </w:rPr>
        <w:t>за исключением земель</w:t>
      </w:r>
      <w:r w:rsidR="00AE7883" w:rsidRPr="00AE7883">
        <w:rPr>
          <w:rFonts w:ascii="Times New Roman" w:hAnsi="Times New Roman" w:cs="Times New Roman"/>
          <w:sz w:val="28"/>
          <w:szCs w:val="28"/>
        </w:rPr>
        <w:t xml:space="preserve">, </w:t>
      </w:r>
      <w:r w:rsidR="00AE7883">
        <w:rPr>
          <w:rFonts w:ascii="Times New Roman" w:hAnsi="Times New Roman" w:cs="Times New Roman"/>
          <w:sz w:val="28"/>
          <w:szCs w:val="28"/>
        </w:rPr>
        <w:t>находящихся в собственности Российской Федерации</w:t>
      </w:r>
      <w:r w:rsidR="00AE7883" w:rsidRPr="00AE7883">
        <w:rPr>
          <w:rFonts w:ascii="Times New Roman" w:hAnsi="Times New Roman" w:cs="Times New Roman"/>
          <w:sz w:val="28"/>
          <w:szCs w:val="28"/>
        </w:rPr>
        <w:t xml:space="preserve">, </w:t>
      </w:r>
      <w:r w:rsidR="00AE7883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653372">
        <w:rPr>
          <w:rFonts w:ascii="Times New Roman" w:hAnsi="Times New Roman" w:cs="Times New Roman"/>
          <w:sz w:val="28"/>
          <w:szCs w:val="28"/>
        </w:rPr>
        <w:t>)</w:t>
      </w:r>
      <w:r w:rsidR="00653372" w:rsidRPr="00653372">
        <w:rPr>
          <w:rFonts w:ascii="Times New Roman" w:hAnsi="Times New Roman" w:cs="Times New Roman"/>
          <w:sz w:val="28"/>
          <w:szCs w:val="28"/>
        </w:rPr>
        <w:t xml:space="preserve"> </w:t>
      </w:r>
      <w:r w:rsidR="00653372">
        <w:rPr>
          <w:rFonts w:ascii="Times New Roman" w:hAnsi="Times New Roman" w:cs="Times New Roman"/>
          <w:sz w:val="28"/>
          <w:szCs w:val="28"/>
        </w:rPr>
        <w:t>к постановлению</w:t>
      </w:r>
      <w:r w:rsidR="00653372" w:rsidRPr="00653372">
        <w:rPr>
          <w:rFonts w:ascii="Times New Roman" w:hAnsi="Times New Roman" w:cs="Times New Roman"/>
          <w:sz w:val="28"/>
          <w:szCs w:val="28"/>
        </w:rPr>
        <w:t>:</w:t>
      </w:r>
    </w:p>
    <w:p w:rsidR="00653372" w:rsidRDefault="00653372" w:rsidP="00BC4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Pr="00653372">
        <w:rPr>
          <w:rFonts w:ascii="Times New Roman" w:hAnsi="Times New Roman" w:cs="Times New Roman"/>
          <w:sz w:val="28"/>
          <w:szCs w:val="28"/>
        </w:rPr>
        <w:t>:</w:t>
      </w:r>
    </w:p>
    <w:p w:rsidR="0037493D" w:rsidRPr="0037493D" w:rsidRDefault="0037493D" w:rsidP="00374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</w:t>
      </w:r>
      <w:r w:rsidRPr="0037493D">
        <w:rPr>
          <w:rFonts w:ascii="Times New Roman" w:hAnsi="Times New Roman" w:cs="Times New Roman"/>
          <w:sz w:val="28"/>
          <w:szCs w:val="28"/>
        </w:rPr>
        <w:t>:</w:t>
      </w:r>
    </w:p>
    <w:p w:rsidR="00BC47BA" w:rsidRPr="00BC47BA" w:rsidRDefault="0037493D" w:rsidP="00BC4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37493D">
        <w:rPr>
          <w:rFonts w:ascii="Times New Roman" w:hAnsi="Times New Roman" w:cs="Times New Roman"/>
          <w:sz w:val="28"/>
          <w:szCs w:val="28"/>
        </w:rPr>
        <w:t xml:space="preserve">. Для </w:t>
      </w:r>
      <w:r w:rsidR="00A7750F">
        <w:rPr>
          <w:rFonts w:ascii="Times New Roman" w:hAnsi="Times New Roman" w:cs="Times New Roman"/>
          <w:sz w:val="28"/>
          <w:szCs w:val="28"/>
        </w:rPr>
        <w:t>принятия решения о переводе</w:t>
      </w:r>
      <w:r w:rsidRPr="0037493D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земель сельскохозяйственного назначения из одной категории в другую, за исключением земель, находящихся в собственности Российской Федерации, на территории Ленинградской области необходимы следующие документы</w:t>
      </w:r>
      <w:proofErr w:type="gramStart"/>
      <w:r w:rsidRPr="003749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47BA" w:rsidRPr="00BC47BA">
        <w:rPr>
          <w:rFonts w:ascii="Times New Roman" w:hAnsi="Times New Roman" w:cs="Times New Roman"/>
          <w:sz w:val="28"/>
          <w:szCs w:val="28"/>
        </w:rPr>
        <w:t>;</w:t>
      </w:r>
    </w:p>
    <w:p w:rsidR="00653372" w:rsidRPr="00653372" w:rsidRDefault="00653372" w:rsidP="00BC4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372">
        <w:rPr>
          <w:rFonts w:ascii="Times New Roman" w:hAnsi="Times New Roman" w:cs="Times New Roman"/>
          <w:sz w:val="28"/>
          <w:szCs w:val="28"/>
        </w:rPr>
        <w:t>в подпункте 1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3372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 относительно сведений о земельном участке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53372">
        <w:rPr>
          <w:rFonts w:ascii="Times New Roman" w:hAnsi="Times New Roman" w:cs="Times New Roman"/>
          <w:sz w:val="28"/>
          <w:szCs w:val="28"/>
        </w:rPr>
        <w:t>Единого государственного реестра не</w:t>
      </w:r>
      <w:r>
        <w:rPr>
          <w:rFonts w:ascii="Times New Roman" w:hAnsi="Times New Roman" w:cs="Times New Roman"/>
          <w:sz w:val="28"/>
          <w:szCs w:val="28"/>
        </w:rPr>
        <w:t>движимости на земельный участок»</w:t>
      </w:r>
      <w:r w:rsidRPr="00653372">
        <w:rPr>
          <w:rFonts w:ascii="Times New Roman" w:hAnsi="Times New Roman" w:cs="Times New Roman"/>
          <w:sz w:val="28"/>
          <w:szCs w:val="28"/>
        </w:rPr>
        <w:t>;</w:t>
      </w:r>
    </w:p>
    <w:p w:rsidR="00653372" w:rsidRPr="00005705" w:rsidRDefault="00653372" w:rsidP="00BC4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исключить</w:t>
      </w:r>
      <w:r w:rsidRPr="00653372">
        <w:rPr>
          <w:rFonts w:ascii="Times New Roman" w:hAnsi="Times New Roman" w:cs="Times New Roman"/>
          <w:sz w:val="28"/>
          <w:szCs w:val="28"/>
        </w:rPr>
        <w:t>;</w:t>
      </w:r>
    </w:p>
    <w:p w:rsidR="00BC47BA" w:rsidRPr="00166D85" w:rsidRDefault="00BC47BA" w:rsidP="00AE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после слов «в другую» дополнить словами «</w:t>
      </w:r>
      <w:proofErr w:type="gramStart"/>
      <w:r w:rsidR="00005705" w:rsidRPr="00005705">
        <w:rPr>
          <w:rFonts w:ascii="Times New Roman" w:hAnsi="Times New Roman" w:cs="Times New Roman"/>
          <w:sz w:val="28"/>
          <w:szCs w:val="28"/>
        </w:rPr>
        <w:t>,</w:t>
      </w:r>
      <w:r w:rsidRPr="00BC47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C47BA">
        <w:rPr>
          <w:rFonts w:ascii="Times New Roman" w:hAnsi="Times New Roman" w:cs="Times New Roman"/>
          <w:sz w:val="28"/>
          <w:szCs w:val="28"/>
        </w:rPr>
        <w:t>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7BA">
        <w:rPr>
          <w:rFonts w:ascii="Times New Roman" w:hAnsi="Times New Roman" w:cs="Times New Roman"/>
          <w:sz w:val="28"/>
          <w:szCs w:val="28"/>
        </w:rPr>
        <w:t>;</w:t>
      </w:r>
    </w:p>
    <w:p w:rsidR="00A7750F" w:rsidRPr="00572D47" w:rsidRDefault="00A7750F" w:rsidP="00A77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вместо слов «</w:t>
      </w:r>
      <w:r w:rsidRPr="00F132CF">
        <w:rPr>
          <w:rFonts w:ascii="Times New Roman" w:hAnsi="Times New Roman" w:cs="Times New Roman"/>
          <w:sz w:val="28"/>
          <w:szCs w:val="28"/>
        </w:rPr>
        <w:t xml:space="preserve">уполномоченного органа по архитектуре и </w:t>
      </w:r>
      <w:r w:rsidRPr="00F132CF">
        <w:rPr>
          <w:rFonts w:ascii="Times New Roman" w:hAnsi="Times New Roman" w:cs="Times New Roman"/>
          <w:sz w:val="28"/>
          <w:szCs w:val="28"/>
        </w:rPr>
        <w:lastRenderedPageBreak/>
        <w:t>градостроительству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«органа</w:t>
      </w:r>
      <w:r w:rsidRPr="00F132CF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Pr="00F132C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Pr="00572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132CF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D47">
        <w:rPr>
          <w:rFonts w:ascii="Times New Roman" w:hAnsi="Times New Roman" w:cs="Times New Roman"/>
          <w:sz w:val="28"/>
          <w:szCs w:val="28"/>
        </w:rPr>
        <w:t>;</w:t>
      </w:r>
    </w:p>
    <w:p w:rsidR="0050420A" w:rsidRPr="0050420A" w:rsidRDefault="0050420A" w:rsidP="005042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0A">
        <w:rPr>
          <w:rFonts w:ascii="Times New Roman" w:hAnsi="Times New Roman" w:cs="Times New Roman"/>
          <w:sz w:val="28"/>
          <w:szCs w:val="28"/>
        </w:rPr>
        <w:t>в подпункте 8 слова «линейных объектов» заменить словами «</w:t>
      </w:r>
      <w:r w:rsidRPr="0050420A">
        <w:rPr>
          <w:rFonts w:ascii="Times New Roman" w:hAnsi="Times New Roman" w:cs="Times New Roman"/>
          <w:bCs/>
          <w:sz w:val="28"/>
          <w:szCs w:val="28"/>
        </w:rPr>
        <w:t>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сооружений»;</w:t>
      </w:r>
      <w:r w:rsidRPr="00504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883" w:rsidRPr="00653372" w:rsidRDefault="00653372" w:rsidP="00F01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</w:t>
      </w:r>
      <w:r w:rsidRPr="00653372">
        <w:rPr>
          <w:rFonts w:ascii="Times New Roman" w:hAnsi="Times New Roman" w:cs="Times New Roman"/>
          <w:sz w:val="28"/>
          <w:szCs w:val="28"/>
        </w:rPr>
        <w:t>:</w:t>
      </w:r>
    </w:p>
    <w:p w:rsidR="00F01AB9" w:rsidRPr="00897C3C" w:rsidRDefault="00653372" w:rsidP="00F01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F01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1AB9" w:rsidRPr="00F01AB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F01AB9">
        <w:rPr>
          <w:rFonts w:ascii="Times New Roman" w:hAnsi="Times New Roman" w:cs="Times New Roman"/>
          <w:sz w:val="28"/>
          <w:szCs w:val="28"/>
        </w:rPr>
        <w:t>предусмотренные подпунктами 1</w:t>
      </w:r>
      <w:r w:rsidR="00F01AB9" w:rsidRPr="00F01AB9">
        <w:rPr>
          <w:rFonts w:ascii="Times New Roman" w:hAnsi="Times New Roman" w:cs="Times New Roman"/>
          <w:sz w:val="28"/>
          <w:szCs w:val="28"/>
        </w:rPr>
        <w:t>, 2 (за исключением копии документа, удостоверяющего личность з</w:t>
      </w:r>
      <w:r w:rsidR="00851755">
        <w:rPr>
          <w:rFonts w:ascii="Times New Roman" w:hAnsi="Times New Roman" w:cs="Times New Roman"/>
          <w:sz w:val="28"/>
          <w:szCs w:val="28"/>
        </w:rPr>
        <w:t xml:space="preserve">аявителя - физического лица), </w:t>
      </w:r>
      <w:r w:rsidR="00166D85">
        <w:rPr>
          <w:rFonts w:ascii="Times New Roman" w:hAnsi="Times New Roman" w:cs="Times New Roman"/>
          <w:sz w:val="28"/>
          <w:szCs w:val="28"/>
        </w:rPr>
        <w:t>4</w:t>
      </w:r>
      <w:r w:rsidR="00166D85" w:rsidRPr="00166D85">
        <w:rPr>
          <w:rFonts w:ascii="Times New Roman" w:hAnsi="Times New Roman" w:cs="Times New Roman"/>
          <w:sz w:val="28"/>
          <w:szCs w:val="28"/>
        </w:rPr>
        <w:t xml:space="preserve">, </w:t>
      </w:r>
      <w:r w:rsidR="00851755">
        <w:rPr>
          <w:rFonts w:ascii="Times New Roman" w:hAnsi="Times New Roman" w:cs="Times New Roman"/>
          <w:sz w:val="28"/>
          <w:szCs w:val="28"/>
        </w:rPr>
        <w:t>7</w:t>
      </w:r>
      <w:r w:rsidR="00851755" w:rsidRPr="00851755">
        <w:rPr>
          <w:rFonts w:ascii="Times New Roman" w:hAnsi="Times New Roman" w:cs="Times New Roman"/>
          <w:sz w:val="28"/>
          <w:szCs w:val="28"/>
        </w:rPr>
        <w:t xml:space="preserve">, </w:t>
      </w:r>
      <w:r w:rsidR="00851755">
        <w:rPr>
          <w:rFonts w:ascii="Times New Roman" w:hAnsi="Times New Roman" w:cs="Times New Roman"/>
          <w:sz w:val="28"/>
          <w:szCs w:val="28"/>
        </w:rPr>
        <w:t>1</w:t>
      </w:r>
      <w:r w:rsidR="00851755" w:rsidRPr="00851755">
        <w:rPr>
          <w:rFonts w:ascii="Times New Roman" w:hAnsi="Times New Roman" w:cs="Times New Roman"/>
          <w:sz w:val="28"/>
          <w:szCs w:val="28"/>
        </w:rPr>
        <w:t>0, 11</w:t>
      </w:r>
      <w:r w:rsidR="00F01AB9" w:rsidRPr="00F01AB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4" w:history="1">
        <w:r w:rsidR="00F01AB9" w:rsidRPr="00F01AB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="00F01AB9" w:rsidRPr="00F01AB9">
        <w:rPr>
          <w:rFonts w:ascii="Times New Roman" w:hAnsi="Times New Roman" w:cs="Times New Roman"/>
          <w:sz w:val="28"/>
          <w:szCs w:val="28"/>
        </w:rPr>
        <w:t>, запрашиваются Ленинградским областным комитетом по управлению государственным имуществом в государственных органах и подведомственных им или органам местного самоуправления Ленинградской области организациях, в распоряжении которых находятся указанные документы, если заинтересованное лицо не представило указанные документы по собственной инициативе.</w:t>
      </w:r>
      <w:r w:rsidR="00897C3C">
        <w:rPr>
          <w:rFonts w:ascii="Times New Roman" w:hAnsi="Times New Roman" w:cs="Times New Roman"/>
          <w:sz w:val="28"/>
          <w:szCs w:val="28"/>
        </w:rPr>
        <w:t>»</w:t>
      </w:r>
      <w:r w:rsidR="00897C3C" w:rsidRPr="00897C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01AB9" w:rsidRPr="00897C3C" w:rsidSect="00B20C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ED" w:rsidRDefault="008769ED" w:rsidP="00B20C37">
      <w:pPr>
        <w:spacing w:after="0" w:line="240" w:lineRule="auto"/>
      </w:pPr>
      <w:r>
        <w:separator/>
      </w:r>
    </w:p>
  </w:endnote>
  <w:endnote w:type="continuationSeparator" w:id="0">
    <w:p w:rsidR="008769ED" w:rsidRDefault="008769ED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ED" w:rsidRDefault="008769ED" w:rsidP="00B20C37">
      <w:pPr>
        <w:spacing w:after="0" w:line="240" w:lineRule="auto"/>
      </w:pPr>
      <w:r>
        <w:separator/>
      </w:r>
    </w:p>
  </w:footnote>
  <w:footnote w:type="continuationSeparator" w:id="0">
    <w:p w:rsidR="008769ED" w:rsidRDefault="008769ED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EE">
          <w:rPr>
            <w:noProof/>
          </w:rPr>
          <w:t>3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21BF5"/>
    <w:rsid w:val="00041557"/>
    <w:rsid w:val="00095739"/>
    <w:rsid w:val="000A780D"/>
    <w:rsid w:val="000C12F1"/>
    <w:rsid w:val="000E218A"/>
    <w:rsid w:val="00125753"/>
    <w:rsid w:val="001269CF"/>
    <w:rsid w:val="0013777F"/>
    <w:rsid w:val="00166D85"/>
    <w:rsid w:val="00176BA5"/>
    <w:rsid w:val="00180D03"/>
    <w:rsid w:val="001E3B25"/>
    <w:rsid w:val="001E3B76"/>
    <w:rsid w:val="00255B5C"/>
    <w:rsid w:val="0025661A"/>
    <w:rsid w:val="00270A7F"/>
    <w:rsid w:val="002846BB"/>
    <w:rsid w:val="00295CFA"/>
    <w:rsid w:val="002C5262"/>
    <w:rsid w:val="002E7622"/>
    <w:rsid w:val="00331E19"/>
    <w:rsid w:val="00357D3F"/>
    <w:rsid w:val="0037493D"/>
    <w:rsid w:val="003A027D"/>
    <w:rsid w:val="003D445C"/>
    <w:rsid w:val="00404356"/>
    <w:rsid w:val="00435A56"/>
    <w:rsid w:val="004767C5"/>
    <w:rsid w:val="004A4DA4"/>
    <w:rsid w:val="0050420A"/>
    <w:rsid w:val="00525B99"/>
    <w:rsid w:val="005403E1"/>
    <w:rsid w:val="00567343"/>
    <w:rsid w:val="00572D47"/>
    <w:rsid w:val="00582027"/>
    <w:rsid w:val="005A04F4"/>
    <w:rsid w:val="005D12CC"/>
    <w:rsid w:val="005F138E"/>
    <w:rsid w:val="00605799"/>
    <w:rsid w:val="00620E35"/>
    <w:rsid w:val="00646793"/>
    <w:rsid w:val="00653372"/>
    <w:rsid w:val="00657062"/>
    <w:rsid w:val="006C4D9D"/>
    <w:rsid w:val="00851755"/>
    <w:rsid w:val="00864531"/>
    <w:rsid w:val="008769ED"/>
    <w:rsid w:val="00897C3C"/>
    <w:rsid w:val="008B153A"/>
    <w:rsid w:val="008C30AF"/>
    <w:rsid w:val="008D449D"/>
    <w:rsid w:val="008F57EE"/>
    <w:rsid w:val="009118F8"/>
    <w:rsid w:val="009134F2"/>
    <w:rsid w:val="00940C03"/>
    <w:rsid w:val="009C3B77"/>
    <w:rsid w:val="009C6C5F"/>
    <w:rsid w:val="00A01353"/>
    <w:rsid w:val="00A024B8"/>
    <w:rsid w:val="00A05B25"/>
    <w:rsid w:val="00A1090F"/>
    <w:rsid w:val="00A7750F"/>
    <w:rsid w:val="00A86865"/>
    <w:rsid w:val="00AC4E85"/>
    <w:rsid w:val="00AE7883"/>
    <w:rsid w:val="00AF01E2"/>
    <w:rsid w:val="00B17489"/>
    <w:rsid w:val="00B20C37"/>
    <w:rsid w:val="00B77E3C"/>
    <w:rsid w:val="00BC47BA"/>
    <w:rsid w:val="00BE5773"/>
    <w:rsid w:val="00C53AF2"/>
    <w:rsid w:val="00CA3FEE"/>
    <w:rsid w:val="00CF40AA"/>
    <w:rsid w:val="00D96825"/>
    <w:rsid w:val="00DB21BC"/>
    <w:rsid w:val="00DC01A9"/>
    <w:rsid w:val="00DC19D9"/>
    <w:rsid w:val="00E40086"/>
    <w:rsid w:val="00E771C8"/>
    <w:rsid w:val="00F01AB9"/>
    <w:rsid w:val="00F132CF"/>
    <w:rsid w:val="00F24812"/>
    <w:rsid w:val="00F41CBD"/>
    <w:rsid w:val="00F47BD2"/>
    <w:rsid w:val="00F86444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175E-F91F-4A15-9C51-FF6C4DB5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Евгений Андреевич Гуськов</cp:lastModifiedBy>
  <cp:revision>2</cp:revision>
  <cp:lastPrinted>2020-09-03T12:05:00Z</cp:lastPrinted>
  <dcterms:created xsi:type="dcterms:W3CDTF">2020-10-01T05:29:00Z</dcterms:created>
  <dcterms:modified xsi:type="dcterms:W3CDTF">2020-10-01T05:29:00Z</dcterms:modified>
</cp:coreProperties>
</file>