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AA" w:rsidRDefault="005453AA" w:rsidP="00C06229">
      <w:pPr>
        <w:pStyle w:val="ConsPlusNormal"/>
        <w:jc w:val="right"/>
        <w:outlineLvl w:val="0"/>
        <w:rPr>
          <w:rFonts w:ascii="Times New Roman" w:hAnsi="Times New Roman" w:cs="Times New Roman"/>
          <w:sz w:val="28"/>
          <w:szCs w:val="28"/>
        </w:rPr>
      </w:pPr>
    </w:p>
    <w:p w:rsidR="0013495F" w:rsidRPr="0066450D" w:rsidRDefault="0013495F" w:rsidP="00C06229">
      <w:pPr>
        <w:pStyle w:val="ConsPlusNormal"/>
        <w:jc w:val="right"/>
        <w:outlineLvl w:val="0"/>
        <w:rPr>
          <w:rFonts w:ascii="Times New Roman" w:hAnsi="Times New Roman" w:cs="Times New Roman"/>
          <w:sz w:val="28"/>
          <w:szCs w:val="28"/>
        </w:rPr>
      </w:pPr>
      <w:r w:rsidRPr="0066450D">
        <w:rPr>
          <w:rFonts w:ascii="Times New Roman" w:hAnsi="Times New Roman" w:cs="Times New Roman"/>
          <w:sz w:val="28"/>
          <w:szCs w:val="28"/>
        </w:rPr>
        <w:t>УТ</w:t>
      </w:r>
      <w:r w:rsidRPr="00D42B4B">
        <w:rPr>
          <w:rFonts w:ascii="Times New Roman" w:hAnsi="Times New Roman" w:cs="Times New Roman"/>
          <w:sz w:val="28"/>
          <w:szCs w:val="28"/>
        </w:rPr>
        <w:t>В</w:t>
      </w:r>
      <w:r w:rsidRPr="0066450D">
        <w:rPr>
          <w:rFonts w:ascii="Times New Roman" w:hAnsi="Times New Roman" w:cs="Times New Roman"/>
          <w:sz w:val="28"/>
          <w:szCs w:val="28"/>
        </w:rPr>
        <w:t>ЕРЖДЕН</w:t>
      </w:r>
    </w:p>
    <w:p w:rsidR="0013495F" w:rsidRPr="0066450D" w:rsidRDefault="0013495F" w:rsidP="00C06229">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приказом комитета</w:t>
      </w:r>
    </w:p>
    <w:p w:rsidR="0013495F" w:rsidRPr="0066450D" w:rsidRDefault="0013495F" w:rsidP="00C06229">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по физической культуре и спорту</w:t>
      </w:r>
    </w:p>
    <w:p w:rsidR="0013495F" w:rsidRPr="0066450D" w:rsidRDefault="0013495F" w:rsidP="00C06229">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Ленинградской области</w:t>
      </w:r>
    </w:p>
    <w:p w:rsidR="0013495F" w:rsidRPr="0066450D" w:rsidRDefault="004E267E" w:rsidP="00C0622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6566F6">
        <w:rPr>
          <w:rFonts w:ascii="Times New Roman" w:hAnsi="Times New Roman" w:cs="Times New Roman"/>
          <w:sz w:val="28"/>
          <w:szCs w:val="28"/>
        </w:rPr>
        <w:t>05</w:t>
      </w:r>
      <w:r>
        <w:rPr>
          <w:rFonts w:ascii="Times New Roman" w:hAnsi="Times New Roman" w:cs="Times New Roman"/>
          <w:sz w:val="28"/>
          <w:szCs w:val="28"/>
        </w:rPr>
        <w:t>.</w:t>
      </w:r>
      <w:r w:rsidR="006566F6">
        <w:rPr>
          <w:rFonts w:ascii="Times New Roman" w:hAnsi="Times New Roman" w:cs="Times New Roman"/>
          <w:sz w:val="28"/>
          <w:szCs w:val="28"/>
        </w:rPr>
        <w:t>10</w:t>
      </w:r>
      <w:r>
        <w:rPr>
          <w:rFonts w:ascii="Times New Roman" w:hAnsi="Times New Roman" w:cs="Times New Roman"/>
          <w:sz w:val="28"/>
          <w:szCs w:val="28"/>
        </w:rPr>
        <w:t>.2020</w:t>
      </w:r>
      <w:r w:rsidR="00AB504F" w:rsidRPr="00AB504F">
        <w:rPr>
          <w:rFonts w:ascii="Times New Roman" w:hAnsi="Times New Roman" w:cs="Times New Roman"/>
          <w:sz w:val="28"/>
          <w:szCs w:val="28"/>
        </w:rPr>
        <w:t xml:space="preserve"> №</w:t>
      </w:r>
      <w:r w:rsidR="006566F6">
        <w:rPr>
          <w:rFonts w:ascii="Times New Roman" w:hAnsi="Times New Roman" w:cs="Times New Roman"/>
          <w:sz w:val="28"/>
          <w:szCs w:val="28"/>
        </w:rPr>
        <w:t>25-О</w:t>
      </w:r>
      <w:bookmarkStart w:id="0" w:name="_GoBack"/>
      <w:bookmarkEnd w:id="0"/>
    </w:p>
    <w:p w:rsidR="0013495F" w:rsidRPr="0066450D" w:rsidRDefault="0013495F" w:rsidP="00C06229">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(приложение)</w:t>
      </w:r>
    </w:p>
    <w:p w:rsidR="00F22617" w:rsidRPr="0066450D" w:rsidRDefault="00F22617" w:rsidP="00C06229">
      <w:pPr>
        <w:pStyle w:val="ConsPlusTitle"/>
        <w:jc w:val="center"/>
        <w:rPr>
          <w:rFonts w:ascii="Times New Roman" w:hAnsi="Times New Roman" w:cs="Times New Roman"/>
          <w:sz w:val="28"/>
          <w:szCs w:val="28"/>
        </w:rPr>
      </w:pPr>
      <w:bookmarkStart w:id="1" w:name="P36"/>
      <w:bookmarkEnd w:id="1"/>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А</w:t>
      </w:r>
      <w:r w:rsidR="00AB504F" w:rsidRPr="0066450D">
        <w:rPr>
          <w:rFonts w:ascii="Times New Roman" w:hAnsi="Times New Roman" w:cs="Times New Roman"/>
          <w:sz w:val="28"/>
          <w:szCs w:val="28"/>
        </w:rPr>
        <w:t>дминистративный регламент</w:t>
      </w:r>
    </w:p>
    <w:p w:rsidR="00AB504F" w:rsidRDefault="00AB504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комитета по физической культуре и спорту</w:t>
      </w:r>
      <w:r>
        <w:rPr>
          <w:rFonts w:ascii="Times New Roman" w:hAnsi="Times New Roman" w:cs="Times New Roman"/>
          <w:sz w:val="28"/>
          <w:szCs w:val="28"/>
        </w:rPr>
        <w:t xml:space="preserve"> Л</w:t>
      </w:r>
      <w:r w:rsidRPr="0066450D">
        <w:rPr>
          <w:rFonts w:ascii="Times New Roman" w:hAnsi="Times New Roman" w:cs="Times New Roman"/>
          <w:sz w:val="28"/>
          <w:szCs w:val="28"/>
        </w:rPr>
        <w:t>енинградской области</w:t>
      </w:r>
    </w:p>
    <w:p w:rsidR="00AB504F" w:rsidRDefault="00AB504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 xml:space="preserve"> по предоставлению государственной</w:t>
      </w:r>
      <w:r>
        <w:rPr>
          <w:rFonts w:ascii="Times New Roman" w:hAnsi="Times New Roman" w:cs="Times New Roman"/>
          <w:sz w:val="28"/>
          <w:szCs w:val="28"/>
        </w:rPr>
        <w:t xml:space="preserve"> услуги </w:t>
      </w:r>
    </w:p>
    <w:p w:rsidR="00AB504F" w:rsidRDefault="00AB504F" w:rsidP="00C06229">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6450D">
        <w:rPr>
          <w:rFonts w:ascii="Times New Roman" w:hAnsi="Times New Roman" w:cs="Times New Roman"/>
          <w:sz w:val="28"/>
          <w:szCs w:val="28"/>
        </w:rPr>
        <w:t>рисвоение квал</w:t>
      </w:r>
      <w:r>
        <w:rPr>
          <w:rFonts w:ascii="Times New Roman" w:hAnsi="Times New Roman" w:cs="Times New Roman"/>
          <w:sz w:val="28"/>
          <w:szCs w:val="28"/>
        </w:rPr>
        <w:t>ификационных к</w:t>
      </w:r>
      <w:r w:rsidR="009B22B9">
        <w:rPr>
          <w:rFonts w:ascii="Times New Roman" w:hAnsi="Times New Roman" w:cs="Times New Roman"/>
          <w:sz w:val="28"/>
          <w:szCs w:val="28"/>
        </w:rPr>
        <w:t>атегорий тренеров и иных</w:t>
      </w:r>
      <w:r>
        <w:rPr>
          <w:rFonts w:ascii="Times New Roman" w:hAnsi="Times New Roman" w:cs="Times New Roman"/>
          <w:sz w:val="28"/>
          <w:szCs w:val="28"/>
        </w:rPr>
        <w:t xml:space="preserve"> </w:t>
      </w:r>
      <w:r w:rsidR="009B22B9">
        <w:rPr>
          <w:rFonts w:ascii="Times New Roman" w:hAnsi="Times New Roman" w:cs="Times New Roman"/>
          <w:sz w:val="28"/>
          <w:szCs w:val="28"/>
        </w:rPr>
        <w:t>специалистов</w:t>
      </w:r>
    </w:p>
    <w:p w:rsidR="0013495F" w:rsidRPr="0066450D" w:rsidRDefault="00AB504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в облас</w:t>
      </w:r>
      <w:r>
        <w:rPr>
          <w:rFonts w:ascii="Times New Roman" w:hAnsi="Times New Roman" w:cs="Times New Roman"/>
          <w:sz w:val="28"/>
          <w:szCs w:val="28"/>
        </w:rPr>
        <w:t>ти физической культуры и спорта»</w:t>
      </w:r>
    </w:p>
    <w:p w:rsidR="0013495F" w:rsidRPr="0066450D" w:rsidRDefault="0013495F" w:rsidP="00C06229">
      <w:pPr>
        <w:pStyle w:val="ConsPlusNormal"/>
        <w:ind w:firstLine="540"/>
        <w:jc w:val="both"/>
        <w:rPr>
          <w:rFonts w:ascii="Times New Roman" w:hAnsi="Times New Roman" w:cs="Times New Roman"/>
          <w:sz w:val="28"/>
          <w:szCs w:val="28"/>
        </w:rPr>
      </w:pPr>
    </w:p>
    <w:p w:rsidR="00AB504F" w:rsidRDefault="00AB504F" w:rsidP="00C06229">
      <w:pPr>
        <w:pStyle w:val="ConsPlusTitle"/>
        <w:jc w:val="center"/>
        <w:outlineLvl w:val="1"/>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1. Общие положения</w:t>
      </w:r>
    </w:p>
    <w:p w:rsidR="0013495F" w:rsidRPr="0066450D" w:rsidRDefault="001349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1.1. </w:t>
      </w:r>
      <w:r w:rsidR="0023737F" w:rsidRPr="0023737F">
        <w:rPr>
          <w:rFonts w:ascii="Times New Roman" w:hAnsi="Times New Roman" w:cs="Times New Roman"/>
          <w:sz w:val="28"/>
          <w:szCs w:val="28"/>
        </w:rPr>
        <w:t xml:space="preserve">Административный </w:t>
      </w:r>
      <w:r w:rsidR="0023737F">
        <w:rPr>
          <w:rFonts w:ascii="Times New Roman" w:hAnsi="Times New Roman" w:cs="Times New Roman"/>
          <w:sz w:val="28"/>
          <w:szCs w:val="28"/>
        </w:rPr>
        <w:t>р</w:t>
      </w:r>
      <w:r w:rsidRPr="0066450D">
        <w:rPr>
          <w:rFonts w:ascii="Times New Roman" w:hAnsi="Times New Roman" w:cs="Times New Roman"/>
          <w:sz w:val="28"/>
          <w:szCs w:val="28"/>
        </w:rPr>
        <w:t>егламент устанавливает порядок и стандарт предоставления государствен</w:t>
      </w:r>
      <w:r w:rsidR="00AB504F">
        <w:rPr>
          <w:rFonts w:ascii="Times New Roman" w:hAnsi="Times New Roman" w:cs="Times New Roman"/>
          <w:sz w:val="28"/>
          <w:szCs w:val="28"/>
        </w:rPr>
        <w:t>ной услуги «</w:t>
      </w:r>
      <w:r w:rsidR="00AB504F" w:rsidRPr="0066450D">
        <w:rPr>
          <w:rFonts w:ascii="Times New Roman" w:hAnsi="Times New Roman" w:cs="Times New Roman"/>
          <w:sz w:val="28"/>
          <w:szCs w:val="28"/>
        </w:rPr>
        <w:t>Присвоение квал</w:t>
      </w:r>
      <w:r w:rsidR="009B22B9">
        <w:rPr>
          <w:rFonts w:ascii="Times New Roman" w:hAnsi="Times New Roman" w:cs="Times New Roman"/>
          <w:sz w:val="28"/>
          <w:szCs w:val="28"/>
        </w:rPr>
        <w:t>ификационных категорий тренеров</w:t>
      </w:r>
      <w:r w:rsidR="00AB504F" w:rsidRPr="00AB504F">
        <w:rPr>
          <w:rFonts w:ascii="Times New Roman" w:hAnsi="Times New Roman" w:cs="Times New Roman"/>
          <w:sz w:val="28"/>
          <w:szCs w:val="28"/>
        </w:rPr>
        <w:t xml:space="preserve"> и иных</w:t>
      </w:r>
      <w:r w:rsidR="009B22B9">
        <w:rPr>
          <w:rFonts w:ascii="Times New Roman" w:hAnsi="Times New Roman" w:cs="Times New Roman"/>
          <w:sz w:val="28"/>
          <w:szCs w:val="28"/>
        </w:rPr>
        <w:t xml:space="preserve"> специалистов</w:t>
      </w:r>
      <w:r w:rsidR="00AB504F" w:rsidRPr="0066450D">
        <w:rPr>
          <w:rFonts w:ascii="Times New Roman" w:hAnsi="Times New Roman" w:cs="Times New Roman"/>
          <w:sz w:val="28"/>
          <w:szCs w:val="28"/>
        </w:rPr>
        <w:t xml:space="preserve"> в облас</w:t>
      </w:r>
      <w:r w:rsidR="00AB504F">
        <w:rPr>
          <w:rFonts w:ascii="Times New Roman" w:hAnsi="Times New Roman" w:cs="Times New Roman"/>
          <w:sz w:val="28"/>
          <w:szCs w:val="28"/>
        </w:rPr>
        <w:t>ти физической культуры и спорта»</w:t>
      </w:r>
      <w:r w:rsidR="00AB504F" w:rsidRPr="0066450D">
        <w:rPr>
          <w:rFonts w:ascii="Times New Roman" w:hAnsi="Times New Roman" w:cs="Times New Roman"/>
          <w:sz w:val="28"/>
          <w:szCs w:val="28"/>
        </w:rPr>
        <w:t xml:space="preserve"> (далее - государственная услуга).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Административный регламент комитета по физической культуре и спорту Ленинградской области по предост</w:t>
      </w:r>
      <w:r w:rsidR="00AB504F">
        <w:rPr>
          <w:rFonts w:ascii="Times New Roman" w:hAnsi="Times New Roman" w:cs="Times New Roman"/>
          <w:sz w:val="28"/>
          <w:szCs w:val="28"/>
        </w:rPr>
        <w:t>авлению государственной услуги «</w:t>
      </w:r>
      <w:r w:rsidRPr="0066450D">
        <w:rPr>
          <w:rFonts w:ascii="Times New Roman" w:hAnsi="Times New Roman" w:cs="Times New Roman"/>
          <w:sz w:val="28"/>
          <w:szCs w:val="28"/>
        </w:rPr>
        <w:t>Присвоение квал</w:t>
      </w:r>
      <w:r w:rsidR="00E76FD7">
        <w:rPr>
          <w:rFonts w:ascii="Times New Roman" w:hAnsi="Times New Roman" w:cs="Times New Roman"/>
          <w:sz w:val="28"/>
          <w:szCs w:val="28"/>
        </w:rPr>
        <w:t xml:space="preserve">ификационных категорий </w:t>
      </w:r>
      <w:r w:rsidR="009B22B9">
        <w:rPr>
          <w:rFonts w:ascii="Times New Roman" w:hAnsi="Times New Roman" w:cs="Times New Roman"/>
          <w:sz w:val="28"/>
          <w:szCs w:val="28"/>
        </w:rPr>
        <w:t>тренеров и иных специалистов</w:t>
      </w:r>
      <w:r w:rsidRPr="0066450D">
        <w:rPr>
          <w:rFonts w:ascii="Times New Roman" w:hAnsi="Times New Roman" w:cs="Times New Roman"/>
          <w:sz w:val="28"/>
          <w:szCs w:val="28"/>
        </w:rPr>
        <w:t xml:space="preserve"> в области физической культуры и спорта</w:t>
      </w:r>
      <w:r w:rsidR="00AB504F">
        <w:rPr>
          <w:rFonts w:ascii="Times New Roman" w:hAnsi="Times New Roman" w:cs="Times New Roman"/>
          <w:sz w:val="28"/>
          <w:szCs w:val="28"/>
        </w:rPr>
        <w:t>»</w:t>
      </w:r>
      <w:r w:rsidRPr="0066450D">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при предост</w:t>
      </w:r>
      <w:r w:rsidR="00AB504F">
        <w:rPr>
          <w:rFonts w:ascii="Times New Roman" w:hAnsi="Times New Roman" w:cs="Times New Roman"/>
          <w:sz w:val="28"/>
          <w:szCs w:val="28"/>
        </w:rPr>
        <w:t xml:space="preserve">авлении государственной услуги. </w:t>
      </w:r>
    </w:p>
    <w:p w:rsidR="002F685F" w:rsidRDefault="002F685F" w:rsidP="00C06229">
      <w:pPr>
        <w:pStyle w:val="ConsPlusNormal"/>
        <w:ind w:firstLine="540"/>
        <w:jc w:val="both"/>
        <w:rPr>
          <w:rFonts w:ascii="Times New Roman" w:hAnsi="Times New Roman" w:cs="Times New Roman"/>
          <w:sz w:val="28"/>
          <w:szCs w:val="28"/>
        </w:rPr>
      </w:pPr>
      <w:bookmarkStart w:id="2" w:name="P49"/>
      <w:bookmarkEnd w:id="2"/>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1.2. Заявителями, имеющими право на получение государственной услуги, яв</w:t>
      </w:r>
      <w:r w:rsidR="00915FBC">
        <w:rPr>
          <w:rFonts w:ascii="Times New Roman" w:hAnsi="Times New Roman" w:cs="Times New Roman"/>
          <w:sz w:val="28"/>
          <w:szCs w:val="28"/>
        </w:rPr>
        <w:t>ляются физические лица</w:t>
      </w:r>
      <w:r w:rsidRPr="0066450D">
        <w:rPr>
          <w:rFonts w:ascii="Times New Roman" w:hAnsi="Times New Roman" w:cs="Times New Roman"/>
          <w:sz w:val="28"/>
          <w:szCs w:val="28"/>
        </w:rPr>
        <w:t>:</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тренер</w:t>
      </w:r>
      <w:r w:rsidR="00A7211B" w:rsidRPr="0066450D">
        <w:rPr>
          <w:rFonts w:ascii="Times New Roman" w:hAnsi="Times New Roman" w:cs="Times New Roman"/>
          <w:sz w:val="28"/>
          <w:szCs w:val="28"/>
        </w:rPr>
        <w:t>ы организаций</w:t>
      </w:r>
      <w:r w:rsidRPr="00AB504F">
        <w:rPr>
          <w:rFonts w:ascii="Times New Roman" w:hAnsi="Times New Roman" w:cs="Times New Roman"/>
          <w:sz w:val="28"/>
          <w:szCs w:val="28"/>
        </w:rPr>
        <w:t>,</w:t>
      </w:r>
      <w:r w:rsidR="00A7211B" w:rsidRPr="0066450D">
        <w:rPr>
          <w:rFonts w:ascii="Times New Roman" w:hAnsi="Times New Roman" w:cs="Times New Roman"/>
          <w:sz w:val="28"/>
          <w:szCs w:val="28"/>
        </w:rPr>
        <w:t xml:space="preserve"> осущ</w:t>
      </w:r>
      <w:r w:rsidRPr="0066450D">
        <w:rPr>
          <w:rFonts w:ascii="Times New Roman" w:hAnsi="Times New Roman" w:cs="Times New Roman"/>
          <w:sz w:val="28"/>
          <w:szCs w:val="28"/>
        </w:rPr>
        <w:t>ествляющи</w:t>
      </w:r>
      <w:r w:rsidR="002F42B9">
        <w:rPr>
          <w:rFonts w:ascii="Times New Roman" w:hAnsi="Times New Roman" w:cs="Times New Roman"/>
          <w:sz w:val="28"/>
          <w:szCs w:val="28"/>
        </w:rPr>
        <w:t>х</w:t>
      </w:r>
      <w:r w:rsidRPr="0066450D">
        <w:rPr>
          <w:rFonts w:ascii="Times New Roman" w:hAnsi="Times New Roman" w:cs="Times New Roman"/>
          <w:sz w:val="28"/>
          <w:szCs w:val="28"/>
        </w:rPr>
        <w:t xml:space="preserve"> спортивную подготовку </w:t>
      </w:r>
      <w:r w:rsidR="00A7211B" w:rsidRPr="0066450D">
        <w:rPr>
          <w:rFonts w:ascii="Times New Roman" w:hAnsi="Times New Roman" w:cs="Times New Roman"/>
          <w:sz w:val="28"/>
          <w:szCs w:val="28"/>
        </w:rPr>
        <w:t>в Ленинградской области</w:t>
      </w:r>
      <w:r w:rsidR="00AB504F">
        <w:rPr>
          <w:rFonts w:ascii="Times New Roman" w:hAnsi="Times New Roman" w:cs="Times New Roman"/>
          <w:sz w:val="28"/>
          <w:szCs w:val="28"/>
        </w:rPr>
        <w:t xml:space="preserve"> </w:t>
      </w:r>
      <w:r w:rsidR="00AB504F" w:rsidRPr="00AB504F">
        <w:rPr>
          <w:rFonts w:ascii="Times New Roman" w:hAnsi="Times New Roman" w:cs="Times New Roman"/>
          <w:sz w:val="28"/>
          <w:szCs w:val="28"/>
        </w:rPr>
        <w:t>(далее - тренеры)</w:t>
      </w:r>
      <w:r w:rsidRPr="00AB504F">
        <w:rPr>
          <w:rFonts w:ascii="Times New Roman" w:hAnsi="Times New Roman" w:cs="Times New Roman"/>
          <w:sz w:val="28"/>
          <w:szCs w:val="28"/>
        </w:rPr>
        <w:t>;</w:t>
      </w:r>
    </w:p>
    <w:p w:rsidR="002F685F" w:rsidRDefault="0013495F" w:rsidP="00DD6B9F">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и</w:t>
      </w:r>
      <w:r w:rsidR="00A7211B" w:rsidRPr="0066450D">
        <w:rPr>
          <w:rFonts w:ascii="Times New Roman" w:hAnsi="Times New Roman" w:cs="Times New Roman"/>
          <w:sz w:val="28"/>
          <w:szCs w:val="28"/>
        </w:rPr>
        <w:t xml:space="preserve">ные специалисты в области физической культуры и спорта </w:t>
      </w:r>
      <w:r w:rsidR="003A3306" w:rsidRPr="0066450D">
        <w:rPr>
          <w:rFonts w:ascii="Times New Roman" w:hAnsi="Times New Roman" w:cs="Times New Roman"/>
          <w:sz w:val="28"/>
          <w:szCs w:val="28"/>
        </w:rPr>
        <w:t xml:space="preserve"> </w:t>
      </w:r>
      <w:r w:rsidR="00A7211B" w:rsidRPr="0066450D">
        <w:rPr>
          <w:rFonts w:ascii="Times New Roman" w:hAnsi="Times New Roman" w:cs="Times New Roman"/>
          <w:sz w:val="28"/>
          <w:szCs w:val="28"/>
        </w:rPr>
        <w:t>Ленинградской области</w:t>
      </w:r>
      <w:r w:rsidR="006D1D58">
        <w:rPr>
          <w:rFonts w:ascii="Times New Roman" w:hAnsi="Times New Roman" w:cs="Times New Roman"/>
          <w:sz w:val="28"/>
          <w:szCs w:val="28"/>
        </w:rPr>
        <w:t xml:space="preserve">, перечисленные в </w:t>
      </w:r>
      <w:r w:rsidR="006D1D58" w:rsidRPr="006D1D58">
        <w:rPr>
          <w:rFonts w:ascii="Times New Roman" w:hAnsi="Times New Roman" w:cs="Times New Roman"/>
          <w:sz w:val="28"/>
          <w:szCs w:val="28"/>
        </w:rPr>
        <w:t>П</w:t>
      </w:r>
      <w:r w:rsidR="006D1D58">
        <w:rPr>
          <w:rFonts w:ascii="Times New Roman" w:hAnsi="Times New Roman" w:cs="Times New Roman"/>
          <w:sz w:val="28"/>
          <w:szCs w:val="28"/>
        </w:rPr>
        <w:t xml:space="preserve">еречне </w:t>
      </w:r>
      <w:r w:rsidR="006D1D58" w:rsidRPr="006D1D58">
        <w:rPr>
          <w:rFonts w:ascii="Times New Roman" w:hAnsi="Times New Roman" w:cs="Times New Roman"/>
          <w:sz w:val="28"/>
          <w:szCs w:val="28"/>
        </w:rPr>
        <w:t>иных специалистов в области физической культуры и спорта</w:t>
      </w:r>
      <w:r w:rsidR="006D1D58">
        <w:rPr>
          <w:rFonts w:ascii="Times New Roman" w:hAnsi="Times New Roman" w:cs="Times New Roman"/>
          <w:sz w:val="28"/>
          <w:szCs w:val="28"/>
        </w:rPr>
        <w:t xml:space="preserve"> </w:t>
      </w:r>
      <w:r w:rsidR="006D1D58" w:rsidRPr="006D1D58">
        <w:rPr>
          <w:rFonts w:ascii="Times New Roman" w:hAnsi="Times New Roman" w:cs="Times New Roman"/>
          <w:sz w:val="28"/>
          <w:szCs w:val="28"/>
        </w:rPr>
        <w:t xml:space="preserve">в </w:t>
      </w:r>
      <w:r w:rsidR="006D1D58">
        <w:rPr>
          <w:rFonts w:ascii="Times New Roman" w:hAnsi="Times New Roman" w:cs="Times New Roman"/>
          <w:sz w:val="28"/>
          <w:szCs w:val="28"/>
        </w:rPr>
        <w:t>Российской Ф</w:t>
      </w:r>
      <w:r w:rsidR="006D1D58" w:rsidRPr="006D1D58">
        <w:rPr>
          <w:rFonts w:ascii="Times New Roman" w:hAnsi="Times New Roman" w:cs="Times New Roman"/>
          <w:sz w:val="28"/>
          <w:szCs w:val="28"/>
        </w:rPr>
        <w:t>едерации</w:t>
      </w:r>
      <w:r w:rsidR="006D1D58">
        <w:rPr>
          <w:rFonts w:ascii="Times New Roman" w:hAnsi="Times New Roman" w:cs="Times New Roman"/>
          <w:sz w:val="28"/>
          <w:szCs w:val="28"/>
        </w:rPr>
        <w:t xml:space="preserve">, утвержденным </w:t>
      </w:r>
      <w:r w:rsidR="006D1D58" w:rsidRPr="006D1D58">
        <w:rPr>
          <w:rFonts w:ascii="Times New Roman" w:hAnsi="Times New Roman" w:cs="Times New Roman"/>
          <w:sz w:val="28"/>
          <w:szCs w:val="28"/>
        </w:rPr>
        <w:t>Приказ</w:t>
      </w:r>
      <w:r w:rsidR="006D1D58">
        <w:rPr>
          <w:rFonts w:ascii="Times New Roman" w:hAnsi="Times New Roman" w:cs="Times New Roman"/>
          <w:sz w:val="28"/>
          <w:szCs w:val="28"/>
        </w:rPr>
        <w:t>ом</w:t>
      </w:r>
      <w:r w:rsidR="006D1D58" w:rsidRPr="006D1D58">
        <w:rPr>
          <w:rFonts w:ascii="Times New Roman" w:hAnsi="Times New Roman" w:cs="Times New Roman"/>
          <w:sz w:val="28"/>
          <w:szCs w:val="28"/>
        </w:rPr>
        <w:t xml:space="preserve"> </w:t>
      </w:r>
      <w:proofErr w:type="spellStart"/>
      <w:r w:rsidR="006D1D58" w:rsidRPr="006D1D58">
        <w:rPr>
          <w:rFonts w:ascii="Times New Roman" w:hAnsi="Times New Roman" w:cs="Times New Roman"/>
          <w:sz w:val="28"/>
          <w:szCs w:val="28"/>
        </w:rPr>
        <w:t>Минспо</w:t>
      </w:r>
      <w:r w:rsidR="006D1D58">
        <w:rPr>
          <w:rFonts w:ascii="Times New Roman" w:hAnsi="Times New Roman" w:cs="Times New Roman"/>
          <w:sz w:val="28"/>
          <w:szCs w:val="28"/>
        </w:rPr>
        <w:t>рттуризма</w:t>
      </w:r>
      <w:proofErr w:type="spellEnd"/>
      <w:r w:rsidR="006D1D58">
        <w:rPr>
          <w:rFonts w:ascii="Times New Roman" w:hAnsi="Times New Roman" w:cs="Times New Roman"/>
          <w:sz w:val="28"/>
          <w:szCs w:val="28"/>
        </w:rPr>
        <w:t xml:space="preserve"> России от 16.04.2012 №</w:t>
      </w:r>
      <w:r w:rsidR="006D1D58" w:rsidRPr="006D1D58">
        <w:rPr>
          <w:rFonts w:ascii="Times New Roman" w:hAnsi="Times New Roman" w:cs="Times New Roman"/>
          <w:sz w:val="28"/>
          <w:szCs w:val="28"/>
        </w:rPr>
        <w:t xml:space="preserve"> 347</w:t>
      </w:r>
      <w:r w:rsidR="006D1D58">
        <w:rPr>
          <w:rFonts w:ascii="Times New Roman" w:hAnsi="Times New Roman" w:cs="Times New Roman"/>
          <w:sz w:val="28"/>
          <w:szCs w:val="28"/>
        </w:rPr>
        <w:t xml:space="preserve"> «</w:t>
      </w:r>
      <w:r w:rsidR="006D1D58" w:rsidRPr="006D1D58">
        <w:rPr>
          <w:rFonts w:ascii="Times New Roman" w:hAnsi="Times New Roman" w:cs="Times New Roman"/>
          <w:sz w:val="28"/>
          <w:szCs w:val="28"/>
        </w:rPr>
        <w:t>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w:t>
      </w:r>
      <w:r w:rsidR="006D1D58">
        <w:rPr>
          <w:rFonts w:ascii="Times New Roman" w:hAnsi="Times New Roman" w:cs="Times New Roman"/>
          <w:sz w:val="28"/>
          <w:szCs w:val="28"/>
        </w:rPr>
        <w:t>ных команд Российской Федерации» (</w:t>
      </w:r>
      <w:r w:rsidR="006D1D58" w:rsidRPr="006D1D58">
        <w:rPr>
          <w:rFonts w:ascii="Times New Roman" w:hAnsi="Times New Roman" w:cs="Times New Roman"/>
          <w:sz w:val="28"/>
          <w:szCs w:val="28"/>
        </w:rPr>
        <w:t>далее - специалисты)</w:t>
      </w:r>
      <w:r w:rsidR="00DD6B9F">
        <w:rPr>
          <w:rFonts w:ascii="Times New Roman" w:hAnsi="Times New Roman" w:cs="Times New Roman"/>
          <w:sz w:val="28"/>
          <w:szCs w:val="28"/>
        </w:rPr>
        <w:t>.</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1.3. </w:t>
      </w:r>
      <w:proofErr w:type="gramStart"/>
      <w:r w:rsidRPr="0066450D">
        <w:rPr>
          <w:rFonts w:ascii="Times New Roman" w:hAnsi="Times New Roman" w:cs="Times New Roman"/>
          <w:sz w:val="28"/>
          <w:szCs w:val="28"/>
        </w:rPr>
        <w:t>Информация о местах нахождения органа исполнительной власти, предоставляющего государственную услугу</w:t>
      </w:r>
      <w:r w:rsidR="000077C4">
        <w:rPr>
          <w:rFonts w:ascii="Times New Roman" w:hAnsi="Times New Roman" w:cs="Times New Roman"/>
          <w:sz w:val="28"/>
          <w:szCs w:val="28"/>
        </w:rPr>
        <w:t xml:space="preserve"> (далее - К</w:t>
      </w:r>
      <w:r w:rsidR="000077C4" w:rsidRPr="0066450D">
        <w:rPr>
          <w:rFonts w:ascii="Times New Roman" w:hAnsi="Times New Roman" w:cs="Times New Roman"/>
          <w:sz w:val="28"/>
          <w:szCs w:val="28"/>
        </w:rPr>
        <w:t>омитет)</w:t>
      </w:r>
      <w:r w:rsidRPr="0066450D">
        <w:rPr>
          <w:rFonts w:ascii="Times New Roman" w:hAnsi="Times New Roman" w:cs="Times New Roman"/>
          <w:sz w:val="28"/>
          <w:szCs w:val="28"/>
        </w:rPr>
        <w:t xml:space="preserve">, органов исполнительной власти/организаций, участвующих в предоставлении услуги и не являющихся многофункциональными центрами предоставления государственных </w:t>
      </w:r>
      <w:r w:rsidR="00AB504F">
        <w:rPr>
          <w:rFonts w:ascii="Times New Roman" w:hAnsi="Times New Roman" w:cs="Times New Roman"/>
          <w:sz w:val="28"/>
          <w:szCs w:val="28"/>
        </w:rPr>
        <w:t>и муниципальных услуг (далее - о</w:t>
      </w:r>
      <w:r w:rsidRPr="0066450D">
        <w:rPr>
          <w:rFonts w:ascii="Times New Roman" w:hAnsi="Times New Roman" w:cs="Times New Roman"/>
          <w:sz w:val="28"/>
          <w:szCs w:val="28"/>
        </w:rPr>
        <w:t>рганизации), графиках работы, контактных телефонах и т.д. (далее - сведения информационного характера) размещается:</w:t>
      </w:r>
      <w:proofErr w:type="gramEnd"/>
    </w:p>
    <w:p w:rsidR="0013495F" w:rsidRPr="0066450D" w:rsidRDefault="0045155B"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495F" w:rsidRPr="0066450D">
        <w:rPr>
          <w:rFonts w:ascii="Times New Roman" w:hAnsi="Times New Roman" w:cs="Times New Roman"/>
          <w:sz w:val="28"/>
          <w:szCs w:val="28"/>
        </w:rPr>
        <w:t>на</w:t>
      </w:r>
      <w:r>
        <w:rPr>
          <w:rFonts w:ascii="Times New Roman" w:hAnsi="Times New Roman" w:cs="Times New Roman"/>
          <w:sz w:val="28"/>
          <w:szCs w:val="28"/>
        </w:rPr>
        <w:t xml:space="preserve"> </w:t>
      </w:r>
      <w:r w:rsidR="0013495F" w:rsidRPr="0066450D">
        <w:rPr>
          <w:rFonts w:ascii="Times New Roman" w:hAnsi="Times New Roman" w:cs="Times New Roman"/>
          <w:sz w:val="28"/>
          <w:szCs w:val="28"/>
        </w:rPr>
        <w:t>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3495F" w:rsidRPr="0066450D" w:rsidRDefault="0045155B"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077C4">
        <w:rPr>
          <w:rFonts w:ascii="Times New Roman" w:hAnsi="Times New Roman" w:cs="Times New Roman"/>
          <w:sz w:val="28"/>
          <w:szCs w:val="28"/>
        </w:rPr>
        <w:t>на сайте Комитета/О</w:t>
      </w:r>
      <w:r w:rsidR="0013495F" w:rsidRPr="0066450D">
        <w:rPr>
          <w:rFonts w:ascii="Times New Roman" w:hAnsi="Times New Roman" w:cs="Times New Roman"/>
          <w:sz w:val="28"/>
          <w:szCs w:val="28"/>
        </w:rPr>
        <w:t>рганизации;</w:t>
      </w:r>
    </w:p>
    <w:p w:rsidR="0013495F" w:rsidRPr="0066450D" w:rsidRDefault="0045155B"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на сайте Государственного бюджетного уч</w:t>
      </w:r>
      <w:r w:rsidR="00AB504F">
        <w:rPr>
          <w:rFonts w:ascii="Times New Roman" w:hAnsi="Times New Roman" w:cs="Times New Roman"/>
          <w:sz w:val="28"/>
          <w:szCs w:val="28"/>
        </w:rPr>
        <w:t>реждения Ленинградской области «</w:t>
      </w:r>
      <w:r w:rsidR="0013495F" w:rsidRPr="0066450D">
        <w:rPr>
          <w:rFonts w:ascii="Times New Roman" w:hAnsi="Times New Roman" w:cs="Times New Roman"/>
          <w:sz w:val="28"/>
          <w:szCs w:val="28"/>
        </w:rPr>
        <w:t xml:space="preserve">Многофункциональный центр предоставления государственных и муниципальных </w:t>
      </w:r>
      <w:r w:rsidR="00AB504F">
        <w:rPr>
          <w:rFonts w:ascii="Times New Roman" w:hAnsi="Times New Roman" w:cs="Times New Roman"/>
          <w:sz w:val="28"/>
          <w:szCs w:val="28"/>
        </w:rPr>
        <w:t>услуг» (далее - ГБУ ЛО «МФЦ»</w:t>
      </w:r>
      <w:r w:rsidR="0013495F" w:rsidRPr="0066450D">
        <w:rPr>
          <w:rFonts w:ascii="Times New Roman" w:hAnsi="Times New Roman" w:cs="Times New Roman"/>
          <w:sz w:val="28"/>
          <w:szCs w:val="28"/>
        </w:rPr>
        <w:t>, МФЦ); http://mfc47.ru/;</w:t>
      </w:r>
    </w:p>
    <w:p w:rsidR="0013495F" w:rsidRPr="0066450D" w:rsidRDefault="0045155B"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3495F" w:rsidRPr="0066450D" w:rsidRDefault="0045155B"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в государс</w:t>
      </w:r>
      <w:r w:rsidR="00AB504F">
        <w:rPr>
          <w:rFonts w:ascii="Times New Roman" w:hAnsi="Times New Roman" w:cs="Times New Roman"/>
          <w:sz w:val="28"/>
          <w:szCs w:val="28"/>
        </w:rPr>
        <w:t>твенной информационной системе «</w:t>
      </w:r>
      <w:r w:rsidR="0013495F" w:rsidRPr="0066450D">
        <w:rPr>
          <w:rFonts w:ascii="Times New Roman" w:hAnsi="Times New Roman" w:cs="Times New Roman"/>
          <w:sz w:val="28"/>
          <w:szCs w:val="28"/>
        </w:rPr>
        <w:t>Реестр государственных и муниципальных услуг (</w:t>
      </w:r>
      <w:r w:rsidR="00AB504F">
        <w:rPr>
          <w:rFonts w:ascii="Times New Roman" w:hAnsi="Times New Roman" w:cs="Times New Roman"/>
          <w:sz w:val="28"/>
          <w:szCs w:val="28"/>
        </w:rPr>
        <w:t xml:space="preserve">функций) Ленинградской области» </w:t>
      </w:r>
      <w:r w:rsidR="0013495F" w:rsidRPr="0066450D">
        <w:rPr>
          <w:rFonts w:ascii="Times New Roman" w:hAnsi="Times New Roman" w:cs="Times New Roman"/>
          <w:sz w:val="28"/>
          <w:szCs w:val="28"/>
        </w:rPr>
        <w:t>(далее - Реестр).</w:t>
      </w:r>
    </w:p>
    <w:p w:rsidR="00AB504F" w:rsidRDefault="00AB504F" w:rsidP="00954C90">
      <w:pPr>
        <w:pStyle w:val="ConsPlusTitle"/>
        <w:outlineLvl w:val="1"/>
        <w:rPr>
          <w:rFonts w:ascii="Times New Roman" w:hAnsi="Times New Roman" w:cs="Times New Roman"/>
          <w:b w:val="0"/>
          <w:sz w:val="28"/>
          <w:szCs w:val="28"/>
        </w:rPr>
      </w:pPr>
    </w:p>
    <w:p w:rsidR="00954C90" w:rsidRDefault="00954C90" w:rsidP="00954C90">
      <w:pPr>
        <w:pStyle w:val="ConsPlusTitle"/>
        <w:outlineLvl w:val="1"/>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 xml:space="preserve">2. </w:t>
      </w:r>
      <w:r w:rsidRPr="00AB504F">
        <w:rPr>
          <w:rFonts w:ascii="Times New Roman" w:hAnsi="Times New Roman" w:cs="Times New Roman"/>
          <w:sz w:val="28"/>
          <w:szCs w:val="28"/>
        </w:rPr>
        <w:t xml:space="preserve">Стандарт </w:t>
      </w:r>
      <w:r w:rsidR="00AB504F" w:rsidRPr="00AB504F">
        <w:rPr>
          <w:rFonts w:ascii="Times New Roman" w:hAnsi="Times New Roman" w:cs="Times New Roman"/>
          <w:sz w:val="28"/>
          <w:szCs w:val="28"/>
        </w:rPr>
        <w:t xml:space="preserve">предоставления </w:t>
      </w:r>
      <w:r w:rsidRPr="00AB504F">
        <w:rPr>
          <w:rFonts w:ascii="Times New Roman" w:hAnsi="Times New Roman" w:cs="Times New Roman"/>
          <w:sz w:val="28"/>
          <w:szCs w:val="28"/>
        </w:rPr>
        <w:t>государственной услуги</w:t>
      </w:r>
      <w:r w:rsidR="003040EB" w:rsidRPr="00AB504F">
        <w:rPr>
          <w:rFonts w:ascii="Times New Roman" w:hAnsi="Times New Roman" w:cs="Times New Roman"/>
          <w:sz w:val="28"/>
          <w:szCs w:val="28"/>
        </w:rPr>
        <w:t xml:space="preserve"> </w:t>
      </w:r>
    </w:p>
    <w:p w:rsidR="0013495F" w:rsidRPr="0066450D" w:rsidRDefault="001349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 Полное наименование государственной услуги: Присвоение квал</w:t>
      </w:r>
      <w:r w:rsidR="009B1514">
        <w:rPr>
          <w:rFonts w:ascii="Times New Roman" w:hAnsi="Times New Roman" w:cs="Times New Roman"/>
          <w:sz w:val="28"/>
          <w:szCs w:val="28"/>
        </w:rPr>
        <w:t xml:space="preserve">ификационных категорий </w:t>
      </w:r>
      <w:r w:rsidR="009B22B9">
        <w:rPr>
          <w:rFonts w:ascii="Times New Roman" w:hAnsi="Times New Roman" w:cs="Times New Roman"/>
          <w:sz w:val="28"/>
          <w:szCs w:val="28"/>
        </w:rPr>
        <w:t>тренеров</w:t>
      </w:r>
      <w:r w:rsidR="009B1514" w:rsidRPr="00AB504F">
        <w:rPr>
          <w:rFonts w:ascii="Times New Roman" w:hAnsi="Times New Roman" w:cs="Times New Roman"/>
          <w:sz w:val="28"/>
          <w:szCs w:val="28"/>
        </w:rPr>
        <w:t xml:space="preserve"> и</w:t>
      </w:r>
      <w:r w:rsidRPr="00AB504F">
        <w:rPr>
          <w:rFonts w:ascii="Times New Roman" w:hAnsi="Times New Roman" w:cs="Times New Roman"/>
          <w:sz w:val="28"/>
          <w:szCs w:val="28"/>
        </w:rPr>
        <w:t xml:space="preserve"> </w:t>
      </w:r>
      <w:r w:rsidR="009B22B9">
        <w:rPr>
          <w:rFonts w:ascii="Times New Roman" w:hAnsi="Times New Roman" w:cs="Times New Roman"/>
          <w:sz w:val="28"/>
          <w:szCs w:val="28"/>
        </w:rPr>
        <w:t>иных</w:t>
      </w:r>
      <w:r w:rsidR="00A051AF">
        <w:rPr>
          <w:rFonts w:ascii="Times New Roman" w:hAnsi="Times New Roman" w:cs="Times New Roman"/>
          <w:sz w:val="28"/>
          <w:szCs w:val="28"/>
        </w:rPr>
        <w:t xml:space="preserve"> </w:t>
      </w:r>
      <w:r w:rsidR="009B22B9">
        <w:rPr>
          <w:rFonts w:ascii="Times New Roman" w:hAnsi="Times New Roman" w:cs="Times New Roman"/>
          <w:sz w:val="28"/>
          <w:szCs w:val="28"/>
        </w:rPr>
        <w:t>специалистов</w:t>
      </w:r>
      <w:r w:rsidRPr="0066450D">
        <w:rPr>
          <w:rFonts w:ascii="Times New Roman" w:hAnsi="Times New Roman" w:cs="Times New Roman"/>
          <w:sz w:val="28"/>
          <w:szCs w:val="28"/>
        </w:rPr>
        <w:t xml:space="preserve"> в области физической культуры и спорта.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Сокращенное наименование государственной услуги не предусмотрено.</w:t>
      </w:r>
    </w:p>
    <w:p w:rsidR="002F685F" w:rsidRDefault="002F68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2.2. Наименование органа исполнительной власти Ленинградской области, предоставляющего государственную услугу, а также способы обращения заявителя:</w:t>
      </w:r>
    </w:p>
    <w:p w:rsidR="0013495F" w:rsidRPr="0066450D" w:rsidRDefault="00FE7558"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0013495F" w:rsidRPr="0066450D">
        <w:rPr>
          <w:rFonts w:ascii="Times New Roman" w:hAnsi="Times New Roman" w:cs="Times New Roman"/>
          <w:sz w:val="28"/>
          <w:szCs w:val="28"/>
        </w:rPr>
        <w:t>рганом исполнительной власти Ленинградской области, предоставляющим го</w:t>
      </w:r>
      <w:r w:rsidR="000077C4">
        <w:rPr>
          <w:rFonts w:ascii="Times New Roman" w:hAnsi="Times New Roman" w:cs="Times New Roman"/>
          <w:sz w:val="28"/>
          <w:szCs w:val="28"/>
        </w:rPr>
        <w:t>сударственную услугу, является К</w:t>
      </w:r>
      <w:r w:rsidR="0013495F" w:rsidRPr="0066450D">
        <w:rPr>
          <w:rFonts w:ascii="Times New Roman" w:hAnsi="Times New Roman" w:cs="Times New Roman"/>
          <w:sz w:val="28"/>
          <w:szCs w:val="28"/>
        </w:rPr>
        <w:t>омитет по физической культуре и спорту Ленингра</w:t>
      </w:r>
      <w:r w:rsidR="000077C4">
        <w:rPr>
          <w:rFonts w:ascii="Times New Roman" w:hAnsi="Times New Roman" w:cs="Times New Roman"/>
          <w:sz w:val="28"/>
          <w:szCs w:val="28"/>
        </w:rPr>
        <w:t>дской области (далее - К</w:t>
      </w:r>
      <w:r>
        <w:rPr>
          <w:rFonts w:ascii="Times New Roman" w:hAnsi="Times New Roman" w:cs="Times New Roman"/>
          <w:sz w:val="28"/>
          <w:szCs w:val="28"/>
        </w:rPr>
        <w:t>омитет);</w:t>
      </w:r>
    </w:p>
    <w:p w:rsidR="0013495F" w:rsidRPr="0066450D" w:rsidRDefault="000077C4"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структурным подразделением К</w:t>
      </w:r>
      <w:r w:rsidR="0013495F" w:rsidRPr="0066450D">
        <w:rPr>
          <w:rFonts w:ascii="Times New Roman" w:hAnsi="Times New Roman" w:cs="Times New Roman"/>
          <w:sz w:val="28"/>
          <w:szCs w:val="28"/>
        </w:rPr>
        <w:t>омитета, ответственным за предоставление государственной услуги, является отдел физичес</w:t>
      </w:r>
      <w:r w:rsidR="006836DB">
        <w:rPr>
          <w:rFonts w:ascii="Times New Roman" w:hAnsi="Times New Roman" w:cs="Times New Roman"/>
          <w:sz w:val="28"/>
          <w:szCs w:val="28"/>
        </w:rPr>
        <w:t>кой культуры и спорта (далее - о</w:t>
      </w:r>
      <w:r w:rsidR="0013495F" w:rsidRPr="0066450D">
        <w:rPr>
          <w:rFonts w:ascii="Times New Roman" w:hAnsi="Times New Roman" w:cs="Times New Roman"/>
          <w:sz w:val="28"/>
          <w:szCs w:val="28"/>
        </w:rPr>
        <w:t>тдел).</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Государственная услуга может быть предоставлена при обращении в государственное бюджетное уч</w:t>
      </w:r>
      <w:r w:rsidR="00FE7558">
        <w:rPr>
          <w:rFonts w:ascii="Times New Roman" w:hAnsi="Times New Roman" w:cs="Times New Roman"/>
          <w:sz w:val="28"/>
          <w:szCs w:val="28"/>
        </w:rPr>
        <w:t>реждение Ленинградской области «</w:t>
      </w:r>
      <w:r w:rsidRPr="0066450D">
        <w:rPr>
          <w:rFonts w:ascii="Times New Roman" w:hAnsi="Times New Roman" w:cs="Times New Roman"/>
          <w:sz w:val="28"/>
          <w:szCs w:val="28"/>
        </w:rPr>
        <w:t>Многофункциональный центр предоставления государственных и муниципальных услуг</w:t>
      </w:r>
      <w:r w:rsidR="00FE7558">
        <w:rPr>
          <w:rFonts w:ascii="Times New Roman" w:hAnsi="Times New Roman" w:cs="Times New Roman"/>
          <w:sz w:val="28"/>
          <w:szCs w:val="28"/>
        </w:rPr>
        <w:t>»</w:t>
      </w:r>
      <w:r w:rsidRPr="0066450D">
        <w:rPr>
          <w:rFonts w:ascii="Times New Roman" w:hAnsi="Times New Roman" w:cs="Times New Roman"/>
          <w:sz w:val="28"/>
          <w:szCs w:val="28"/>
        </w:rPr>
        <w:t xml:space="preserve"> (далее - ГБУ ЛО МФЦ).</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Государственная услуга может быть получена через портал государственных и муниципальных услуг (функций) Ленинградской области. Для получения государственной услуги заявителю необходимо предварительно оформить </w:t>
      </w:r>
      <w:proofErr w:type="gramStart"/>
      <w:r w:rsidRPr="0066450D">
        <w:rPr>
          <w:rFonts w:ascii="Times New Roman" w:hAnsi="Times New Roman" w:cs="Times New Roman"/>
          <w:sz w:val="28"/>
          <w:szCs w:val="28"/>
        </w:rPr>
        <w:t>квалифицированную</w:t>
      </w:r>
      <w:proofErr w:type="gramEnd"/>
      <w:r w:rsidRPr="0066450D">
        <w:rPr>
          <w:rFonts w:ascii="Times New Roman" w:hAnsi="Times New Roman" w:cs="Times New Roman"/>
          <w:sz w:val="28"/>
          <w:szCs w:val="28"/>
        </w:rPr>
        <w:t xml:space="preserve"> ЭП для заверения заявления и документов, поданных в электронном виде на портале государственных и муниципальных услуг (функций) Ленинградской области.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при личной явке:</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 </w:t>
      </w:r>
      <w:r w:rsidR="00C06229">
        <w:rPr>
          <w:rFonts w:ascii="Times New Roman" w:hAnsi="Times New Roman" w:cs="Times New Roman"/>
          <w:sz w:val="28"/>
          <w:szCs w:val="28"/>
        </w:rPr>
        <w:tab/>
        <w:t xml:space="preserve">   </w:t>
      </w:r>
      <w:r w:rsidRPr="0066450D">
        <w:rPr>
          <w:rFonts w:ascii="Times New Roman" w:hAnsi="Times New Roman" w:cs="Times New Roman"/>
          <w:sz w:val="28"/>
          <w:szCs w:val="28"/>
        </w:rPr>
        <w:t>в комитет;</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 в многофункциональных центрах и территориально обособленных структурных </w:t>
      </w:r>
      <w:r w:rsidR="00FE7558">
        <w:rPr>
          <w:rFonts w:ascii="Times New Roman" w:hAnsi="Times New Roman" w:cs="Times New Roman"/>
          <w:sz w:val="28"/>
          <w:szCs w:val="28"/>
        </w:rPr>
        <w:t>подразделениях (офисах) ГБУ ЛО «МФЦ»</w:t>
      </w:r>
      <w:r w:rsidRPr="0066450D">
        <w:rPr>
          <w:rFonts w:ascii="Times New Roman" w:hAnsi="Times New Roman" w:cs="Times New Roman"/>
          <w:sz w:val="28"/>
          <w:szCs w:val="28"/>
        </w:rPr>
        <w:t>;</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lastRenderedPageBreak/>
        <w:t>2) без личной явки: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в электронной форме через личный кабинет заявителя на ПГУ ЛО/ЕПГУ.</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3495F" w:rsidRPr="0066450D" w:rsidRDefault="000077C4"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к</w:t>
      </w:r>
      <w:r w:rsidR="0013495F" w:rsidRPr="0066450D">
        <w:rPr>
          <w:rFonts w:ascii="Times New Roman" w:hAnsi="Times New Roman" w:cs="Times New Roman"/>
          <w:sz w:val="28"/>
          <w:szCs w:val="28"/>
        </w:rPr>
        <w:t>омитет, в МФЦ (при технической реализации);</w:t>
      </w:r>
    </w:p>
    <w:p w:rsidR="0013495F" w:rsidRPr="0066450D" w:rsidRDefault="000077C4"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К</w:t>
      </w:r>
      <w:r w:rsidR="0013495F" w:rsidRPr="0066450D">
        <w:rPr>
          <w:rFonts w:ascii="Times New Roman" w:hAnsi="Times New Roman" w:cs="Times New Roman"/>
          <w:sz w:val="28"/>
          <w:szCs w:val="28"/>
        </w:rPr>
        <w:t>омитет, в МФЦ;</w:t>
      </w:r>
    </w:p>
    <w:p w:rsidR="0013495F" w:rsidRDefault="000077C4"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Комитета - в к</w:t>
      </w:r>
      <w:r w:rsidR="0013495F" w:rsidRPr="0066450D">
        <w:rPr>
          <w:rFonts w:ascii="Times New Roman" w:hAnsi="Times New Roman" w:cs="Times New Roman"/>
          <w:sz w:val="28"/>
          <w:szCs w:val="28"/>
        </w:rPr>
        <w:t>омитет.</w:t>
      </w:r>
    </w:p>
    <w:p w:rsidR="00DD6B9F" w:rsidRPr="0066450D" w:rsidRDefault="00DD6B9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посредством сайта МФЦ – в МФЦ.</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Для записи заявитель выбирает любые свободные для приема дату и время </w:t>
      </w:r>
      <w:r w:rsidR="000077C4">
        <w:rPr>
          <w:rFonts w:ascii="Times New Roman" w:hAnsi="Times New Roman" w:cs="Times New Roman"/>
          <w:sz w:val="28"/>
          <w:szCs w:val="28"/>
        </w:rPr>
        <w:t>в пределах установленного в К</w:t>
      </w:r>
      <w:r w:rsidRPr="0066450D">
        <w:rPr>
          <w:rFonts w:ascii="Times New Roman" w:hAnsi="Times New Roman" w:cs="Times New Roman"/>
          <w:sz w:val="28"/>
          <w:szCs w:val="28"/>
        </w:rPr>
        <w:t>омитете или МФЦ графика приема заявителей.</w:t>
      </w:r>
    </w:p>
    <w:p w:rsidR="002F685F" w:rsidRDefault="002F68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2.3. Результат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Результатом предоставления государственной услуги является: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присвоение высшей или первой ква</w:t>
      </w:r>
      <w:r w:rsidR="009B22B9">
        <w:rPr>
          <w:rFonts w:ascii="Times New Roman" w:hAnsi="Times New Roman" w:cs="Times New Roman"/>
          <w:sz w:val="28"/>
          <w:szCs w:val="28"/>
        </w:rPr>
        <w:t>лификационной категории тренеров</w:t>
      </w:r>
      <w:r w:rsidRPr="0066450D">
        <w:rPr>
          <w:rFonts w:ascii="Times New Roman" w:hAnsi="Times New Roman" w:cs="Times New Roman"/>
          <w:sz w:val="28"/>
          <w:szCs w:val="28"/>
        </w:rPr>
        <w:t xml:space="preserve">, </w:t>
      </w:r>
      <w:r w:rsidR="009B22B9">
        <w:rPr>
          <w:rFonts w:ascii="Times New Roman" w:hAnsi="Times New Roman" w:cs="Times New Roman"/>
          <w:sz w:val="28"/>
          <w:szCs w:val="28"/>
        </w:rPr>
        <w:t>иных</w:t>
      </w:r>
      <w:r w:rsidR="000239DC">
        <w:rPr>
          <w:rFonts w:ascii="Times New Roman" w:hAnsi="Times New Roman" w:cs="Times New Roman"/>
          <w:sz w:val="28"/>
          <w:szCs w:val="28"/>
        </w:rPr>
        <w:t xml:space="preserve"> </w:t>
      </w:r>
      <w:r w:rsidR="009B22B9">
        <w:rPr>
          <w:rFonts w:ascii="Times New Roman" w:hAnsi="Times New Roman" w:cs="Times New Roman"/>
          <w:sz w:val="28"/>
          <w:szCs w:val="28"/>
        </w:rPr>
        <w:t>специалистов</w:t>
      </w:r>
      <w:r w:rsidRPr="0066450D">
        <w:rPr>
          <w:rFonts w:ascii="Times New Roman" w:hAnsi="Times New Roman" w:cs="Times New Roman"/>
          <w:sz w:val="28"/>
          <w:szCs w:val="28"/>
        </w:rPr>
        <w:t xml:space="preserve"> в области физической культуры и спорта (далее - присвоение категории),</w:t>
      </w:r>
    </w:p>
    <w:p w:rsidR="0013495F"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 отказ в присвоении категории.</w:t>
      </w:r>
    </w:p>
    <w:p w:rsidR="00A5114E" w:rsidRDefault="00DD6B9F" w:rsidP="00A5114E">
      <w:pPr>
        <w:pStyle w:val="ConsPlusNormal"/>
        <w:ind w:firstLine="540"/>
        <w:jc w:val="both"/>
        <w:rPr>
          <w:rFonts w:ascii="Times New Roman" w:hAnsi="Times New Roman" w:cs="Times New Roman"/>
          <w:sz w:val="28"/>
          <w:szCs w:val="28"/>
        </w:rPr>
      </w:pPr>
      <w:r w:rsidRPr="00DD6B9F">
        <w:rPr>
          <w:rFonts w:ascii="Times New Roman" w:hAnsi="Times New Roman" w:cs="Times New Roman"/>
          <w:sz w:val="28"/>
          <w:szCs w:val="28"/>
        </w:rPr>
        <w:t>Результат предоставления государ</w:t>
      </w:r>
      <w:r w:rsidR="000F0699">
        <w:rPr>
          <w:rFonts w:ascii="Times New Roman" w:hAnsi="Times New Roman" w:cs="Times New Roman"/>
          <w:sz w:val="28"/>
          <w:szCs w:val="28"/>
        </w:rPr>
        <w:t>ственной услуги предоставляется:</w:t>
      </w:r>
    </w:p>
    <w:p w:rsidR="000F0699" w:rsidRPr="00DD6B9F" w:rsidRDefault="000F0699" w:rsidP="00A511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w:t>
      </w:r>
      <w:r w:rsidRPr="000F0699">
        <w:rPr>
          <w:rFonts w:ascii="Times New Roman" w:hAnsi="Times New Roman" w:cs="Times New Roman"/>
          <w:sz w:val="28"/>
          <w:szCs w:val="28"/>
        </w:rPr>
        <w:t>на официальном сайте Комитета в информационно-телекоммуникационной сети «Интернет</w:t>
      </w:r>
      <w:r>
        <w:rPr>
          <w:rFonts w:ascii="Times New Roman" w:hAnsi="Times New Roman" w:cs="Times New Roman"/>
          <w:sz w:val="28"/>
          <w:szCs w:val="28"/>
        </w:rPr>
        <w:t>»;</w:t>
      </w:r>
    </w:p>
    <w:p w:rsidR="00DD6B9F" w:rsidRDefault="00DD6B9F" w:rsidP="00DD6B9F">
      <w:pPr>
        <w:pStyle w:val="ConsPlusNormal"/>
        <w:ind w:firstLine="540"/>
        <w:jc w:val="both"/>
        <w:rPr>
          <w:rFonts w:ascii="Times New Roman" w:hAnsi="Times New Roman" w:cs="Times New Roman"/>
          <w:sz w:val="28"/>
          <w:szCs w:val="28"/>
        </w:rPr>
      </w:pPr>
      <w:r w:rsidRPr="00DD6B9F">
        <w:rPr>
          <w:rFonts w:ascii="Times New Roman" w:hAnsi="Times New Roman" w:cs="Times New Roman"/>
          <w:sz w:val="28"/>
          <w:szCs w:val="28"/>
        </w:rPr>
        <w:t>в электронной форме через личный ка</w:t>
      </w:r>
      <w:r w:rsidR="000F0699">
        <w:rPr>
          <w:rFonts w:ascii="Times New Roman" w:hAnsi="Times New Roman" w:cs="Times New Roman"/>
          <w:sz w:val="28"/>
          <w:szCs w:val="28"/>
        </w:rPr>
        <w:t>бинет заявителя на ПГУ ЛО/ ЕПГУ;</w:t>
      </w:r>
    </w:p>
    <w:p w:rsidR="000F0699" w:rsidRPr="0066450D" w:rsidRDefault="000F0699" w:rsidP="000F06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0F0699">
        <w:rPr>
          <w:rFonts w:ascii="Times New Roman" w:hAnsi="Times New Roman" w:cs="Times New Roman"/>
          <w:sz w:val="28"/>
          <w:szCs w:val="28"/>
        </w:rPr>
        <w:t>электронной форме</w:t>
      </w:r>
      <w:r>
        <w:rPr>
          <w:rFonts w:ascii="Times New Roman" w:hAnsi="Times New Roman" w:cs="Times New Roman"/>
          <w:sz w:val="28"/>
          <w:szCs w:val="28"/>
        </w:rPr>
        <w:t xml:space="preserve"> секретарем комиссии по присвоению квалификационных категорий на электронную почту заявителя. </w:t>
      </w:r>
    </w:p>
    <w:p w:rsidR="002F685F" w:rsidRDefault="002F685F" w:rsidP="005A2189">
      <w:pPr>
        <w:pStyle w:val="ConsPlusNormal"/>
        <w:ind w:firstLine="540"/>
        <w:jc w:val="both"/>
        <w:rPr>
          <w:rFonts w:ascii="Times New Roman" w:hAnsi="Times New Roman" w:cs="Times New Roman"/>
          <w:sz w:val="28"/>
          <w:szCs w:val="28"/>
        </w:rPr>
      </w:pPr>
    </w:p>
    <w:p w:rsidR="0013495F" w:rsidRPr="0066450D" w:rsidRDefault="0013495F" w:rsidP="005A2189">
      <w:pPr>
        <w:pStyle w:val="ConsPlusNormal"/>
        <w:ind w:firstLine="540"/>
        <w:jc w:val="both"/>
        <w:rPr>
          <w:rFonts w:ascii="Times New Roman" w:hAnsi="Times New Roman" w:cs="Times New Roman"/>
          <w:sz w:val="28"/>
          <w:szCs w:val="28"/>
        </w:rPr>
      </w:pPr>
      <w:r w:rsidRPr="000077C4">
        <w:rPr>
          <w:rFonts w:ascii="Times New Roman" w:hAnsi="Times New Roman" w:cs="Times New Roman"/>
          <w:sz w:val="28"/>
          <w:szCs w:val="28"/>
        </w:rPr>
        <w:t>2.3.1. Присвоение категории оформляется правовым акто</w:t>
      </w:r>
      <w:r w:rsidR="005A2189" w:rsidRPr="000077C4">
        <w:rPr>
          <w:rFonts w:ascii="Times New Roman" w:hAnsi="Times New Roman" w:cs="Times New Roman"/>
          <w:sz w:val="28"/>
          <w:szCs w:val="28"/>
        </w:rPr>
        <w:t>м Комитета в форме распоряжения, кото</w:t>
      </w:r>
      <w:r w:rsidR="002F685F">
        <w:rPr>
          <w:rFonts w:ascii="Times New Roman" w:hAnsi="Times New Roman" w:cs="Times New Roman"/>
          <w:sz w:val="28"/>
          <w:szCs w:val="28"/>
        </w:rPr>
        <w:t xml:space="preserve">рое размещается на официальном </w:t>
      </w:r>
      <w:r w:rsidR="005A2189" w:rsidRPr="000077C4">
        <w:rPr>
          <w:rFonts w:ascii="Times New Roman" w:hAnsi="Times New Roman" w:cs="Times New Roman"/>
          <w:sz w:val="28"/>
          <w:szCs w:val="28"/>
        </w:rPr>
        <w:t>сайте Комитета в информационно-телекоммуникационной сети «Интернет» в течение</w:t>
      </w:r>
      <w:r w:rsidR="002B27B1" w:rsidRPr="000077C4">
        <w:rPr>
          <w:rFonts w:ascii="Times New Roman" w:hAnsi="Times New Roman" w:cs="Times New Roman"/>
          <w:sz w:val="28"/>
          <w:szCs w:val="28"/>
        </w:rPr>
        <w:t xml:space="preserve"> 5 (пяти</w:t>
      </w:r>
      <w:r w:rsidR="005A2189" w:rsidRPr="000077C4">
        <w:rPr>
          <w:rFonts w:ascii="Times New Roman" w:hAnsi="Times New Roman" w:cs="Times New Roman"/>
          <w:sz w:val="28"/>
          <w:szCs w:val="28"/>
        </w:rPr>
        <w:t>) рабочих дней со дня его издания.</w:t>
      </w:r>
    </w:p>
    <w:p w:rsidR="002F685F" w:rsidRDefault="002F68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2.4. Сроки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Срок предоста</w:t>
      </w:r>
      <w:r w:rsidR="005A2189">
        <w:rPr>
          <w:rFonts w:ascii="Times New Roman" w:hAnsi="Times New Roman" w:cs="Times New Roman"/>
          <w:sz w:val="28"/>
          <w:szCs w:val="28"/>
        </w:rPr>
        <w:t xml:space="preserve">вления государственной услуги - </w:t>
      </w:r>
      <w:r w:rsidR="005A2189" w:rsidRPr="000077C4">
        <w:rPr>
          <w:rFonts w:ascii="Times New Roman" w:hAnsi="Times New Roman" w:cs="Times New Roman"/>
          <w:sz w:val="28"/>
          <w:szCs w:val="28"/>
        </w:rPr>
        <w:t>6</w:t>
      </w:r>
      <w:r w:rsidRPr="000077C4">
        <w:rPr>
          <w:rFonts w:ascii="Times New Roman" w:hAnsi="Times New Roman" w:cs="Times New Roman"/>
          <w:sz w:val="28"/>
          <w:szCs w:val="28"/>
        </w:rPr>
        <w:t xml:space="preserve">0 </w:t>
      </w:r>
      <w:r w:rsidR="005A2189" w:rsidRPr="000077C4">
        <w:rPr>
          <w:rFonts w:ascii="Times New Roman" w:hAnsi="Times New Roman" w:cs="Times New Roman"/>
          <w:sz w:val="28"/>
          <w:szCs w:val="28"/>
        </w:rPr>
        <w:t xml:space="preserve">календарных </w:t>
      </w:r>
      <w:r w:rsidRPr="000077C4">
        <w:rPr>
          <w:rFonts w:ascii="Times New Roman" w:hAnsi="Times New Roman" w:cs="Times New Roman"/>
          <w:sz w:val="28"/>
          <w:szCs w:val="28"/>
        </w:rPr>
        <w:t xml:space="preserve"> дней</w:t>
      </w:r>
      <w:r w:rsidR="00954C90">
        <w:rPr>
          <w:rFonts w:ascii="Times New Roman" w:hAnsi="Times New Roman" w:cs="Times New Roman"/>
          <w:sz w:val="28"/>
          <w:szCs w:val="28"/>
        </w:rPr>
        <w:t xml:space="preserve"> с момента</w:t>
      </w:r>
      <w:r w:rsidRPr="0066450D">
        <w:rPr>
          <w:rFonts w:ascii="Times New Roman" w:hAnsi="Times New Roman" w:cs="Times New Roman"/>
          <w:sz w:val="28"/>
          <w:szCs w:val="28"/>
        </w:rPr>
        <w:t xml:space="preserve"> регистрации заявления о предоставлении государственной услуги.</w:t>
      </w:r>
    </w:p>
    <w:p w:rsidR="002F685F" w:rsidRDefault="002F68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2.5. Правовые основания для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w:t>
      </w:r>
      <w:r w:rsidR="002F685F">
        <w:rPr>
          <w:rFonts w:ascii="Times New Roman" w:hAnsi="Times New Roman" w:cs="Times New Roman"/>
          <w:sz w:val="28"/>
          <w:szCs w:val="28"/>
        </w:rPr>
        <w:t>сайте комитета в сети «Интернет»</w:t>
      </w:r>
      <w:r w:rsidRPr="0066450D">
        <w:rPr>
          <w:rFonts w:ascii="Times New Roman" w:hAnsi="Times New Roman" w:cs="Times New Roman"/>
          <w:sz w:val="28"/>
          <w:szCs w:val="28"/>
        </w:rPr>
        <w:t xml:space="preserve"> http://sport.lenobl.ru/ и в Реестре.</w:t>
      </w:r>
    </w:p>
    <w:p w:rsidR="002F685F" w:rsidRDefault="002F685F" w:rsidP="00C06229">
      <w:pPr>
        <w:pStyle w:val="ConsPlusNormal"/>
        <w:ind w:firstLine="540"/>
        <w:jc w:val="both"/>
        <w:rPr>
          <w:rFonts w:ascii="Times New Roman" w:hAnsi="Times New Roman" w:cs="Times New Roman"/>
          <w:sz w:val="28"/>
          <w:szCs w:val="28"/>
        </w:rPr>
      </w:pPr>
      <w:bookmarkStart w:id="3" w:name="P100"/>
      <w:bookmarkEnd w:id="3"/>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w:t>
      </w:r>
      <w:r w:rsidR="003348CD" w:rsidRPr="0066450D">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t>
      </w:r>
      <w:r w:rsidR="003348CD">
        <w:rPr>
          <w:rFonts w:ascii="Times New Roman" w:hAnsi="Times New Roman" w:cs="Times New Roman"/>
          <w:sz w:val="28"/>
          <w:szCs w:val="28"/>
        </w:rPr>
        <w:t xml:space="preserve">- </w:t>
      </w:r>
      <w:r w:rsidRPr="000077C4">
        <w:rPr>
          <w:rFonts w:ascii="Times New Roman" w:hAnsi="Times New Roman" w:cs="Times New Roman"/>
          <w:sz w:val="28"/>
          <w:szCs w:val="28"/>
        </w:rPr>
        <w:t>тренер</w:t>
      </w:r>
      <w:r w:rsidR="003348CD" w:rsidRPr="000077C4">
        <w:rPr>
          <w:rFonts w:ascii="Times New Roman" w:hAnsi="Times New Roman" w:cs="Times New Roman"/>
          <w:sz w:val="28"/>
          <w:szCs w:val="28"/>
        </w:rPr>
        <w:t>ом</w:t>
      </w:r>
      <w:r w:rsidR="00A8604A" w:rsidRPr="000077C4">
        <w:rPr>
          <w:rFonts w:ascii="Times New Roman" w:hAnsi="Times New Roman" w:cs="Times New Roman"/>
          <w:sz w:val="28"/>
          <w:szCs w:val="28"/>
        </w:rPr>
        <w:t xml:space="preserve"> или </w:t>
      </w:r>
      <w:r w:rsidR="00A051AF" w:rsidRPr="000077C4">
        <w:rPr>
          <w:rFonts w:ascii="Times New Roman" w:hAnsi="Times New Roman" w:cs="Times New Roman"/>
          <w:sz w:val="28"/>
          <w:szCs w:val="28"/>
        </w:rPr>
        <w:t xml:space="preserve">иным </w:t>
      </w:r>
      <w:r w:rsidR="00A8604A" w:rsidRPr="000077C4">
        <w:rPr>
          <w:rFonts w:ascii="Times New Roman" w:hAnsi="Times New Roman" w:cs="Times New Roman"/>
          <w:sz w:val="28"/>
          <w:szCs w:val="28"/>
        </w:rPr>
        <w:t>специалист</w:t>
      </w:r>
      <w:r w:rsidR="003348CD" w:rsidRPr="000077C4">
        <w:rPr>
          <w:rFonts w:ascii="Times New Roman" w:hAnsi="Times New Roman" w:cs="Times New Roman"/>
          <w:sz w:val="28"/>
          <w:szCs w:val="28"/>
        </w:rPr>
        <w:t>ом</w:t>
      </w:r>
      <w:r w:rsidR="00A8604A" w:rsidRPr="000077C4">
        <w:rPr>
          <w:rFonts w:ascii="Times New Roman" w:hAnsi="Times New Roman" w:cs="Times New Roman"/>
          <w:sz w:val="28"/>
          <w:szCs w:val="28"/>
        </w:rPr>
        <w:t xml:space="preserve"> в области физической культуры и спорта</w:t>
      </w:r>
      <w:r w:rsidRPr="000077C4">
        <w:rPr>
          <w:rFonts w:ascii="Times New Roman" w:hAnsi="Times New Roman" w:cs="Times New Roman"/>
          <w:sz w:val="28"/>
          <w:szCs w:val="28"/>
        </w:rPr>
        <w:t>:</w:t>
      </w:r>
    </w:p>
    <w:p w:rsidR="002F685F" w:rsidRDefault="002F685F" w:rsidP="00C91362">
      <w:pPr>
        <w:pStyle w:val="ConsPlusNormal"/>
        <w:ind w:firstLine="540"/>
        <w:jc w:val="both"/>
        <w:rPr>
          <w:rFonts w:ascii="Times New Roman" w:hAnsi="Times New Roman" w:cs="Times New Roman"/>
          <w:sz w:val="28"/>
          <w:szCs w:val="28"/>
        </w:rPr>
      </w:pPr>
    </w:p>
    <w:p w:rsidR="002F685F" w:rsidRPr="002F685F" w:rsidRDefault="006C1ECA" w:rsidP="00C9136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2.6.1. З</w:t>
      </w:r>
      <w:r w:rsidR="0013495F" w:rsidRPr="002F685F">
        <w:rPr>
          <w:rFonts w:ascii="Times New Roman" w:hAnsi="Times New Roman" w:cs="Times New Roman"/>
          <w:sz w:val="28"/>
          <w:szCs w:val="28"/>
        </w:rPr>
        <w:t xml:space="preserve">аявление </w:t>
      </w:r>
      <w:r w:rsidR="000077C4" w:rsidRPr="002F685F">
        <w:rPr>
          <w:rFonts w:ascii="Times New Roman" w:hAnsi="Times New Roman" w:cs="Times New Roman"/>
          <w:sz w:val="28"/>
          <w:szCs w:val="28"/>
        </w:rPr>
        <w:t xml:space="preserve">о </w:t>
      </w:r>
      <w:r w:rsidR="002F685F">
        <w:rPr>
          <w:rFonts w:ascii="Times New Roman" w:hAnsi="Times New Roman" w:cs="Times New Roman"/>
          <w:sz w:val="28"/>
          <w:szCs w:val="28"/>
        </w:rPr>
        <w:t>присвоении</w:t>
      </w:r>
      <w:r w:rsidR="002F685F" w:rsidRPr="002F685F">
        <w:rPr>
          <w:rFonts w:ascii="Times New Roman" w:hAnsi="Times New Roman" w:cs="Times New Roman"/>
          <w:sz w:val="28"/>
          <w:szCs w:val="28"/>
        </w:rPr>
        <w:t xml:space="preserve"> квалификационных категорий тренеров </w:t>
      </w:r>
      <w:r w:rsidR="00F32E38" w:rsidRPr="002F685F">
        <w:rPr>
          <w:rFonts w:ascii="Times New Roman" w:hAnsi="Times New Roman" w:cs="Times New Roman"/>
          <w:sz w:val="28"/>
          <w:szCs w:val="28"/>
        </w:rPr>
        <w:t xml:space="preserve">заполняется </w:t>
      </w:r>
      <w:r w:rsidR="0013495F" w:rsidRPr="002F685F">
        <w:rPr>
          <w:rFonts w:ascii="Times New Roman" w:hAnsi="Times New Roman" w:cs="Times New Roman"/>
          <w:sz w:val="28"/>
          <w:szCs w:val="28"/>
        </w:rPr>
        <w:t>по форме</w:t>
      </w:r>
      <w:r w:rsidR="0055763F">
        <w:rPr>
          <w:rFonts w:ascii="Times New Roman" w:hAnsi="Times New Roman" w:cs="Times New Roman"/>
          <w:sz w:val="28"/>
          <w:szCs w:val="28"/>
        </w:rPr>
        <w:t xml:space="preserve"> согласно приложению 1</w:t>
      </w:r>
      <w:r w:rsidR="0055763F" w:rsidRPr="00AF7BF5">
        <w:rPr>
          <w:rFonts w:ascii="Times New Roman" w:hAnsi="Times New Roman" w:cs="Times New Roman"/>
          <w:sz w:val="28"/>
          <w:szCs w:val="28"/>
        </w:rPr>
        <w:t xml:space="preserve"> к настоящему регламенту</w:t>
      </w:r>
      <w:r w:rsidR="0013495F" w:rsidRPr="002F685F">
        <w:rPr>
          <w:rFonts w:ascii="Times New Roman" w:hAnsi="Times New Roman" w:cs="Times New Roman"/>
          <w:sz w:val="28"/>
          <w:szCs w:val="28"/>
        </w:rPr>
        <w:t xml:space="preserve">, утвержденной </w:t>
      </w:r>
      <w:r w:rsidR="00C91362" w:rsidRPr="002F685F">
        <w:rPr>
          <w:rFonts w:ascii="Times New Roman" w:hAnsi="Times New Roman" w:cs="Times New Roman"/>
          <w:sz w:val="28"/>
          <w:szCs w:val="28"/>
        </w:rPr>
        <w:t xml:space="preserve">приказом </w:t>
      </w:r>
      <w:r w:rsidR="007031EC" w:rsidRPr="002F685F">
        <w:rPr>
          <w:rFonts w:ascii="Times New Roman" w:hAnsi="Times New Roman" w:cs="Times New Roman"/>
          <w:sz w:val="28"/>
          <w:szCs w:val="28"/>
        </w:rPr>
        <w:t xml:space="preserve">Министерства спорта Российской Федерации </w:t>
      </w:r>
      <w:r w:rsidR="00C91362" w:rsidRPr="002F685F">
        <w:rPr>
          <w:rFonts w:ascii="Times New Roman" w:hAnsi="Times New Roman" w:cs="Times New Roman"/>
          <w:sz w:val="28"/>
          <w:szCs w:val="28"/>
        </w:rPr>
        <w:t>от 19 марта 2020 года №224 «Об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w:t>
      </w:r>
      <w:r w:rsidR="00A43632" w:rsidRPr="002F685F">
        <w:rPr>
          <w:rFonts w:ascii="Times New Roman" w:hAnsi="Times New Roman" w:cs="Times New Roman"/>
          <w:sz w:val="28"/>
          <w:szCs w:val="28"/>
        </w:rPr>
        <w:t xml:space="preserve">. </w:t>
      </w:r>
    </w:p>
    <w:p w:rsidR="0013495F" w:rsidRPr="0066450D" w:rsidRDefault="00A43632" w:rsidP="00C9136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Заявление подписывается тренером, в котором указывается</w:t>
      </w:r>
      <w:r w:rsidR="002F685F">
        <w:rPr>
          <w:rFonts w:ascii="Times New Roman" w:hAnsi="Times New Roman" w:cs="Times New Roman"/>
          <w:sz w:val="28"/>
          <w:szCs w:val="28"/>
        </w:rPr>
        <w:t>:</w:t>
      </w:r>
    </w:p>
    <w:p w:rsidR="0013495F"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фамилия, имя, отчество (при наличии);</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дата рождения;</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полное наименование занимаемой должности;</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квалификационная категория, на которую претендует тренер;</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сведения о трудовой деятельности и трудовом стаже (по специальности), в том числе по основному месту работы;</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сведения об образовании;</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сведения о ранее присвоенной квалификационной категории с указанием даты ее присвоения (при наличии);</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почтовый адрес либо адрес электронной почты;</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согласие на обработку персональных данных;</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дата составления заявления;</w:t>
      </w:r>
    </w:p>
    <w:p w:rsidR="00A43632" w:rsidRPr="002F685F" w:rsidRDefault="00A43632"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контактный телефон.</w:t>
      </w:r>
    </w:p>
    <w:p w:rsidR="002F685F" w:rsidRPr="002F685F" w:rsidRDefault="002F685F" w:rsidP="00A43632">
      <w:pPr>
        <w:pStyle w:val="ConsPlusNormal"/>
        <w:ind w:firstLine="540"/>
        <w:jc w:val="both"/>
        <w:rPr>
          <w:rFonts w:ascii="Times New Roman" w:hAnsi="Times New Roman" w:cs="Times New Roman"/>
          <w:sz w:val="28"/>
          <w:szCs w:val="28"/>
        </w:rPr>
      </w:pPr>
    </w:p>
    <w:p w:rsidR="00D252DD" w:rsidRPr="002F685F" w:rsidRDefault="00F32E38"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w:t>
      </w:r>
      <w:r w:rsidR="00D252DD" w:rsidRPr="002F685F">
        <w:rPr>
          <w:rFonts w:ascii="Times New Roman" w:hAnsi="Times New Roman" w:cs="Times New Roman"/>
          <w:sz w:val="28"/>
          <w:szCs w:val="28"/>
        </w:rPr>
        <w:t xml:space="preserve"> заявлению прилагаются следующие документы</w:t>
      </w:r>
      <w:r w:rsidR="00DD6B9F">
        <w:rPr>
          <w:rFonts w:ascii="Times New Roman" w:hAnsi="Times New Roman" w:cs="Times New Roman"/>
          <w:sz w:val="28"/>
          <w:szCs w:val="28"/>
        </w:rPr>
        <w:t xml:space="preserve"> без предъявления оригиналов</w:t>
      </w:r>
      <w:r w:rsidR="00D252DD" w:rsidRPr="002F685F">
        <w:rPr>
          <w:rFonts w:ascii="Times New Roman" w:hAnsi="Times New Roman" w:cs="Times New Roman"/>
          <w:sz w:val="28"/>
          <w:szCs w:val="28"/>
        </w:rPr>
        <w:t>:</w:t>
      </w:r>
    </w:p>
    <w:p w:rsidR="00D252DD" w:rsidRPr="002F685F" w:rsidRDefault="00D252DD"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тренера;</w:t>
      </w:r>
    </w:p>
    <w:p w:rsidR="00D252DD" w:rsidRPr="002F685F" w:rsidRDefault="00D252DD"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трудовой книжки, заверенная подписью руководителя и печатью организации (при наличии) и (или) сведения о трудовой деятельности в соответствии со статьей 66.1 Трудового кодекса Российской Федерации;</w:t>
      </w:r>
    </w:p>
    <w:p w:rsidR="00D252DD" w:rsidRPr="002F685F" w:rsidRDefault="00D252DD"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документа, подтверждающего присвоение квалификационной категории (при наличии);</w:t>
      </w:r>
    </w:p>
    <w:p w:rsidR="00D252DD" w:rsidRPr="002F685F" w:rsidRDefault="00D252DD"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документа, удостоверяющего принадлежность лица, проходящего спортивную подготовку, к физкультурно-спортивной организации, заверенная подписью руководителя и печатью организации (при наличии);</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выписка</w:t>
      </w:r>
      <w:r w:rsidR="00C1577D">
        <w:rPr>
          <w:rFonts w:ascii="Times New Roman" w:hAnsi="Times New Roman" w:cs="Times New Roman"/>
          <w:sz w:val="28"/>
          <w:szCs w:val="28"/>
        </w:rPr>
        <w:t xml:space="preserve"> из приказа о зачислении лица, п</w:t>
      </w:r>
      <w:r w:rsidRPr="002F685F">
        <w:rPr>
          <w:rFonts w:ascii="Times New Roman" w:hAnsi="Times New Roman" w:cs="Times New Roman"/>
          <w:sz w:val="28"/>
          <w:szCs w:val="28"/>
        </w:rPr>
        <w:t>роходящего спортивную подготовку, в тренировочную группу тренера, заверенная подписью руководителя и печатью организации (при наличии);</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протокола или выписка из протокола официального спортивного мероприятия, подписанные председателем главной судейской коллегии, главным судьей официального спортивного мероприятия;</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приказа о присвоении спортивного звания и (или) спортивного разряда лицу, проходящему спортивную подготовку, заверенная подписью руководителя и печатью организации (при наличии);</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выписка из приказа о переводе лица, проходящего спортивную подготовку, на следующий этап спортивной подготовки, заверенная подписью руководителя и печатью организации (при наличии);</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lastRenderedPageBreak/>
        <w:t>копия распорядительного акта, подтверждающего включение лица, проходящего спортивную подготовку, в список кандидатов в спортивную сборную команду Российской Федерации, субъекта Российской Федерации и (или) муниципального образования;</w:t>
      </w:r>
    </w:p>
    <w:p w:rsidR="007007FB" w:rsidRPr="002F685F" w:rsidRDefault="007007FB"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протокола с результатами сдачи контрольно-переводных нормативов лица, проходящего спортивную подготовку, заверенная подписью руководителя и печатью организации (при наличии);</w:t>
      </w:r>
    </w:p>
    <w:p w:rsidR="007007FB" w:rsidRPr="002F685F" w:rsidRDefault="001233F3"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документа об участии тренера в семинарах, конференциях, открытых занятиях, мастер-классах и иных научно-практических мероприятиях выданного организаторами указанных мероприятий (при наличии);</w:t>
      </w:r>
    </w:p>
    <w:p w:rsidR="001233F3" w:rsidRPr="002F685F" w:rsidRDefault="001233F3"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документа, подтверждающего присвоение почетных спортивных званий и (или) ведомственных наград, поощрений за период профессиональной деятельности тренера;</w:t>
      </w:r>
    </w:p>
    <w:p w:rsidR="001233F3" w:rsidRDefault="001233F3" w:rsidP="00A43632">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копии методических разработок (п</w:t>
      </w:r>
      <w:r w:rsidR="000D7CDC" w:rsidRPr="002F685F">
        <w:rPr>
          <w:rFonts w:ascii="Times New Roman" w:hAnsi="Times New Roman" w:cs="Times New Roman"/>
          <w:sz w:val="28"/>
          <w:szCs w:val="28"/>
        </w:rPr>
        <w:t>убликаций) (при наличии).</w:t>
      </w:r>
    </w:p>
    <w:p w:rsidR="002F685F" w:rsidRDefault="002F685F" w:rsidP="00E65204">
      <w:pPr>
        <w:pStyle w:val="ConsPlusNormal"/>
        <w:ind w:firstLine="540"/>
        <w:jc w:val="both"/>
        <w:rPr>
          <w:rFonts w:ascii="Times New Roman" w:hAnsi="Times New Roman" w:cs="Times New Roman"/>
          <w:sz w:val="28"/>
          <w:szCs w:val="28"/>
        </w:rPr>
      </w:pPr>
    </w:p>
    <w:p w:rsidR="002F685F" w:rsidRDefault="00E65204" w:rsidP="00E65204">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2.6.2.</w:t>
      </w:r>
      <w:r w:rsidRPr="002F685F">
        <w:t xml:space="preserve"> </w:t>
      </w:r>
      <w:proofErr w:type="gramStart"/>
      <w:r w:rsidRPr="002F685F">
        <w:rPr>
          <w:rFonts w:ascii="Times New Roman" w:hAnsi="Times New Roman" w:cs="Times New Roman"/>
          <w:sz w:val="28"/>
          <w:szCs w:val="28"/>
        </w:rPr>
        <w:t xml:space="preserve">Заявление </w:t>
      </w:r>
      <w:r w:rsidR="002F685F">
        <w:rPr>
          <w:rFonts w:ascii="Times New Roman" w:hAnsi="Times New Roman" w:cs="Times New Roman"/>
          <w:sz w:val="28"/>
          <w:szCs w:val="28"/>
        </w:rPr>
        <w:t xml:space="preserve">о </w:t>
      </w:r>
      <w:r w:rsidR="002F685F" w:rsidRPr="002F685F">
        <w:rPr>
          <w:rFonts w:ascii="Times New Roman" w:hAnsi="Times New Roman" w:cs="Times New Roman"/>
          <w:sz w:val="28"/>
          <w:szCs w:val="28"/>
        </w:rPr>
        <w:t>присвоени</w:t>
      </w:r>
      <w:r w:rsidR="002F685F">
        <w:rPr>
          <w:rFonts w:ascii="Times New Roman" w:hAnsi="Times New Roman" w:cs="Times New Roman"/>
          <w:sz w:val="28"/>
          <w:szCs w:val="28"/>
        </w:rPr>
        <w:t>и</w:t>
      </w:r>
      <w:r w:rsidR="002F685F" w:rsidRPr="002F685F">
        <w:rPr>
          <w:rFonts w:ascii="Times New Roman" w:hAnsi="Times New Roman" w:cs="Times New Roman"/>
          <w:sz w:val="28"/>
          <w:szCs w:val="28"/>
        </w:rPr>
        <w:t xml:space="preserve"> квалификационных категорий иных специалистов в области физической культуры и спорта </w:t>
      </w:r>
      <w:r w:rsidR="00F32E38" w:rsidRPr="002F685F">
        <w:rPr>
          <w:rFonts w:ascii="Times New Roman" w:hAnsi="Times New Roman" w:cs="Times New Roman"/>
          <w:sz w:val="28"/>
          <w:szCs w:val="28"/>
        </w:rPr>
        <w:t xml:space="preserve">заполняется </w:t>
      </w:r>
      <w:r w:rsidRPr="002F685F">
        <w:rPr>
          <w:rFonts w:ascii="Times New Roman" w:hAnsi="Times New Roman" w:cs="Times New Roman"/>
          <w:sz w:val="28"/>
          <w:szCs w:val="28"/>
        </w:rPr>
        <w:t>по форме</w:t>
      </w:r>
      <w:r w:rsidR="0092784C">
        <w:rPr>
          <w:rFonts w:ascii="Times New Roman" w:hAnsi="Times New Roman" w:cs="Times New Roman"/>
          <w:sz w:val="28"/>
          <w:szCs w:val="28"/>
        </w:rPr>
        <w:t xml:space="preserve"> </w:t>
      </w:r>
      <w:r w:rsidR="00AF7BF5" w:rsidRPr="00AF7BF5">
        <w:rPr>
          <w:rFonts w:ascii="Times New Roman" w:hAnsi="Times New Roman" w:cs="Times New Roman"/>
          <w:sz w:val="28"/>
          <w:szCs w:val="28"/>
        </w:rPr>
        <w:t>согласно приложению 2</w:t>
      </w:r>
      <w:r w:rsidR="0092784C" w:rsidRPr="00AF7BF5">
        <w:rPr>
          <w:rFonts w:ascii="Times New Roman" w:hAnsi="Times New Roman" w:cs="Times New Roman"/>
          <w:sz w:val="28"/>
          <w:szCs w:val="28"/>
        </w:rPr>
        <w:t xml:space="preserve"> к настоящему регламенту</w:t>
      </w:r>
      <w:r w:rsidRPr="00AF7BF5">
        <w:rPr>
          <w:rFonts w:ascii="Times New Roman" w:hAnsi="Times New Roman" w:cs="Times New Roman"/>
          <w:sz w:val="28"/>
          <w:szCs w:val="28"/>
        </w:rPr>
        <w:t>, утвержденной приказом Министерства спорта Российской Федерации от 19 марта 2020</w:t>
      </w:r>
      <w:r w:rsidRPr="002F685F">
        <w:rPr>
          <w:rFonts w:ascii="Times New Roman" w:hAnsi="Times New Roman" w:cs="Times New Roman"/>
          <w:sz w:val="28"/>
          <w:szCs w:val="28"/>
        </w:rPr>
        <w:t xml:space="preserve"> года №1076 «Об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w:t>
      </w:r>
      <w:proofErr w:type="gramEnd"/>
      <w:r w:rsidRPr="002F685F">
        <w:rPr>
          <w:rFonts w:ascii="Times New Roman" w:hAnsi="Times New Roman" w:cs="Times New Roman"/>
          <w:sz w:val="28"/>
          <w:szCs w:val="28"/>
        </w:rPr>
        <w:t xml:space="preserve"> культуры и спорта». </w:t>
      </w:r>
    </w:p>
    <w:p w:rsidR="00E65204" w:rsidRPr="002F685F" w:rsidRDefault="00F32E38" w:rsidP="00E65204">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Заявление подписывается специалистом</w:t>
      </w:r>
      <w:r w:rsidR="00E65204" w:rsidRPr="002F685F">
        <w:rPr>
          <w:rFonts w:ascii="Times New Roman" w:hAnsi="Times New Roman" w:cs="Times New Roman"/>
          <w:sz w:val="28"/>
          <w:szCs w:val="28"/>
        </w:rPr>
        <w:t>, в котором указывается</w:t>
      </w:r>
      <w:r w:rsidRPr="002F685F">
        <w:rPr>
          <w:rFonts w:ascii="Times New Roman" w:hAnsi="Times New Roman" w:cs="Times New Roman"/>
          <w:sz w:val="28"/>
          <w:szCs w:val="28"/>
        </w:rPr>
        <w:t>:</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фамилия, имя, отчество (при наличии);</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дата рождения;</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полное наименование занимаемой должности;</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квалификационная категория, на которую претендует специалист;</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сведения о трудовой деятельности и трудовом стаже (по специальности), в том числе по основному месту работы;</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сведения об образовании;</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почтовый адрес либо адрес электронной почты;</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согласие на обработку персональных данных;</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дата составления заявления;</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контактный телефон.</w:t>
      </w:r>
    </w:p>
    <w:p w:rsidR="00F32E38" w:rsidRPr="002F685F" w:rsidRDefault="00F32E38" w:rsidP="00F32E38">
      <w:pPr>
        <w:pStyle w:val="ConsPlusNormal"/>
        <w:ind w:firstLine="540"/>
        <w:jc w:val="both"/>
        <w:rPr>
          <w:rFonts w:ascii="Times New Roman" w:hAnsi="Times New Roman" w:cs="Times New Roman"/>
          <w:sz w:val="28"/>
          <w:szCs w:val="28"/>
        </w:rPr>
      </w:pP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 заявлению прилагаются следующие документы</w:t>
      </w:r>
      <w:r w:rsidR="00DD6B9F">
        <w:rPr>
          <w:rFonts w:ascii="Times New Roman" w:hAnsi="Times New Roman" w:cs="Times New Roman"/>
          <w:sz w:val="28"/>
          <w:szCs w:val="28"/>
        </w:rPr>
        <w:t xml:space="preserve"> без предъявления оригиналов</w:t>
      </w:r>
      <w:r w:rsidRPr="002F685F">
        <w:rPr>
          <w:rFonts w:ascii="Times New Roman" w:hAnsi="Times New Roman" w:cs="Times New Roman"/>
          <w:sz w:val="28"/>
          <w:szCs w:val="28"/>
        </w:rPr>
        <w:t>:</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специалиста;</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трудовой книжки, заверенная подписью руководителя и печатью организации (при наличии) и (или) сведения о трудовой деятельности в соответствии со статьей 66.1 Трудового кодекса Российской Федерации;</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копия документа об участии специалиста в семинарах, конференциях, мастер-классах и иных научно-практических мероприятиях выданного организаторами указанных мероприятий (при наличии);</w:t>
      </w:r>
    </w:p>
    <w:p w:rsidR="00F32E38" w:rsidRPr="002F685F"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lastRenderedPageBreak/>
        <w:t>копия документа, подтверждающего присвоение почетных спортивных званий и (или) ведомственных наград и поощрений за весь период профессиональной деятельности специалиста;</w:t>
      </w:r>
    </w:p>
    <w:p w:rsidR="00F32E38" w:rsidRDefault="00F32E38" w:rsidP="00F32E38">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копии методических разработок (публикаций) (при наличии).</w:t>
      </w:r>
    </w:p>
    <w:p w:rsidR="002F685F" w:rsidRDefault="002F685F" w:rsidP="00A43632">
      <w:pPr>
        <w:pStyle w:val="ConsPlusNormal"/>
        <w:ind w:firstLine="540"/>
        <w:jc w:val="both"/>
        <w:rPr>
          <w:rFonts w:ascii="Times New Roman" w:hAnsi="Times New Roman" w:cs="Times New Roman"/>
          <w:sz w:val="28"/>
          <w:szCs w:val="28"/>
        </w:rPr>
      </w:pPr>
    </w:p>
    <w:p w:rsidR="002F685F" w:rsidRDefault="00E65204" w:rsidP="00A43632">
      <w:pPr>
        <w:pStyle w:val="ConsPlusNormal"/>
        <w:ind w:firstLine="540"/>
        <w:jc w:val="both"/>
        <w:rPr>
          <w:rFonts w:ascii="Times New Roman" w:hAnsi="Times New Roman" w:cs="Times New Roman"/>
          <w:sz w:val="28"/>
          <w:szCs w:val="28"/>
        </w:rPr>
      </w:pPr>
      <w:r w:rsidRPr="000077C4">
        <w:rPr>
          <w:rFonts w:ascii="Times New Roman" w:hAnsi="Times New Roman" w:cs="Times New Roman"/>
          <w:sz w:val="28"/>
          <w:szCs w:val="28"/>
        </w:rPr>
        <w:t>2.6.3</w:t>
      </w:r>
      <w:r w:rsidR="006C1ECA" w:rsidRPr="000077C4">
        <w:rPr>
          <w:rFonts w:ascii="Times New Roman" w:hAnsi="Times New Roman" w:cs="Times New Roman"/>
          <w:sz w:val="28"/>
          <w:szCs w:val="28"/>
        </w:rPr>
        <w:t xml:space="preserve">. </w:t>
      </w:r>
      <w:r w:rsidR="003348CD" w:rsidRPr="000077C4">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w:t>
      </w:r>
      <w:r w:rsidR="00F32E38" w:rsidRPr="000077C4">
        <w:rPr>
          <w:rFonts w:ascii="Times New Roman" w:hAnsi="Times New Roman" w:cs="Times New Roman"/>
          <w:sz w:val="28"/>
          <w:szCs w:val="28"/>
        </w:rPr>
        <w:t>иалистом ГБУ ЛО «МФЦ»</w:t>
      </w:r>
      <w:r w:rsidR="003348CD" w:rsidRPr="000077C4">
        <w:rPr>
          <w:rFonts w:ascii="Times New Roman" w:hAnsi="Times New Roman" w:cs="Times New Roman"/>
          <w:sz w:val="28"/>
          <w:szCs w:val="28"/>
        </w:rPr>
        <w:t xml:space="preserve">. </w:t>
      </w:r>
    </w:p>
    <w:p w:rsidR="002F685F" w:rsidRDefault="003348CD" w:rsidP="00A43632">
      <w:pPr>
        <w:pStyle w:val="ConsPlusNormal"/>
        <w:ind w:firstLine="540"/>
        <w:jc w:val="both"/>
        <w:rPr>
          <w:rFonts w:ascii="Times New Roman" w:hAnsi="Times New Roman" w:cs="Times New Roman"/>
          <w:sz w:val="28"/>
          <w:szCs w:val="28"/>
        </w:rPr>
      </w:pPr>
      <w:r w:rsidRPr="000077C4">
        <w:rPr>
          <w:rFonts w:ascii="Times New Roman" w:hAnsi="Times New Roman" w:cs="Times New Roman"/>
          <w:sz w:val="28"/>
          <w:szCs w:val="28"/>
        </w:rPr>
        <w:t xml:space="preserve">Не допускается исправление ошибок путем зачеркивания или с помощью корректирующих средств. </w:t>
      </w:r>
    </w:p>
    <w:p w:rsidR="003348CD" w:rsidRPr="000077C4" w:rsidRDefault="003348CD" w:rsidP="00A43632">
      <w:pPr>
        <w:pStyle w:val="ConsPlusNormal"/>
        <w:ind w:firstLine="540"/>
        <w:jc w:val="both"/>
        <w:rPr>
          <w:rFonts w:ascii="Times New Roman" w:hAnsi="Times New Roman" w:cs="Times New Roman"/>
          <w:sz w:val="28"/>
          <w:szCs w:val="28"/>
        </w:rPr>
      </w:pPr>
      <w:r w:rsidRPr="000077C4">
        <w:rPr>
          <w:rFonts w:ascii="Times New Roman" w:hAnsi="Times New Roman" w:cs="Times New Roman"/>
          <w:sz w:val="28"/>
          <w:szCs w:val="28"/>
        </w:rPr>
        <w:t>Бланк заявления заявитель может получить у должностного лица Комитета. Заявитель вправе заполнить и распечатать бланк заявления на официальном сайте Комитета</w:t>
      </w:r>
      <w:r w:rsidR="006C1ECA" w:rsidRPr="000077C4">
        <w:rPr>
          <w:rFonts w:ascii="Times New Roman" w:hAnsi="Times New Roman" w:cs="Times New Roman"/>
          <w:sz w:val="28"/>
          <w:szCs w:val="28"/>
        </w:rPr>
        <w:t>.</w:t>
      </w:r>
    </w:p>
    <w:p w:rsidR="00DD6B9F" w:rsidRDefault="00DD6B9F" w:rsidP="006C1ECA">
      <w:pPr>
        <w:pStyle w:val="ConsPlusNormal"/>
        <w:ind w:firstLine="540"/>
        <w:jc w:val="both"/>
        <w:rPr>
          <w:rFonts w:ascii="Times New Roman" w:hAnsi="Times New Roman" w:cs="Times New Roman"/>
          <w:sz w:val="28"/>
          <w:szCs w:val="28"/>
        </w:rPr>
      </w:pPr>
    </w:p>
    <w:p w:rsidR="002F685F" w:rsidRDefault="00DD6B9F" w:rsidP="006C1ECA">
      <w:pPr>
        <w:pStyle w:val="ConsPlusNormal"/>
        <w:ind w:firstLine="540"/>
        <w:jc w:val="both"/>
        <w:rPr>
          <w:rFonts w:ascii="Times New Roman" w:hAnsi="Times New Roman" w:cs="Times New Roman"/>
          <w:sz w:val="28"/>
          <w:szCs w:val="28"/>
        </w:rPr>
      </w:pPr>
      <w:r w:rsidRPr="00C1577D">
        <w:rPr>
          <w:rFonts w:ascii="Times New Roman" w:hAnsi="Times New Roman" w:cs="Times New Roman"/>
          <w:sz w:val="28"/>
          <w:szCs w:val="28"/>
        </w:rPr>
        <w:t xml:space="preserve">2.6.4. </w:t>
      </w:r>
      <w:r w:rsidR="00282B23" w:rsidRPr="00C1577D">
        <w:rPr>
          <w:rFonts w:ascii="Times New Roman" w:hAnsi="Times New Roman" w:cs="Times New Roman"/>
          <w:sz w:val="28"/>
          <w:szCs w:val="28"/>
        </w:rPr>
        <w:t>При подаче заявления посредством сети «Интернет» в электронном виде</w:t>
      </w:r>
      <w:r w:rsidR="00C1577D">
        <w:rPr>
          <w:rFonts w:ascii="Times New Roman" w:hAnsi="Times New Roman" w:cs="Times New Roman"/>
          <w:sz w:val="28"/>
          <w:szCs w:val="28"/>
        </w:rPr>
        <w:t xml:space="preserve"> р</w:t>
      </w:r>
      <w:r w:rsidR="00C1577D" w:rsidRPr="00C1577D">
        <w:rPr>
          <w:rFonts w:ascii="Times New Roman" w:hAnsi="Times New Roman" w:cs="Times New Roman"/>
          <w:sz w:val="28"/>
          <w:szCs w:val="28"/>
        </w:rPr>
        <w:t xml:space="preserve">екомендованный формат сканирования документов: многостраничный </w:t>
      </w:r>
      <w:proofErr w:type="spellStart"/>
      <w:r w:rsidR="00C1577D" w:rsidRPr="00C1577D">
        <w:rPr>
          <w:rFonts w:ascii="Times New Roman" w:hAnsi="Times New Roman" w:cs="Times New Roman"/>
          <w:sz w:val="28"/>
          <w:szCs w:val="28"/>
        </w:rPr>
        <w:t>pdf</w:t>
      </w:r>
      <w:proofErr w:type="spellEnd"/>
      <w:r w:rsidR="00C1577D" w:rsidRPr="00C1577D">
        <w:rPr>
          <w:rFonts w:ascii="Times New Roman" w:hAnsi="Times New Roman" w:cs="Times New Roman"/>
          <w:sz w:val="28"/>
          <w:szCs w:val="28"/>
        </w:rPr>
        <w:t xml:space="preserve">, расширением 150 </w:t>
      </w:r>
      <w:proofErr w:type="spellStart"/>
      <w:r w:rsidR="00C1577D" w:rsidRPr="00C1577D">
        <w:rPr>
          <w:rFonts w:ascii="Times New Roman" w:hAnsi="Times New Roman" w:cs="Times New Roman"/>
          <w:sz w:val="28"/>
          <w:szCs w:val="28"/>
        </w:rPr>
        <w:t>dpi</w:t>
      </w:r>
      <w:proofErr w:type="spellEnd"/>
      <w:r w:rsidR="00C1577D" w:rsidRPr="00C1577D">
        <w:rPr>
          <w:rFonts w:ascii="Times New Roman" w:hAnsi="Times New Roman" w:cs="Times New Roman"/>
          <w:sz w:val="28"/>
          <w:szCs w:val="28"/>
        </w:rPr>
        <w:t>, в черно-белом или сером цвете, обеспечивающем сохранение всех аутентичных признаков подлинности</w:t>
      </w:r>
      <w:r w:rsidR="00C1577D">
        <w:rPr>
          <w:rFonts w:ascii="Times New Roman" w:hAnsi="Times New Roman" w:cs="Times New Roman"/>
          <w:sz w:val="28"/>
          <w:szCs w:val="28"/>
        </w:rPr>
        <w:t>.</w:t>
      </w:r>
    </w:p>
    <w:p w:rsidR="00DD6B9F" w:rsidRDefault="00DD6B9F" w:rsidP="00C1577D">
      <w:pPr>
        <w:pStyle w:val="ConsPlusNormal"/>
        <w:jc w:val="both"/>
        <w:rPr>
          <w:rFonts w:ascii="Times New Roman" w:hAnsi="Times New Roman" w:cs="Times New Roman"/>
          <w:sz w:val="28"/>
          <w:szCs w:val="28"/>
        </w:rPr>
      </w:pPr>
    </w:p>
    <w:p w:rsidR="006C1ECA" w:rsidRPr="0066450D" w:rsidRDefault="006C1ECA" w:rsidP="006C1ECA">
      <w:pPr>
        <w:pStyle w:val="ConsPlusNormal"/>
        <w:ind w:firstLine="540"/>
        <w:jc w:val="both"/>
        <w:rPr>
          <w:rFonts w:ascii="Times New Roman" w:hAnsi="Times New Roman" w:cs="Times New Roman"/>
          <w:sz w:val="28"/>
          <w:szCs w:val="28"/>
        </w:rPr>
      </w:pPr>
      <w:r w:rsidRPr="000077C4">
        <w:rPr>
          <w:rFonts w:ascii="Times New Roman" w:hAnsi="Times New Roman" w:cs="Times New Roman"/>
          <w:sz w:val="28"/>
          <w:szCs w:val="28"/>
        </w:rPr>
        <w:t>2.7.</w:t>
      </w:r>
      <w:r w:rsidRPr="0066450D">
        <w:rPr>
          <w:rFonts w:ascii="Times New Roman" w:hAnsi="Times New Roman" w:cs="Times New Roman"/>
          <w:sz w:val="28"/>
          <w:szCs w:val="28"/>
        </w:rPr>
        <w:t xml:space="preserve"> При предоставлении государственной услуги запрещено требовать от заявителя:</w:t>
      </w:r>
    </w:p>
    <w:p w:rsidR="006C1ECA" w:rsidRPr="0066450D" w:rsidRDefault="006C1ECA" w:rsidP="006C1ECA">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1ECA" w:rsidRPr="0066450D" w:rsidRDefault="006C1ECA" w:rsidP="006C1ECA">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32E38">
        <w:rPr>
          <w:rFonts w:ascii="Times New Roman" w:hAnsi="Times New Roman" w:cs="Times New Roman"/>
          <w:sz w:val="28"/>
          <w:szCs w:val="28"/>
        </w:rPr>
        <w:t xml:space="preserve"> </w:t>
      </w:r>
      <w:r w:rsidRPr="0066450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6450D">
          <w:rPr>
            <w:rFonts w:ascii="Times New Roman" w:hAnsi="Times New Roman" w:cs="Times New Roman"/>
            <w:sz w:val="28"/>
            <w:szCs w:val="28"/>
          </w:rPr>
          <w:t>части</w:t>
        </w:r>
        <w:proofErr w:type="gramEnd"/>
        <w:r w:rsidRPr="0066450D">
          <w:rPr>
            <w:rFonts w:ascii="Times New Roman" w:hAnsi="Times New Roman" w:cs="Times New Roman"/>
            <w:sz w:val="28"/>
            <w:szCs w:val="28"/>
          </w:rPr>
          <w:t xml:space="preserve"> 6 статьи 7</w:t>
        </w:r>
      </w:hyperlink>
      <w:r w:rsidRPr="0066450D">
        <w:rPr>
          <w:rFonts w:ascii="Times New Roman" w:hAnsi="Times New Roman" w:cs="Times New Roman"/>
          <w:sz w:val="28"/>
          <w:szCs w:val="28"/>
        </w:rPr>
        <w:t xml:space="preserve"> Федерального закона</w:t>
      </w:r>
      <w:r w:rsidR="00F32E38">
        <w:rPr>
          <w:rFonts w:ascii="Times New Roman" w:hAnsi="Times New Roman" w:cs="Times New Roman"/>
          <w:sz w:val="28"/>
          <w:szCs w:val="28"/>
        </w:rPr>
        <w:t xml:space="preserve"> от 27 июля 2010 года № 210-ФЗ «</w:t>
      </w:r>
      <w:r w:rsidRPr="0066450D">
        <w:rPr>
          <w:rFonts w:ascii="Times New Roman" w:hAnsi="Times New Roman" w:cs="Times New Roman"/>
          <w:sz w:val="28"/>
          <w:szCs w:val="28"/>
        </w:rPr>
        <w:t>Об организации предоставления госуда</w:t>
      </w:r>
      <w:r w:rsidR="00F32E38">
        <w:rPr>
          <w:rFonts w:ascii="Times New Roman" w:hAnsi="Times New Roman" w:cs="Times New Roman"/>
          <w:sz w:val="28"/>
          <w:szCs w:val="28"/>
        </w:rPr>
        <w:t>рственных и муниципальных услуг»</w:t>
      </w:r>
      <w:r w:rsidRPr="0066450D">
        <w:rPr>
          <w:rFonts w:ascii="Times New Roman" w:hAnsi="Times New Roman" w:cs="Times New Roman"/>
          <w:sz w:val="28"/>
          <w:szCs w:val="28"/>
        </w:rPr>
        <w:t xml:space="preserve"> (далее </w:t>
      </w:r>
      <w:r w:rsidR="00F32E38">
        <w:rPr>
          <w:rFonts w:ascii="Times New Roman" w:hAnsi="Times New Roman" w:cs="Times New Roman"/>
          <w:sz w:val="28"/>
          <w:szCs w:val="28"/>
        </w:rPr>
        <w:t>- Федеральный закон №</w:t>
      </w:r>
      <w:r w:rsidRPr="0066450D">
        <w:rPr>
          <w:rFonts w:ascii="Times New Roman" w:hAnsi="Times New Roman" w:cs="Times New Roman"/>
          <w:sz w:val="28"/>
          <w:szCs w:val="28"/>
        </w:rPr>
        <w:t xml:space="preserve"> 210-ФЗ);</w:t>
      </w:r>
    </w:p>
    <w:p w:rsidR="006C1ECA" w:rsidRPr="0066450D" w:rsidRDefault="006C1ECA" w:rsidP="006C1ECA">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6450D">
          <w:rPr>
            <w:rFonts w:ascii="Times New Roman" w:hAnsi="Times New Roman" w:cs="Times New Roman"/>
            <w:sz w:val="28"/>
            <w:szCs w:val="28"/>
          </w:rPr>
          <w:t>части 1 статьи 9</w:t>
        </w:r>
      </w:hyperlink>
      <w:r w:rsidR="00F32E38">
        <w:rPr>
          <w:rFonts w:ascii="Times New Roman" w:hAnsi="Times New Roman" w:cs="Times New Roman"/>
          <w:sz w:val="28"/>
          <w:szCs w:val="28"/>
        </w:rPr>
        <w:t xml:space="preserve"> Федерального закона №</w:t>
      </w:r>
      <w:r w:rsidRPr="0066450D">
        <w:rPr>
          <w:rFonts w:ascii="Times New Roman" w:hAnsi="Times New Roman" w:cs="Times New Roman"/>
          <w:sz w:val="28"/>
          <w:szCs w:val="28"/>
        </w:rPr>
        <w:t xml:space="preserve"> 210-ФЗ;</w:t>
      </w:r>
      <w:proofErr w:type="gramEnd"/>
    </w:p>
    <w:p w:rsidR="006C1ECA" w:rsidRPr="0066450D" w:rsidRDefault="006C1ECA" w:rsidP="006C1ECA">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представления документов и информации, отсутствие и</w:t>
      </w:r>
      <w:r w:rsidR="002F685F">
        <w:rPr>
          <w:rFonts w:ascii="Times New Roman" w:hAnsi="Times New Roman" w:cs="Times New Roman"/>
          <w:sz w:val="28"/>
          <w:szCs w:val="28"/>
        </w:rPr>
        <w:t xml:space="preserve"> </w:t>
      </w:r>
      <w:r w:rsidRPr="0066450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66450D">
        <w:rPr>
          <w:rFonts w:ascii="Times New Roman" w:hAnsi="Times New Roman" w:cs="Times New Roman"/>
          <w:sz w:val="28"/>
          <w:szCs w:val="28"/>
        </w:rPr>
        <w:lastRenderedPageBreak/>
        <w:t xml:space="preserve">государственной услуги, за исключением случаев, предусмотренных </w:t>
      </w:r>
      <w:hyperlink r:id="rId11" w:history="1">
        <w:r w:rsidRPr="0066450D">
          <w:rPr>
            <w:rFonts w:ascii="Times New Roman" w:hAnsi="Times New Roman" w:cs="Times New Roman"/>
            <w:sz w:val="28"/>
            <w:szCs w:val="28"/>
          </w:rPr>
          <w:t>пунктом 4 части 1 статьи 7</w:t>
        </w:r>
      </w:hyperlink>
      <w:r w:rsidRPr="0066450D">
        <w:rPr>
          <w:rFonts w:ascii="Times New Roman" w:hAnsi="Times New Roman" w:cs="Times New Roman"/>
          <w:sz w:val="28"/>
          <w:szCs w:val="28"/>
        </w:rPr>
        <w:t xml:space="preserve"> Федеральн</w:t>
      </w:r>
      <w:r w:rsidR="00F32E38">
        <w:rPr>
          <w:rFonts w:ascii="Times New Roman" w:hAnsi="Times New Roman" w:cs="Times New Roman"/>
          <w:sz w:val="28"/>
          <w:szCs w:val="28"/>
        </w:rPr>
        <w:t>ого закона №</w:t>
      </w:r>
      <w:r w:rsidRPr="0066450D">
        <w:rPr>
          <w:rFonts w:ascii="Times New Roman" w:hAnsi="Times New Roman" w:cs="Times New Roman"/>
          <w:sz w:val="28"/>
          <w:szCs w:val="28"/>
        </w:rPr>
        <w:t xml:space="preserve"> 210-ФЗ.</w:t>
      </w:r>
    </w:p>
    <w:p w:rsidR="002F685F" w:rsidRDefault="002F685F" w:rsidP="00B553F8">
      <w:pPr>
        <w:pStyle w:val="ConsPlusNormal"/>
        <w:ind w:firstLine="540"/>
        <w:jc w:val="both"/>
        <w:rPr>
          <w:rFonts w:ascii="Times New Roman" w:hAnsi="Times New Roman" w:cs="Times New Roman"/>
          <w:sz w:val="28"/>
          <w:szCs w:val="28"/>
          <w:highlight w:val="cyan"/>
        </w:rPr>
      </w:pPr>
    </w:p>
    <w:p w:rsidR="00B553F8" w:rsidRDefault="00B553F8" w:rsidP="0023737F">
      <w:pPr>
        <w:pStyle w:val="ConsPlusNormal"/>
        <w:ind w:firstLine="540"/>
        <w:jc w:val="both"/>
        <w:rPr>
          <w:rFonts w:ascii="Times New Roman" w:hAnsi="Times New Roman" w:cs="Times New Roman"/>
          <w:sz w:val="28"/>
          <w:szCs w:val="28"/>
        </w:rPr>
      </w:pPr>
      <w:r w:rsidRPr="002F685F">
        <w:rPr>
          <w:rFonts w:ascii="Times New Roman" w:hAnsi="Times New Roman" w:cs="Times New Roman"/>
          <w:sz w:val="28"/>
          <w:szCs w:val="28"/>
        </w:rPr>
        <w:t>2.</w:t>
      </w:r>
      <w:r w:rsidR="006C1ECA" w:rsidRPr="002F685F">
        <w:rPr>
          <w:rFonts w:ascii="Times New Roman" w:hAnsi="Times New Roman" w:cs="Times New Roman"/>
          <w:sz w:val="28"/>
          <w:szCs w:val="28"/>
        </w:rPr>
        <w:t>8</w:t>
      </w:r>
      <w:r w:rsidRPr="002F685F">
        <w:rPr>
          <w:rFonts w:ascii="Times New Roman" w:hAnsi="Times New Roman" w:cs="Times New Roman"/>
          <w:sz w:val="28"/>
          <w:szCs w:val="28"/>
        </w:rPr>
        <w:t xml:space="preserve">. </w:t>
      </w:r>
      <w:proofErr w:type="gramStart"/>
      <w:r w:rsidRPr="002F685F">
        <w:rPr>
          <w:rFonts w:ascii="Times New Roman" w:hAnsi="Times New Roman" w:cs="Times New Roman"/>
          <w:sz w:val="28"/>
          <w:szCs w:val="28"/>
        </w:rPr>
        <w:t>В случае подачи заявления, не соответствующего треб</w:t>
      </w:r>
      <w:r w:rsidR="002F685F" w:rsidRPr="002F685F">
        <w:rPr>
          <w:rFonts w:ascii="Times New Roman" w:hAnsi="Times New Roman" w:cs="Times New Roman"/>
          <w:sz w:val="28"/>
          <w:szCs w:val="28"/>
        </w:rPr>
        <w:t>ованиям, предусмотренным пунктами</w:t>
      </w:r>
      <w:r w:rsidRPr="002F685F">
        <w:rPr>
          <w:rFonts w:ascii="Times New Roman" w:hAnsi="Times New Roman" w:cs="Times New Roman"/>
          <w:sz w:val="28"/>
          <w:szCs w:val="28"/>
        </w:rPr>
        <w:t xml:space="preserve"> 2.6.</w:t>
      </w:r>
      <w:r w:rsidR="0023737F">
        <w:rPr>
          <w:rFonts w:ascii="Times New Roman" w:hAnsi="Times New Roman" w:cs="Times New Roman"/>
          <w:sz w:val="28"/>
          <w:szCs w:val="28"/>
        </w:rPr>
        <w:t>1.</w:t>
      </w:r>
      <w:r w:rsidR="002F685F" w:rsidRPr="002F685F">
        <w:rPr>
          <w:rFonts w:ascii="Times New Roman" w:hAnsi="Times New Roman" w:cs="Times New Roman"/>
          <w:sz w:val="28"/>
          <w:szCs w:val="28"/>
        </w:rPr>
        <w:t xml:space="preserve">-2.6.3.  </w:t>
      </w:r>
      <w:r w:rsidR="0023737F">
        <w:rPr>
          <w:rFonts w:ascii="Times New Roman" w:hAnsi="Times New Roman" w:cs="Times New Roman"/>
          <w:sz w:val="28"/>
          <w:szCs w:val="28"/>
        </w:rPr>
        <w:t>административного р</w:t>
      </w:r>
      <w:r w:rsidR="002F685F" w:rsidRPr="002F685F">
        <w:rPr>
          <w:rFonts w:ascii="Times New Roman" w:hAnsi="Times New Roman" w:cs="Times New Roman"/>
          <w:sz w:val="28"/>
          <w:szCs w:val="28"/>
        </w:rPr>
        <w:t>егламента, или представления заявителем</w:t>
      </w:r>
      <w:r w:rsidRPr="002F685F">
        <w:rPr>
          <w:rFonts w:ascii="Times New Roman" w:hAnsi="Times New Roman" w:cs="Times New Roman"/>
          <w:sz w:val="28"/>
          <w:szCs w:val="28"/>
        </w:rPr>
        <w:t xml:space="preserve"> документов, указанны</w:t>
      </w:r>
      <w:r w:rsidR="00A051AF" w:rsidRPr="002F685F">
        <w:rPr>
          <w:rFonts w:ascii="Times New Roman" w:hAnsi="Times New Roman" w:cs="Times New Roman"/>
          <w:sz w:val="28"/>
          <w:szCs w:val="28"/>
        </w:rPr>
        <w:t>х</w:t>
      </w:r>
      <w:r w:rsidR="002F685F" w:rsidRPr="002F685F">
        <w:rPr>
          <w:rFonts w:ascii="Times New Roman" w:hAnsi="Times New Roman" w:cs="Times New Roman"/>
          <w:sz w:val="28"/>
          <w:szCs w:val="28"/>
        </w:rPr>
        <w:t xml:space="preserve"> в пунктах</w:t>
      </w:r>
      <w:r w:rsidRPr="002F685F">
        <w:rPr>
          <w:rFonts w:ascii="Times New Roman" w:hAnsi="Times New Roman" w:cs="Times New Roman"/>
          <w:sz w:val="28"/>
          <w:szCs w:val="28"/>
        </w:rPr>
        <w:t xml:space="preserve"> 2.6.</w:t>
      </w:r>
      <w:r w:rsidR="0023737F">
        <w:rPr>
          <w:rFonts w:ascii="Times New Roman" w:hAnsi="Times New Roman" w:cs="Times New Roman"/>
          <w:sz w:val="28"/>
          <w:szCs w:val="28"/>
        </w:rPr>
        <w:t>1.</w:t>
      </w:r>
      <w:r w:rsidR="002F685F" w:rsidRPr="002F685F">
        <w:rPr>
          <w:rFonts w:ascii="Times New Roman" w:hAnsi="Times New Roman" w:cs="Times New Roman"/>
          <w:sz w:val="28"/>
          <w:szCs w:val="28"/>
        </w:rPr>
        <w:t>-2.6.2.</w:t>
      </w:r>
      <w:r w:rsidR="0023737F">
        <w:rPr>
          <w:rFonts w:ascii="Times New Roman" w:hAnsi="Times New Roman" w:cs="Times New Roman"/>
          <w:sz w:val="28"/>
          <w:szCs w:val="28"/>
        </w:rPr>
        <w:t xml:space="preserve"> административного р</w:t>
      </w:r>
      <w:r w:rsidRPr="002F685F">
        <w:rPr>
          <w:rFonts w:ascii="Times New Roman" w:hAnsi="Times New Roman" w:cs="Times New Roman"/>
          <w:sz w:val="28"/>
          <w:szCs w:val="28"/>
        </w:rPr>
        <w:t>егл</w:t>
      </w:r>
      <w:r w:rsidR="002F685F" w:rsidRPr="002F685F">
        <w:rPr>
          <w:rFonts w:ascii="Times New Roman" w:hAnsi="Times New Roman" w:cs="Times New Roman"/>
          <w:sz w:val="28"/>
          <w:szCs w:val="28"/>
        </w:rPr>
        <w:t>амента не в полном объеме</w:t>
      </w:r>
      <w:r w:rsidR="0023737F">
        <w:rPr>
          <w:rFonts w:ascii="Times New Roman" w:hAnsi="Times New Roman" w:cs="Times New Roman"/>
          <w:sz w:val="28"/>
          <w:szCs w:val="28"/>
        </w:rPr>
        <w:t>,</w:t>
      </w:r>
      <w:r w:rsidR="002F685F" w:rsidRPr="002F685F">
        <w:rPr>
          <w:rFonts w:ascii="Times New Roman" w:hAnsi="Times New Roman" w:cs="Times New Roman"/>
          <w:sz w:val="28"/>
          <w:szCs w:val="28"/>
        </w:rPr>
        <w:t xml:space="preserve"> Комитет</w:t>
      </w:r>
      <w:r w:rsidRPr="002F685F">
        <w:rPr>
          <w:rFonts w:ascii="Times New Roman" w:hAnsi="Times New Roman" w:cs="Times New Roman"/>
          <w:sz w:val="28"/>
          <w:szCs w:val="28"/>
        </w:rPr>
        <w:t xml:space="preserve"> в течение 10 рабочих дней с</w:t>
      </w:r>
      <w:r w:rsidR="00855CE8" w:rsidRPr="002F685F">
        <w:rPr>
          <w:rFonts w:ascii="Times New Roman" w:hAnsi="Times New Roman" w:cs="Times New Roman"/>
          <w:sz w:val="28"/>
          <w:szCs w:val="28"/>
        </w:rPr>
        <w:t>о</w:t>
      </w:r>
      <w:r w:rsidRPr="002F685F">
        <w:rPr>
          <w:rFonts w:ascii="Times New Roman" w:hAnsi="Times New Roman" w:cs="Times New Roman"/>
          <w:sz w:val="28"/>
          <w:szCs w:val="28"/>
        </w:rPr>
        <w:t xml:space="preserve"> дня поступления указанного заявления и </w:t>
      </w:r>
      <w:r w:rsidR="002F685F" w:rsidRPr="002F685F">
        <w:rPr>
          <w:rFonts w:ascii="Times New Roman" w:hAnsi="Times New Roman" w:cs="Times New Roman"/>
          <w:sz w:val="28"/>
          <w:szCs w:val="28"/>
        </w:rPr>
        <w:t>документов возвраща</w:t>
      </w:r>
      <w:r w:rsidR="0023737F">
        <w:rPr>
          <w:rFonts w:ascii="Times New Roman" w:hAnsi="Times New Roman" w:cs="Times New Roman"/>
          <w:sz w:val="28"/>
          <w:szCs w:val="28"/>
        </w:rPr>
        <w:t>е</w:t>
      </w:r>
      <w:r w:rsidR="002F685F" w:rsidRPr="002F685F">
        <w:rPr>
          <w:rFonts w:ascii="Times New Roman" w:hAnsi="Times New Roman" w:cs="Times New Roman"/>
          <w:sz w:val="28"/>
          <w:szCs w:val="28"/>
        </w:rPr>
        <w:t>т их заявителю</w:t>
      </w:r>
      <w:r w:rsidRPr="002F685F">
        <w:rPr>
          <w:rFonts w:ascii="Times New Roman" w:hAnsi="Times New Roman" w:cs="Times New Roman"/>
          <w:sz w:val="28"/>
          <w:szCs w:val="28"/>
        </w:rPr>
        <w:t xml:space="preserve"> </w:t>
      </w:r>
      <w:r w:rsidR="00C1577D">
        <w:rPr>
          <w:rFonts w:ascii="Times New Roman" w:hAnsi="Times New Roman" w:cs="Times New Roman"/>
          <w:sz w:val="28"/>
          <w:szCs w:val="28"/>
        </w:rPr>
        <w:t xml:space="preserve">для подачи нового обращения </w:t>
      </w:r>
      <w:r w:rsidRPr="002F685F">
        <w:rPr>
          <w:rFonts w:ascii="Times New Roman" w:hAnsi="Times New Roman" w:cs="Times New Roman"/>
          <w:sz w:val="28"/>
          <w:szCs w:val="28"/>
        </w:rPr>
        <w:t>с указанием причин возврата.</w:t>
      </w:r>
      <w:proofErr w:type="gramEnd"/>
    </w:p>
    <w:p w:rsidR="002F685F" w:rsidRDefault="002F685F" w:rsidP="006C1ECA">
      <w:pPr>
        <w:pStyle w:val="ConsPlusNormal"/>
        <w:ind w:firstLine="540"/>
        <w:jc w:val="both"/>
        <w:rPr>
          <w:rFonts w:ascii="Times New Roman" w:hAnsi="Times New Roman" w:cs="Times New Roman"/>
          <w:sz w:val="28"/>
          <w:szCs w:val="28"/>
          <w:highlight w:val="yellow"/>
        </w:rPr>
      </w:pPr>
    </w:p>
    <w:p w:rsidR="006C1ECA" w:rsidRPr="0066450D" w:rsidRDefault="006C1ECA" w:rsidP="006C1ECA">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A051AF" w:rsidRPr="006252DC">
        <w:rPr>
          <w:rFonts w:ascii="Times New Roman" w:hAnsi="Times New Roman" w:cs="Times New Roman"/>
          <w:sz w:val="28"/>
          <w:szCs w:val="28"/>
        </w:rPr>
        <w:t>8</w:t>
      </w:r>
      <w:r w:rsidRPr="006252DC">
        <w:rPr>
          <w:rFonts w:ascii="Times New Roman" w:hAnsi="Times New Roman" w:cs="Times New Roman"/>
          <w:sz w:val="28"/>
          <w:szCs w:val="28"/>
        </w:rPr>
        <w:t>.</w:t>
      </w:r>
      <w:r w:rsidR="00A051AF" w:rsidRPr="006252DC">
        <w:rPr>
          <w:rFonts w:ascii="Times New Roman" w:hAnsi="Times New Roman" w:cs="Times New Roman"/>
          <w:sz w:val="28"/>
          <w:szCs w:val="28"/>
        </w:rPr>
        <w:t>1</w:t>
      </w:r>
      <w:r w:rsidR="00282B23">
        <w:rPr>
          <w:rFonts w:ascii="Times New Roman" w:hAnsi="Times New Roman" w:cs="Times New Roman"/>
          <w:sz w:val="28"/>
          <w:szCs w:val="28"/>
        </w:rPr>
        <w:t>.</w:t>
      </w:r>
      <w:r w:rsidRPr="006252DC">
        <w:rPr>
          <w:rFonts w:ascii="Times New Roman" w:hAnsi="Times New Roman" w:cs="Times New Roman"/>
          <w:sz w:val="28"/>
          <w:szCs w:val="28"/>
        </w:rPr>
        <w:t xml:space="preserve"> Исчерпывающий перечень оснований для отказа в предоставлении государственной услуги:</w:t>
      </w:r>
    </w:p>
    <w:p w:rsidR="006C1ECA" w:rsidRPr="0066450D" w:rsidRDefault="006C1ECA" w:rsidP="006C1E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6450D">
        <w:rPr>
          <w:rFonts w:ascii="Times New Roman" w:hAnsi="Times New Roman" w:cs="Times New Roman"/>
          <w:sz w:val="28"/>
          <w:szCs w:val="28"/>
        </w:rPr>
        <w:t xml:space="preserve"> несоответствие формы и</w:t>
      </w:r>
      <w:r w:rsidR="00855CE8">
        <w:rPr>
          <w:rFonts w:ascii="Times New Roman" w:hAnsi="Times New Roman" w:cs="Times New Roman"/>
          <w:sz w:val="28"/>
          <w:szCs w:val="28"/>
        </w:rPr>
        <w:t xml:space="preserve"> </w:t>
      </w:r>
      <w:r w:rsidRPr="0066450D">
        <w:rPr>
          <w:rFonts w:ascii="Times New Roman" w:hAnsi="Times New Roman" w:cs="Times New Roman"/>
          <w:sz w:val="28"/>
          <w:szCs w:val="28"/>
        </w:rPr>
        <w:t xml:space="preserve">(или) содержания документов, представленных в соответствии с </w:t>
      </w:r>
      <w:hyperlink w:anchor="P100" w:history="1">
        <w:r w:rsidR="0023737F">
          <w:rPr>
            <w:rFonts w:ascii="Times New Roman" w:hAnsi="Times New Roman" w:cs="Times New Roman"/>
            <w:sz w:val="28"/>
            <w:szCs w:val="28"/>
          </w:rPr>
          <w:t>пунктами</w:t>
        </w:r>
        <w:r w:rsidRPr="0066450D">
          <w:rPr>
            <w:rFonts w:ascii="Times New Roman" w:hAnsi="Times New Roman" w:cs="Times New Roman"/>
            <w:sz w:val="28"/>
            <w:szCs w:val="28"/>
          </w:rPr>
          <w:t xml:space="preserve"> 2.6</w:t>
        </w:r>
      </w:hyperlink>
      <w:r>
        <w:rPr>
          <w:rFonts w:ascii="Times New Roman" w:hAnsi="Times New Roman" w:cs="Times New Roman"/>
          <w:sz w:val="28"/>
          <w:szCs w:val="28"/>
        </w:rPr>
        <w:t>.1.</w:t>
      </w:r>
      <w:r w:rsidR="0023737F">
        <w:rPr>
          <w:rFonts w:ascii="Times New Roman" w:hAnsi="Times New Roman" w:cs="Times New Roman"/>
          <w:sz w:val="28"/>
          <w:szCs w:val="28"/>
        </w:rPr>
        <w:t>-2.6.2.</w:t>
      </w:r>
      <w:r w:rsidRPr="0066450D">
        <w:rPr>
          <w:rFonts w:ascii="Times New Roman" w:hAnsi="Times New Roman" w:cs="Times New Roman"/>
          <w:sz w:val="28"/>
          <w:szCs w:val="28"/>
        </w:rPr>
        <w:t xml:space="preserve"> </w:t>
      </w:r>
      <w:r w:rsidR="0023737F">
        <w:rPr>
          <w:rFonts w:ascii="Times New Roman" w:hAnsi="Times New Roman" w:cs="Times New Roman"/>
          <w:sz w:val="28"/>
          <w:szCs w:val="28"/>
        </w:rPr>
        <w:t>административного регламента</w:t>
      </w:r>
      <w:r w:rsidRPr="0066450D">
        <w:rPr>
          <w:rFonts w:ascii="Times New Roman" w:hAnsi="Times New Roman" w:cs="Times New Roman"/>
          <w:sz w:val="28"/>
          <w:szCs w:val="28"/>
        </w:rPr>
        <w:t>, требованиям действующего законодательства и</w:t>
      </w:r>
      <w:r w:rsidR="00855CE8">
        <w:rPr>
          <w:rFonts w:ascii="Times New Roman" w:hAnsi="Times New Roman" w:cs="Times New Roman"/>
          <w:sz w:val="28"/>
          <w:szCs w:val="28"/>
        </w:rPr>
        <w:t xml:space="preserve"> </w:t>
      </w:r>
      <w:r w:rsidRPr="0066450D">
        <w:rPr>
          <w:rFonts w:ascii="Times New Roman" w:hAnsi="Times New Roman" w:cs="Times New Roman"/>
          <w:sz w:val="28"/>
          <w:szCs w:val="28"/>
        </w:rPr>
        <w:t>(или) административного регламента;</w:t>
      </w:r>
    </w:p>
    <w:p w:rsidR="006C1ECA" w:rsidRDefault="006C1ECA" w:rsidP="006C1E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6450D">
        <w:rPr>
          <w:rFonts w:ascii="Times New Roman" w:hAnsi="Times New Roman" w:cs="Times New Roman"/>
          <w:sz w:val="28"/>
          <w:szCs w:val="28"/>
        </w:rPr>
        <w:t>налич</w:t>
      </w:r>
      <w:r w:rsidR="0023737F">
        <w:rPr>
          <w:rFonts w:ascii="Times New Roman" w:hAnsi="Times New Roman" w:cs="Times New Roman"/>
          <w:sz w:val="28"/>
          <w:szCs w:val="28"/>
        </w:rPr>
        <w:t xml:space="preserve">ие в представленных заявителем </w:t>
      </w:r>
      <w:r w:rsidRPr="0066450D">
        <w:rPr>
          <w:rFonts w:ascii="Times New Roman" w:hAnsi="Times New Roman" w:cs="Times New Roman"/>
          <w:sz w:val="28"/>
          <w:szCs w:val="28"/>
        </w:rPr>
        <w:t>документах недостоверной и</w:t>
      </w:r>
      <w:r w:rsidR="00855CE8">
        <w:rPr>
          <w:rFonts w:ascii="Times New Roman" w:hAnsi="Times New Roman" w:cs="Times New Roman"/>
          <w:sz w:val="28"/>
          <w:szCs w:val="28"/>
        </w:rPr>
        <w:t xml:space="preserve"> </w:t>
      </w:r>
      <w:r w:rsidRPr="0066450D">
        <w:rPr>
          <w:rFonts w:ascii="Times New Roman" w:hAnsi="Times New Roman" w:cs="Times New Roman"/>
          <w:sz w:val="28"/>
          <w:szCs w:val="28"/>
        </w:rPr>
        <w:t>(или) неполной и искаженной информации.</w:t>
      </w:r>
    </w:p>
    <w:p w:rsidR="00282B23" w:rsidRDefault="00282B23" w:rsidP="006C1ECA">
      <w:pPr>
        <w:pStyle w:val="ConsPlusNormal"/>
        <w:ind w:firstLine="540"/>
        <w:jc w:val="both"/>
        <w:rPr>
          <w:rFonts w:ascii="Times New Roman" w:hAnsi="Times New Roman" w:cs="Times New Roman"/>
          <w:sz w:val="28"/>
          <w:szCs w:val="28"/>
        </w:rPr>
      </w:pPr>
    </w:p>
    <w:p w:rsidR="00282B23" w:rsidRDefault="00282B23" w:rsidP="006C1E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282B2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r>
        <w:rPr>
          <w:rFonts w:ascii="Times New Roman" w:hAnsi="Times New Roman" w:cs="Times New Roman"/>
          <w:sz w:val="28"/>
          <w:szCs w:val="28"/>
        </w:rPr>
        <w:t xml:space="preserve"> </w:t>
      </w:r>
    </w:p>
    <w:p w:rsidR="00282B23" w:rsidRDefault="00282B23" w:rsidP="006C1E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неполного комплекта документов, прилагаемых к заявлению  </w:t>
      </w:r>
      <w:r w:rsidR="00C1577D">
        <w:rPr>
          <w:rFonts w:ascii="Times New Roman" w:hAnsi="Times New Roman" w:cs="Times New Roman"/>
          <w:sz w:val="28"/>
          <w:szCs w:val="28"/>
        </w:rPr>
        <w:t xml:space="preserve">в </w:t>
      </w:r>
      <w:r w:rsidRPr="00282B23">
        <w:rPr>
          <w:rFonts w:ascii="Times New Roman" w:hAnsi="Times New Roman" w:cs="Times New Roman"/>
          <w:sz w:val="28"/>
          <w:szCs w:val="28"/>
        </w:rPr>
        <w:t>соответствии с пунктами 2.6.1.-2.6.2. административного регламента</w:t>
      </w:r>
      <w:r>
        <w:rPr>
          <w:rFonts w:ascii="Times New Roman" w:hAnsi="Times New Roman" w:cs="Times New Roman"/>
          <w:sz w:val="28"/>
          <w:szCs w:val="28"/>
        </w:rPr>
        <w:t>.</w:t>
      </w:r>
    </w:p>
    <w:p w:rsidR="002F685F" w:rsidRPr="006252DC" w:rsidRDefault="002F685F" w:rsidP="006252DC">
      <w:pPr>
        <w:pStyle w:val="ConsPlusNormal"/>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A051AF" w:rsidRPr="006252DC">
        <w:rPr>
          <w:rFonts w:ascii="Times New Roman" w:hAnsi="Times New Roman" w:cs="Times New Roman"/>
          <w:sz w:val="28"/>
          <w:szCs w:val="28"/>
        </w:rPr>
        <w:t>8</w:t>
      </w:r>
      <w:r w:rsidRPr="006252DC">
        <w:rPr>
          <w:rFonts w:ascii="Times New Roman" w:hAnsi="Times New Roman" w:cs="Times New Roman"/>
          <w:sz w:val="28"/>
          <w:szCs w:val="28"/>
        </w:rPr>
        <w:t>.</w:t>
      </w:r>
      <w:r w:rsidR="00282B23">
        <w:rPr>
          <w:rFonts w:ascii="Times New Roman" w:hAnsi="Times New Roman" w:cs="Times New Roman"/>
          <w:sz w:val="28"/>
          <w:szCs w:val="28"/>
        </w:rPr>
        <w:t>3</w:t>
      </w:r>
      <w:r w:rsidR="00A051AF" w:rsidRPr="006252DC">
        <w:rPr>
          <w:rFonts w:ascii="Times New Roman" w:hAnsi="Times New Roman" w:cs="Times New Roman"/>
          <w:sz w:val="28"/>
          <w:szCs w:val="28"/>
        </w:rPr>
        <w:t>.</w:t>
      </w:r>
      <w:r w:rsidRPr="006252DC">
        <w:rPr>
          <w:rFonts w:ascii="Times New Roman" w:hAnsi="Times New Roman" w:cs="Times New Roman"/>
          <w:sz w:val="28"/>
          <w:szCs w:val="28"/>
        </w:rPr>
        <w:t xml:space="preserve"> В случае возврата заявлени</w:t>
      </w:r>
      <w:r w:rsidR="006252DC" w:rsidRPr="006252DC">
        <w:rPr>
          <w:rFonts w:ascii="Times New Roman" w:hAnsi="Times New Roman" w:cs="Times New Roman"/>
          <w:sz w:val="28"/>
          <w:szCs w:val="28"/>
        </w:rPr>
        <w:t>я заявитель</w:t>
      </w:r>
      <w:r w:rsidRPr="006252DC">
        <w:rPr>
          <w:rFonts w:ascii="Times New Roman" w:hAnsi="Times New Roman" w:cs="Times New Roman"/>
          <w:sz w:val="28"/>
          <w:szCs w:val="28"/>
        </w:rPr>
        <w:t xml:space="preserve">, подавший его, устраняет несоответствия и повторно направляет его </w:t>
      </w:r>
      <w:r w:rsidR="00C1577D">
        <w:rPr>
          <w:rFonts w:ascii="Times New Roman" w:hAnsi="Times New Roman" w:cs="Times New Roman"/>
          <w:sz w:val="28"/>
          <w:szCs w:val="28"/>
        </w:rPr>
        <w:t xml:space="preserve">в рамках нового обращения </w:t>
      </w:r>
      <w:r w:rsidRPr="006252DC">
        <w:rPr>
          <w:rFonts w:ascii="Times New Roman" w:hAnsi="Times New Roman" w:cs="Times New Roman"/>
          <w:sz w:val="28"/>
          <w:szCs w:val="28"/>
        </w:rPr>
        <w:t xml:space="preserve">для рассмотрения в </w:t>
      </w:r>
      <w:r w:rsidR="00A07A0D" w:rsidRPr="006252DC">
        <w:rPr>
          <w:rFonts w:ascii="Times New Roman" w:hAnsi="Times New Roman" w:cs="Times New Roman"/>
          <w:sz w:val="28"/>
          <w:szCs w:val="28"/>
        </w:rPr>
        <w:t>Комитет</w:t>
      </w:r>
      <w:r w:rsidRPr="006252DC">
        <w:rPr>
          <w:rFonts w:ascii="Times New Roman" w:hAnsi="Times New Roman" w:cs="Times New Roman"/>
          <w:sz w:val="28"/>
          <w:szCs w:val="28"/>
        </w:rPr>
        <w:t xml:space="preserve"> в течение пяти рабочих дней со дня его возврата.</w:t>
      </w:r>
    </w:p>
    <w:p w:rsidR="00006C21" w:rsidRPr="006252DC" w:rsidRDefault="00006C21" w:rsidP="00B553F8">
      <w:pPr>
        <w:pStyle w:val="ConsPlusNormal"/>
        <w:ind w:firstLine="540"/>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6C1ECA" w:rsidRPr="006252DC">
        <w:rPr>
          <w:rFonts w:ascii="Times New Roman" w:hAnsi="Times New Roman" w:cs="Times New Roman"/>
          <w:sz w:val="28"/>
          <w:szCs w:val="28"/>
        </w:rPr>
        <w:t>9</w:t>
      </w:r>
      <w:r w:rsidRPr="006252DC">
        <w:rPr>
          <w:rFonts w:ascii="Times New Roman" w:hAnsi="Times New Roman" w:cs="Times New Roman"/>
          <w:sz w:val="28"/>
          <w:szCs w:val="28"/>
        </w:rPr>
        <w:t xml:space="preserve">. </w:t>
      </w:r>
      <w:r w:rsidR="006252DC" w:rsidRPr="006252DC">
        <w:rPr>
          <w:rFonts w:ascii="Times New Roman" w:hAnsi="Times New Roman" w:cs="Times New Roman"/>
          <w:sz w:val="28"/>
          <w:szCs w:val="28"/>
        </w:rPr>
        <w:t xml:space="preserve">Заявитель </w:t>
      </w:r>
      <w:r w:rsidRPr="006252DC">
        <w:rPr>
          <w:rFonts w:ascii="Times New Roman" w:hAnsi="Times New Roman" w:cs="Times New Roman"/>
          <w:sz w:val="28"/>
          <w:szCs w:val="28"/>
        </w:rPr>
        <w:t xml:space="preserve">имеет право лично присутствовать при проведении оценки </w:t>
      </w:r>
      <w:r w:rsidR="006252DC" w:rsidRPr="006252DC">
        <w:rPr>
          <w:rFonts w:ascii="Times New Roman" w:hAnsi="Times New Roman" w:cs="Times New Roman"/>
          <w:sz w:val="28"/>
          <w:szCs w:val="28"/>
        </w:rPr>
        <w:t xml:space="preserve">его </w:t>
      </w:r>
      <w:r w:rsidRPr="006252DC">
        <w:rPr>
          <w:rFonts w:ascii="Times New Roman" w:hAnsi="Times New Roman" w:cs="Times New Roman"/>
          <w:sz w:val="28"/>
          <w:szCs w:val="28"/>
        </w:rPr>
        <w:t xml:space="preserve">профессиональной деятельности на заседании комиссии. Комиссия извещает </w:t>
      </w:r>
      <w:r w:rsidR="006252DC" w:rsidRPr="006252DC">
        <w:rPr>
          <w:rFonts w:ascii="Times New Roman" w:hAnsi="Times New Roman" w:cs="Times New Roman"/>
          <w:sz w:val="28"/>
          <w:szCs w:val="28"/>
        </w:rPr>
        <w:t xml:space="preserve">заявителя </w:t>
      </w:r>
      <w:r w:rsidRPr="006252DC">
        <w:rPr>
          <w:rFonts w:ascii="Times New Roman" w:hAnsi="Times New Roman" w:cs="Times New Roman"/>
          <w:sz w:val="28"/>
          <w:szCs w:val="28"/>
        </w:rPr>
        <w:t>о дате и месте заседания комиссии телефонограммой не позднее</w:t>
      </w:r>
      <w:r w:rsidR="00A07A0D" w:rsidRPr="006252DC">
        <w:rPr>
          <w:rFonts w:ascii="Times New Roman" w:hAnsi="Times New Roman" w:cs="Times New Roman"/>
          <w:sz w:val="28"/>
          <w:szCs w:val="28"/>
        </w:rPr>
        <w:t>,</w:t>
      </w:r>
      <w:r w:rsidRPr="006252DC">
        <w:rPr>
          <w:rFonts w:ascii="Times New Roman" w:hAnsi="Times New Roman" w:cs="Times New Roman"/>
          <w:sz w:val="28"/>
          <w:szCs w:val="28"/>
        </w:rPr>
        <w:t xml:space="preserve"> чем за 10 рабочих дней до дня его проведения, а также размещает информацию о дате и месте заседания комиссии на официальном сайте </w:t>
      </w:r>
      <w:r w:rsidR="00A07A0D" w:rsidRPr="006252DC">
        <w:rPr>
          <w:rFonts w:ascii="Times New Roman" w:hAnsi="Times New Roman" w:cs="Times New Roman"/>
          <w:sz w:val="28"/>
          <w:szCs w:val="28"/>
        </w:rPr>
        <w:t>Комитета</w:t>
      </w:r>
      <w:r w:rsidRPr="006252DC">
        <w:rPr>
          <w:rFonts w:ascii="Times New Roman" w:hAnsi="Times New Roman" w:cs="Times New Roman"/>
          <w:sz w:val="28"/>
          <w:szCs w:val="28"/>
        </w:rPr>
        <w:t xml:space="preserve"> в информаци</w:t>
      </w:r>
      <w:r w:rsidR="006252DC" w:rsidRPr="006252DC">
        <w:rPr>
          <w:rFonts w:ascii="Times New Roman" w:hAnsi="Times New Roman" w:cs="Times New Roman"/>
          <w:sz w:val="28"/>
          <w:szCs w:val="28"/>
        </w:rPr>
        <w:t>онно-телекоммуникационной сети «Интернет»</w:t>
      </w:r>
      <w:r w:rsidRPr="006252DC">
        <w:rPr>
          <w:rFonts w:ascii="Times New Roman" w:hAnsi="Times New Roman" w:cs="Times New Roman"/>
          <w:sz w:val="28"/>
          <w:szCs w:val="28"/>
        </w:rPr>
        <w:t>.</w:t>
      </w:r>
    </w:p>
    <w:p w:rsidR="006252DC" w:rsidRDefault="006252DC" w:rsidP="00B553F8">
      <w:pPr>
        <w:pStyle w:val="ConsPlusNormal"/>
        <w:ind w:firstLine="540"/>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6C1ECA" w:rsidRPr="006252DC">
        <w:rPr>
          <w:rFonts w:ascii="Times New Roman" w:hAnsi="Times New Roman" w:cs="Times New Roman"/>
          <w:sz w:val="28"/>
          <w:szCs w:val="28"/>
        </w:rPr>
        <w:t>10</w:t>
      </w:r>
      <w:r w:rsidR="00D70AEB" w:rsidRPr="006252DC">
        <w:rPr>
          <w:rFonts w:ascii="Times New Roman" w:hAnsi="Times New Roman" w:cs="Times New Roman"/>
          <w:sz w:val="28"/>
          <w:szCs w:val="28"/>
        </w:rPr>
        <w:t>.</w:t>
      </w:r>
      <w:r w:rsidRPr="006252DC">
        <w:rPr>
          <w:rFonts w:ascii="Times New Roman" w:hAnsi="Times New Roman" w:cs="Times New Roman"/>
          <w:sz w:val="28"/>
          <w:szCs w:val="28"/>
        </w:rPr>
        <w:t xml:space="preserve"> Решение комиссии о соответствии (несоответствии) </w:t>
      </w:r>
      <w:r w:rsidR="006252DC" w:rsidRPr="006252DC">
        <w:rPr>
          <w:rFonts w:ascii="Times New Roman" w:hAnsi="Times New Roman" w:cs="Times New Roman"/>
          <w:sz w:val="28"/>
          <w:szCs w:val="28"/>
        </w:rPr>
        <w:t xml:space="preserve">заявителя </w:t>
      </w:r>
      <w:r w:rsidRPr="006252DC">
        <w:rPr>
          <w:rFonts w:ascii="Times New Roman" w:hAnsi="Times New Roman" w:cs="Times New Roman"/>
          <w:sz w:val="28"/>
          <w:szCs w:val="28"/>
        </w:rPr>
        <w:t>квалификационным требованиям оформляется протоколом заседания комиссии в течение пяти рабочих дней со дня проведения заседания.</w:t>
      </w:r>
    </w:p>
    <w:p w:rsidR="006252DC" w:rsidRDefault="006252DC" w:rsidP="00B553F8">
      <w:pPr>
        <w:pStyle w:val="ConsPlusNormal"/>
        <w:ind w:firstLine="540"/>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6C1ECA" w:rsidRPr="006252DC">
        <w:rPr>
          <w:rFonts w:ascii="Times New Roman" w:hAnsi="Times New Roman" w:cs="Times New Roman"/>
          <w:sz w:val="28"/>
          <w:szCs w:val="28"/>
        </w:rPr>
        <w:t>11</w:t>
      </w:r>
      <w:r w:rsidRPr="006252DC">
        <w:rPr>
          <w:rFonts w:ascii="Times New Roman" w:hAnsi="Times New Roman" w:cs="Times New Roman"/>
          <w:sz w:val="28"/>
          <w:szCs w:val="28"/>
        </w:rPr>
        <w:t xml:space="preserve">. Решение о присвоении </w:t>
      </w:r>
      <w:r w:rsidR="006252DC" w:rsidRPr="006252DC">
        <w:rPr>
          <w:rFonts w:ascii="Times New Roman" w:hAnsi="Times New Roman" w:cs="Times New Roman"/>
          <w:sz w:val="28"/>
          <w:szCs w:val="28"/>
        </w:rPr>
        <w:t xml:space="preserve">заявителю </w:t>
      </w:r>
      <w:r w:rsidRPr="006252DC">
        <w:rPr>
          <w:rFonts w:ascii="Times New Roman" w:hAnsi="Times New Roman" w:cs="Times New Roman"/>
          <w:sz w:val="28"/>
          <w:szCs w:val="28"/>
        </w:rPr>
        <w:t xml:space="preserve">соответствующей квалификационной категории оформляется распорядительным </w:t>
      </w:r>
      <w:r w:rsidR="006252DC" w:rsidRPr="006252DC">
        <w:rPr>
          <w:rFonts w:ascii="Times New Roman" w:hAnsi="Times New Roman" w:cs="Times New Roman"/>
          <w:sz w:val="28"/>
          <w:szCs w:val="28"/>
        </w:rPr>
        <w:t xml:space="preserve">актом </w:t>
      </w:r>
      <w:r w:rsidR="00A07A0D" w:rsidRPr="006252DC">
        <w:rPr>
          <w:rFonts w:ascii="Times New Roman" w:hAnsi="Times New Roman" w:cs="Times New Roman"/>
          <w:sz w:val="28"/>
          <w:szCs w:val="28"/>
        </w:rPr>
        <w:t xml:space="preserve">Комитета </w:t>
      </w:r>
      <w:r w:rsidRPr="006252DC">
        <w:rPr>
          <w:rFonts w:ascii="Times New Roman" w:hAnsi="Times New Roman" w:cs="Times New Roman"/>
          <w:sz w:val="28"/>
          <w:szCs w:val="28"/>
        </w:rPr>
        <w:t xml:space="preserve"> соответственно, в течение 10 рабочих дней со дня оформления протокола соответствующей комиссии.</w:t>
      </w:r>
    </w:p>
    <w:p w:rsidR="006252DC" w:rsidRDefault="006252DC" w:rsidP="00B553F8">
      <w:pPr>
        <w:pStyle w:val="ConsPlusNormal"/>
        <w:ind w:firstLine="540"/>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6C1ECA" w:rsidRPr="006252DC">
        <w:rPr>
          <w:rFonts w:ascii="Times New Roman" w:hAnsi="Times New Roman" w:cs="Times New Roman"/>
          <w:sz w:val="28"/>
          <w:szCs w:val="28"/>
        </w:rPr>
        <w:t>12</w:t>
      </w:r>
      <w:r w:rsidRPr="006252DC">
        <w:rPr>
          <w:rFonts w:ascii="Times New Roman" w:hAnsi="Times New Roman" w:cs="Times New Roman"/>
          <w:sz w:val="28"/>
          <w:szCs w:val="28"/>
        </w:rPr>
        <w:t>. Решение о</w:t>
      </w:r>
      <w:r w:rsidR="00A051AF" w:rsidRPr="006252DC">
        <w:rPr>
          <w:rFonts w:ascii="Times New Roman" w:hAnsi="Times New Roman" w:cs="Times New Roman"/>
          <w:sz w:val="28"/>
          <w:szCs w:val="28"/>
        </w:rPr>
        <w:t xml:space="preserve">б отказе в </w:t>
      </w:r>
      <w:r w:rsidRPr="006252DC">
        <w:rPr>
          <w:rFonts w:ascii="Times New Roman" w:hAnsi="Times New Roman" w:cs="Times New Roman"/>
          <w:sz w:val="28"/>
          <w:szCs w:val="28"/>
        </w:rPr>
        <w:t xml:space="preserve">присвоении </w:t>
      </w:r>
      <w:r w:rsidR="006252DC" w:rsidRPr="006252DC">
        <w:rPr>
          <w:rFonts w:ascii="Times New Roman" w:hAnsi="Times New Roman" w:cs="Times New Roman"/>
          <w:sz w:val="28"/>
          <w:szCs w:val="28"/>
        </w:rPr>
        <w:t>заявителю</w:t>
      </w:r>
      <w:r w:rsidRPr="006252DC">
        <w:rPr>
          <w:rFonts w:ascii="Times New Roman" w:hAnsi="Times New Roman" w:cs="Times New Roman"/>
          <w:sz w:val="28"/>
          <w:szCs w:val="28"/>
        </w:rPr>
        <w:t xml:space="preserve"> соответствующей квалификационной категории оформляется в виде резолюции </w:t>
      </w:r>
      <w:r w:rsidR="00A07A0D" w:rsidRPr="006252DC">
        <w:rPr>
          <w:rFonts w:ascii="Times New Roman" w:hAnsi="Times New Roman" w:cs="Times New Roman"/>
          <w:sz w:val="28"/>
          <w:szCs w:val="28"/>
        </w:rPr>
        <w:t xml:space="preserve">председателя Комитета </w:t>
      </w:r>
      <w:r w:rsidRPr="006252DC">
        <w:rPr>
          <w:rFonts w:ascii="Times New Roman" w:hAnsi="Times New Roman" w:cs="Times New Roman"/>
          <w:sz w:val="28"/>
          <w:szCs w:val="28"/>
        </w:rPr>
        <w:t xml:space="preserve">соответственно, на служебной записке, направленной руководителем </w:t>
      </w:r>
      <w:r w:rsidRPr="006252DC">
        <w:rPr>
          <w:rFonts w:ascii="Times New Roman" w:hAnsi="Times New Roman" w:cs="Times New Roman"/>
          <w:sz w:val="28"/>
          <w:szCs w:val="28"/>
        </w:rPr>
        <w:lastRenderedPageBreak/>
        <w:t>соответствующей комиссии в течение 10 рабочих дней со дня оформления протокола.</w:t>
      </w:r>
    </w:p>
    <w:p w:rsidR="006252DC" w:rsidRDefault="006252DC" w:rsidP="00B553F8">
      <w:pPr>
        <w:pStyle w:val="ConsPlusNormal"/>
        <w:ind w:firstLine="540"/>
        <w:jc w:val="both"/>
        <w:rPr>
          <w:rFonts w:ascii="Times New Roman" w:hAnsi="Times New Roman" w:cs="Times New Roman"/>
          <w:sz w:val="28"/>
          <w:szCs w:val="28"/>
        </w:rPr>
      </w:pPr>
    </w:p>
    <w:p w:rsidR="00B553F8" w:rsidRPr="006252DC" w:rsidRDefault="00B553F8" w:rsidP="00B553F8">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w:t>
      </w:r>
      <w:r w:rsidR="006C1ECA" w:rsidRPr="006252DC">
        <w:rPr>
          <w:rFonts w:ascii="Times New Roman" w:hAnsi="Times New Roman" w:cs="Times New Roman"/>
          <w:sz w:val="28"/>
          <w:szCs w:val="28"/>
        </w:rPr>
        <w:t>13</w:t>
      </w:r>
      <w:r w:rsidRPr="006252DC">
        <w:rPr>
          <w:rFonts w:ascii="Times New Roman" w:hAnsi="Times New Roman" w:cs="Times New Roman"/>
          <w:sz w:val="28"/>
          <w:szCs w:val="28"/>
        </w:rPr>
        <w:t xml:space="preserve">. Распорядительный акт размещается на официальном сайте </w:t>
      </w:r>
      <w:r w:rsidR="00A07A0D" w:rsidRPr="006252DC">
        <w:rPr>
          <w:rFonts w:ascii="Times New Roman" w:hAnsi="Times New Roman" w:cs="Times New Roman"/>
          <w:sz w:val="28"/>
          <w:szCs w:val="28"/>
        </w:rPr>
        <w:t>Комитета</w:t>
      </w:r>
      <w:r w:rsidRPr="006252DC">
        <w:rPr>
          <w:rFonts w:ascii="Times New Roman" w:hAnsi="Times New Roman" w:cs="Times New Roman"/>
          <w:sz w:val="28"/>
          <w:szCs w:val="28"/>
        </w:rPr>
        <w:t xml:space="preserve"> соответственно, в информаци</w:t>
      </w:r>
      <w:r w:rsidR="006252DC" w:rsidRPr="006252DC">
        <w:rPr>
          <w:rFonts w:ascii="Times New Roman" w:hAnsi="Times New Roman" w:cs="Times New Roman"/>
          <w:sz w:val="28"/>
          <w:szCs w:val="28"/>
        </w:rPr>
        <w:t>онно-телекоммуникационной сети «Интернет»</w:t>
      </w:r>
      <w:r w:rsidRPr="006252DC">
        <w:rPr>
          <w:rFonts w:ascii="Times New Roman" w:hAnsi="Times New Roman" w:cs="Times New Roman"/>
          <w:sz w:val="28"/>
          <w:szCs w:val="28"/>
        </w:rPr>
        <w:t xml:space="preserve"> в течение пяти рабочих дней со дня его издания.</w:t>
      </w:r>
    </w:p>
    <w:p w:rsidR="006252DC" w:rsidRDefault="006252DC" w:rsidP="00C06229">
      <w:pPr>
        <w:pStyle w:val="ConsPlusNormal"/>
        <w:ind w:firstLine="540"/>
        <w:jc w:val="both"/>
        <w:rPr>
          <w:rFonts w:ascii="Times New Roman" w:hAnsi="Times New Roman" w:cs="Times New Roman"/>
          <w:sz w:val="28"/>
          <w:szCs w:val="28"/>
        </w:rPr>
      </w:pPr>
      <w:bookmarkStart w:id="4" w:name="P141"/>
      <w:bookmarkStart w:id="5" w:name="P145"/>
      <w:bookmarkEnd w:id="4"/>
      <w:bookmarkEnd w:id="5"/>
    </w:p>
    <w:p w:rsidR="0013495F" w:rsidRPr="0066450D" w:rsidRDefault="0013495F" w:rsidP="00C06229">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2.1</w:t>
      </w:r>
      <w:r w:rsidR="00066763" w:rsidRPr="006252DC">
        <w:rPr>
          <w:rFonts w:ascii="Times New Roman" w:hAnsi="Times New Roman" w:cs="Times New Roman"/>
          <w:sz w:val="28"/>
          <w:szCs w:val="28"/>
        </w:rPr>
        <w:t>4</w:t>
      </w:r>
      <w:r w:rsidRPr="006252DC">
        <w:rPr>
          <w:rFonts w:ascii="Times New Roman" w:hAnsi="Times New Roman" w:cs="Times New Roman"/>
          <w:sz w:val="28"/>
          <w:szCs w:val="28"/>
        </w:rPr>
        <w:t>.</w:t>
      </w:r>
      <w:r w:rsidRPr="0066450D">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Государственная услуга предоставляется безвозмездно.</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2.1</w:t>
      </w:r>
      <w:r w:rsidR="00066763" w:rsidRPr="006252DC">
        <w:rPr>
          <w:rFonts w:ascii="Times New Roman" w:hAnsi="Times New Roman" w:cs="Times New Roman"/>
          <w:sz w:val="28"/>
          <w:szCs w:val="28"/>
        </w:rPr>
        <w:t>5</w:t>
      </w:r>
      <w:r w:rsidRPr="0066450D">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A051AF" w:rsidRPr="00A051AF" w:rsidRDefault="00A051A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w:t>
      </w:r>
      <w:r w:rsidR="0013495F" w:rsidRPr="00A051AF">
        <w:rPr>
          <w:rFonts w:ascii="Times New Roman" w:hAnsi="Times New Roman" w:cs="Times New Roman"/>
          <w:sz w:val="28"/>
          <w:szCs w:val="28"/>
        </w:rPr>
        <w:t>аксимальный срок ожидания в очереди при подаче запроса о предоставлении государственной услуги - 15 минут</w:t>
      </w:r>
      <w:r w:rsidRPr="00A051AF">
        <w:rPr>
          <w:rFonts w:ascii="Times New Roman" w:hAnsi="Times New Roman" w:cs="Times New Roman"/>
          <w:sz w:val="28"/>
          <w:szCs w:val="28"/>
        </w:rPr>
        <w:t>;</w:t>
      </w:r>
    </w:p>
    <w:p w:rsidR="0013495F" w:rsidRPr="006252DC" w:rsidRDefault="00A051AF" w:rsidP="00C06229">
      <w:pPr>
        <w:pStyle w:val="ConsPlusNormal"/>
        <w:ind w:firstLine="540"/>
        <w:jc w:val="both"/>
        <w:rPr>
          <w:rFonts w:ascii="Times New Roman" w:hAnsi="Times New Roman" w:cs="Times New Roman"/>
          <w:sz w:val="28"/>
          <w:szCs w:val="28"/>
        </w:rPr>
      </w:pPr>
      <w:r w:rsidRPr="00A051AF">
        <w:rPr>
          <w:rFonts w:ascii="Times New Roman" w:hAnsi="Times New Roman" w:cs="Times New Roman"/>
          <w:sz w:val="28"/>
          <w:szCs w:val="28"/>
        </w:rPr>
        <w:t xml:space="preserve">- </w:t>
      </w:r>
      <w:r>
        <w:rPr>
          <w:rFonts w:ascii="Times New Roman" w:hAnsi="Times New Roman" w:cs="Times New Roman"/>
          <w:sz w:val="28"/>
          <w:szCs w:val="28"/>
        </w:rPr>
        <w:t>п</w:t>
      </w:r>
      <w:r w:rsidR="0013495F" w:rsidRPr="00A051AF">
        <w:rPr>
          <w:rFonts w:ascii="Times New Roman" w:hAnsi="Times New Roman" w:cs="Times New Roman"/>
          <w:sz w:val="28"/>
          <w:szCs w:val="28"/>
        </w:rPr>
        <w:t>ри</w:t>
      </w:r>
      <w:r w:rsidR="0013495F" w:rsidRPr="006252DC">
        <w:rPr>
          <w:rFonts w:ascii="Times New Roman" w:hAnsi="Times New Roman" w:cs="Times New Roman"/>
          <w:sz w:val="28"/>
          <w:szCs w:val="28"/>
        </w:rPr>
        <w:t xml:space="preserve"> получении результата предоставления государственной услуги - 15 минут.</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2.1</w:t>
      </w:r>
      <w:r w:rsidR="00066763" w:rsidRPr="006252DC">
        <w:rPr>
          <w:rFonts w:ascii="Times New Roman" w:hAnsi="Times New Roman" w:cs="Times New Roman"/>
          <w:sz w:val="28"/>
          <w:szCs w:val="28"/>
        </w:rPr>
        <w:t>6</w:t>
      </w:r>
      <w:r w:rsidRPr="0066450D">
        <w:rPr>
          <w:rFonts w:ascii="Times New Roman" w:hAnsi="Times New Roman" w:cs="Times New Roman"/>
          <w:sz w:val="28"/>
          <w:szCs w:val="28"/>
        </w:rPr>
        <w:t>. Срок регистрации запроса заявителя о предоставлении государственной услуги составляет в Комитете:</w:t>
      </w:r>
    </w:p>
    <w:p w:rsidR="0013495F" w:rsidRPr="0066450D" w:rsidRDefault="00A051A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при личном обращении - в течение 15 минут;</w:t>
      </w:r>
    </w:p>
    <w:p w:rsidR="0013495F" w:rsidRPr="0066450D" w:rsidRDefault="00A051A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при направлении запроса почтовой связью - в день поступления запроса;</w:t>
      </w:r>
    </w:p>
    <w:p w:rsidR="0013495F" w:rsidRDefault="00A051A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при направлении запроса на бумажном носителе из МФЦ в Комитет - в день передачи документов из МФЦ в Комитет;</w:t>
      </w:r>
    </w:p>
    <w:p w:rsidR="007D31EA" w:rsidRPr="0066450D" w:rsidRDefault="007D31EA"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при направлении запроса в форме электронного документа </w:t>
      </w:r>
      <w:r w:rsidRPr="007D31EA">
        <w:rPr>
          <w:rFonts w:ascii="Times New Roman" w:hAnsi="Times New Roman" w:cs="Times New Roman"/>
          <w:sz w:val="28"/>
          <w:szCs w:val="28"/>
        </w:rPr>
        <w:t xml:space="preserve">из МФЦ в Комитет - в день </w:t>
      </w:r>
      <w:r>
        <w:rPr>
          <w:rFonts w:ascii="Times New Roman" w:hAnsi="Times New Roman" w:cs="Times New Roman"/>
          <w:sz w:val="28"/>
          <w:szCs w:val="28"/>
        </w:rPr>
        <w:t>направления документа</w:t>
      </w:r>
      <w:r w:rsidRPr="007D31EA">
        <w:rPr>
          <w:rFonts w:ascii="Times New Roman" w:hAnsi="Times New Roman" w:cs="Times New Roman"/>
          <w:sz w:val="28"/>
          <w:szCs w:val="28"/>
        </w:rPr>
        <w:t xml:space="preserve"> из МФЦ в Комитет;</w:t>
      </w:r>
    </w:p>
    <w:p w:rsidR="0013495F" w:rsidRPr="0066450D" w:rsidRDefault="00F3111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3495F" w:rsidRPr="0066450D">
        <w:rPr>
          <w:rFonts w:ascii="Times New Roman" w:hAnsi="Times New Roman" w:cs="Times New Roman"/>
          <w:sz w:val="28"/>
          <w:szCs w:val="28"/>
        </w:rPr>
        <w:t xml:space="preserve">при направлении запроса в форме электронного документа посредством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 при наличии технической возможности - в течение 1 рабочего дня </w:t>
      </w:r>
      <w:proofErr w:type="gramStart"/>
      <w:r w:rsidR="0013495F" w:rsidRPr="0066450D">
        <w:rPr>
          <w:rFonts w:ascii="Times New Roman" w:hAnsi="Times New Roman" w:cs="Times New Roman"/>
          <w:sz w:val="28"/>
          <w:szCs w:val="28"/>
        </w:rPr>
        <w:t>с даты получения</w:t>
      </w:r>
      <w:proofErr w:type="gramEnd"/>
      <w:r w:rsidR="0013495F" w:rsidRPr="0066450D">
        <w:rPr>
          <w:rFonts w:ascii="Times New Roman" w:hAnsi="Times New Roman" w:cs="Times New Roman"/>
          <w:sz w:val="28"/>
          <w:szCs w:val="28"/>
        </w:rPr>
        <w:t xml:space="preserve"> запроса.</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.1. Предоставление государственной услуги осуществляется в специально выделенных для этих целей помещениях Комитета или в МФЦ.</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 На территории, прилегающей к зданию МФЦ, располагается бесплатная </w:t>
      </w:r>
      <w:r w:rsidRPr="0066450D">
        <w:rPr>
          <w:rFonts w:ascii="Times New Roman" w:hAnsi="Times New Roman" w:cs="Times New Roman"/>
          <w:sz w:val="28"/>
          <w:szCs w:val="28"/>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066763"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0013495F" w:rsidRPr="0066450D">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.4. Здание (помещение) оборудуется информационной табличкой (вывеской) с указанием наименования и режима работы Комитета; вход и выход из помещений - соответствующими указателями с искусственным освещением в темное время суток.</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066763"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0013495F" w:rsidRPr="0066450D">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.7. При необходимости работником МФЦ, Комитета инвалиду оказывается помощь в преодолении барьеров, мешающих получению им услуг наравне с другими лицами.</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450D">
        <w:rPr>
          <w:rFonts w:ascii="Times New Roman" w:hAnsi="Times New Roman" w:cs="Times New Roman"/>
          <w:sz w:val="28"/>
          <w:szCs w:val="28"/>
        </w:rPr>
        <w:t>сурдопереводчика</w:t>
      </w:r>
      <w:proofErr w:type="spellEnd"/>
      <w:r w:rsidRPr="0066450D">
        <w:rPr>
          <w:rFonts w:ascii="Times New Roman" w:hAnsi="Times New Roman" w:cs="Times New Roman"/>
          <w:sz w:val="28"/>
          <w:szCs w:val="28"/>
        </w:rPr>
        <w:t xml:space="preserve"> и </w:t>
      </w:r>
      <w:proofErr w:type="spellStart"/>
      <w:r w:rsidRPr="0066450D">
        <w:rPr>
          <w:rFonts w:ascii="Times New Roman" w:hAnsi="Times New Roman" w:cs="Times New Roman"/>
          <w:sz w:val="28"/>
          <w:szCs w:val="28"/>
        </w:rPr>
        <w:t>тифлосурдопереводчика</w:t>
      </w:r>
      <w:proofErr w:type="spellEnd"/>
      <w:r w:rsidRPr="0066450D">
        <w:rPr>
          <w:rFonts w:ascii="Times New Roman" w:hAnsi="Times New Roman" w:cs="Times New Roman"/>
          <w:sz w:val="28"/>
          <w:szCs w:val="28"/>
        </w:rPr>
        <w:t>.</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66450D">
        <w:rPr>
          <w:rFonts w:ascii="Times New Roman" w:hAnsi="Times New Roman" w:cs="Times New Roman"/>
          <w:sz w:val="28"/>
          <w:szCs w:val="28"/>
        </w:rPr>
        <w:t>ств дл</w:t>
      </w:r>
      <w:proofErr w:type="gramEnd"/>
      <w:r w:rsidRPr="0066450D">
        <w:rPr>
          <w:rFonts w:ascii="Times New Roman" w:hAnsi="Times New Roman" w:cs="Times New Roman"/>
          <w:sz w:val="28"/>
          <w:szCs w:val="28"/>
        </w:rPr>
        <w:t>я передвижения инвалида (костылей, ходунков).</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w:t>
      </w:r>
      <w:r w:rsidRPr="0066450D">
        <w:rPr>
          <w:rFonts w:ascii="Times New Roman" w:hAnsi="Times New Roman" w:cs="Times New Roman"/>
          <w:sz w:val="28"/>
          <w:szCs w:val="28"/>
        </w:rPr>
        <w:lastRenderedPageBreak/>
        <w:t>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7</w:t>
      </w:r>
      <w:r w:rsidRPr="0066450D">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8</w:t>
      </w:r>
      <w:r w:rsidRPr="0066450D">
        <w:rPr>
          <w:rFonts w:ascii="Times New Roman" w:hAnsi="Times New Roman" w:cs="Times New Roman"/>
          <w:sz w:val="28"/>
          <w:szCs w:val="28"/>
        </w:rPr>
        <w:t>. Показатели доступности и качества государственной услуги.</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8</w:t>
      </w:r>
      <w:r w:rsidRPr="0066450D">
        <w:rPr>
          <w:rFonts w:ascii="Times New Roman" w:hAnsi="Times New Roman" w:cs="Times New Roman"/>
          <w:sz w:val="28"/>
          <w:szCs w:val="28"/>
        </w:rPr>
        <w:t>.1. Показатели доступности государственной услуги (общие, применимые в отношении всех заявителей):</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транспортная доступность к месту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 возможность получения полной и достоверной информации о государственной услуге в ОИВ, МФЦ, по телефону, на официальном сайте органа, предоставляющего услугу, посредством ЕПГУ либо ПГУ ЛО;</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w:t>
      </w:r>
      <w:r w:rsidR="00482225">
        <w:rPr>
          <w:rFonts w:ascii="Times New Roman" w:hAnsi="Times New Roman" w:cs="Times New Roman"/>
          <w:sz w:val="28"/>
          <w:szCs w:val="28"/>
        </w:rPr>
        <w:t xml:space="preserve"> </w:t>
      </w:r>
      <w:r w:rsidRPr="0066450D">
        <w:rPr>
          <w:rFonts w:ascii="Times New Roman" w:hAnsi="Times New Roman" w:cs="Times New Roman"/>
          <w:sz w:val="28"/>
          <w:szCs w:val="28"/>
        </w:rPr>
        <w:t>(или) ПГУ ЛО.</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8</w:t>
      </w:r>
      <w:r w:rsidRPr="0066450D">
        <w:rPr>
          <w:rFonts w:ascii="Times New Roman" w:hAnsi="Times New Roman" w:cs="Times New Roman"/>
          <w:sz w:val="28"/>
          <w:szCs w:val="28"/>
        </w:rPr>
        <w:t>.2. Показатели доступности государственной услуги (специальные, применимые в отношении инвалидов):</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обеспечение беспрепятственного доступа инвалидов к помещениям, в которых предоставляется государственная услуга;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8</w:t>
      </w:r>
      <w:r w:rsidRPr="0066450D">
        <w:rPr>
          <w:rFonts w:ascii="Times New Roman" w:hAnsi="Times New Roman" w:cs="Times New Roman"/>
          <w:sz w:val="28"/>
          <w:szCs w:val="28"/>
        </w:rPr>
        <w:t>.3. Показатели качества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соблюдение срока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 соблюдение требований стандарта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 удовлетворенность заявителя профессионализмом должностных лиц комитета, ГБУ ЛО МФЦ при предоставлении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4) соблюдение времени ожидания в очереди при подаче запроса и получении </w:t>
      </w:r>
      <w:r w:rsidRPr="0066450D">
        <w:rPr>
          <w:rFonts w:ascii="Times New Roman" w:hAnsi="Times New Roman" w:cs="Times New Roman"/>
          <w:sz w:val="28"/>
          <w:szCs w:val="28"/>
        </w:rPr>
        <w:lastRenderedPageBreak/>
        <w:t>результата;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5) осуществление не более одного взаимодействия заявителя с должностными лицами комитета при получении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6) отсутствие жалоб на действия или бездействие должностных лиц комитета, поданных в установленном порядке.</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2.1</w:t>
      </w:r>
      <w:r w:rsidR="00066763">
        <w:rPr>
          <w:rFonts w:ascii="Times New Roman" w:hAnsi="Times New Roman" w:cs="Times New Roman"/>
          <w:sz w:val="28"/>
          <w:szCs w:val="28"/>
        </w:rPr>
        <w:t>9</w:t>
      </w:r>
      <w:r w:rsidRPr="0066450D">
        <w:rPr>
          <w:rFonts w:ascii="Times New Roman" w:hAnsi="Times New Roman" w:cs="Times New Roman"/>
          <w:sz w:val="28"/>
          <w:szCs w:val="28"/>
        </w:rPr>
        <w:t>. Перечисление услуг, которые являются необходимыми и обязательными для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Для предоставления данной государственной услуги получения иных услуг, которые являются необходимыми и обязательными для предоставления государственной услуги, не требуется.</w:t>
      </w:r>
    </w:p>
    <w:p w:rsidR="006252DC" w:rsidRDefault="006252DC" w:rsidP="006252DC">
      <w:pPr>
        <w:pStyle w:val="ConsPlusNormal"/>
        <w:ind w:firstLine="540"/>
        <w:jc w:val="both"/>
        <w:rPr>
          <w:rFonts w:ascii="Times New Roman" w:hAnsi="Times New Roman" w:cs="Times New Roman"/>
          <w:sz w:val="28"/>
          <w:szCs w:val="28"/>
        </w:rPr>
      </w:pPr>
    </w:p>
    <w:p w:rsidR="0013495F" w:rsidRPr="0066450D" w:rsidRDefault="0013495F" w:rsidP="006252DC">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w:t>
      </w:r>
      <w:r w:rsidR="00066763">
        <w:rPr>
          <w:rFonts w:ascii="Times New Roman" w:hAnsi="Times New Roman" w:cs="Times New Roman"/>
          <w:sz w:val="28"/>
          <w:szCs w:val="28"/>
        </w:rPr>
        <w:t>20</w:t>
      </w:r>
      <w:r w:rsidRPr="0066450D">
        <w:rPr>
          <w:rFonts w:ascii="Times New Roman" w:hAnsi="Times New Roman" w:cs="Times New Roman"/>
          <w:sz w:val="28"/>
          <w:szCs w:val="28"/>
        </w:rPr>
        <w:t>.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w:t>
      </w:r>
      <w:r w:rsidR="00066763">
        <w:rPr>
          <w:rFonts w:ascii="Times New Roman" w:hAnsi="Times New Roman" w:cs="Times New Roman"/>
          <w:sz w:val="28"/>
          <w:szCs w:val="28"/>
        </w:rPr>
        <w:t>20</w:t>
      </w:r>
      <w:r w:rsidRPr="0066450D">
        <w:rPr>
          <w:rFonts w:ascii="Times New Roman" w:hAnsi="Times New Roman" w:cs="Times New Roman"/>
          <w:sz w:val="28"/>
          <w:szCs w:val="28"/>
        </w:rPr>
        <w:t xml:space="preserve">.1. </w:t>
      </w:r>
      <w:proofErr w:type="gramStart"/>
      <w:r w:rsidRPr="0066450D">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предоставляемой Комитетом, а также получение результатов предоставления такой услуги осуществляются в любом предоставляющем такую услугу подразделении соответствующего органа исполнительной власти или МФЦ при наличии соглашения, указанного в </w:t>
      </w:r>
      <w:hyperlink r:id="rId12" w:history="1">
        <w:r w:rsidRPr="0066450D">
          <w:rPr>
            <w:rFonts w:ascii="Times New Roman" w:hAnsi="Times New Roman" w:cs="Times New Roman"/>
            <w:sz w:val="28"/>
            <w:szCs w:val="28"/>
          </w:rPr>
          <w:t>статье 15</w:t>
        </w:r>
      </w:hyperlink>
      <w:r w:rsidR="00482225">
        <w:rPr>
          <w:rFonts w:ascii="Times New Roman" w:hAnsi="Times New Roman" w:cs="Times New Roman"/>
          <w:sz w:val="28"/>
          <w:szCs w:val="28"/>
        </w:rPr>
        <w:t xml:space="preserve"> Федерального закона №</w:t>
      </w:r>
      <w:r w:rsidRPr="0066450D">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66450D">
        <w:rPr>
          <w:rFonts w:ascii="Times New Roman" w:hAnsi="Times New Roman" w:cs="Times New Roman"/>
          <w:sz w:val="28"/>
          <w:szCs w:val="28"/>
        </w:rPr>
        <w:t>, включая индивидуальных предпринимателей) либо места нахождения (для юридических лиц).</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Предоставление государственной услуги по экстерриториальному принципу не предусмотрено.</w:t>
      </w:r>
    </w:p>
    <w:p w:rsidR="006252DC" w:rsidRDefault="006252D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w:t>
      </w:r>
      <w:r w:rsidR="00066763">
        <w:rPr>
          <w:rFonts w:ascii="Times New Roman" w:hAnsi="Times New Roman" w:cs="Times New Roman"/>
          <w:sz w:val="28"/>
          <w:szCs w:val="28"/>
        </w:rPr>
        <w:t>20</w:t>
      </w:r>
      <w:r w:rsidRPr="0066450D">
        <w:rPr>
          <w:rFonts w:ascii="Times New Roman" w:hAnsi="Times New Roman" w:cs="Times New Roman"/>
          <w:sz w:val="28"/>
          <w:szCs w:val="28"/>
        </w:rPr>
        <w:t>.2. Предоставление государственной услуги в электронном виде осуществляется при технической реализации услуги посредством ПГУ ЛО и/или ЕПГУ.</w:t>
      </w:r>
    </w:p>
    <w:p w:rsidR="00F3111F" w:rsidRDefault="00F3111F" w:rsidP="00C06229">
      <w:pPr>
        <w:pStyle w:val="ConsPlusTitle"/>
        <w:jc w:val="center"/>
        <w:outlineLvl w:val="1"/>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3. Состав, последовательность и сроки выполнения</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административных процедур, требования к порядку</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их выполнения, в том числе особенности выполнения</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административных процедур в электронной форме</w:t>
      </w:r>
    </w:p>
    <w:p w:rsidR="0013495F" w:rsidRPr="0066450D" w:rsidRDefault="0013495F" w:rsidP="00C06229">
      <w:pPr>
        <w:pStyle w:val="ConsPlusNormal"/>
        <w:jc w:val="center"/>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3.1. Государственная услуга включает в себя следующие административные процедуры:</w:t>
      </w:r>
    </w:p>
    <w:p w:rsidR="00482225" w:rsidRDefault="0099569A"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w:t>
      </w:r>
      <w:r w:rsidR="0013495F" w:rsidRPr="006252DC">
        <w:rPr>
          <w:rFonts w:ascii="Times New Roman" w:hAnsi="Times New Roman" w:cs="Times New Roman"/>
          <w:sz w:val="28"/>
          <w:szCs w:val="28"/>
        </w:rPr>
        <w:t>рием и регистрация заявления о предоставлении государственной услуги и прилагаемых к нему документов</w:t>
      </w:r>
      <w:r w:rsidR="00083219">
        <w:rPr>
          <w:rFonts w:ascii="Times New Roman" w:hAnsi="Times New Roman" w:cs="Times New Roman"/>
          <w:sz w:val="28"/>
          <w:szCs w:val="28"/>
        </w:rPr>
        <w:t xml:space="preserve"> – в </w:t>
      </w:r>
      <w:r w:rsidR="00433BA9">
        <w:rPr>
          <w:rFonts w:ascii="Times New Roman" w:hAnsi="Times New Roman" w:cs="Times New Roman"/>
          <w:sz w:val="28"/>
          <w:szCs w:val="28"/>
        </w:rPr>
        <w:t>день поступления</w:t>
      </w:r>
      <w:r w:rsidR="0013495F" w:rsidRPr="006252DC">
        <w:rPr>
          <w:rFonts w:ascii="Times New Roman" w:hAnsi="Times New Roman" w:cs="Times New Roman"/>
          <w:sz w:val="28"/>
          <w:szCs w:val="28"/>
        </w:rPr>
        <w:t>.</w:t>
      </w:r>
      <w:r w:rsidR="006E6D49" w:rsidRPr="006252DC">
        <w:rPr>
          <w:rFonts w:ascii="Times New Roman" w:hAnsi="Times New Roman" w:cs="Times New Roman"/>
          <w:sz w:val="28"/>
          <w:szCs w:val="28"/>
        </w:rPr>
        <w:t xml:space="preserve"> </w:t>
      </w:r>
    </w:p>
    <w:p w:rsidR="006252DC" w:rsidRDefault="00A94089" w:rsidP="00C06229">
      <w:pPr>
        <w:pStyle w:val="ConsPlusNormal"/>
        <w:ind w:firstLine="540"/>
        <w:jc w:val="both"/>
        <w:rPr>
          <w:rFonts w:ascii="Times New Roman" w:hAnsi="Times New Roman" w:cs="Times New Roman"/>
          <w:sz w:val="28"/>
          <w:szCs w:val="28"/>
        </w:rPr>
      </w:pPr>
      <w:r w:rsidRPr="00A94089">
        <w:rPr>
          <w:rFonts w:ascii="Times New Roman" w:hAnsi="Times New Roman" w:cs="Times New Roman"/>
          <w:sz w:val="28"/>
          <w:szCs w:val="28"/>
        </w:rPr>
        <w:t>2) рассмотрение заявления о предоставлении государственной услуги и принятие решения о присвоении квалификационных категорий.</w:t>
      </w:r>
    </w:p>
    <w:p w:rsidR="00FF66F5" w:rsidRDefault="00FF66F5" w:rsidP="00C06229">
      <w:pPr>
        <w:pStyle w:val="ConsPlusNormal"/>
        <w:ind w:firstLine="540"/>
        <w:jc w:val="both"/>
        <w:rPr>
          <w:rFonts w:ascii="Times New Roman" w:hAnsi="Times New Roman" w:cs="Times New Roman"/>
          <w:sz w:val="28"/>
          <w:szCs w:val="28"/>
          <w:highlight w:val="yellow"/>
        </w:rPr>
      </w:pPr>
      <w:r w:rsidRPr="00FF66F5">
        <w:rPr>
          <w:rFonts w:ascii="Times New Roman" w:hAnsi="Times New Roman" w:cs="Times New Roman"/>
          <w:sz w:val="28"/>
          <w:szCs w:val="28"/>
        </w:rPr>
        <w:t>Общий срок выполнения</w:t>
      </w:r>
      <w:r>
        <w:rPr>
          <w:rFonts w:ascii="Times New Roman" w:hAnsi="Times New Roman" w:cs="Times New Roman"/>
          <w:sz w:val="28"/>
          <w:szCs w:val="28"/>
        </w:rPr>
        <w:t xml:space="preserve"> административной процедуры - 60</w:t>
      </w:r>
      <w:r w:rsidRPr="00FF66F5">
        <w:rPr>
          <w:rFonts w:ascii="Times New Roman" w:hAnsi="Times New Roman" w:cs="Times New Roman"/>
          <w:sz w:val="28"/>
          <w:szCs w:val="28"/>
        </w:rPr>
        <w:t xml:space="preserve"> </w:t>
      </w:r>
      <w:r w:rsidR="00272A4B">
        <w:rPr>
          <w:rFonts w:ascii="Times New Roman" w:hAnsi="Times New Roman" w:cs="Times New Roman"/>
          <w:sz w:val="28"/>
          <w:szCs w:val="28"/>
        </w:rPr>
        <w:t>календарных</w:t>
      </w:r>
      <w:r w:rsidRPr="00FF66F5">
        <w:rPr>
          <w:rFonts w:ascii="Times New Roman" w:hAnsi="Times New Roman" w:cs="Times New Roman"/>
          <w:sz w:val="28"/>
          <w:szCs w:val="28"/>
        </w:rPr>
        <w:t xml:space="preserve"> дней.</w:t>
      </w:r>
    </w:p>
    <w:p w:rsidR="00453E24" w:rsidRPr="0066450D" w:rsidRDefault="00A12C96" w:rsidP="00453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3.1.2. </w:t>
      </w:r>
      <w:r w:rsidR="00453E24" w:rsidRPr="009B6D43">
        <w:rPr>
          <w:rFonts w:ascii="Times New Roman" w:hAnsi="Times New Roman" w:cs="Times New Roman"/>
          <w:sz w:val="28"/>
          <w:szCs w:val="28"/>
        </w:rPr>
        <w:t>Прием и регистрация заявления о предоставлении государственной услуги и прилагаемых к нему документов.</w:t>
      </w:r>
    </w:p>
    <w:p w:rsidR="00A94089" w:rsidRDefault="00A94089" w:rsidP="00453E24">
      <w:pPr>
        <w:pStyle w:val="ConsPlusNormal"/>
        <w:ind w:firstLine="540"/>
        <w:jc w:val="both"/>
        <w:rPr>
          <w:rFonts w:ascii="Times New Roman" w:hAnsi="Times New Roman" w:cs="Times New Roman"/>
          <w:sz w:val="28"/>
          <w:szCs w:val="28"/>
        </w:rPr>
      </w:pPr>
    </w:p>
    <w:p w:rsidR="00453E24"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A12C96">
        <w:rPr>
          <w:rFonts w:ascii="Times New Roman" w:hAnsi="Times New Roman" w:cs="Times New Roman"/>
          <w:sz w:val="28"/>
          <w:szCs w:val="28"/>
        </w:rPr>
        <w:t>1</w:t>
      </w:r>
      <w:r w:rsidRPr="0066450D">
        <w:rPr>
          <w:rFonts w:ascii="Times New Roman" w:hAnsi="Times New Roman" w:cs="Times New Roman"/>
          <w:sz w:val="28"/>
          <w:szCs w:val="28"/>
        </w:rPr>
        <w:t>.</w:t>
      </w:r>
      <w:r w:rsidR="00A12C96">
        <w:rPr>
          <w:rFonts w:ascii="Times New Roman" w:hAnsi="Times New Roman" w:cs="Times New Roman"/>
          <w:sz w:val="28"/>
          <w:szCs w:val="28"/>
        </w:rPr>
        <w:t xml:space="preserve">2.1. </w:t>
      </w:r>
      <w:r w:rsidRPr="0066450D">
        <w:rPr>
          <w:rFonts w:ascii="Times New Roman" w:hAnsi="Times New Roman" w:cs="Times New Roman"/>
          <w:sz w:val="28"/>
          <w:szCs w:val="28"/>
        </w:rPr>
        <w:t>Основания для начала административной процедуры.</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Основанием для начала административной процедуры по приему и регистрации заявления о предоставлении государственной услуги является личное обращение, поступление по почте, в электронном виде через портал государственных и муниципальных услуг (функций) Ленинградской области, Единый Портал государственных и муниципальных услуг (функций), посредством ГБУ ЛО МФЦ в комитет заявления о предоставлении государственной услуги.</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Документы подаются в соответствии с </w:t>
      </w:r>
      <w:hyperlink w:anchor="P100" w:history="1">
        <w:r w:rsidR="00A94089">
          <w:rPr>
            <w:rFonts w:ascii="Times New Roman" w:hAnsi="Times New Roman" w:cs="Times New Roman"/>
            <w:sz w:val="28"/>
            <w:szCs w:val="28"/>
          </w:rPr>
          <w:t>пункта</w:t>
        </w:r>
        <w:r w:rsidRPr="0066450D">
          <w:rPr>
            <w:rFonts w:ascii="Times New Roman" w:hAnsi="Times New Roman" w:cs="Times New Roman"/>
            <w:sz w:val="28"/>
            <w:szCs w:val="28"/>
          </w:rPr>
          <w:t>м</w:t>
        </w:r>
        <w:r w:rsidR="00A94089">
          <w:rPr>
            <w:rFonts w:ascii="Times New Roman" w:hAnsi="Times New Roman" w:cs="Times New Roman"/>
            <w:sz w:val="28"/>
            <w:szCs w:val="28"/>
          </w:rPr>
          <w:t>и</w:t>
        </w:r>
        <w:r w:rsidRPr="0066450D">
          <w:rPr>
            <w:rFonts w:ascii="Times New Roman" w:hAnsi="Times New Roman" w:cs="Times New Roman"/>
            <w:sz w:val="28"/>
            <w:szCs w:val="28"/>
          </w:rPr>
          <w:t xml:space="preserve"> 2.6</w:t>
        </w:r>
        <w:r w:rsidR="00A94089">
          <w:rPr>
            <w:rFonts w:ascii="Times New Roman" w:hAnsi="Times New Roman" w:cs="Times New Roman"/>
            <w:sz w:val="28"/>
            <w:szCs w:val="28"/>
          </w:rPr>
          <w:t>.-2.6.2.</w:t>
        </w:r>
        <w:r w:rsidRPr="0066450D">
          <w:rPr>
            <w:rFonts w:ascii="Times New Roman" w:hAnsi="Times New Roman" w:cs="Times New Roman"/>
            <w:sz w:val="28"/>
            <w:szCs w:val="28"/>
          </w:rPr>
          <w:t xml:space="preserve"> раздела 2</w:t>
        </w:r>
      </w:hyperlink>
      <w:r>
        <w:rPr>
          <w:rFonts w:ascii="Times New Roman" w:hAnsi="Times New Roman" w:cs="Times New Roman"/>
          <w:sz w:val="28"/>
          <w:szCs w:val="28"/>
        </w:rPr>
        <w:t xml:space="preserve"> настоящего а</w:t>
      </w:r>
      <w:r w:rsidRPr="0066450D">
        <w:rPr>
          <w:rFonts w:ascii="Times New Roman" w:hAnsi="Times New Roman" w:cs="Times New Roman"/>
          <w:sz w:val="28"/>
          <w:szCs w:val="28"/>
        </w:rPr>
        <w:t>дминистративного регламента.</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A12C96">
        <w:rPr>
          <w:rFonts w:ascii="Times New Roman" w:hAnsi="Times New Roman" w:cs="Times New Roman"/>
          <w:sz w:val="28"/>
          <w:szCs w:val="28"/>
        </w:rPr>
        <w:t>1.</w:t>
      </w:r>
      <w:r w:rsidRPr="0066450D">
        <w:rPr>
          <w:rFonts w:ascii="Times New Roman" w:hAnsi="Times New Roman" w:cs="Times New Roman"/>
          <w:sz w:val="28"/>
          <w:szCs w:val="28"/>
        </w:rPr>
        <w:t>2.2. Содержание каждого административного действия, входящего в состав административной процедуры, продолжительность и</w:t>
      </w:r>
      <w:r>
        <w:rPr>
          <w:rFonts w:ascii="Times New Roman" w:hAnsi="Times New Roman" w:cs="Times New Roman"/>
          <w:sz w:val="28"/>
          <w:szCs w:val="28"/>
        </w:rPr>
        <w:t xml:space="preserve"> </w:t>
      </w:r>
      <w:r w:rsidRPr="0066450D">
        <w:rPr>
          <w:rFonts w:ascii="Times New Roman" w:hAnsi="Times New Roman" w:cs="Times New Roman"/>
          <w:sz w:val="28"/>
          <w:szCs w:val="28"/>
        </w:rPr>
        <w:t>(или) максимальный срок его выполнения.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Заявление и иные документы, представленные в комитет, регистрируются специалистом, указанным в </w:t>
      </w:r>
      <w:hyperlink w:anchor="P222" w:history="1">
        <w:r w:rsidRPr="0066450D">
          <w:rPr>
            <w:rFonts w:ascii="Times New Roman" w:hAnsi="Times New Roman" w:cs="Times New Roman"/>
            <w:sz w:val="28"/>
            <w:szCs w:val="28"/>
          </w:rPr>
          <w:t>подпункте 3.</w:t>
        </w:r>
        <w:r w:rsidR="00FF66F5">
          <w:rPr>
            <w:rFonts w:ascii="Times New Roman" w:hAnsi="Times New Roman" w:cs="Times New Roman"/>
            <w:sz w:val="28"/>
            <w:szCs w:val="28"/>
          </w:rPr>
          <w:t>1.</w:t>
        </w:r>
        <w:r w:rsidRPr="0066450D">
          <w:rPr>
            <w:rFonts w:ascii="Times New Roman" w:hAnsi="Times New Roman" w:cs="Times New Roman"/>
            <w:sz w:val="28"/>
            <w:szCs w:val="28"/>
          </w:rPr>
          <w:t>2.3</w:t>
        </w:r>
      </w:hyperlink>
      <w:r>
        <w:rPr>
          <w:rFonts w:ascii="Times New Roman" w:hAnsi="Times New Roman" w:cs="Times New Roman"/>
          <w:sz w:val="28"/>
          <w:szCs w:val="28"/>
        </w:rPr>
        <w:t xml:space="preserve"> настоящего а</w:t>
      </w:r>
      <w:r w:rsidRPr="0066450D">
        <w:rPr>
          <w:rFonts w:ascii="Times New Roman" w:hAnsi="Times New Roman" w:cs="Times New Roman"/>
          <w:sz w:val="28"/>
          <w:szCs w:val="28"/>
        </w:rPr>
        <w:t xml:space="preserve">дминистративного регламента, в </w:t>
      </w:r>
      <w:r w:rsidR="006C641D">
        <w:rPr>
          <w:rFonts w:ascii="Times New Roman" w:hAnsi="Times New Roman" w:cs="Times New Roman"/>
          <w:sz w:val="28"/>
          <w:szCs w:val="28"/>
        </w:rPr>
        <w:t xml:space="preserve">системе электронного документооборота Ленинградской области (далее – СЭД ЛО) </w:t>
      </w:r>
      <w:r w:rsidRPr="0066450D">
        <w:rPr>
          <w:rFonts w:ascii="Times New Roman" w:hAnsi="Times New Roman" w:cs="Times New Roman"/>
          <w:sz w:val="28"/>
          <w:szCs w:val="28"/>
        </w:rPr>
        <w:t>в день их поступления.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с уведомлением о вручении, их регистрация осуществляется в течение дня получения).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Регистрационный штамп содержит полное наименование уполномоченного органа, дату и входящий номер.</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Второй экземпляр заявления с регистрационным штампом комитета передается заявителю, если документы представлены непосредственно заявителем.</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Заявление и прилагаемые к нему документы передаются председателю комитета не позднее рабочего дня, следующего за регистрацией.</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Передача заявления и прилагаемых к нему документов с резолюцией председателя комитета в течение одного дня в Отдел.</w:t>
      </w:r>
    </w:p>
    <w:p w:rsidR="00A94089" w:rsidRDefault="00A94089" w:rsidP="00453E24">
      <w:pPr>
        <w:pStyle w:val="ConsPlusNormal"/>
        <w:ind w:firstLine="540"/>
        <w:jc w:val="both"/>
        <w:rPr>
          <w:rFonts w:ascii="Times New Roman" w:hAnsi="Times New Roman" w:cs="Times New Roman"/>
          <w:sz w:val="28"/>
          <w:szCs w:val="28"/>
        </w:rPr>
      </w:pPr>
      <w:bookmarkStart w:id="6" w:name="P222"/>
      <w:bookmarkEnd w:id="6"/>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A12C96">
        <w:rPr>
          <w:rFonts w:ascii="Times New Roman" w:hAnsi="Times New Roman" w:cs="Times New Roman"/>
          <w:sz w:val="28"/>
          <w:szCs w:val="28"/>
        </w:rPr>
        <w:t>1.</w:t>
      </w:r>
      <w:r w:rsidRPr="0066450D">
        <w:rPr>
          <w:rFonts w:ascii="Times New Roman" w:hAnsi="Times New Roman" w:cs="Times New Roman"/>
          <w:sz w:val="28"/>
          <w:szCs w:val="28"/>
        </w:rPr>
        <w:t>2.3.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Прием и регистрация документов осуществляются сотрудником, ответ</w:t>
      </w:r>
      <w:r w:rsidR="00371928">
        <w:rPr>
          <w:rFonts w:ascii="Times New Roman" w:hAnsi="Times New Roman" w:cs="Times New Roman"/>
          <w:sz w:val="28"/>
          <w:szCs w:val="28"/>
        </w:rPr>
        <w:t>ственным за делопроизводство в К</w:t>
      </w:r>
      <w:r w:rsidRPr="0066450D">
        <w:rPr>
          <w:rFonts w:ascii="Times New Roman" w:hAnsi="Times New Roman" w:cs="Times New Roman"/>
          <w:sz w:val="28"/>
          <w:szCs w:val="28"/>
        </w:rPr>
        <w:t>омитете.</w:t>
      </w:r>
    </w:p>
    <w:p w:rsidR="00A94089" w:rsidRDefault="00A94089" w:rsidP="00453E24">
      <w:pPr>
        <w:pStyle w:val="ConsPlusNormal"/>
        <w:ind w:firstLine="540"/>
        <w:jc w:val="both"/>
        <w:rPr>
          <w:rFonts w:ascii="Times New Roman" w:hAnsi="Times New Roman" w:cs="Times New Roman"/>
          <w:sz w:val="28"/>
          <w:szCs w:val="28"/>
        </w:rPr>
      </w:pPr>
    </w:p>
    <w:p w:rsidR="00453E24" w:rsidRPr="004661AF" w:rsidRDefault="00453E24" w:rsidP="00453E24">
      <w:pPr>
        <w:pStyle w:val="ConsPlusNormal"/>
        <w:ind w:firstLine="540"/>
        <w:jc w:val="both"/>
        <w:rPr>
          <w:rFonts w:ascii="Times New Roman" w:hAnsi="Times New Roman" w:cs="Times New Roman"/>
          <w:sz w:val="28"/>
          <w:szCs w:val="28"/>
        </w:rPr>
      </w:pPr>
      <w:r w:rsidRPr="004661AF">
        <w:rPr>
          <w:rFonts w:ascii="Times New Roman" w:hAnsi="Times New Roman" w:cs="Times New Roman"/>
          <w:sz w:val="28"/>
          <w:szCs w:val="28"/>
        </w:rPr>
        <w:t>3.</w:t>
      </w:r>
      <w:r w:rsidR="00A12C96">
        <w:rPr>
          <w:rFonts w:ascii="Times New Roman" w:hAnsi="Times New Roman" w:cs="Times New Roman"/>
          <w:sz w:val="28"/>
          <w:szCs w:val="28"/>
        </w:rPr>
        <w:t>1.</w:t>
      </w:r>
      <w:r w:rsidRPr="004661AF">
        <w:rPr>
          <w:rFonts w:ascii="Times New Roman" w:hAnsi="Times New Roman" w:cs="Times New Roman"/>
          <w:sz w:val="28"/>
          <w:szCs w:val="28"/>
        </w:rPr>
        <w:t>2.4. Критерии принятия решений, в случае если выполнение административной процедуры (административного действия) связано с принятием решений.</w:t>
      </w:r>
    </w:p>
    <w:p w:rsidR="00C3242E" w:rsidRPr="004661AF" w:rsidRDefault="00C3242E" w:rsidP="00C32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4661AF">
        <w:rPr>
          <w:rFonts w:ascii="Times New Roman" w:hAnsi="Times New Roman" w:cs="Times New Roman"/>
          <w:sz w:val="28"/>
          <w:szCs w:val="28"/>
        </w:rPr>
        <w:t xml:space="preserve">ыполнение административной процедуры (административного действия) </w:t>
      </w:r>
      <w:r>
        <w:rPr>
          <w:rFonts w:ascii="Times New Roman" w:hAnsi="Times New Roman" w:cs="Times New Roman"/>
          <w:sz w:val="28"/>
          <w:szCs w:val="28"/>
        </w:rPr>
        <w:t xml:space="preserve"> не </w:t>
      </w:r>
      <w:r w:rsidRPr="004661AF">
        <w:rPr>
          <w:rFonts w:ascii="Times New Roman" w:hAnsi="Times New Roman" w:cs="Times New Roman"/>
          <w:sz w:val="28"/>
          <w:szCs w:val="28"/>
        </w:rPr>
        <w:t>связано с принятием решений.</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A12C96">
        <w:rPr>
          <w:rFonts w:ascii="Times New Roman" w:hAnsi="Times New Roman" w:cs="Times New Roman"/>
          <w:sz w:val="28"/>
          <w:szCs w:val="28"/>
        </w:rPr>
        <w:t>1.</w:t>
      </w:r>
      <w:r w:rsidRPr="0066450D">
        <w:rPr>
          <w:rFonts w:ascii="Times New Roman" w:hAnsi="Times New Roman" w:cs="Times New Roman"/>
          <w:sz w:val="28"/>
          <w:szCs w:val="28"/>
        </w:rPr>
        <w:t xml:space="preserve">2.5. Результат выполнения административной процедуры, а также (при </w:t>
      </w:r>
      <w:r w:rsidRPr="0066450D">
        <w:rPr>
          <w:rFonts w:ascii="Times New Roman" w:hAnsi="Times New Roman" w:cs="Times New Roman"/>
          <w:sz w:val="28"/>
          <w:szCs w:val="28"/>
        </w:rPr>
        <w:lastRenderedPageBreak/>
        <w:t>наличии) способ фиксации, в том числе в электронной форме, и порядок его передачи.</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Результатом административной процедуры является зарегистрированное заявление, в правой нижней части лицевой стороны первой </w:t>
      </w:r>
      <w:proofErr w:type="gramStart"/>
      <w:r w:rsidRPr="0066450D">
        <w:rPr>
          <w:rFonts w:ascii="Times New Roman" w:hAnsi="Times New Roman" w:cs="Times New Roman"/>
          <w:sz w:val="28"/>
          <w:szCs w:val="28"/>
        </w:rPr>
        <w:t>страницы</w:t>
      </w:r>
      <w:proofErr w:type="gramEnd"/>
      <w:r w:rsidRPr="0066450D">
        <w:rPr>
          <w:rFonts w:ascii="Times New Roman" w:hAnsi="Times New Roman" w:cs="Times New Roman"/>
          <w:sz w:val="28"/>
          <w:szCs w:val="28"/>
        </w:rPr>
        <w:t xml:space="preserve"> которого проставлен регистрационный штамп с указанием даты регистрации документа и его порядкового номера.</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Способ фиксации - в </w:t>
      </w:r>
      <w:r w:rsidR="00C3242E">
        <w:rPr>
          <w:rFonts w:ascii="Times New Roman" w:hAnsi="Times New Roman" w:cs="Times New Roman"/>
          <w:sz w:val="28"/>
          <w:szCs w:val="28"/>
        </w:rPr>
        <w:t>СЭД ЛО</w:t>
      </w:r>
      <w:r w:rsidRPr="0066450D">
        <w:rPr>
          <w:rFonts w:ascii="Times New Roman" w:hAnsi="Times New Roman" w:cs="Times New Roman"/>
          <w:sz w:val="28"/>
          <w:szCs w:val="28"/>
        </w:rPr>
        <w:t>.</w:t>
      </w:r>
    </w:p>
    <w:p w:rsidR="00A94089" w:rsidRDefault="00A94089" w:rsidP="00453E24">
      <w:pPr>
        <w:pStyle w:val="ConsPlusNormal"/>
        <w:ind w:firstLine="540"/>
        <w:jc w:val="both"/>
        <w:rPr>
          <w:rFonts w:ascii="Times New Roman" w:hAnsi="Times New Roman" w:cs="Times New Roman"/>
          <w:sz w:val="28"/>
          <w:szCs w:val="28"/>
        </w:rPr>
      </w:pPr>
    </w:p>
    <w:p w:rsidR="00453E24"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0059A2">
        <w:rPr>
          <w:rFonts w:ascii="Times New Roman" w:hAnsi="Times New Roman" w:cs="Times New Roman"/>
          <w:sz w:val="28"/>
          <w:szCs w:val="28"/>
        </w:rPr>
        <w:t>1.3</w:t>
      </w:r>
      <w:r w:rsidRPr="0066450D">
        <w:rPr>
          <w:rFonts w:ascii="Times New Roman" w:hAnsi="Times New Roman" w:cs="Times New Roman"/>
          <w:sz w:val="28"/>
          <w:szCs w:val="28"/>
        </w:rPr>
        <w:t>. Рассмотрение заявления о предоставлении государственной услуги</w:t>
      </w:r>
      <w:r w:rsidRPr="004661AF">
        <w:rPr>
          <w:rFonts w:ascii="Times New Roman" w:hAnsi="Times New Roman" w:cs="Times New Roman"/>
          <w:sz w:val="28"/>
          <w:szCs w:val="28"/>
        </w:rPr>
        <w:t>.</w:t>
      </w:r>
    </w:p>
    <w:p w:rsidR="00453E24" w:rsidRDefault="00453E24" w:rsidP="00453E24">
      <w:pPr>
        <w:pStyle w:val="ConsPlusNormal"/>
        <w:ind w:firstLine="540"/>
        <w:jc w:val="both"/>
        <w:rPr>
          <w:rFonts w:ascii="Times New Roman" w:hAnsi="Times New Roman" w:cs="Times New Roman"/>
          <w:sz w:val="28"/>
          <w:szCs w:val="28"/>
        </w:rPr>
      </w:pPr>
    </w:p>
    <w:p w:rsidR="00453E24" w:rsidRPr="004661AF" w:rsidRDefault="00453E24" w:rsidP="00453E24">
      <w:pPr>
        <w:pStyle w:val="ConsPlusNormal"/>
        <w:ind w:firstLine="540"/>
        <w:jc w:val="both"/>
        <w:rPr>
          <w:rFonts w:ascii="Times New Roman" w:hAnsi="Times New Roman" w:cs="Times New Roman"/>
          <w:sz w:val="28"/>
          <w:szCs w:val="28"/>
        </w:rPr>
      </w:pPr>
      <w:r w:rsidRPr="00D3050C">
        <w:rPr>
          <w:rFonts w:ascii="Times New Roman" w:hAnsi="Times New Roman" w:cs="Times New Roman"/>
          <w:sz w:val="28"/>
          <w:szCs w:val="28"/>
        </w:rPr>
        <w:t>3.</w:t>
      </w:r>
      <w:r w:rsidR="00A12C96">
        <w:rPr>
          <w:rFonts w:ascii="Times New Roman" w:hAnsi="Times New Roman" w:cs="Times New Roman"/>
          <w:sz w:val="28"/>
          <w:szCs w:val="28"/>
        </w:rPr>
        <w:t>1</w:t>
      </w:r>
      <w:r w:rsidRPr="00D3050C">
        <w:rPr>
          <w:rFonts w:ascii="Times New Roman" w:hAnsi="Times New Roman" w:cs="Times New Roman"/>
          <w:sz w:val="28"/>
          <w:szCs w:val="28"/>
        </w:rPr>
        <w:t>.</w:t>
      </w:r>
      <w:r w:rsidR="00A12C96">
        <w:rPr>
          <w:rFonts w:ascii="Times New Roman" w:hAnsi="Times New Roman" w:cs="Times New Roman"/>
          <w:sz w:val="28"/>
          <w:szCs w:val="28"/>
        </w:rPr>
        <w:t>3</w:t>
      </w:r>
      <w:r w:rsidRPr="00D3050C">
        <w:rPr>
          <w:rFonts w:ascii="Times New Roman" w:hAnsi="Times New Roman" w:cs="Times New Roman"/>
          <w:sz w:val="28"/>
          <w:szCs w:val="28"/>
        </w:rPr>
        <w:t>.</w:t>
      </w:r>
      <w:r w:rsidR="000059A2">
        <w:rPr>
          <w:rFonts w:ascii="Times New Roman" w:hAnsi="Times New Roman" w:cs="Times New Roman"/>
          <w:sz w:val="28"/>
          <w:szCs w:val="28"/>
        </w:rPr>
        <w:t>1.</w:t>
      </w:r>
      <w:r w:rsidRPr="00D3050C">
        <w:rPr>
          <w:rFonts w:ascii="Times New Roman" w:hAnsi="Times New Roman" w:cs="Times New Roman"/>
          <w:sz w:val="28"/>
          <w:szCs w:val="28"/>
        </w:rPr>
        <w:t xml:space="preserve"> Основания для начала административной процедуры.</w:t>
      </w:r>
    </w:p>
    <w:p w:rsidR="00453E24" w:rsidRPr="004661AF" w:rsidRDefault="00453E24" w:rsidP="00453E24">
      <w:pPr>
        <w:pStyle w:val="ConsPlusNormal"/>
        <w:ind w:firstLine="540"/>
        <w:jc w:val="both"/>
        <w:rPr>
          <w:rFonts w:ascii="Times New Roman" w:hAnsi="Times New Roman" w:cs="Times New Roman"/>
          <w:sz w:val="28"/>
          <w:szCs w:val="28"/>
        </w:rPr>
      </w:pPr>
      <w:r w:rsidRPr="004661AF">
        <w:rPr>
          <w:rFonts w:ascii="Times New Roman" w:hAnsi="Times New Roman" w:cs="Times New Roman"/>
          <w:sz w:val="28"/>
          <w:szCs w:val="28"/>
        </w:rPr>
        <w:t xml:space="preserve">Основанием для начала административной процедуры является передача зарегистрированных документов </w:t>
      </w:r>
      <w:r w:rsidRPr="005453AA">
        <w:rPr>
          <w:rFonts w:ascii="Times New Roman" w:hAnsi="Times New Roman" w:cs="Times New Roman"/>
          <w:sz w:val="28"/>
          <w:szCs w:val="28"/>
        </w:rPr>
        <w:t>с резолюцией председателя</w:t>
      </w:r>
      <w:r w:rsidRPr="004661AF">
        <w:rPr>
          <w:rFonts w:ascii="Times New Roman" w:hAnsi="Times New Roman" w:cs="Times New Roman"/>
          <w:sz w:val="28"/>
          <w:szCs w:val="28"/>
        </w:rPr>
        <w:t xml:space="preserve"> комитета в Отдел.</w:t>
      </w:r>
      <w:r>
        <w:rPr>
          <w:rFonts w:ascii="Times New Roman" w:hAnsi="Times New Roman" w:cs="Times New Roman"/>
          <w:sz w:val="28"/>
          <w:szCs w:val="28"/>
        </w:rPr>
        <w:t xml:space="preserve"> </w:t>
      </w:r>
    </w:p>
    <w:p w:rsidR="00A94089" w:rsidRDefault="00A94089" w:rsidP="00453E24">
      <w:pPr>
        <w:pStyle w:val="ConsPlusNormal"/>
        <w:ind w:firstLine="540"/>
        <w:jc w:val="both"/>
        <w:rPr>
          <w:rFonts w:ascii="Times New Roman" w:hAnsi="Times New Roman" w:cs="Times New Roman"/>
          <w:sz w:val="28"/>
          <w:szCs w:val="28"/>
        </w:rPr>
      </w:pPr>
    </w:p>
    <w:p w:rsidR="00453E24" w:rsidRPr="004661AF" w:rsidRDefault="00453E24" w:rsidP="00453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661AF">
        <w:rPr>
          <w:rFonts w:ascii="Times New Roman" w:hAnsi="Times New Roman" w:cs="Times New Roman"/>
          <w:sz w:val="28"/>
          <w:szCs w:val="28"/>
        </w:rPr>
        <w:t>.</w:t>
      </w:r>
      <w:r w:rsidR="00A12C96">
        <w:rPr>
          <w:rFonts w:ascii="Times New Roman" w:hAnsi="Times New Roman" w:cs="Times New Roman"/>
          <w:sz w:val="28"/>
          <w:szCs w:val="28"/>
        </w:rPr>
        <w:t>1.</w:t>
      </w:r>
      <w:r w:rsidRPr="004661AF">
        <w:rPr>
          <w:rFonts w:ascii="Times New Roman" w:hAnsi="Times New Roman" w:cs="Times New Roman"/>
          <w:sz w:val="28"/>
          <w:szCs w:val="28"/>
        </w:rPr>
        <w:t>3.</w:t>
      </w:r>
      <w:r w:rsidR="000059A2">
        <w:rPr>
          <w:rFonts w:ascii="Times New Roman" w:hAnsi="Times New Roman" w:cs="Times New Roman"/>
          <w:sz w:val="28"/>
          <w:szCs w:val="28"/>
        </w:rPr>
        <w:t>2</w:t>
      </w:r>
      <w:r w:rsidRPr="004661AF">
        <w:rPr>
          <w:rFonts w:ascii="Times New Roman" w:hAnsi="Times New Roman" w:cs="Times New Roman"/>
          <w:sz w:val="28"/>
          <w:szCs w:val="28"/>
        </w:rPr>
        <w:t>. Содержание каждого административного действия, входящего в состав административной процедуры, продолжительность и</w:t>
      </w:r>
      <w:r>
        <w:rPr>
          <w:rFonts w:ascii="Times New Roman" w:hAnsi="Times New Roman" w:cs="Times New Roman"/>
          <w:sz w:val="28"/>
          <w:szCs w:val="28"/>
        </w:rPr>
        <w:t xml:space="preserve"> </w:t>
      </w:r>
      <w:r w:rsidRPr="004661AF">
        <w:rPr>
          <w:rFonts w:ascii="Times New Roman" w:hAnsi="Times New Roman" w:cs="Times New Roman"/>
          <w:sz w:val="28"/>
          <w:szCs w:val="28"/>
        </w:rPr>
        <w:t>(или) максимальный срок его выполнения.</w:t>
      </w:r>
    </w:p>
    <w:p w:rsidR="00076C8D" w:rsidRDefault="000059A2" w:rsidP="00076C8D">
      <w:pPr>
        <w:pStyle w:val="ConsPlusNormal"/>
        <w:ind w:firstLine="540"/>
        <w:jc w:val="both"/>
        <w:rPr>
          <w:rFonts w:ascii="Times New Roman" w:hAnsi="Times New Roman" w:cs="Times New Roman"/>
          <w:sz w:val="28"/>
          <w:szCs w:val="28"/>
        </w:rPr>
      </w:pPr>
      <w:r w:rsidRPr="000059A2">
        <w:rPr>
          <w:rFonts w:ascii="Times New Roman" w:hAnsi="Times New Roman" w:cs="Times New Roman"/>
          <w:sz w:val="28"/>
          <w:szCs w:val="28"/>
        </w:rPr>
        <w:t>Секретарь комиссии комитета по присвоению квалиф</w:t>
      </w:r>
      <w:r w:rsidR="00371928">
        <w:rPr>
          <w:rFonts w:ascii="Times New Roman" w:hAnsi="Times New Roman" w:cs="Times New Roman"/>
          <w:sz w:val="28"/>
          <w:szCs w:val="28"/>
        </w:rPr>
        <w:t xml:space="preserve">икационных категорий тренеров, </w:t>
      </w:r>
      <w:r w:rsidRPr="000059A2">
        <w:rPr>
          <w:rFonts w:ascii="Times New Roman" w:hAnsi="Times New Roman" w:cs="Times New Roman"/>
          <w:sz w:val="28"/>
          <w:szCs w:val="28"/>
        </w:rPr>
        <w:t xml:space="preserve">иных специалистов в области физической культуры и спорта (далее - секретарь комиссии) проверяет соответствие </w:t>
      </w:r>
      <w:r w:rsidR="00600DC8" w:rsidRPr="004661AF">
        <w:rPr>
          <w:rFonts w:ascii="Times New Roman" w:hAnsi="Times New Roman" w:cs="Times New Roman"/>
          <w:sz w:val="28"/>
          <w:szCs w:val="28"/>
        </w:rPr>
        <w:t xml:space="preserve">зарегистрированных документов </w:t>
      </w:r>
      <w:r w:rsidRPr="000059A2">
        <w:rPr>
          <w:rFonts w:ascii="Times New Roman" w:hAnsi="Times New Roman" w:cs="Times New Roman"/>
          <w:sz w:val="28"/>
          <w:szCs w:val="28"/>
        </w:rPr>
        <w:t>требованиям настояще</w:t>
      </w:r>
      <w:r w:rsidR="00076C8D">
        <w:rPr>
          <w:rFonts w:ascii="Times New Roman" w:hAnsi="Times New Roman" w:cs="Times New Roman"/>
          <w:sz w:val="28"/>
          <w:szCs w:val="28"/>
        </w:rPr>
        <w:t>го административного регламента:</w:t>
      </w:r>
    </w:p>
    <w:p w:rsidR="00076C8D" w:rsidRPr="00076C8D" w:rsidRDefault="00076C8D" w:rsidP="00076C8D">
      <w:pPr>
        <w:pStyle w:val="ConsPlusNormal"/>
        <w:ind w:firstLine="540"/>
        <w:jc w:val="both"/>
        <w:rPr>
          <w:rFonts w:ascii="Times New Roman" w:hAnsi="Times New Roman" w:cs="Times New Roman"/>
          <w:sz w:val="28"/>
          <w:szCs w:val="28"/>
        </w:rPr>
      </w:pPr>
      <w:r w:rsidRPr="00076C8D">
        <w:rPr>
          <w:rFonts w:ascii="Times New Roman" w:hAnsi="Times New Roman" w:cs="Times New Roman"/>
          <w:sz w:val="28"/>
          <w:szCs w:val="28"/>
        </w:rPr>
        <w:t>- на комплектность в соответствии с п. 2.6.1.-2.6.2. настоящего административного регламента,</w:t>
      </w:r>
    </w:p>
    <w:p w:rsidR="00076C8D" w:rsidRPr="000059A2" w:rsidRDefault="00076C8D" w:rsidP="00076C8D">
      <w:pPr>
        <w:pStyle w:val="ConsPlusNormal"/>
        <w:ind w:firstLine="540"/>
        <w:jc w:val="both"/>
        <w:rPr>
          <w:rFonts w:ascii="Times New Roman" w:hAnsi="Times New Roman" w:cs="Times New Roman"/>
          <w:sz w:val="28"/>
          <w:szCs w:val="28"/>
        </w:rPr>
      </w:pPr>
      <w:r w:rsidRPr="00076C8D">
        <w:rPr>
          <w:rFonts w:ascii="Times New Roman" w:hAnsi="Times New Roman" w:cs="Times New Roman"/>
          <w:sz w:val="28"/>
          <w:szCs w:val="28"/>
        </w:rPr>
        <w:t>- на соответствие категории заявителя кругу лиц, имеющих право на получение государственной услуги, указанных в п. 1.2 административного регламента.</w:t>
      </w:r>
    </w:p>
    <w:p w:rsidR="000059A2" w:rsidRPr="000059A2" w:rsidRDefault="000059A2" w:rsidP="000059A2">
      <w:pPr>
        <w:pStyle w:val="ConsPlusNormal"/>
        <w:ind w:firstLine="540"/>
        <w:jc w:val="both"/>
        <w:rPr>
          <w:rFonts w:ascii="Times New Roman" w:hAnsi="Times New Roman" w:cs="Times New Roman"/>
          <w:sz w:val="28"/>
          <w:szCs w:val="28"/>
        </w:rPr>
      </w:pPr>
      <w:r w:rsidRPr="000059A2">
        <w:rPr>
          <w:rFonts w:ascii="Times New Roman" w:hAnsi="Times New Roman" w:cs="Times New Roman"/>
          <w:sz w:val="28"/>
          <w:szCs w:val="28"/>
        </w:rPr>
        <w:t xml:space="preserve">При наличии оснований для отказа в предоставлении государственной услуги, секретарь комиссии в </w:t>
      </w:r>
      <w:r w:rsidR="00E55DF1">
        <w:rPr>
          <w:rFonts w:ascii="Times New Roman" w:hAnsi="Times New Roman" w:cs="Times New Roman"/>
          <w:sz w:val="28"/>
          <w:szCs w:val="28"/>
        </w:rPr>
        <w:t xml:space="preserve">течение 10 рабочих дней с момента регистрации заявления и </w:t>
      </w:r>
      <w:r w:rsidR="00E55DF1" w:rsidRPr="00E55DF1">
        <w:rPr>
          <w:rFonts w:ascii="Times New Roman" w:hAnsi="Times New Roman" w:cs="Times New Roman"/>
          <w:sz w:val="28"/>
          <w:szCs w:val="28"/>
        </w:rPr>
        <w:t xml:space="preserve">прилагаемых к нему документов </w:t>
      </w:r>
      <w:r w:rsidR="00600DC8">
        <w:rPr>
          <w:rFonts w:ascii="Times New Roman" w:hAnsi="Times New Roman" w:cs="Times New Roman"/>
          <w:sz w:val="28"/>
          <w:szCs w:val="28"/>
        </w:rPr>
        <w:t xml:space="preserve">возвращает их тренеру (иному специалисту </w:t>
      </w:r>
      <w:r w:rsidR="00600DC8" w:rsidRPr="000059A2">
        <w:rPr>
          <w:rFonts w:ascii="Times New Roman" w:hAnsi="Times New Roman" w:cs="Times New Roman"/>
          <w:sz w:val="28"/>
          <w:szCs w:val="28"/>
        </w:rPr>
        <w:t>в области физической культуры и спорта</w:t>
      </w:r>
      <w:r w:rsidR="00600DC8">
        <w:rPr>
          <w:rFonts w:ascii="Times New Roman" w:hAnsi="Times New Roman" w:cs="Times New Roman"/>
          <w:sz w:val="28"/>
          <w:szCs w:val="28"/>
        </w:rPr>
        <w:t xml:space="preserve">) </w:t>
      </w:r>
      <w:r w:rsidRPr="000059A2">
        <w:rPr>
          <w:rFonts w:ascii="Times New Roman" w:hAnsi="Times New Roman" w:cs="Times New Roman"/>
          <w:sz w:val="28"/>
          <w:szCs w:val="28"/>
        </w:rPr>
        <w:t xml:space="preserve">с указанием причин </w:t>
      </w:r>
      <w:r w:rsidR="00600DC8">
        <w:rPr>
          <w:rFonts w:ascii="Times New Roman" w:hAnsi="Times New Roman" w:cs="Times New Roman"/>
          <w:sz w:val="28"/>
          <w:szCs w:val="28"/>
        </w:rPr>
        <w:t>возврата</w:t>
      </w:r>
      <w:r w:rsidRPr="000059A2">
        <w:rPr>
          <w:rFonts w:ascii="Times New Roman" w:hAnsi="Times New Roman" w:cs="Times New Roman"/>
          <w:sz w:val="28"/>
          <w:szCs w:val="28"/>
        </w:rPr>
        <w:t>.</w:t>
      </w:r>
      <w:r w:rsidR="00E55DF1">
        <w:rPr>
          <w:rFonts w:ascii="Times New Roman" w:hAnsi="Times New Roman" w:cs="Times New Roman"/>
          <w:sz w:val="28"/>
          <w:szCs w:val="28"/>
        </w:rPr>
        <w:t xml:space="preserve"> </w:t>
      </w:r>
    </w:p>
    <w:p w:rsidR="000059A2" w:rsidRPr="000059A2" w:rsidRDefault="000059A2" w:rsidP="000059A2">
      <w:pPr>
        <w:pStyle w:val="ConsPlusNormal"/>
        <w:ind w:firstLine="540"/>
        <w:jc w:val="both"/>
        <w:rPr>
          <w:rFonts w:ascii="Times New Roman" w:hAnsi="Times New Roman" w:cs="Times New Roman"/>
          <w:sz w:val="28"/>
          <w:szCs w:val="28"/>
        </w:rPr>
      </w:pPr>
      <w:r w:rsidRPr="000059A2">
        <w:rPr>
          <w:rFonts w:ascii="Times New Roman" w:hAnsi="Times New Roman" w:cs="Times New Roman"/>
          <w:sz w:val="28"/>
          <w:szCs w:val="28"/>
        </w:rPr>
        <w:t>При установлении соответствия представленных материалов установленным требованиям секретарь комиссии:</w:t>
      </w:r>
    </w:p>
    <w:p w:rsidR="000059A2" w:rsidRPr="000059A2" w:rsidRDefault="000059A2" w:rsidP="000059A2">
      <w:pPr>
        <w:pStyle w:val="ConsPlusNormal"/>
        <w:ind w:firstLine="540"/>
        <w:jc w:val="both"/>
        <w:rPr>
          <w:rFonts w:ascii="Times New Roman" w:hAnsi="Times New Roman" w:cs="Times New Roman"/>
          <w:sz w:val="28"/>
          <w:szCs w:val="28"/>
        </w:rPr>
      </w:pPr>
      <w:r w:rsidRPr="000059A2">
        <w:rPr>
          <w:rFonts w:ascii="Times New Roman" w:hAnsi="Times New Roman" w:cs="Times New Roman"/>
          <w:sz w:val="28"/>
          <w:szCs w:val="28"/>
        </w:rPr>
        <w:t>- информирует членов комиссии о результатах проведенной проверки;</w:t>
      </w:r>
    </w:p>
    <w:p w:rsidR="000059A2" w:rsidRPr="000059A2" w:rsidRDefault="000059A2" w:rsidP="000059A2">
      <w:pPr>
        <w:pStyle w:val="ConsPlusNormal"/>
        <w:ind w:firstLine="540"/>
        <w:jc w:val="both"/>
        <w:rPr>
          <w:rFonts w:ascii="Times New Roman" w:hAnsi="Times New Roman" w:cs="Times New Roman"/>
          <w:sz w:val="28"/>
          <w:szCs w:val="28"/>
        </w:rPr>
      </w:pPr>
      <w:r w:rsidRPr="000059A2">
        <w:rPr>
          <w:rFonts w:ascii="Times New Roman" w:hAnsi="Times New Roman" w:cs="Times New Roman"/>
          <w:sz w:val="28"/>
          <w:szCs w:val="28"/>
        </w:rPr>
        <w:t xml:space="preserve">- подготавливает в течение одного рабочего дня документы и проект протокола к заседанию комиссии Комитета по присвоению квалификационных категорий тренеров, </w:t>
      </w:r>
      <w:r w:rsidR="00E55DF1">
        <w:rPr>
          <w:rFonts w:ascii="Times New Roman" w:hAnsi="Times New Roman" w:cs="Times New Roman"/>
          <w:sz w:val="28"/>
          <w:szCs w:val="28"/>
        </w:rPr>
        <w:t xml:space="preserve">иных </w:t>
      </w:r>
      <w:r w:rsidRPr="000059A2">
        <w:rPr>
          <w:rFonts w:ascii="Times New Roman" w:hAnsi="Times New Roman" w:cs="Times New Roman"/>
          <w:sz w:val="28"/>
          <w:szCs w:val="28"/>
        </w:rPr>
        <w:t>специалистов в области физической культуры и спорта.</w:t>
      </w:r>
    </w:p>
    <w:p w:rsidR="000059A2" w:rsidRPr="000059A2" w:rsidRDefault="00E55DF1" w:rsidP="0000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работы комиссий</w:t>
      </w:r>
      <w:r w:rsidR="000059A2" w:rsidRPr="000059A2">
        <w:rPr>
          <w:rFonts w:ascii="Times New Roman" w:hAnsi="Times New Roman" w:cs="Times New Roman"/>
          <w:sz w:val="28"/>
          <w:szCs w:val="28"/>
        </w:rPr>
        <w:t xml:space="preserve"> определяется нормативным правовым актом комитета.</w:t>
      </w:r>
    </w:p>
    <w:p w:rsidR="005453AA" w:rsidRPr="0058444F" w:rsidRDefault="005453AA" w:rsidP="000059A2">
      <w:pPr>
        <w:pStyle w:val="ConsPlusNormal"/>
        <w:ind w:firstLine="540"/>
        <w:jc w:val="both"/>
        <w:rPr>
          <w:rFonts w:ascii="Times New Roman" w:hAnsi="Times New Roman" w:cs="Times New Roman"/>
          <w:sz w:val="28"/>
          <w:szCs w:val="28"/>
        </w:rPr>
      </w:pPr>
      <w:r w:rsidRPr="0058444F">
        <w:rPr>
          <w:rFonts w:ascii="Times New Roman" w:hAnsi="Times New Roman" w:cs="Times New Roman"/>
          <w:sz w:val="28"/>
          <w:szCs w:val="28"/>
        </w:rPr>
        <w:t xml:space="preserve">Решение комиссии о соответствии (несоответствии) тренера квалификационным требованиям оформляется протоколом заседания комиссии в течение </w:t>
      </w:r>
      <w:r w:rsidR="0058444F">
        <w:rPr>
          <w:rFonts w:ascii="Times New Roman" w:hAnsi="Times New Roman" w:cs="Times New Roman"/>
          <w:sz w:val="28"/>
          <w:szCs w:val="28"/>
        </w:rPr>
        <w:t>5</w:t>
      </w:r>
      <w:r w:rsidRPr="0058444F">
        <w:rPr>
          <w:rFonts w:ascii="Times New Roman" w:hAnsi="Times New Roman" w:cs="Times New Roman"/>
          <w:sz w:val="28"/>
          <w:szCs w:val="28"/>
        </w:rPr>
        <w:t xml:space="preserve"> рабочих дней со дня проведения заседания.</w:t>
      </w:r>
    </w:p>
    <w:p w:rsidR="005453AA" w:rsidRPr="0058444F" w:rsidRDefault="005453AA" w:rsidP="005453AA">
      <w:pPr>
        <w:pStyle w:val="ConsPlusNormal"/>
        <w:spacing w:before="220"/>
        <w:ind w:firstLine="540"/>
        <w:jc w:val="both"/>
        <w:rPr>
          <w:rFonts w:ascii="Times New Roman" w:hAnsi="Times New Roman" w:cs="Times New Roman"/>
          <w:sz w:val="28"/>
          <w:szCs w:val="28"/>
        </w:rPr>
      </w:pPr>
      <w:r w:rsidRPr="0058444F">
        <w:rPr>
          <w:rFonts w:ascii="Times New Roman" w:hAnsi="Times New Roman" w:cs="Times New Roman"/>
          <w:sz w:val="28"/>
          <w:szCs w:val="28"/>
        </w:rPr>
        <w:t>На основании протокола заседания комиссии Комитет принимает решение о присвоении (</w:t>
      </w:r>
      <w:proofErr w:type="spellStart"/>
      <w:r w:rsidRPr="0058444F">
        <w:rPr>
          <w:rFonts w:ascii="Times New Roman" w:hAnsi="Times New Roman" w:cs="Times New Roman"/>
          <w:sz w:val="28"/>
          <w:szCs w:val="28"/>
        </w:rPr>
        <w:t>неприсвоении</w:t>
      </w:r>
      <w:proofErr w:type="spellEnd"/>
      <w:r w:rsidRPr="0058444F">
        <w:rPr>
          <w:rFonts w:ascii="Times New Roman" w:hAnsi="Times New Roman" w:cs="Times New Roman"/>
          <w:sz w:val="28"/>
          <w:szCs w:val="28"/>
        </w:rPr>
        <w:t>) тренеру квалификационной категории.</w:t>
      </w:r>
    </w:p>
    <w:p w:rsidR="005453AA" w:rsidRPr="0058444F" w:rsidRDefault="005453AA" w:rsidP="005453AA">
      <w:pPr>
        <w:pStyle w:val="ConsPlusNormal"/>
        <w:spacing w:before="220"/>
        <w:ind w:firstLine="540"/>
        <w:jc w:val="both"/>
        <w:rPr>
          <w:rFonts w:ascii="Times New Roman" w:hAnsi="Times New Roman" w:cs="Times New Roman"/>
          <w:sz w:val="28"/>
          <w:szCs w:val="28"/>
        </w:rPr>
      </w:pPr>
      <w:r w:rsidRPr="0058444F">
        <w:rPr>
          <w:rFonts w:ascii="Times New Roman" w:hAnsi="Times New Roman" w:cs="Times New Roman"/>
          <w:sz w:val="28"/>
          <w:szCs w:val="28"/>
        </w:rPr>
        <w:t xml:space="preserve">Решение о присвоении тренеру соответствующей квалификационной категории </w:t>
      </w:r>
      <w:r w:rsidRPr="0058444F">
        <w:rPr>
          <w:rFonts w:ascii="Times New Roman" w:hAnsi="Times New Roman" w:cs="Times New Roman"/>
          <w:sz w:val="28"/>
          <w:szCs w:val="28"/>
        </w:rPr>
        <w:lastRenderedPageBreak/>
        <w:t>оформляется распоряжением Комитета, в течение 10 рабочих дней со дня оформления протокола соответствующей комиссии.</w:t>
      </w:r>
    </w:p>
    <w:p w:rsidR="005453AA" w:rsidRPr="0058444F" w:rsidRDefault="005453AA" w:rsidP="0058444F">
      <w:pPr>
        <w:pStyle w:val="ConsPlusNormal"/>
        <w:ind w:firstLine="540"/>
        <w:jc w:val="both"/>
        <w:rPr>
          <w:rFonts w:ascii="Times New Roman" w:hAnsi="Times New Roman" w:cs="Times New Roman"/>
          <w:sz w:val="28"/>
          <w:szCs w:val="28"/>
        </w:rPr>
      </w:pPr>
      <w:r w:rsidRPr="0058444F">
        <w:rPr>
          <w:rFonts w:ascii="Times New Roman" w:hAnsi="Times New Roman" w:cs="Times New Roman"/>
          <w:sz w:val="28"/>
          <w:szCs w:val="28"/>
        </w:rPr>
        <w:t xml:space="preserve">Распоряжение комитета  размещается </w:t>
      </w:r>
      <w:r w:rsidR="0058444F" w:rsidRPr="0058444F">
        <w:rPr>
          <w:rFonts w:ascii="Times New Roman" w:hAnsi="Times New Roman" w:cs="Times New Roman"/>
          <w:sz w:val="28"/>
          <w:szCs w:val="28"/>
        </w:rPr>
        <w:t>на официальном сайте комитета (</w:t>
      </w:r>
      <w:hyperlink r:id="rId13" w:history="1">
        <w:r w:rsidR="0058444F" w:rsidRPr="0058444F">
          <w:rPr>
            <w:rStyle w:val="a8"/>
            <w:rFonts w:ascii="Times New Roman" w:hAnsi="Times New Roman" w:cs="Times New Roman"/>
            <w:sz w:val="28"/>
            <w:szCs w:val="28"/>
          </w:rPr>
          <w:t>http://sport.lenobl.ru/</w:t>
        </w:r>
      </w:hyperlink>
      <w:r w:rsidR="0058444F" w:rsidRPr="0058444F">
        <w:rPr>
          <w:rFonts w:ascii="Times New Roman" w:hAnsi="Times New Roman" w:cs="Times New Roman"/>
          <w:sz w:val="28"/>
          <w:szCs w:val="28"/>
        </w:rPr>
        <w:t xml:space="preserve">) </w:t>
      </w:r>
      <w:r w:rsidRPr="0058444F">
        <w:rPr>
          <w:rFonts w:ascii="Times New Roman" w:hAnsi="Times New Roman" w:cs="Times New Roman"/>
          <w:sz w:val="28"/>
          <w:szCs w:val="28"/>
        </w:rPr>
        <w:t>в информаци</w:t>
      </w:r>
      <w:r w:rsidR="00351E5C">
        <w:rPr>
          <w:rFonts w:ascii="Times New Roman" w:hAnsi="Times New Roman" w:cs="Times New Roman"/>
          <w:sz w:val="28"/>
          <w:szCs w:val="28"/>
        </w:rPr>
        <w:t>онно-телекоммуникационной сети «Интернет»</w:t>
      </w:r>
      <w:r w:rsidRPr="0058444F">
        <w:rPr>
          <w:rFonts w:ascii="Times New Roman" w:hAnsi="Times New Roman" w:cs="Times New Roman"/>
          <w:sz w:val="28"/>
          <w:szCs w:val="28"/>
        </w:rPr>
        <w:t xml:space="preserve"> в течение </w:t>
      </w:r>
      <w:r w:rsidR="0058444F">
        <w:rPr>
          <w:rFonts w:ascii="Times New Roman" w:hAnsi="Times New Roman" w:cs="Times New Roman"/>
          <w:sz w:val="28"/>
          <w:szCs w:val="28"/>
        </w:rPr>
        <w:t xml:space="preserve">5 </w:t>
      </w:r>
      <w:r w:rsidRPr="0058444F">
        <w:rPr>
          <w:rFonts w:ascii="Times New Roman" w:hAnsi="Times New Roman" w:cs="Times New Roman"/>
          <w:sz w:val="28"/>
          <w:szCs w:val="28"/>
        </w:rPr>
        <w:t xml:space="preserve"> рабочих дней со дня его издания.</w:t>
      </w:r>
    </w:p>
    <w:p w:rsidR="005453AA" w:rsidRPr="0058444F" w:rsidRDefault="005453AA" w:rsidP="005453AA">
      <w:pPr>
        <w:pStyle w:val="ConsPlusNormal"/>
        <w:jc w:val="both"/>
        <w:rPr>
          <w:rFonts w:ascii="Times New Roman" w:hAnsi="Times New Roman" w:cs="Times New Roman"/>
          <w:sz w:val="28"/>
          <w:szCs w:val="28"/>
        </w:rPr>
      </w:pPr>
    </w:p>
    <w:p w:rsidR="00453E24" w:rsidRDefault="00453E24" w:rsidP="00453E24">
      <w:pPr>
        <w:pStyle w:val="ConsPlusNormal"/>
        <w:ind w:firstLine="540"/>
        <w:jc w:val="both"/>
        <w:rPr>
          <w:rFonts w:ascii="Times New Roman" w:hAnsi="Times New Roman" w:cs="Times New Roman"/>
          <w:sz w:val="28"/>
          <w:szCs w:val="28"/>
        </w:rPr>
      </w:pPr>
      <w:r w:rsidRPr="0058444F">
        <w:rPr>
          <w:rFonts w:ascii="Times New Roman" w:hAnsi="Times New Roman" w:cs="Times New Roman"/>
          <w:sz w:val="28"/>
          <w:szCs w:val="28"/>
        </w:rPr>
        <w:t>3.</w:t>
      </w:r>
      <w:r w:rsidR="00A12C96" w:rsidRPr="0058444F">
        <w:rPr>
          <w:rFonts w:ascii="Times New Roman" w:hAnsi="Times New Roman" w:cs="Times New Roman"/>
          <w:sz w:val="28"/>
          <w:szCs w:val="28"/>
        </w:rPr>
        <w:t>1.</w:t>
      </w:r>
      <w:r w:rsidRPr="0058444F">
        <w:rPr>
          <w:rFonts w:ascii="Times New Roman" w:hAnsi="Times New Roman" w:cs="Times New Roman"/>
          <w:sz w:val="28"/>
          <w:szCs w:val="28"/>
        </w:rPr>
        <w:t>3.</w:t>
      </w:r>
      <w:r w:rsidR="00E55DF1" w:rsidRPr="0058444F">
        <w:rPr>
          <w:rFonts w:ascii="Times New Roman" w:hAnsi="Times New Roman" w:cs="Times New Roman"/>
          <w:sz w:val="28"/>
          <w:szCs w:val="28"/>
        </w:rPr>
        <w:t>3</w:t>
      </w:r>
      <w:r w:rsidRPr="0058444F">
        <w:rPr>
          <w:rFonts w:ascii="Times New Roman" w:hAnsi="Times New Roman" w:cs="Times New Roman"/>
          <w:sz w:val="28"/>
          <w:szCs w:val="28"/>
        </w:rPr>
        <w:t>. Сведения о должностных лицах, ответственных за выполнение каждого административного действия, входящего</w:t>
      </w:r>
      <w:r w:rsidRPr="0066450D">
        <w:rPr>
          <w:rFonts w:ascii="Times New Roman" w:hAnsi="Times New Roman" w:cs="Times New Roman"/>
          <w:sz w:val="28"/>
          <w:szCs w:val="28"/>
        </w:rPr>
        <w:t xml:space="preserve"> в состав административной процедуры.</w:t>
      </w:r>
    </w:p>
    <w:p w:rsidR="00453E24" w:rsidRDefault="00E55DF1" w:rsidP="00453E24">
      <w:pPr>
        <w:pStyle w:val="ConsPlusNormal"/>
        <w:ind w:firstLine="540"/>
        <w:jc w:val="both"/>
        <w:rPr>
          <w:rFonts w:ascii="Times New Roman" w:hAnsi="Times New Roman" w:cs="Times New Roman"/>
          <w:sz w:val="28"/>
          <w:szCs w:val="28"/>
        </w:rPr>
      </w:pPr>
      <w:r w:rsidRPr="00E55DF1">
        <w:rPr>
          <w:rFonts w:ascii="Times New Roman" w:hAnsi="Times New Roman" w:cs="Times New Roman"/>
          <w:sz w:val="28"/>
          <w:szCs w:val="28"/>
        </w:rPr>
        <w:t>Проверка документов на соотв</w:t>
      </w:r>
      <w:r>
        <w:rPr>
          <w:rFonts w:ascii="Times New Roman" w:hAnsi="Times New Roman" w:cs="Times New Roman"/>
          <w:sz w:val="28"/>
          <w:szCs w:val="28"/>
        </w:rPr>
        <w:t>етствие требованиям настоящего а</w:t>
      </w:r>
      <w:r w:rsidRPr="00E55DF1">
        <w:rPr>
          <w:rFonts w:ascii="Times New Roman" w:hAnsi="Times New Roman" w:cs="Times New Roman"/>
          <w:sz w:val="28"/>
          <w:szCs w:val="28"/>
        </w:rPr>
        <w:t>дминистративного регламента осуществляется секретарем комиссии.</w:t>
      </w:r>
    </w:p>
    <w:p w:rsidR="00E55DF1" w:rsidRDefault="00E55DF1"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A12C96">
        <w:rPr>
          <w:rFonts w:ascii="Times New Roman" w:hAnsi="Times New Roman" w:cs="Times New Roman"/>
          <w:sz w:val="28"/>
          <w:szCs w:val="28"/>
        </w:rPr>
        <w:t>1.</w:t>
      </w:r>
      <w:r w:rsidRPr="0066450D">
        <w:rPr>
          <w:rFonts w:ascii="Times New Roman" w:hAnsi="Times New Roman" w:cs="Times New Roman"/>
          <w:sz w:val="28"/>
          <w:szCs w:val="28"/>
        </w:rPr>
        <w:t>3.</w:t>
      </w:r>
      <w:r w:rsidR="004400FB">
        <w:rPr>
          <w:rFonts w:ascii="Times New Roman" w:hAnsi="Times New Roman" w:cs="Times New Roman"/>
          <w:sz w:val="28"/>
          <w:szCs w:val="28"/>
        </w:rPr>
        <w:t>4</w:t>
      </w:r>
      <w:r w:rsidRPr="0066450D">
        <w:rPr>
          <w:rFonts w:ascii="Times New Roman" w:hAnsi="Times New Roman" w:cs="Times New Roman"/>
          <w:sz w:val="28"/>
          <w:szCs w:val="28"/>
        </w:rPr>
        <w:t>. Критерии принятия решений, в случае если выполнение административной процедуры (административного действия) связано с принятием решений.</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Соответствие комплекта документов заявителя </w:t>
      </w:r>
      <w:r w:rsidR="00D53384">
        <w:rPr>
          <w:rFonts w:ascii="Times New Roman" w:hAnsi="Times New Roman" w:cs="Times New Roman"/>
          <w:sz w:val="28"/>
          <w:szCs w:val="28"/>
        </w:rPr>
        <w:t>квалификационным требованиям к присвоению квалификационных категорий тренеров</w:t>
      </w:r>
      <w:r w:rsidRPr="0066450D">
        <w:rPr>
          <w:rFonts w:ascii="Times New Roman" w:hAnsi="Times New Roman" w:cs="Times New Roman"/>
          <w:sz w:val="28"/>
          <w:szCs w:val="28"/>
        </w:rPr>
        <w:t xml:space="preserve">, </w:t>
      </w:r>
      <w:r w:rsidR="00E55DF1">
        <w:rPr>
          <w:rFonts w:ascii="Times New Roman" w:hAnsi="Times New Roman" w:cs="Times New Roman"/>
          <w:sz w:val="28"/>
          <w:szCs w:val="28"/>
        </w:rPr>
        <w:t xml:space="preserve">иных </w:t>
      </w:r>
      <w:r w:rsidRPr="0066450D">
        <w:rPr>
          <w:rFonts w:ascii="Times New Roman" w:hAnsi="Times New Roman" w:cs="Times New Roman"/>
          <w:sz w:val="28"/>
          <w:szCs w:val="28"/>
        </w:rPr>
        <w:t>специалистов в области физической культуры и спорта, утвержденны</w:t>
      </w:r>
      <w:r w:rsidR="00D53384">
        <w:rPr>
          <w:rFonts w:ascii="Times New Roman" w:hAnsi="Times New Roman" w:cs="Times New Roman"/>
          <w:sz w:val="28"/>
          <w:szCs w:val="28"/>
        </w:rPr>
        <w:t xml:space="preserve">х </w:t>
      </w:r>
      <w:r w:rsidRPr="0066450D">
        <w:rPr>
          <w:rFonts w:ascii="Times New Roman" w:hAnsi="Times New Roman" w:cs="Times New Roman"/>
          <w:sz w:val="28"/>
          <w:szCs w:val="28"/>
        </w:rPr>
        <w:t xml:space="preserve"> нормативным</w:t>
      </w:r>
      <w:r w:rsidR="00F511E6">
        <w:rPr>
          <w:rFonts w:ascii="Times New Roman" w:hAnsi="Times New Roman" w:cs="Times New Roman"/>
          <w:sz w:val="28"/>
          <w:szCs w:val="28"/>
        </w:rPr>
        <w:t>и</w:t>
      </w:r>
      <w:r w:rsidRPr="0066450D">
        <w:rPr>
          <w:rFonts w:ascii="Times New Roman" w:hAnsi="Times New Roman" w:cs="Times New Roman"/>
          <w:sz w:val="28"/>
          <w:szCs w:val="28"/>
        </w:rPr>
        <w:t xml:space="preserve"> правовым</w:t>
      </w:r>
      <w:r w:rsidR="00F511E6">
        <w:rPr>
          <w:rFonts w:ascii="Times New Roman" w:hAnsi="Times New Roman" w:cs="Times New Roman"/>
          <w:sz w:val="28"/>
          <w:szCs w:val="28"/>
        </w:rPr>
        <w:t>и акта</w:t>
      </w:r>
      <w:r w:rsidRPr="0066450D">
        <w:rPr>
          <w:rFonts w:ascii="Times New Roman" w:hAnsi="Times New Roman" w:cs="Times New Roman"/>
          <w:sz w:val="28"/>
          <w:szCs w:val="28"/>
        </w:rPr>
        <w:t>м</w:t>
      </w:r>
      <w:r w:rsidR="00F511E6">
        <w:rPr>
          <w:rFonts w:ascii="Times New Roman" w:hAnsi="Times New Roman" w:cs="Times New Roman"/>
          <w:sz w:val="28"/>
          <w:szCs w:val="28"/>
        </w:rPr>
        <w:t>и</w:t>
      </w:r>
      <w:r w:rsidRPr="0066450D">
        <w:rPr>
          <w:rFonts w:ascii="Times New Roman" w:hAnsi="Times New Roman" w:cs="Times New Roman"/>
          <w:sz w:val="28"/>
          <w:szCs w:val="28"/>
        </w:rPr>
        <w:t xml:space="preserve"> </w:t>
      </w:r>
      <w:r w:rsidR="00D53384">
        <w:rPr>
          <w:rFonts w:ascii="Times New Roman" w:hAnsi="Times New Roman" w:cs="Times New Roman"/>
          <w:sz w:val="28"/>
          <w:szCs w:val="28"/>
        </w:rPr>
        <w:t>Минспорта России</w:t>
      </w:r>
      <w:r w:rsidRPr="0066450D">
        <w:rPr>
          <w:rFonts w:ascii="Times New Roman" w:hAnsi="Times New Roman" w:cs="Times New Roman"/>
          <w:sz w:val="28"/>
          <w:szCs w:val="28"/>
        </w:rPr>
        <w:t>.</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1.</w:t>
      </w:r>
      <w:r w:rsidRPr="0066450D">
        <w:rPr>
          <w:rFonts w:ascii="Times New Roman" w:hAnsi="Times New Roman" w:cs="Times New Roman"/>
          <w:sz w:val="28"/>
          <w:szCs w:val="28"/>
        </w:rPr>
        <w:t>3.</w:t>
      </w:r>
      <w:r w:rsidR="004400FB">
        <w:rPr>
          <w:rFonts w:ascii="Times New Roman" w:hAnsi="Times New Roman" w:cs="Times New Roman"/>
          <w:sz w:val="28"/>
          <w:szCs w:val="28"/>
        </w:rPr>
        <w:t>5</w:t>
      </w:r>
      <w:r w:rsidRPr="0066450D">
        <w:rPr>
          <w:rFonts w:ascii="Times New Roman" w:hAnsi="Times New Roman" w:cs="Times New Roman"/>
          <w:sz w:val="28"/>
          <w:szCs w:val="28"/>
        </w:rPr>
        <w:t>. Результат выполнения административной процедуры, а также (при наличии) способ фиксации, в том числе в электронной форме, и порядок его передачи.</w:t>
      </w:r>
    </w:p>
    <w:p w:rsidR="00453E24"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Издание распоряжения Комитета о присвоении квалификационных категорий тренеров, </w:t>
      </w:r>
      <w:r w:rsidR="00D53384">
        <w:rPr>
          <w:rFonts w:ascii="Times New Roman" w:hAnsi="Times New Roman" w:cs="Times New Roman"/>
          <w:sz w:val="28"/>
          <w:szCs w:val="28"/>
        </w:rPr>
        <w:t xml:space="preserve">иных </w:t>
      </w:r>
      <w:r w:rsidRPr="0066450D">
        <w:rPr>
          <w:rFonts w:ascii="Times New Roman" w:hAnsi="Times New Roman" w:cs="Times New Roman"/>
          <w:sz w:val="28"/>
          <w:szCs w:val="28"/>
        </w:rPr>
        <w:t>специалистов в области физической культуры и спорта</w:t>
      </w:r>
      <w:r w:rsidR="00D53384">
        <w:rPr>
          <w:rFonts w:ascii="Times New Roman" w:hAnsi="Times New Roman" w:cs="Times New Roman"/>
          <w:sz w:val="28"/>
          <w:szCs w:val="28"/>
        </w:rPr>
        <w:t xml:space="preserve"> в течени</w:t>
      </w:r>
      <w:r w:rsidR="00260E4B">
        <w:rPr>
          <w:rFonts w:ascii="Times New Roman" w:hAnsi="Times New Roman" w:cs="Times New Roman"/>
          <w:sz w:val="28"/>
          <w:szCs w:val="28"/>
        </w:rPr>
        <w:t>е</w:t>
      </w:r>
      <w:r w:rsidR="00D53384">
        <w:rPr>
          <w:rFonts w:ascii="Times New Roman" w:hAnsi="Times New Roman" w:cs="Times New Roman"/>
          <w:sz w:val="28"/>
          <w:szCs w:val="28"/>
        </w:rPr>
        <w:t xml:space="preserve"> 10 рабочих дней </w:t>
      </w:r>
      <w:r w:rsidR="00260E4B">
        <w:rPr>
          <w:rFonts w:ascii="Times New Roman" w:hAnsi="Times New Roman" w:cs="Times New Roman"/>
          <w:sz w:val="28"/>
          <w:szCs w:val="28"/>
        </w:rPr>
        <w:t xml:space="preserve"> со дня оформления протокола комиссией</w:t>
      </w:r>
      <w:r w:rsidRPr="0066450D">
        <w:rPr>
          <w:rFonts w:ascii="Times New Roman" w:hAnsi="Times New Roman" w:cs="Times New Roman"/>
          <w:sz w:val="28"/>
          <w:szCs w:val="28"/>
        </w:rPr>
        <w:t>.</w:t>
      </w:r>
    </w:p>
    <w:p w:rsidR="009B22B9" w:rsidRDefault="009B22B9" w:rsidP="00453E24">
      <w:pPr>
        <w:pStyle w:val="ConsPlusNormal"/>
        <w:ind w:firstLine="540"/>
        <w:jc w:val="both"/>
        <w:rPr>
          <w:rFonts w:ascii="Times New Roman" w:hAnsi="Times New Roman" w:cs="Times New Roman"/>
          <w:sz w:val="28"/>
          <w:szCs w:val="28"/>
        </w:rPr>
      </w:pPr>
    </w:p>
    <w:p w:rsidR="0072747E" w:rsidRDefault="0072747E" w:rsidP="00453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9B22B9" w:rsidRPr="009B22B9">
        <w:rPr>
          <w:rFonts w:ascii="Times New Roman" w:hAnsi="Times New Roman" w:cs="Times New Roman"/>
          <w:sz w:val="28"/>
          <w:szCs w:val="28"/>
        </w:rPr>
        <w:t xml:space="preserve"> </w:t>
      </w:r>
      <w:r w:rsidR="009B22B9" w:rsidRPr="00D62D4B">
        <w:rPr>
          <w:rFonts w:ascii="Times New Roman" w:hAnsi="Times New Roman" w:cs="Times New Roman"/>
          <w:sz w:val="28"/>
          <w:szCs w:val="28"/>
        </w:rPr>
        <w:t>Рассмотрение документов и принятие решения о присвоении квалификационных категорий тренеров</w:t>
      </w:r>
      <w:r w:rsidR="009B22B9">
        <w:rPr>
          <w:rFonts w:ascii="Times New Roman" w:hAnsi="Times New Roman" w:cs="Times New Roman"/>
          <w:sz w:val="28"/>
          <w:szCs w:val="28"/>
        </w:rPr>
        <w:t>, иных специалистов в области</w:t>
      </w:r>
      <w:r w:rsidR="009B22B9" w:rsidRPr="009B22B9">
        <w:rPr>
          <w:rFonts w:ascii="Times New Roman" w:hAnsi="Times New Roman" w:cs="Times New Roman"/>
          <w:sz w:val="28"/>
          <w:szCs w:val="28"/>
        </w:rPr>
        <w:t xml:space="preserve"> физической культуры и спорта</w:t>
      </w:r>
      <w:r w:rsidR="009B22B9">
        <w:rPr>
          <w:rFonts w:ascii="Times New Roman" w:hAnsi="Times New Roman" w:cs="Times New Roman"/>
          <w:sz w:val="28"/>
          <w:szCs w:val="28"/>
        </w:rPr>
        <w:t>.</w:t>
      </w:r>
    </w:p>
    <w:p w:rsidR="0072747E" w:rsidRDefault="0072747E" w:rsidP="0072747E">
      <w:pPr>
        <w:pStyle w:val="ConsPlusNormal"/>
        <w:ind w:firstLine="540"/>
        <w:jc w:val="both"/>
        <w:rPr>
          <w:rFonts w:ascii="Times New Roman" w:hAnsi="Times New Roman" w:cs="Times New Roman"/>
          <w:sz w:val="28"/>
          <w:szCs w:val="28"/>
        </w:rPr>
      </w:pPr>
    </w:p>
    <w:p w:rsidR="009B22B9" w:rsidRDefault="009B22B9" w:rsidP="009B22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3.1.4.1.</w:t>
      </w:r>
      <w:r w:rsidR="0072747E">
        <w:rPr>
          <w:rFonts w:ascii="Times New Roman" w:hAnsi="Times New Roman" w:cs="Times New Roman"/>
          <w:sz w:val="28"/>
          <w:szCs w:val="28"/>
        </w:rPr>
        <w:t xml:space="preserve"> </w:t>
      </w:r>
      <w:r w:rsidRPr="00D62D4B">
        <w:rPr>
          <w:rFonts w:ascii="Times New Roman" w:hAnsi="Times New Roman" w:cs="Times New Roman"/>
          <w:sz w:val="28"/>
          <w:szCs w:val="28"/>
        </w:rPr>
        <w:t>Основания для начала административной процедуры.</w:t>
      </w:r>
      <w:r>
        <w:rPr>
          <w:rFonts w:ascii="Times New Roman" w:hAnsi="Times New Roman" w:cs="Times New Roman"/>
          <w:sz w:val="28"/>
          <w:szCs w:val="28"/>
        </w:rPr>
        <w:t xml:space="preserve"> </w:t>
      </w:r>
    </w:p>
    <w:p w:rsidR="009B22B9" w:rsidRDefault="009B22B9" w:rsidP="009B22B9">
      <w:pPr>
        <w:pStyle w:val="ConsPlusNormal"/>
        <w:ind w:firstLine="540"/>
        <w:jc w:val="both"/>
        <w:rPr>
          <w:rFonts w:ascii="Times New Roman" w:hAnsi="Times New Roman" w:cs="Times New Roman"/>
          <w:sz w:val="28"/>
          <w:szCs w:val="28"/>
        </w:rPr>
      </w:pPr>
      <w:r w:rsidRPr="00D62D4B">
        <w:rPr>
          <w:rFonts w:ascii="Times New Roman" w:hAnsi="Times New Roman" w:cs="Times New Roman"/>
          <w:sz w:val="28"/>
          <w:szCs w:val="28"/>
        </w:rPr>
        <w:t>Основанием для начала административной процедуры</w:t>
      </w:r>
      <w:r>
        <w:rPr>
          <w:rFonts w:ascii="Times New Roman" w:hAnsi="Times New Roman" w:cs="Times New Roman"/>
          <w:sz w:val="28"/>
          <w:szCs w:val="28"/>
        </w:rPr>
        <w:t xml:space="preserve"> по рассмотрению документов и принятию</w:t>
      </w:r>
      <w:r w:rsidRPr="00D62D4B">
        <w:rPr>
          <w:rFonts w:ascii="Times New Roman" w:hAnsi="Times New Roman" w:cs="Times New Roman"/>
          <w:sz w:val="28"/>
          <w:szCs w:val="28"/>
        </w:rPr>
        <w:t xml:space="preserve"> решения о присвоении квалификационных катего</w:t>
      </w:r>
      <w:r>
        <w:rPr>
          <w:rFonts w:ascii="Times New Roman" w:hAnsi="Times New Roman" w:cs="Times New Roman"/>
          <w:sz w:val="28"/>
          <w:szCs w:val="28"/>
        </w:rPr>
        <w:t xml:space="preserve">рий тренеров, иных специалистов является передача секретарем комиссии зарегистрированного и проверенного заявления и прилагаемых к нему документов членам комиссии по присвоению </w:t>
      </w:r>
      <w:r w:rsidRPr="001D4665">
        <w:rPr>
          <w:rFonts w:ascii="Times New Roman" w:hAnsi="Times New Roman" w:cs="Times New Roman"/>
          <w:sz w:val="28"/>
          <w:szCs w:val="28"/>
        </w:rPr>
        <w:t>квалификационных категорий</w:t>
      </w:r>
      <w:r>
        <w:rPr>
          <w:rFonts w:ascii="Times New Roman" w:hAnsi="Times New Roman" w:cs="Times New Roman"/>
          <w:sz w:val="28"/>
          <w:szCs w:val="28"/>
        </w:rPr>
        <w:t xml:space="preserve"> тренеров, иных специалистов в области физической культуры и спорта.</w:t>
      </w:r>
    </w:p>
    <w:p w:rsidR="0072747E" w:rsidRDefault="0072747E" w:rsidP="0072747E">
      <w:pPr>
        <w:pStyle w:val="ConsPlusNormal"/>
        <w:ind w:firstLine="540"/>
        <w:jc w:val="both"/>
        <w:rPr>
          <w:rFonts w:ascii="Times New Roman" w:hAnsi="Times New Roman" w:cs="Times New Roman"/>
          <w:sz w:val="28"/>
          <w:szCs w:val="28"/>
        </w:rPr>
      </w:pPr>
    </w:p>
    <w:p w:rsidR="0072747E" w:rsidRDefault="009B22B9" w:rsidP="00727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72747E">
        <w:rPr>
          <w:rFonts w:ascii="Times New Roman" w:hAnsi="Times New Roman" w:cs="Times New Roman"/>
          <w:sz w:val="28"/>
          <w:szCs w:val="28"/>
        </w:rPr>
        <w:t>.</w:t>
      </w:r>
      <w:r>
        <w:rPr>
          <w:rFonts w:ascii="Times New Roman" w:hAnsi="Times New Roman" w:cs="Times New Roman"/>
          <w:sz w:val="28"/>
          <w:szCs w:val="28"/>
        </w:rPr>
        <w:t>4</w:t>
      </w:r>
      <w:r w:rsidR="0072747E">
        <w:rPr>
          <w:rFonts w:ascii="Times New Roman" w:hAnsi="Times New Roman" w:cs="Times New Roman"/>
          <w:sz w:val="28"/>
          <w:szCs w:val="28"/>
        </w:rPr>
        <w:t>.2</w:t>
      </w:r>
      <w:r>
        <w:rPr>
          <w:rFonts w:ascii="Times New Roman" w:hAnsi="Times New Roman" w:cs="Times New Roman"/>
          <w:sz w:val="28"/>
          <w:szCs w:val="28"/>
        </w:rPr>
        <w:t>.</w:t>
      </w:r>
      <w:r w:rsidR="0072747E">
        <w:rPr>
          <w:rFonts w:ascii="Times New Roman" w:hAnsi="Times New Roman" w:cs="Times New Roman"/>
          <w:sz w:val="28"/>
          <w:szCs w:val="28"/>
        </w:rPr>
        <w:t xml:space="preserve"> </w:t>
      </w:r>
      <w:r w:rsidR="0072747E" w:rsidRPr="001D4665">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 продолжительность и</w:t>
      </w:r>
      <w:r w:rsidR="0072747E">
        <w:rPr>
          <w:rFonts w:ascii="Times New Roman" w:hAnsi="Times New Roman" w:cs="Times New Roman"/>
          <w:sz w:val="28"/>
          <w:szCs w:val="28"/>
        </w:rPr>
        <w:t xml:space="preserve"> </w:t>
      </w:r>
      <w:r w:rsidR="0072747E" w:rsidRPr="001D4665">
        <w:rPr>
          <w:rFonts w:ascii="Times New Roman" w:hAnsi="Times New Roman" w:cs="Times New Roman"/>
          <w:sz w:val="28"/>
          <w:szCs w:val="28"/>
        </w:rPr>
        <w:t>(или) максимальный срок его выполнения.</w:t>
      </w:r>
    </w:p>
    <w:p w:rsidR="0072747E" w:rsidRDefault="0072747E" w:rsidP="0072747E">
      <w:pPr>
        <w:pStyle w:val="ConsPlusNormal"/>
        <w:jc w:val="both"/>
        <w:rPr>
          <w:rFonts w:ascii="Times New Roman" w:hAnsi="Times New Roman" w:cs="Times New Roman"/>
          <w:sz w:val="28"/>
          <w:szCs w:val="28"/>
        </w:rPr>
      </w:pPr>
    </w:p>
    <w:p w:rsidR="0072747E" w:rsidRPr="006252DC" w:rsidRDefault="0072747E" w:rsidP="0072747E">
      <w:pPr>
        <w:pStyle w:val="ConsPlusNormal"/>
        <w:ind w:firstLine="540"/>
        <w:jc w:val="both"/>
        <w:rPr>
          <w:rFonts w:ascii="Times New Roman" w:hAnsi="Times New Roman" w:cs="Times New Roman"/>
          <w:sz w:val="28"/>
          <w:szCs w:val="28"/>
        </w:rPr>
      </w:pPr>
      <w:r w:rsidRPr="006252DC">
        <w:rPr>
          <w:rFonts w:ascii="Times New Roman" w:hAnsi="Times New Roman" w:cs="Times New Roman"/>
          <w:sz w:val="28"/>
          <w:szCs w:val="28"/>
        </w:rPr>
        <w:t xml:space="preserve"> Рассмотрение документов и принятие решения о присвоении квалификационных категорий тренеров, иных специалистов в области физической культуры и спорта осуществляются комиссиями комитета по физической культуре и </w:t>
      </w:r>
      <w:r w:rsidRPr="006252DC">
        <w:rPr>
          <w:rFonts w:ascii="Times New Roman" w:hAnsi="Times New Roman" w:cs="Times New Roman"/>
          <w:sz w:val="28"/>
          <w:szCs w:val="28"/>
        </w:rPr>
        <w:lastRenderedPageBreak/>
        <w:t>спорту Ленинградской области по присвоению квалификационных категорий тренеров, иных специалистов в области физической культуры и спорта в составе, утвержденном нормативным правовым актом Комитета.</w:t>
      </w:r>
    </w:p>
    <w:p w:rsidR="0072747E" w:rsidRDefault="0072747E" w:rsidP="0072747E">
      <w:pPr>
        <w:pStyle w:val="ConsPlusNormal"/>
        <w:ind w:firstLine="540"/>
        <w:jc w:val="both"/>
        <w:rPr>
          <w:rFonts w:ascii="Times New Roman" w:hAnsi="Times New Roman" w:cs="Times New Roman"/>
          <w:sz w:val="28"/>
          <w:szCs w:val="28"/>
          <w:highlight w:val="red"/>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Комиссии</w:t>
      </w:r>
      <w:r w:rsidR="00F511E6">
        <w:rPr>
          <w:rFonts w:ascii="Times New Roman" w:hAnsi="Times New Roman" w:cs="Times New Roman"/>
          <w:sz w:val="28"/>
          <w:szCs w:val="28"/>
        </w:rPr>
        <w:t xml:space="preserve"> в течение 60 дней</w:t>
      </w:r>
      <w:r w:rsidRPr="001F43FA">
        <w:rPr>
          <w:rFonts w:ascii="Times New Roman" w:hAnsi="Times New Roman" w:cs="Times New Roman"/>
          <w:sz w:val="28"/>
          <w:szCs w:val="28"/>
        </w:rPr>
        <w:t xml:space="preserve"> со дня поступления в Комитет заявления и документов, указанных в пункте 2.6.</w:t>
      </w:r>
      <w:r>
        <w:rPr>
          <w:rFonts w:ascii="Times New Roman" w:hAnsi="Times New Roman" w:cs="Times New Roman"/>
          <w:sz w:val="28"/>
          <w:szCs w:val="28"/>
        </w:rPr>
        <w:t>1.-2.6.2.</w:t>
      </w:r>
      <w:r w:rsidR="00F511E6">
        <w:rPr>
          <w:rFonts w:ascii="Times New Roman" w:hAnsi="Times New Roman" w:cs="Times New Roman"/>
          <w:sz w:val="28"/>
          <w:szCs w:val="28"/>
        </w:rPr>
        <w:t xml:space="preserve"> рассматривают их и проводя</w:t>
      </w:r>
      <w:r w:rsidRPr="001F43FA">
        <w:rPr>
          <w:rFonts w:ascii="Times New Roman" w:hAnsi="Times New Roman" w:cs="Times New Roman"/>
          <w:sz w:val="28"/>
          <w:szCs w:val="28"/>
        </w:rPr>
        <w:t xml:space="preserve">т оценку результатов профессиональной деятельности тренера или иного специалиста </w:t>
      </w:r>
      <w:r w:rsidR="00F511E6" w:rsidRPr="00F511E6">
        <w:rPr>
          <w:rFonts w:ascii="Times New Roman" w:hAnsi="Times New Roman" w:cs="Times New Roman"/>
          <w:sz w:val="28"/>
          <w:szCs w:val="28"/>
        </w:rPr>
        <w:t xml:space="preserve">в области физической культуры и спорта </w:t>
      </w:r>
      <w:r w:rsidRPr="001F43FA">
        <w:rPr>
          <w:rFonts w:ascii="Times New Roman" w:hAnsi="Times New Roman" w:cs="Times New Roman"/>
          <w:sz w:val="28"/>
          <w:szCs w:val="28"/>
        </w:rPr>
        <w:t>на соответствие квалификационным требованиям.</w:t>
      </w:r>
      <w:r>
        <w:rPr>
          <w:rFonts w:ascii="Times New Roman" w:hAnsi="Times New Roman" w:cs="Times New Roman"/>
          <w:sz w:val="28"/>
          <w:szCs w:val="28"/>
        </w:rPr>
        <w:t xml:space="preserve"> </w:t>
      </w:r>
    </w:p>
    <w:p w:rsidR="0072747E" w:rsidRDefault="0072747E" w:rsidP="0072747E">
      <w:pPr>
        <w:pStyle w:val="ConsPlusNormal"/>
        <w:ind w:firstLine="540"/>
        <w:jc w:val="both"/>
        <w:rPr>
          <w:rFonts w:ascii="Times New Roman" w:hAnsi="Times New Roman" w:cs="Times New Roman"/>
          <w:sz w:val="28"/>
          <w:szCs w:val="28"/>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 xml:space="preserve">В случае подачи заявления, не соответствующего требованиям, предусмотренным пунктами 2.6.1-2.6.2. или представления тренером или иным специалистом </w:t>
      </w:r>
      <w:r w:rsidR="00F511E6" w:rsidRPr="00F511E6">
        <w:rPr>
          <w:rFonts w:ascii="Times New Roman" w:hAnsi="Times New Roman" w:cs="Times New Roman"/>
          <w:sz w:val="28"/>
          <w:szCs w:val="28"/>
        </w:rPr>
        <w:t xml:space="preserve">в области физической культуры и спорта </w:t>
      </w:r>
      <w:r w:rsidRPr="001F43FA">
        <w:rPr>
          <w:rFonts w:ascii="Times New Roman" w:hAnsi="Times New Roman" w:cs="Times New Roman"/>
          <w:sz w:val="28"/>
          <w:szCs w:val="28"/>
        </w:rPr>
        <w:t>документов не в полном объеме, Комитет, соответственно, в течение 10 рабочих дней со дня поступления указанного заявления возвращает их тренеру или иному специалисту с указанием причин возврата.</w:t>
      </w:r>
    </w:p>
    <w:p w:rsidR="0072747E" w:rsidRDefault="0072747E" w:rsidP="0072747E">
      <w:pPr>
        <w:pStyle w:val="ConsPlusNormal"/>
        <w:ind w:firstLine="540"/>
        <w:jc w:val="both"/>
        <w:rPr>
          <w:rFonts w:ascii="Times New Roman" w:hAnsi="Times New Roman" w:cs="Times New Roman"/>
          <w:sz w:val="28"/>
          <w:szCs w:val="28"/>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В случае возврата заявления тренер или иной специалист</w:t>
      </w:r>
      <w:r w:rsidR="00F511E6" w:rsidRPr="00F511E6">
        <w:t xml:space="preserve"> </w:t>
      </w:r>
      <w:r w:rsidR="00F511E6" w:rsidRPr="00F511E6">
        <w:rPr>
          <w:rFonts w:ascii="Times New Roman" w:hAnsi="Times New Roman" w:cs="Times New Roman"/>
          <w:sz w:val="28"/>
          <w:szCs w:val="28"/>
        </w:rPr>
        <w:t>в области физической культуры и спорта</w:t>
      </w:r>
      <w:r w:rsidRPr="001F43FA">
        <w:rPr>
          <w:rFonts w:ascii="Times New Roman" w:hAnsi="Times New Roman" w:cs="Times New Roman"/>
          <w:sz w:val="28"/>
          <w:szCs w:val="28"/>
        </w:rPr>
        <w:t xml:space="preserve">, подавший его, устраняет несоответствия и повторно направляет его для рассмотрения в Комитет соответственно в течение </w:t>
      </w:r>
      <w:r>
        <w:rPr>
          <w:rFonts w:ascii="Times New Roman" w:hAnsi="Times New Roman" w:cs="Times New Roman"/>
          <w:sz w:val="28"/>
          <w:szCs w:val="28"/>
        </w:rPr>
        <w:t xml:space="preserve">5 </w:t>
      </w:r>
      <w:r w:rsidRPr="001F43FA">
        <w:rPr>
          <w:rFonts w:ascii="Times New Roman" w:hAnsi="Times New Roman" w:cs="Times New Roman"/>
          <w:sz w:val="28"/>
          <w:szCs w:val="28"/>
        </w:rPr>
        <w:t>рабочих дней со дня его возврата.</w:t>
      </w:r>
    </w:p>
    <w:p w:rsidR="0072747E" w:rsidRDefault="0072747E" w:rsidP="0072747E">
      <w:pPr>
        <w:pStyle w:val="ConsPlusNormal"/>
        <w:ind w:firstLine="540"/>
        <w:jc w:val="both"/>
        <w:rPr>
          <w:rFonts w:ascii="Times New Roman" w:hAnsi="Times New Roman" w:cs="Times New Roman"/>
          <w:sz w:val="28"/>
          <w:szCs w:val="28"/>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Заявитель имеет право лично присутствовать при проведении оценки профессиональной деятельности на заседании комиссии</w:t>
      </w:r>
      <w:r>
        <w:rPr>
          <w:rFonts w:ascii="Times New Roman" w:hAnsi="Times New Roman" w:cs="Times New Roman"/>
          <w:sz w:val="28"/>
          <w:szCs w:val="28"/>
        </w:rPr>
        <w:t>.</w:t>
      </w:r>
    </w:p>
    <w:p w:rsidR="0072747E" w:rsidRDefault="0072747E" w:rsidP="0072747E">
      <w:pPr>
        <w:pStyle w:val="ConsPlusNormal"/>
        <w:ind w:firstLine="540"/>
        <w:jc w:val="both"/>
        <w:rPr>
          <w:rFonts w:ascii="Times New Roman" w:hAnsi="Times New Roman" w:cs="Times New Roman"/>
          <w:sz w:val="28"/>
          <w:szCs w:val="28"/>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Заявитель, присутствующий на заседании комиссии, вправе дать пояснения по представленным документам.</w:t>
      </w:r>
    </w:p>
    <w:p w:rsidR="0072747E" w:rsidRDefault="0072747E" w:rsidP="0072747E">
      <w:pPr>
        <w:pStyle w:val="ConsPlusNormal"/>
        <w:ind w:firstLine="540"/>
        <w:jc w:val="both"/>
        <w:rPr>
          <w:rFonts w:ascii="Times New Roman" w:hAnsi="Times New Roman" w:cs="Times New Roman"/>
          <w:sz w:val="28"/>
          <w:szCs w:val="28"/>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Решение комиссии о соответствии (несоответствии) тренера или иного специалиста квалификационным требованиям оформляется протоколом заседания комиссии в течение 5 рабочих дней со дня проведения заседания.</w:t>
      </w:r>
    </w:p>
    <w:p w:rsidR="0072747E" w:rsidRDefault="0072747E" w:rsidP="0072747E">
      <w:pPr>
        <w:pStyle w:val="ConsPlusNormal"/>
        <w:ind w:firstLine="540"/>
        <w:jc w:val="both"/>
        <w:rPr>
          <w:rFonts w:ascii="Times New Roman" w:hAnsi="Times New Roman" w:cs="Times New Roman"/>
          <w:sz w:val="28"/>
          <w:szCs w:val="28"/>
          <w:highlight w:val="yellow"/>
        </w:rPr>
      </w:pPr>
    </w:p>
    <w:p w:rsidR="0072747E" w:rsidRDefault="0072747E" w:rsidP="0072747E">
      <w:pPr>
        <w:pStyle w:val="ConsPlusNormal"/>
        <w:ind w:firstLine="540"/>
        <w:jc w:val="both"/>
        <w:rPr>
          <w:rFonts w:ascii="Times New Roman" w:hAnsi="Times New Roman" w:cs="Times New Roman"/>
          <w:sz w:val="28"/>
          <w:szCs w:val="28"/>
        </w:rPr>
      </w:pPr>
      <w:r w:rsidRPr="00A94089">
        <w:rPr>
          <w:rFonts w:ascii="Times New Roman" w:hAnsi="Times New Roman" w:cs="Times New Roman"/>
          <w:sz w:val="28"/>
          <w:szCs w:val="28"/>
        </w:rPr>
        <w:t xml:space="preserve">Решение о присвоении тренеру или иному специалисту соответствующей квалификационной категории оформляется распоряжением </w:t>
      </w:r>
      <w:r>
        <w:rPr>
          <w:rFonts w:ascii="Times New Roman" w:hAnsi="Times New Roman" w:cs="Times New Roman"/>
          <w:sz w:val="28"/>
          <w:szCs w:val="28"/>
        </w:rPr>
        <w:t xml:space="preserve"> </w:t>
      </w:r>
      <w:r w:rsidRPr="00A94089">
        <w:rPr>
          <w:rFonts w:ascii="Times New Roman" w:hAnsi="Times New Roman" w:cs="Times New Roman"/>
          <w:sz w:val="28"/>
          <w:szCs w:val="28"/>
        </w:rPr>
        <w:t>Комитета на основании протокола комиссии в течение 10 рабочих дней со дня оформления протокола.</w:t>
      </w:r>
      <w:r>
        <w:rPr>
          <w:rFonts w:ascii="Times New Roman" w:hAnsi="Times New Roman" w:cs="Times New Roman"/>
          <w:sz w:val="28"/>
          <w:szCs w:val="28"/>
        </w:rPr>
        <w:t xml:space="preserve"> </w:t>
      </w:r>
    </w:p>
    <w:p w:rsidR="0072747E" w:rsidRDefault="0072747E" w:rsidP="0072747E">
      <w:pPr>
        <w:pStyle w:val="ConsPlusNormal"/>
        <w:ind w:firstLine="540"/>
        <w:jc w:val="both"/>
        <w:rPr>
          <w:rFonts w:ascii="Times New Roman" w:hAnsi="Times New Roman" w:cs="Times New Roman"/>
          <w:sz w:val="28"/>
          <w:szCs w:val="28"/>
          <w:highlight w:val="yellow"/>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 xml:space="preserve">Решение о </w:t>
      </w:r>
      <w:proofErr w:type="spellStart"/>
      <w:r w:rsidRPr="001F43FA">
        <w:rPr>
          <w:rFonts w:ascii="Times New Roman" w:hAnsi="Times New Roman" w:cs="Times New Roman"/>
          <w:sz w:val="28"/>
          <w:szCs w:val="28"/>
        </w:rPr>
        <w:t>неприсвоении</w:t>
      </w:r>
      <w:proofErr w:type="spellEnd"/>
      <w:r w:rsidRPr="001F43FA">
        <w:rPr>
          <w:rFonts w:ascii="Times New Roman" w:hAnsi="Times New Roman" w:cs="Times New Roman"/>
          <w:sz w:val="28"/>
          <w:szCs w:val="28"/>
        </w:rPr>
        <w:t xml:space="preserve"> тренеру или иному специалисту соответствующей квалификационной категории оформляется в виде резолюции председателя комиссии по служебной записке, направленной председателем комиссии в течение 10 рабочих дней со дня оформления протокола.</w:t>
      </w:r>
    </w:p>
    <w:p w:rsidR="0072747E" w:rsidRDefault="0072747E" w:rsidP="0072747E">
      <w:pPr>
        <w:pStyle w:val="ConsPlusNormal"/>
        <w:ind w:firstLine="540"/>
        <w:jc w:val="both"/>
        <w:rPr>
          <w:rFonts w:ascii="Times New Roman" w:hAnsi="Times New Roman" w:cs="Times New Roman"/>
          <w:sz w:val="28"/>
          <w:szCs w:val="28"/>
          <w:highlight w:val="yellow"/>
        </w:rPr>
      </w:pPr>
    </w:p>
    <w:p w:rsidR="0072747E" w:rsidRDefault="0072747E" w:rsidP="0072747E">
      <w:pPr>
        <w:pStyle w:val="ConsPlusNormal"/>
        <w:ind w:firstLine="540"/>
        <w:jc w:val="both"/>
        <w:rPr>
          <w:rFonts w:ascii="Times New Roman" w:hAnsi="Times New Roman" w:cs="Times New Roman"/>
          <w:sz w:val="28"/>
          <w:szCs w:val="28"/>
        </w:rPr>
      </w:pPr>
      <w:r w:rsidRPr="001F43FA">
        <w:rPr>
          <w:rFonts w:ascii="Times New Roman" w:hAnsi="Times New Roman" w:cs="Times New Roman"/>
          <w:sz w:val="28"/>
          <w:szCs w:val="28"/>
        </w:rPr>
        <w:t xml:space="preserve">Основанием для принятия решения о </w:t>
      </w:r>
      <w:proofErr w:type="spellStart"/>
      <w:r w:rsidRPr="001F43FA">
        <w:rPr>
          <w:rFonts w:ascii="Times New Roman" w:hAnsi="Times New Roman" w:cs="Times New Roman"/>
          <w:sz w:val="28"/>
          <w:szCs w:val="28"/>
        </w:rPr>
        <w:t>неприсвоении</w:t>
      </w:r>
      <w:proofErr w:type="spellEnd"/>
      <w:r w:rsidRPr="001F43FA">
        <w:rPr>
          <w:rFonts w:ascii="Times New Roman" w:hAnsi="Times New Roman" w:cs="Times New Roman"/>
          <w:sz w:val="28"/>
          <w:szCs w:val="28"/>
        </w:rPr>
        <w:t xml:space="preserve"> тренеру или иному специалисту соответствующей квалификационной категории является несоответствие результатов профессиональной деятельности </w:t>
      </w:r>
      <w:r>
        <w:rPr>
          <w:rFonts w:ascii="Times New Roman" w:hAnsi="Times New Roman" w:cs="Times New Roman"/>
          <w:sz w:val="28"/>
          <w:szCs w:val="28"/>
        </w:rPr>
        <w:t xml:space="preserve">тренера, иного </w:t>
      </w:r>
      <w:r w:rsidRPr="001F43FA">
        <w:rPr>
          <w:rFonts w:ascii="Times New Roman" w:hAnsi="Times New Roman" w:cs="Times New Roman"/>
          <w:sz w:val="28"/>
          <w:szCs w:val="28"/>
        </w:rPr>
        <w:t>специалиста квалификационным требованиям (приложени</w:t>
      </w:r>
      <w:r>
        <w:rPr>
          <w:rFonts w:ascii="Times New Roman" w:hAnsi="Times New Roman" w:cs="Times New Roman"/>
          <w:sz w:val="28"/>
          <w:szCs w:val="28"/>
        </w:rPr>
        <w:t>я</w:t>
      </w:r>
      <w:r w:rsidRPr="001F43FA">
        <w:rPr>
          <w:rFonts w:ascii="Times New Roman" w:hAnsi="Times New Roman" w:cs="Times New Roman"/>
          <w:sz w:val="28"/>
          <w:szCs w:val="28"/>
        </w:rPr>
        <w:t xml:space="preserve"> №</w:t>
      </w:r>
      <w:r w:rsidR="002149CA">
        <w:rPr>
          <w:rFonts w:ascii="Times New Roman" w:hAnsi="Times New Roman" w:cs="Times New Roman"/>
          <w:sz w:val="28"/>
          <w:szCs w:val="28"/>
        </w:rPr>
        <w:t>3</w:t>
      </w:r>
      <w:r w:rsidRPr="001F43FA">
        <w:rPr>
          <w:rFonts w:ascii="Times New Roman" w:hAnsi="Times New Roman" w:cs="Times New Roman"/>
          <w:sz w:val="28"/>
          <w:szCs w:val="28"/>
        </w:rPr>
        <w:t xml:space="preserve"> </w:t>
      </w:r>
      <w:r>
        <w:rPr>
          <w:rFonts w:ascii="Times New Roman" w:hAnsi="Times New Roman" w:cs="Times New Roman"/>
          <w:sz w:val="28"/>
          <w:szCs w:val="28"/>
        </w:rPr>
        <w:t>и №</w:t>
      </w:r>
      <w:r w:rsidR="002149CA">
        <w:rPr>
          <w:rFonts w:ascii="Times New Roman" w:hAnsi="Times New Roman" w:cs="Times New Roman"/>
          <w:sz w:val="28"/>
          <w:szCs w:val="28"/>
        </w:rPr>
        <w:t>4</w:t>
      </w:r>
      <w:r>
        <w:rPr>
          <w:rFonts w:ascii="Times New Roman" w:hAnsi="Times New Roman" w:cs="Times New Roman"/>
          <w:sz w:val="28"/>
          <w:szCs w:val="28"/>
        </w:rPr>
        <w:t xml:space="preserve"> к настоящему </w:t>
      </w:r>
      <w:r>
        <w:rPr>
          <w:rFonts w:ascii="Times New Roman" w:hAnsi="Times New Roman" w:cs="Times New Roman"/>
          <w:sz w:val="28"/>
          <w:szCs w:val="28"/>
        </w:rPr>
        <w:lastRenderedPageBreak/>
        <w:t>административному регламенту</w:t>
      </w:r>
      <w:r w:rsidRPr="001F43FA">
        <w:rPr>
          <w:rFonts w:ascii="Times New Roman" w:hAnsi="Times New Roman" w:cs="Times New Roman"/>
          <w:sz w:val="28"/>
          <w:szCs w:val="28"/>
        </w:rPr>
        <w:t>).</w:t>
      </w:r>
    </w:p>
    <w:p w:rsidR="0072747E" w:rsidRDefault="0072747E" w:rsidP="0072747E">
      <w:pPr>
        <w:pStyle w:val="ConsPlusNormal"/>
        <w:ind w:firstLine="540"/>
        <w:jc w:val="both"/>
        <w:rPr>
          <w:rFonts w:ascii="Times New Roman" w:hAnsi="Times New Roman" w:cs="Times New Roman"/>
          <w:sz w:val="28"/>
          <w:szCs w:val="28"/>
        </w:rPr>
      </w:pPr>
    </w:p>
    <w:p w:rsidR="0072747E" w:rsidRDefault="009B22B9" w:rsidP="00727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72747E">
        <w:rPr>
          <w:rFonts w:ascii="Times New Roman" w:hAnsi="Times New Roman" w:cs="Times New Roman"/>
          <w:sz w:val="28"/>
          <w:szCs w:val="28"/>
        </w:rPr>
        <w:t xml:space="preserve">.3. </w:t>
      </w:r>
      <w:r w:rsidR="0072747E" w:rsidRPr="001D4665">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2747E" w:rsidRDefault="0072747E" w:rsidP="0072747E">
      <w:pPr>
        <w:pStyle w:val="ConsPlusNormal"/>
        <w:ind w:firstLine="540"/>
        <w:jc w:val="both"/>
        <w:rPr>
          <w:rFonts w:ascii="Times New Roman" w:hAnsi="Times New Roman" w:cs="Times New Roman"/>
          <w:sz w:val="28"/>
          <w:szCs w:val="28"/>
        </w:rPr>
      </w:pPr>
      <w:r w:rsidRPr="006D5AA9">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 включая ответственного секретаря. Количество членов комиссии должно быть не менее семи человек.</w:t>
      </w:r>
    </w:p>
    <w:p w:rsidR="0072747E" w:rsidRDefault="0072747E" w:rsidP="0072747E">
      <w:pPr>
        <w:pStyle w:val="ConsPlusNormal"/>
        <w:ind w:firstLine="540"/>
        <w:jc w:val="both"/>
        <w:rPr>
          <w:rFonts w:ascii="Times New Roman" w:hAnsi="Times New Roman" w:cs="Times New Roman"/>
          <w:sz w:val="28"/>
          <w:szCs w:val="28"/>
        </w:rPr>
      </w:pPr>
      <w:r w:rsidRPr="006D5AA9">
        <w:rPr>
          <w:rFonts w:ascii="Times New Roman" w:hAnsi="Times New Roman" w:cs="Times New Roman"/>
          <w:sz w:val="28"/>
          <w:szCs w:val="28"/>
        </w:rPr>
        <w:t>Председатель Комиссии определяет основные направления работы Комиссии, организует ее работу, ведет заседание Комиссии и обеспечивает коллегиальность в обсуждении и принятии решений.</w:t>
      </w:r>
    </w:p>
    <w:p w:rsidR="0072747E" w:rsidRDefault="0072747E" w:rsidP="0072747E">
      <w:pPr>
        <w:pStyle w:val="ConsPlusNormal"/>
        <w:ind w:firstLine="540"/>
        <w:jc w:val="both"/>
        <w:rPr>
          <w:rFonts w:ascii="Times New Roman" w:hAnsi="Times New Roman" w:cs="Times New Roman"/>
          <w:sz w:val="28"/>
          <w:szCs w:val="28"/>
        </w:rPr>
      </w:pPr>
    </w:p>
    <w:p w:rsidR="0072747E" w:rsidRDefault="009B22B9" w:rsidP="00727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72747E">
        <w:rPr>
          <w:rFonts w:ascii="Times New Roman" w:hAnsi="Times New Roman" w:cs="Times New Roman"/>
          <w:sz w:val="28"/>
          <w:szCs w:val="28"/>
        </w:rPr>
        <w:t xml:space="preserve">.4. </w:t>
      </w:r>
      <w:r w:rsidR="0072747E" w:rsidRPr="00206C73">
        <w:rPr>
          <w:rFonts w:ascii="Times New Roman" w:hAnsi="Times New Roman" w:cs="Times New Roman"/>
          <w:sz w:val="28"/>
          <w:szCs w:val="28"/>
        </w:rPr>
        <w:t>Критерии принятия решений, в случае если выполнение административной процедуры (административного действия) связано с принятием решений.</w:t>
      </w:r>
    </w:p>
    <w:p w:rsidR="0072747E" w:rsidRDefault="0072747E" w:rsidP="0072747E">
      <w:pPr>
        <w:pStyle w:val="ConsPlusNormal"/>
        <w:ind w:firstLine="540"/>
        <w:jc w:val="both"/>
        <w:rPr>
          <w:rFonts w:ascii="Times New Roman" w:hAnsi="Times New Roman" w:cs="Times New Roman"/>
          <w:sz w:val="28"/>
          <w:szCs w:val="28"/>
        </w:rPr>
      </w:pPr>
      <w:r w:rsidRPr="00206C73">
        <w:rPr>
          <w:rFonts w:ascii="Times New Roman" w:hAnsi="Times New Roman" w:cs="Times New Roman"/>
          <w:sz w:val="28"/>
          <w:szCs w:val="28"/>
        </w:rPr>
        <w:t xml:space="preserve">Критерии принятия решений </w:t>
      </w:r>
      <w:r>
        <w:rPr>
          <w:rFonts w:ascii="Times New Roman" w:hAnsi="Times New Roman" w:cs="Times New Roman"/>
          <w:sz w:val="28"/>
          <w:szCs w:val="28"/>
        </w:rPr>
        <w:t>– оценка</w:t>
      </w:r>
      <w:r w:rsidRPr="00206C73">
        <w:rPr>
          <w:rFonts w:ascii="Times New Roman" w:hAnsi="Times New Roman" w:cs="Times New Roman"/>
          <w:sz w:val="28"/>
          <w:szCs w:val="28"/>
        </w:rPr>
        <w:t xml:space="preserve"> результатов профессиональной деятельности </w:t>
      </w:r>
      <w:r>
        <w:rPr>
          <w:rFonts w:ascii="Times New Roman" w:hAnsi="Times New Roman" w:cs="Times New Roman"/>
          <w:sz w:val="28"/>
          <w:szCs w:val="28"/>
        </w:rPr>
        <w:t xml:space="preserve">тренеров, иных </w:t>
      </w:r>
      <w:r w:rsidRPr="00206C73">
        <w:rPr>
          <w:rFonts w:ascii="Times New Roman" w:hAnsi="Times New Roman" w:cs="Times New Roman"/>
          <w:sz w:val="28"/>
          <w:szCs w:val="28"/>
        </w:rPr>
        <w:t>специалистов</w:t>
      </w:r>
      <w:r>
        <w:rPr>
          <w:rFonts w:ascii="Times New Roman" w:hAnsi="Times New Roman" w:cs="Times New Roman"/>
          <w:sz w:val="28"/>
          <w:szCs w:val="28"/>
        </w:rPr>
        <w:t>, а также их</w:t>
      </w:r>
      <w:r w:rsidRPr="00206C73">
        <w:rPr>
          <w:rFonts w:ascii="Times New Roman" w:hAnsi="Times New Roman" w:cs="Times New Roman"/>
          <w:sz w:val="28"/>
          <w:szCs w:val="28"/>
        </w:rPr>
        <w:t xml:space="preserve"> соответствие</w:t>
      </w:r>
      <w:r>
        <w:rPr>
          <w:rFonts w:ascii="Times New Roman" w:hAnsi="Times New Roman" w:cs="Times New Roman"/>
          <w:sz w:val="28"/>
          <w:szCs w:val="28"/>
        </w:rPr>
        <w:t xml:space="preserve"> </w:t>
      </w:r>
      <w:r w:rsidRPr="00206C73">
        <w:rPr>
          <w:rFonts w:ascii="Times New Roman" w:hAnsi="Times New Roman" w:cs="Times New Roman"/>
          <w:sz w:val="28"/>
          <w:szCs w:val="28"/>
        </w:rPr>
        <w:t xml:space="preserve"> </w:t>
      </w:r>
      <w:r>
        <w:rPr>
          <w:rFonts w:ascii="Times New Roman" w:hAnsi="Times New Roman" w:cs="Times New Roman"/>
          <w:sz w:val="28"/>
          <w:szCs w:val="28"/>
        </w:rPr>
        <w:t>(несоответствие</w:t>
      </w:r>
      <w:r w:rsidRPr="00206C73">
        <w:rPr>
          <w:rFonts w:ascii="Times New Roman" w:hAnsi="Times New Roman" w:cs="Times New Roman"/>
          <w:sz w:val="28"/>
          <w:szCs w:val="28"/>
        </w:rPr>
        <w:t>) квалификационным требов</w:t>
      </w:r>
      <w:r>
        <w:rPr>
          <w:rFonts w:ascii="Times New Roman" w:hAnsi="Times New Roman" w:cs="Times New Roman"/>
          <w:sz w:val="28"/>
          <w:szCs w:val="28"/>
        </w:rPr>
        <w:t>аниям.</w:t>
      </w:r>
    </w:p>
    <w:p w:rsidR="0072747E" w:rsidRDefault="0072747E" w:rsidP="0072747E">
      <w:pPr>
        <w:pStyle w:val="ConsPlusNormal"/>
        <w:ind w:firstLine="540"/>
        <w:jc w:val="both"/>
        <w:rPr>
          <w:rFonts w:ascii="Times New Roman" w:hAnsi="Times New Roman" w:cs="Times New Roman"/>
          <w:sz w:val="28"/>
          <w:szCs w:val="28"/>
          <w:highlight w:val="yellow"/>
        </w:rPr>
      </w:pPr>
    </w:p>
    <w:p w:rsidR="0072747E" w:rsidRDefault="0072747E" w:rsidP="0072747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3.</w:t>
      </w:r>
      <w:r w:rsidR="009B22B9">
        <w:rPr>
          <w:rFonts w:ascii="Times New Roman" w:hAnsi="Times New Roman" w:cs="Times New Roman"/>
          <w:sz w:val="28"/>
          <w:szCs w:val="28"/>
        </w:rPr>
        <w:t>1</w:t>
      </w:r>
      <w:r>
        <w:rPr>
          <w:rFonts w:ascii="Times New Roman" w:hAnsi="Times New Roman" w:cs="Times New Roman"/>
          <w:sz w:val="28"/>
          <w:szCs w:val="28"/>
        </w:rPr>
        <w:t>.</w:t>
      </w:r>
      <w:r w:rsidR="009B22B9">
        <w:rPr>
          <w:rFonts w:ascii="Times New Roman" w:hAnsi="Times New Roman" w:cs="Times New Roman"/>
          <w:sz w:val="28"/>
          <w:szCs w:val="28"/>
        </w:rPr>
        <w:t>4.</w:t>
      </w:r>
      <w:r>
        <w:rPr>
          <w:rFonts w:ascii="Times New Roman" w:hAnsi="Times New Roman" w:cs="Times New Roman"/>
          <w:sz w:val="28"/>
          <w:szCs w:val="28"/>
        </w:rPr>
        <w:t>5.</w:t>
      </w:r>
      <w:r w:rsidRPr="001D4665">
        <w:rPr>
          <w:rFonts w:ascii="Times New Roman" w:hAnsi="Times New Roman" w:cs="Times New Roman"/>
          <w:sz w:val="28"/>
          <w:szCs w:val="28"/>
        </w:rPr>
        <w:t xml:space="preserve"> Результат выполнения административной процедуры, а также (при наличии) способ фиксации, в том числе в электронной форме, и порядок его передачи.</w:t>
      </w:r>
    </w:p>
    <w:p w:rsidR="0072747E" w:rsidRDefault="0072747E" w:rsidP="00727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w:t>
      </w:r>
      <w:r w:rsidRPr="001D4665">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издание Комитетом</w:t>
      </w:r>
      <w:r w:rsidRPr="001F43FA">
        <w:rPr>
          <w:rFonts w:ascii="Times New Roman" w:hAnsi="Times New Roman" w:cs="Times New Roman"/>
          <w:sz w:val="28"/>
          <w:szCs w:val="28"/>
        </w:rPr>
        <w:t xml:space="preserve"> </w:t>
      </w:r>
      <w:r>
        <w:rPr>
          <w:rFonts w:ascii="Times New Roman" w:hAnsi="Times New Roman" w:cs="Times New Roman"/>
          <w:sz w:val="28"/>
          <w:szCs w:val="28"/>
        </w:rPr>
        <w:t>распоряжения</w:t>
      </w:r>
      <w:r w:rsidRPr="001F43FA">
        <w:rPr>
          <w:rFonts w:ascii="Times New Roman" w:hAnsi="Times New Roman" w:cs="Times New Roman"/>
          <w:sz w:val="28"/>
          <w:szCs w:val="28"/>
        </w:rPr>
        <w:t xml:space="preserve"> о присвоении тренеру или иному специалисту соответствующей квалификационной категории</w:t>
      </w:r>
      <w:r>
        <w:rPr>
          <w:rFonts w:ascii="Times New Roman" w:hAnsi="Times New Roman" w:cs="Times New Roman"/>
          <w:sz w:val="28"/>
          <w:szCs w:val="28"/>
        </w:rPr>
        <w:t xml:space="preserve">. </w:t>
      </w:r>
    </w:p>
    <w:p w:rsidR="0072747E" w:rsidRDefault="0072747E" w:rsidP="007274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Распоряжение</w:t>
      </w:r>
      <w:r w:rsidRPr="001F43FA">
        <w:rPr>
          <w:rFonts w:ascii="Times New Roman" w:hAnsi="Times New Roman" w:cs="Times New Roman"/>
          <w:sz w:val="28"/>
          <w:szCs w:val="28"/>
        </w:rPr>
        <w:t xml:space="preserve"> </w:t>
      </w:r>
      <w:r w:rsidRPr="001D4665">
        <w:rPr>
          <w:rFonts w:ascii="Times New Roman" w:hAnsi="Times New Roman" w:cs="Times New Roman"/>
          <w:sz w:val="28"/>
          <w:szCs w:val="28"/>
        </w:rPr>
        <w:t xml:space="preserve">о присвоении тренеру или иному специалисту соответствующей квалификационной категории </w:t>
      </w:r>
      <w:r w:rsidRPr="001F43FA">
        <w:rPr>
          <w:rFonts w:ascii="Times New Roman" w:hAnsi="Times New Roman" w:cs="Times New Roman"/>
          <w:sz w:val="28"/>
          <w:szCs w:val="28"/>
        </w:rPr>
        <w:t>размещается на официальном сайт</w:t>
      </w:r>
      <w:r>
        <w:rPr>
          <w:rFonts w:ascii="Times New Roman" w:hAnsi="Times New Roman" w:cs="Times New Roman"/>
          <w:sz w:val="28"/>
          <w:szCs w:val="28"/>
        </w:rPr>
        <w:t>е Комитета в информационно-теле</w:t>
      </w:r>
      <w:r w:rsidRPr="001F43FA">
        <w:rPr>
          <w:rFonts w:ascii="Times New Roman" w:hAnsi="Times New Roman" w:cs="Times New Roman"/>
          <w:sz w:val="28"/>
          <w:szCs w:val="28"/>
        </w:rPr>
        <w:t xml:space="preserve">коммуникационной сети «Интернет» в течение  </w:t>
      </w:r>
      <w:r>
        <w:rPr>
          <w:rFonts w:ascii="Times New Roman" w:hAnsi="Times New Roman" w:cs="Times New Roman"/>
          <w:sz w:val="28"/>
          <w:szCs w:val="28"/>
        </w:rPr>
        <w:t xml:space="preserve">5 </w:t>
      </w:r>
      <w:r w:rsidRPr="001F43FA">
        <w:rPr>
          <w:rFonts w:ascii="Times New Roman" w:hAnsi="Times New Roman" w:cs="Times New Roman"/>
          <w:sz w:val="28"/>
          <w:szCs w:val="28"/>
        </w:rPr>
        <w:t>рабочих дней со дня его издания.</w:t>
      </w:r>
    </w:p>
    <w:p w:rsidR="00A94089" w:rsidRDefault="00A94089" w:rsidP="00F511E6">
      <w:pPr>
        <w:pStyle w:val="ConsPlusNormal"/>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 Особенности выполнения административных процедур в электронной форме.</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 xml:space="preserve">.1. Предоставление государственной услуги на ЕПГУ и ПГУ ЛО осуществляется в соответствии с </w:t>
      </w:r>
      <w:r w:rsidRPr="006521A5">
        <w:rPr>
          <w:rFonts w:ascii="Times New Roman" w:hAnsi="Times New Roman" w:cs="Times New Roman"/>
          <w:color w:val="000000" w:themeColor="text1"/>
          <w:sz w:val="28"/>
          <w:szCs w:val="28"/>
        </w:rPr>
        <w:t xml:space="preserve">Федеральным </w:t>
      </w:r>
      <w:hyperlink r:id="rId14" w:history="1">
        <w:r w:rsidRPr="006521A5">
          <w:rPr>
            <w:rFonts w:ascii="Times New Roman" w:hAnsi="Times New Roman" w:cs="Times New Roman"/>
            <w:color w:val="000000" w:themeColor="text1"/>
            <w:sz w:val="28"/>
            <w:szCs w:val="28"/>
          </w:rPr>
          <w:t>законом</w:t>
        </w:r>
      </w:hyperlink>
      <w:r w:rsidR="00A94089">
        <w:rPr>
          <w:rFonts w:ascii="Times New Roman" w:hAnsi="Times New Roman" w:cs="Times New Roman"/>
          <w:sz w:val="28"/>
          <w:szCs w:val="28"/>
        </w:rPr>
        <w:t xml:space="preserve"> №</w:t>
      </w:r>
      <w:r w:rsidRPr="0066450D">
        <w:rPr>
          <w:rFonts w:ascii="Times New Roman" w:hAnsi="Times New Roman" w:cs="Times New Roman"/>
          <w:sz w:val="28"/>
          <w:szCs w:val="28"/>
        </w:rPr>
        <w:t xml:space="preserve"> 210-ФЗ, Федеральным </w:t>
      </w:r>
      <w:hyperlink r:id="rId15" w:history="1">
        <w:r w:rsidRPr="006521A5">
          <w:rPr>
            <w:rFonts w:ascii="Times New Roman" w:hAnsi="Times New Roman" w:cs="Times New Roman"/>
            <w:color w:val="000000" w:themeColor="text1"/>
            <w:sz w:val="28"/>
            <w:szCs w:val="28"/>
          </w:rPr>
          <w:t>законом</w:t>
        </w:r>
      </w:hyperlink>
      <w:r w:rsidR="00A94089">
        <w:rPr>
          <w:rFonts w:ascii="Times New Roman" w:hAnsi="Times New Roman" w:cs="Times New Roman"/>
          <w:color w:val="000000" w:themeColor="text1"/>
          <w:sz w:val="28"/>
          <w:szCs w:val="28"/>
        </w:rPr>
        <w:t xml:space="preserve"> от 27.07.2006 № 149-ФЗ «</w:t>
      </w:r>
      <w:r w:rsidRPr="006521A5">
        <w:rPr>
          <w:rFonts w:ascii="Times New Roman" w:hAnsi="Times New Roman" w:cs="Times New Roman"/>
          <w:color w:val="000000" w:themeColor="text1"/>
          <w:sz w:val="28"/>
          <w:szCs w:val="28"/>
        </w:rPr>
        <w:t xml:space="preserve">Об информации, информационных технологиях и </w:t>
      </w:r>
      <w:r w:rsidR="00A94089">
        <w:rPr>
          <w:rFonts w:ascii="Times New Roman" w:hAnsi="Times New Roman" w:cs="Times New Roman"/>
          <w:color w:val="000000" w:themeColor="text1"/>
          <w:sz w:val="28"/>
          <w:szCs w:val="28"/>
        </w:rPr>
        <w:t>о защите информации»</w:t>
      </w:r>
      <w:r w:rsidRPr="006521A5">
        <w:rPr>
          <w:rFonts w:ascii="Times New Roman" w:hAnsi="Times New Roman" w:cs="Times New Roman"/>
          <w:color w:val="000000" w:themeColor="text1"/>
          <w:sz w:val="28"/>
          <w:szCs w:val="28"/>
        </w:rPr>
        <w:t xml:space="preserve">, </w:t>
      </w:r>
      <w:hyperlink r:id="rId16" w:history="1">
        <w:r w:rsidRPr="006521A5">
          <w:rPr>
            <w:rFonts w:ascii="Times New Roman" w:hAnsi="Times New Roman" w:cs="Times New Roman"/>
            <w:color w:val="000000" w:themeColor="text1"/>
            <w:sz w:val="28"/>
            <w:szCs w:val="28"/>
          </w:rPr>
          <w:t>постановлением</w:t>
        </w:r>
      </w:hyperlink>
      <w:r w:rsidRPr="0066450D">
        <w:rPr>
          <w:rFonts w:ascii="Times New Roman" w:hAnsi="Times New Roman" w:cs="Times New Roman"/>
          <w:sz w:val="28"/>
          <w:szCs w:val="28"/>
        </w:rPr>
        <w:t xml:space="preserve"> Правительства Росс</w:t>
      </w:r>
      <w:r w:rsidR="00A94089">
        <w:rPr>
          <w:rFonts w:ascii="Times New Roman" w:hAnsi="Times New Roman" w:cs="Times New Roman"/>
          <w:sz w:val="28"/>
          <w:szCs w:val="28"/>
        </w:rPr>
        <w:t>ийской Федерации от 25.06.2012 № 634 «</w:t>
      </w:r>
      <w:r w:rsidRPr="006645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A94089">
        <w:rPr>
          <w:rFonts w:ascii="Times New Roman" w:hAnsi="Times New Roman" w:cs="Times New Roman"/>
          <w:sz w:val="28"/>
          <w:szCs w:val="28"/>
        </w:rPr>
        <w:t>рственных и муниципальных услуг»</w:t>
      </w:r>
      <w:r w:rsidRPr="0066450D">
        <w:rPr>
          <w:rFonts w:ascii="Times New Roman" w:hAnsi="Times New Roman" w:cs="Times New Roman"/>
          <w:sz w:val="28"/>
          <w:szCs w:val="28"/>
        </w:rPr>
        <w:t>.</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6450D">
        <w:rPr>
          <w:rFonts w:ascii="Times New Roman" w:hAnsi="Times New Roman" w:cs="Times New Roman"/>
          <w:sz w:val="28"/>
          <w:szCs w:val="28"/>
        </w:rPr>
        <w:t>ии и ау</w:t>
      </w:r>
      <w:proofErr w:type="gramEnd"/>
      <w:r w:rsidRPr="0066450D">
        <w:rPr>
          <w:rFonts w:ascii="Times New Roman" w:hAnsi="Times New Roman" w:cs="Times New Roman"/>
          <w:sz w:val="28"/>
          <w:szCs w:val="28"/>
        </w:rPr>
        <w:t>тентификации (далее - ЕСИА).</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 xml:space="preserve">.3. Государственная услуга предоставляется через ПГУ ЛО либо через ЕПГУ </w:t>
      </w:r>
      <w:r w:rsidRPr="0066450D">
        <w:rPr>
          <w:rFonts w:ascii="Times New Roman" w:hAnsi="Times New Roman" w:cs="Times New Roman"/>
          <w:sz w:val="28"/>
          <w:szCs w:val="28"/>
        </w:rPr>
        <w:lastRenderedPageBreak/>
        <w:t>следующими способами:</w:t>
      </w:r>
    </w:p>
    <w:p w:rsidR="00453E24" w:rsidRPr="0066450D" w:rsidRDefault="00E55DF1" w:rsidP="00453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3E24" w:rsidRPr="0066450D">
        <w:rPr>
          <w:rFonts w:ascii="Times New Roman" w:hAnsi="Times New Roman" w:cs="Times New Roman"/>
          <w:sz w:val="28"/>
          <w:szCs w:val="28"/>
        </w:rPr>
        <w:t xml:space="preserve"> обязательной личной явкой на прием в Комитет;</w:t>
      </w:r>
    </w:p>
    <w:p w:rsidR="00453E24" w:rsidRPr="0066450D" w:rsidRDefault="00E55DF1" w:rsidP="00453E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3E24" w:rsidRPr="0066450D">
        <w:rPr>
          <w:rFonts w:ascii="Times New Roman" w:hAnsi="Times New Roman" w:cs="Times New Roman"/>
          <w:sz w:val="28"/>
          <w:szCs w:val="28"/>
        </w:rPr>
        <w:t>без личной явки на прием в Комитет.</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 xml:space="preserve">.4.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66450D">
        <w:rPr>
          <w:rFonts w:ascii="Times New Roman" w:hAnsi="Times New Roman" w:cs="Times New Roman"/>
          <w:sz w:val="28"/>
          <w:szCs w:val="28"/>
        </w:rPr>
        <w:t>заверения заявления</w:t>
      </w:r>
      <w:proofErr w:type="gramEnd"/>
      <w:r w:rsidRPr="0066450D">
        <w:rPr>
          <w:rFonts w:ascii="Times New Roman" w:hAnsi="Times New Roman" w:cs="Times New Roman"/>
          <w:sz w:val="28"/>
          <w:szCs w:val="28"/>
        </w:rPr>
        <w:t xml:space="preserve"> и документов, поданных в электронном виде на ПГУ ЛО или на ЕПГУ.</w:t>
      </w:r>
    </w:p>
    <w:p w:rsidR="00A94089" w:rsidRDefault="00A94089" w:rsidP="00453E24">
      <w:pPr>
        <w:pStyle w:val="ConsPlusNormal"/>
        <w:ind w:firstLine="540"/>
        <w:jc w:val="both"/>
        <w:rPr>
          <w:rFonts w:ascii="Times New Roman" w:hAnsi="Times New Roman" w:cs="Times New Roman"/>
          <w:sz w:val="28"/>
          <w:szCs w:val="28"/>
        </w:rPr>
      </w:pPr>
      <w:bookmarkStart w:id="7" w:name="P283"/>
      <w:bookmarkEnd w:id="7"/>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.5. Для подачи заявления через ЕПГУ или через ПГУ ЛО заявитель должен выполнить следующие действия: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пройти идентификацию и аутентификацию в ЕСИА;</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 случае если заявитель выбрал способ оказания услуги с личной явкой на прием в Комитет - приложить к заявлению электронные документы;</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 случае если заявитель выбрал способ оказания услуги без личной явки на прием в Комитет:</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66450D">
        <w:rPr>
          <w:rFonts w:ascii="Times New Roman" w:hAnsi="Times New Roman" w:cs="Times New Roman"/>
          <w:sz w:val="28"/>
          <w:szCs w:val="28"/>
        </w:rPr>
        <w:t>случаях</w:t>
      </w:r>
      <w:proofErr w:type="gramEnd"/>
      <w:r w:rsidRPr="0066450D">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направить пакет электронных документов в Комитет посредством функционала ЕПГУ ЛО или ПГУ ЛО.</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 xml:space="preserve">.6. В результате направления пакета электронных документов посредством ПГУ ЛО либо через ЕПГУ в соответствии с требованиями </w:t>
      </w:r>
      <w:hyperlink w:anchor="P283" w:history="1">
        <w:r w:rsidRPr="006521A5">
          <w:rPr>
            <w:rFonts w:ascii="Times New Roman" w:hAnsi="Times New Roman" w:cs="Times New Roman"/>
            <w:color w:val="000000" w:themeColor="text1"/>
            <w:sz w:val="28"/>
            <w:szCs w:val="28"/>
          </w:rPr>
          <w:t>пункта 3.2.5</w:t>
        </w:r>
      </w:hyperlink>
      <w:r w:rsidRPr="0066450D">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w:t>
      </w:r>
      <w:r>
        <w:rPr>
          <w:rFonts w:ascii="Times New Roman" w:hAnsi="Times New Roman" w:cs="Times New Roman"/>
          <w:sz w:val="28"/>
          <w:szCs w:val="28"/>
        </w:rPr>
        <w:t>кой области (далее - АИС «</w:t>
      </w:r>
      <w:proofErr w:type="spellStart"/>
      <w:r w:rsidRPr="0066450D">
        <w:rPr>
          <w:rFonts w:ascii="Times New Roman" w:hAnsi="Times New Roman" w:cs="Times New Roman"/>
          <w:sz w:val="28"/>
          <w:szCs w:val="28"/>
        </w:rPr>
        <w:t>Межвед</w:t>
      </w:r>
      <w:proofErr w:type="spellEnd"/>
      <w:r w:rsidRPr="0066450D">
        <w:rPr>
          <w:rFonts w:ascii="Times New Roman" w:hAnsi="Times New Roman" w:cs="Times New Roman"/>
          <w:sz w:val="28"/>
          <w:szCs w:val="28"/>
        </w:rPr>
        <w:t xml:space="preserve"> ЛО</w:t>
      </w:r>
      <w:r>
        <w:rPr>
          <w:rFonts w:ascii="Times New Roman" w:hAnsi="Times New Roman" w:cs="Times New Roman"/>
          <w:sz w:val="28"/>
          <w:szCs w:val="28"/>
        </w:rPr>
        <w:t>»</w:t>
      </w:r>
      <w:r w:rsidRPr="0066450D">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ОИВ/ОМСУ/Организации выполняет следующие действия: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66450D">
        <w:rPr>
          <w:rFonts w:ascii="Times New Roman" w:hAnsi="Times New Roman" w:cs="Times New Roman"/>
          <w:sz w:val="28"/>
          <w:szCs w:val="28"/>
        </w:rPr>
        <w:lastRenderedPageBreak/>
        <w:t>межведомственного взаимодействия, и передает должностному лицу, наделенному функциями по принятию решения;</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w:t>
      </w:r>
      <w:r>
        <w:rPr>
          <w:rFonts w:ascii="Times New Roman" w:hAnsi="Times New Roman" w:cs="Times New Roman"/>
          <w:sz w:val="28"/>
          <w:szCs w:val="28"/>
        </w:rPr>
        <w:t>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66450D">
        <w:rPr>
          <w:rFonts w:ascii="Times New Roman" w:hAnsi="Times New Roman" w:cs="Times New Roman"/>
          <w:sz w:val="28"/>
          <w:szCs w:val="28"/>
        </w:rPr>
        <w:t xml:space="preserve"> формы о принятом решении и переводит дело в </w:t>
      </w:r>
      <w:r>
        <w:rPr>
          <w:rFonts w:ascii="Times New Roman" w:hAnsi="Times New Roman" w:cs="Times New Roman"/>
          <w:sz w:val="28"/>
          <w:szCs w:val="28"/>
        </w:rPr>
        <w:t>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66450D">
        <w:rPr>
          <w:rFonts w:ascii="Times New Roman" w:hAnsi="Times New Roman" w:cs="Times New Roman"/>
          <w:sz w:val="28"/>
          <w:szCs w:val="28"/>
        </w:rPr>
        <w:t>;</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66450D">
        <w:rPr>
          <w:rFonts w:ascii="Times New Roman" w:hAnsi="Times New Roman" w:cs="Times New Roman"/>
          <w:sz w:val="28"/>
          <w:szCs w:val="28"/>
        </w:rPr>
        <w:t>дств св</w:t>
      </w:r>
      <w:proofErr w:type="gramEnd"/>
      <w:r w:rsidRPr="0066450D">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Комитета выполняет следующие действия:</w:t>
      </w:r>
    </w:p>
    <w:p w:rsidR="00453E24" w:rsidRPr="0066450D" w:rsidRDefault="00453E24" w:rsidP="00453E24">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в день регистрац</w:t>
      </w:r>
      <w:r>
        <w:rPr>
          <w:rFonts w:ascii="Times New Roman" w:hAnsi="Times New Roman" w:cs="Times New Roman"/>
          <w:sz w:val="28"/>
          <w:szCs w:val="28"/>
        </w:rPr>
        <w:t>ии запроса формирует 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66450D">
        <w:rPr>
          <w:rFonts w:ascii="Times New Roman" w:hAnsi="Times New Roman" w:cs="Times New Roman"/>
          <w:sz w:val="28"/>
          <w:szCs w:val="28"/>
        </w:rPr>
        <w:t xml:space="preserve"> приглашение на прием, которое должно содержать следующую информацию: адрес Комитета,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6450D">
        <w:rPr>
          <w:rFonts w:ascii="Times New Roman" w:hAnsi="Times New Roman" w:cs="Times New Roman"/>
          <w:sz w:val="28"/>
          <w:szCs w:val="28"/>
        </w:rPr>
        <w:t xml:space="preserve"> В АИС</w:t>
      </w:r>
      <w:r>
        <w:rPr>
          <w:rFonts w:ascii="Times New Roman" w:hAnsi="Times New Roman" w:cs="Times New Roman"/>
          <w:sz w:val="28"/>
          <w:szCs w:val="28"/>
        </w:rPr>
        <w:t xml:space="preserve"> «</w:t>
      </w:r>
      <w:proofErr w:type="spellStart"/>
      <w:r w:rsidRPr="0066450D">
        <w:rPr>
          <w:rFonts w:ascii="Times New Roman" w:hAnsi="Times New Roman" w:cs="Times New Roman"/>
          <w:sz w:val="28"/>
          <w:szCs w:val="28"/>
        </w:rPr>
        <w:t>Межвед</w:t>
      </w:r>
      <w:proofErr w:type="spellEnd"/>
      <w:r w:rsidRPr="0066450D">
        <w:rPr>
          <w:rFonts w:ascii="Times New Roman" w:hAnsi="Times New Roman" w:cs="Times New Roman"/>
          <w:sz w:val="28"/>
          <w:szCs w:val="28"/>
        </w:rPr>
        <w:t xml:space="preserve"> ЛО</w:t>
      </w:r>
      <w:r>
        <w:rPr>
          <w:rFonts w:ascii="Times New Roman" w:hAnsi="Times New Roman" w:cs="Times New Roman"/>
          <w:sz w:val="28"/>
          <w:szCs w:val="28"/>
        </w:rPr>
        <w:t>»</w:t>
      </w:r>
      <w:r w:rsidR="00371928">
        <w:rPr>
          <w:rFonts w:ascii="Times New Roman" w:hAnsi="Times New Roman" w:cs="Times New Roman"/>
          <w:sz w:val="28"/>
          <w:szCs w:val="28"/>
        </w:rPr>
        <w:t xml:space="preserve"> дело переводит в статус «Заявитель приглашен на прием»</w:t>
      </w:r>
      <w:r w:rsidRPr="0066450D">
        <w:rPr>
          <w:rFonts w:ascii="Times New Roman" w:hAnsi="Times New Roman" w:cs="Times New Roman"/>
          <w:sz w:val="28"/>
          <w:szCs w:val="28"/>
        </w:rPr>
        <w:t>. Прием назначается на ближайшие свободные дату и время в соответствии с графиком работы Комитета.</w:t>
      </w:r>
    </w:p>
    <w:p w:rsidR="00453E24" w:rsidRPr="0066450D" w:rsidRDefault="00453E24" w:rsidP="00453E24">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В случае неявки заявителя на прием в назначенное время заявление и документы хранятся в АИ</w:t>
      </w:r>
      <w:r>
        <w:rPr>
          <w:rFonts w:ascii="Times New Roman" w:hAnsi="Times New Roman" w:cs="Times New Roman"/>
          <w:sz w:val="28"/>
          <w:szCs w:val="28"/>
        </w:rPr>
        <w:t>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66450D">
        <w:rPr>
          <w:rFonts w:ascii="Times New Roman" w:hAnsi="Times New Roman" w:cs="Times New Roman"/>
          <w:sz w:val="28"/>
          <w:szCs w:val="28"/>
        </w:rPr>
        <w:t xml:space="preserve">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w:t>
      </w:r>
      <w:r>
        <w:rPr>
          <w:rFonts w:ascii="Times New Roman" w:hAnsi="Times New Roman" w:cs="Times New Roman"/>
          <w:sz w:val="28"/>
          <w:szCs w:val="28"/>
        </w:rPr>
        <w:t>ереводит документы в архив АИС «</w:t>
      </w:r>
      <w:proofErr w:type="spellStart"/>
      <w:r w:rsidRPr="0066450D">
        <w:rPr>
          <w:rFonts w:ascii="Times New Roman" w:hAnsi="Times New Roman" w:cs="Times New Roman"/>
          <w:sz w:val="28"/>
          <w:szCs w:val="28"/>
        </w:rPr>
        <w:t>Межвед</w:t>
      </w:r>
      <w:proofErr w:type="spellEnd"/>
      <w:r w:rsidRPr="0066450D">
        <w:rPr>
          <w:rFonts w:ascii="Times New Roman" w:hAnsi="Times New Roman" w:cs="Times New Roman"/>
          <w:sz w:val="28"/>
          <w:szCs w:val="28"/>
        </w:rPr>
        <w:t xml:space="preserve"> ЛО</w:t>
      </w:r>
      <w:r>
        <w:rPr>
          <w:rFonts w:ascii="Times New Roman" w:hAnsi="Times New Roman" w:cs="Times New Roman"/>
          <w:sz w:val="28"/>
          <w:szCs w:val="28"/>
        </w:rPr>
        <w:t>»</w:t>
      </w:r>
      <w:r w:rsidRPr="0066450D">
        <w:rPr>
          <w:rFonts w:ascii="Times New Roman" w:hAnsi="Times New Roman" w:cs="Times New Roman"/>
          <w:sz w:val="28"/>
          <w:szCs w:val="28"/>
        </w:rPr>
        <w:t>.</w:t>
      </w:r>
      <w:proofErr w:type="gramEnd"/>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w:t>
      </w:r>
      <w:r>
        <w:rPr>
          <w:rFonts w:ascii="Times New Roman" w:hAnsi="Times New Roman" w:cs="Times New Roman"/>
          <w:sz w:val="28"/>
          <w:szCs w:val="28"/>
        </w:rPr>
        <w:t>чает факт явки заявителя в АИС «</w:t>
      </w:r>
      <w:proofErr w:type="spellStart"/>
      <w:r w:rsidRPr="0066450D">
        <w:rPr>
          <w:rFonts w:ascii="Times New Roman" w:hAnsi="Times New Roman" w:cs="Times New Roman"/>
          <w:sz w:val="28"/>
          <w:szCs w:val="28"/>
        </w:rPr>
        <w:t>Межвед</w:t>
      </w:r>
      <w:proofErr w:type="spellEnd"/>
      <w:r w:rsidRPr="0066450D">
        <w:rPr>
          <w:rFonts w:ascii="Times New Roman" w:hAnsi="Times New Roman" w:cs="Times New Roman"/>
          <w:sz w:val="28"/>
          <w:szCs w:val="28"/>
        </w:rPr>
        <w:t xml:space="preserve"> ЛО</w:t>
      </w:r>
      <w:r>
        <w:rPr>
          <w:rFonts w:ascii="Times New Roman" w:hAnsi="Times New Roman" w:cs="Times New Roman"/>
          <w:sz w:val="28"/>
          <w:szCs w:val="28"/>
        </w:rPr>
        <w:t>»</w:t>
      </w:r>
      <w:r w:rsidRPr="0066450D">
        <w:rPr>
          <w:rFonts w:ascii="Times New Roman" w:hAnsi="Times New Roman" w:cs="Times New Roman"/>
          <w:sz w:val="28"/>
          <w:szCs w:val="28"/>
        </w:rPr>
        <w:t>, дело переводит в стату</w:t>
      </w:r>
      <w:r>
        <w:rPr>
          <w:rFonts w:ascii="Times New Roman" w:hAnsi="Times New Roman" w:cs="Times New Roman"/>
          <w:sz w:val="28"/>
          <w:szCs w:val="28"/>
        </w:rPr>
        <w:t>с «</w:t>
      </w:r>
      <w:r w:rsidRPr="0066450D">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66450D">
        <w:rPr>
          <w:rFonts w:ascii="Times New Roman" w:hAnsi="Times New Roman" w:cs="Times New Roman"/>
          <w:sz w:val="28"/>
          <w:szCs w:val="28"/>
        </w:rPr>
        <w:t>.</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w:t>
      </w:r>
      <w:r>
        <w:rPr>
          <w:rFonts w:ascii="Times New Roman" w:hAnsi="Times New Roman" w:cs="Times New Roman"/>
          <w:sz w:val="28"/>
          <w:szCs w:val="28"/>
        </w:rPr>
        <w:t>аполняет предусмотренные в АИС «</w:t>
      </w:r>
      <w:proofErr w:type="spellStart"/>
      <w:r w:rsidRPr="0066450D">
        <w:rPr>
          <w:rFonts w:ascii="Times New Roman" w:hAnsi="Times New Roman" w:cs="Times New Roman"/>
          <w:sz w:val="28"/>
          <w:szCs w:val="28"/>
        </w:rPr>
        <w:t>Межвед</w:t>
      </w:r>
      <w:proofErr w:type="spellEnd"/>
      <w:r w:rsidRPr="0066450D">
        <w:rPr>
          <w:rFonts w:ascii="Times New Roman" w:hAnsi="Times New Roman" w:cs="Times New Roman"/>
          <w:sz w:val="28"/>
          <w:szCs w:val="28"/>
        </w:rPr>
        <w:t xml:space="preserve"> ЛО</w:t>
      </w:r>
      <w:r>
        <w:rPr>
          <w:rFonts w:ascii="Times New Roman" w:hAnsi="Times New Roman" w:cs="Times New Roman"/>
          <w:sz w:val="28"/>
          <w:szCs w:val="28"/>
        </w:rPr>
        <w:t>»</w:t>
      </w:r>
      <w:r w:rsidRPr="0066450D">
        <w:rPr>
          <w:rFonts w:ascii="Times New Roman" w:hAnsi="Times New Roman" w:cs="Times New Roman"/>
          <w:sz w:val="28"/>
          <w:szCs w:val="28"/>
        </w:rPr>
        <w:t xml:space="preserve"> формы о принятом решени</w:t>
      </w:r>
      <w:r>
        <w:rPr>
          <w:rFonts w:ascii="Times New Roman" w:hAnsi="Times New Roman" w:cs="Times New Roman"/>
          <w:sz w:val="28"/>
          <w:szCs w:val="28"/>
        </w:rPr>
        <w:t>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66450D">
        <w:rPr>
          <w:rFonts w:ascii="Times New Roman" w:hAnsi="Times New Roman" w:cs="Times New Roman"/>
          <w:sz w:val="28"/>
          <w:szCs w:val="28"/>
        </w:rPr>
        <w:t>.</w:t>
      </w:r>
    </w:p>
    <w:p w:rsidR="00453E24" w:rsidRPr="0066450D" w:rsidRDefault="00453E24" w:rsidP="00453E24">
      <w:pPr>
        <w:pStyle w:val="ConsPlusNormal"/>
        <w:ind w:firstLine="540"/>
        <w:jc w:val="both"/>
        <w:rPr>
          <w:rFonts w:ascii="Times New Roman" w:hAnsi="Times New Roman" w:cs="Times New Roman"/>
          <w:sz w:val="28"/>
          <w:szCs w:val="28"/>
        </w:rPr>
      </w:pPr>
      <w:proofErr w:type="gramStart"/>
      <w:r w:rsidRPr="00260E4B">
        <w:rPr>
          <w:rFonts w:ascii="Times New Roman" w:hAnsi="Times New Roman" w:cs="Times New Roman"/>
          <w:sz w:val="28"/>
          <w:szCs w:val="28"/>
        </w:rPr>
        <w:t>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94089" w:rsidRDefault="00A94089" w:rsidP="00453E24">
      <w:pPr>
        <w:pStyle w:val="ConsPlusNormal"/>
        <w:ind w:firstLine="540"/>
        <w:jc w:val="both"/>
        <w:rPr>
          <w:rFonts w:ascii="Times New Roman" w:hAnsi="Times New Roman" w:cs="Times New Roman"/>
          <w:sz w:val="28"/>
          <w:szCs w:val="28"/>
        </w:rPr>
      </w:pPr>
    </w:p>
    <w:p w:rsidR="00453E24" w:rsidRPr="006521A5" w:rsidRDefault="00453E24" w:rsidP="00453E24">
      <w:pPr>
        <w:pStyle w:val="ConsPlusNormal"/>
        <w:ind w:firstLine="540"/>
        <w:jc w:val="both"/>
        <w:rPr>
          <w:rFonts w:ascii="Times New Roman" w:hAnsi="Times New Roman" w:cs="Times New Roman"/>
          <w:color w:val="000000" w:themeColor="text1"/>
          <w:sz w:val="28"/>
          <w:szCs w:val="28"/>
        </w:rPr>
      </w:pPr>
      <w:r w:rsidRPr="0066450D">
        <w:rPr>
          <w:rFonts w:ascii="Times New Roman" w:hAnsi="Times New Roman" w:cs="Times New Roman"/>
          <w:sz w:val="28"/>
          <w:szCs w:val="28"/>
        </w:rPr>
        <w:lastRenderedPageBreak/>
        <w:t>3.</w:t>
      </w:r>
      <w:r w:rsidR="004400FB">
        <w:rPr>
          <w:rFonts w:ascii="Times New Roman" w:hAnsi="Times New Roman" w:cs="Times New Roman"/>
          <w:sz w:val="28"/>
          <w:szCs w:val="28"/>
        </w:rPr>
        <w:t>2</w:t>
      </w:r>
      <w:r w:rsidRPr="0066450D">
        <w:rPr>
          <w:rFonts w:ascii="Times New Roman" w:hAnsi="Times New Roman" w:cs="Times New Roman"/>
          <w:sz w:val="28"/>
          <w:szCs w:val="28"/>
        </w:rPr>
        <w:t xml:space="preserve">.9. В случае поступления всех документов, </w:t>
      </w:r>
      <w:r w:rsidRPr="006521A5">
        <w:rPr>
          <w:rFonts w:ascii="Times New Roman" w:hAnsi="Times New Roman" w:cs="Times New Roman"/>
          <w:color w:val="000000" w:themeColor="text1"/>
          <w:sz w:val="28"/>
          <w:szCs w:val="28"/>
        </w:rPr>
        <w:t xml:space="preserve">указанных в </w:t>
      </w:r>
      <w:hyperlink w:anchor="P100" w:history="1">
        <w:r w:rsidR="00D3050C">
          <w:rPr>
            <w:rFonts w:ascii="Times New Roman" w:hAnsi="Times New Roman" w:cs="Times New Roman"/>
            <w:color w:val="000000" w:themeColor="text1"/>
            <w:sz w:val="28"/>
            <w:szCs w:val="28"/>
          </w:rPr>
          <w:t>пунктах.</w:t>
        </w:r>
        <w:r w:rsidRPr="006521A5">
          <w:rPr>
            <w:rFonts w:ascii="Times New Roman" w:hAnsi="Times New Roman" w:cs="Times New Roman"/>
            <w:color w:val="000000" w:themeColor="text1"/>
            <w:sz w:val="28"/>
            <w:szCs w:val="28"/>
          </w:rPr>
          <w:t xml:space="preserve"> 2.6</w:t>
        </w:r>
      </w:hyperlink>
      <w:r w:rsidR="00D3050C">
        <w:rPr>
          <w:rFonts w:ascii="Times New Roman" w:hAnsi="Times New Roman" w:cs="Times New Roman"/>
          <w:color w:val="000000" w:themeColor="text1"/>
          <w:sz w:val="28"/>
          <w:szCs w:val="28"/>
        </w:rPr>
        <w:t xml:space="preserve">.1.-2.6.2. </w:t>
      </w:r>
      <w:r w:rsidRPr="006521A5">
        <w:rPr>
          <w:rFonts w:ascii="Times New Roman" w:hAnsi="Times New Roman" w:cs="Times New Roman"/>
          <w:color w:val="000000" w:themeColor="text1"/>
          <w:sz w:val="28"/>
          <w:szCs w:val="28"/>
        </w:rPr>
        <w:t>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453E24" w:rsidRPr="0066450D" w:rsidRDefault="00453E24" w:rsidP="00453E24">
      <w:pPr>
        <w:pStyle w:val="ConsPlusNormal"/>
        <w:ind w:firstLine="540"/>
        <w:jc w:val="both"/>
        <w:rPr>
          <w:rFonts w:ascii="Times New Roman" w:hAnsi="Times New Roman" w:cs="Times New Roman"/>
          <w:sz w:val="28"/>
          <w:szCs w:val="28"/>
        </w:rPr>
      </w:pPr>
      <w:proofErr w:type="gramStart"/>
      <w:r w:rsidRPr="006521A5">
        <w:rPr>
          <w:rFonts w:ascii="Times New Roman" w:hAnsi="Times New Roman" w:cs="Times New Roman"/>
          <w:color w:val="000000" w:themeColor="text1"/>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Комитет с представлением документов, указанных в </w:t>
      </w:r>
      <w:hyperlink w:anchor="P100" w:history="1">
        <w:r w:rsidR="00A94089">
          <w:rPr>
            <w:rFonts w:ascii="Times New Roman" w:hAnsi="Times New Roman" w:cs="Times New Roman"/>
            <w:color w:val="000000" w:themeColor="text1"/>
            <w:sz w:val="28"/>
            <w:szCs w:val="28"/>
          </w:rPr>
          <w:t>пунктах</w:t>
        </w:r>
        <w:r w:rsidRPr="006521A5">
          <w:rPr>
            <w:rFonts w:ascii="Times New Roman" w:hAnsi="Times New Roman" w:cs="Times New Roman"/>
            <w:color w:val="000000" w:themeColor="text1"/>
            <w:sz w:val="28"/>
            <w:szCs w:val="28"/>
          </w:rPr>
          <w:t xml:space="preserve"> 2.6</w:t>
        </w:r>
      </w:hyperlink>
      <w:r w:rsidR="00A94089">
        <w:rPr>
          <w:rFonts w:ascii="Times New Roman" w:hAnsi="Times New Roman" w:cs="Times New Roman"/>
          <w:color w:val="000000" w:themeColor="text1"/>
          <w:sz w:val="28"/>
          <w:szCs w:val="28"/>
        </w:rPr>
        <w:t>.1.-2.6.2.</w:t>
      </w:r>
      <w:r w:rsidRPr="006521A5">
        <w:rPr>
          <w:rFonts w:ascii="Times New Roman" w:hAnsi="Times New Roman" w:cs="Times New Roman"/>
          <w:color w:val="000000" w:themeColor="text1"/>
          <w:sz w:val="28"/>
          <w:szCs w:val="28"/>
        </w:rPr>
        <w:t xml:space="preserve"> настоящего административного регламента, и отсутствие оснований, указанных в </w:t>
      </w:r>
      <w:hyperlink w:anchor="P145" w:history="1">
        <w:r w:rsidRPr="006521A5">
          <w:rPr>
            <w:rFonts w:ascii="Times New Roman" w:hAnsi="Times New Roman" w:cs="Times New Roman"/>
            <w:color w:val="000000" w:themeColor="text1"/>
            <w:sz w:val="28"/>
            <w:szCs w:val="28"/>
          </w:rPr>
          <w:t xml:space="preserve">пункте </w:t>
        </w:r>
        <w:r w:rsidRPr="00D3050C">
          <w:rPr>
            <w:rFonts w:ascii="Times New Roman" w:hAnsi="Times New Roman" w:cs="Times New Roman"/>
            <w:color w:val="000000" w:themeColor="text1"/>
            <w:sz w:val="28"/>
            <w:szCs w:val="28"/>
          </w:rPr>
          <w:t>2.</w:t>
        </w:r>
        <w:r w:rsidR="00D3050C" w:rsidRPr="00D3050C">
          <w:rPr>
            <w:rFonts w:ascii="Times New Roman" w:hAnsi="Times New Roman" w:cs="Times New Roman"/>
            <w:color w:val="000000" w:themeColor="text1"/>
            <w:sz w:val="28"/>
            <w:szCs w:val="28"/>
          </w:rPr>
          <w:t>8.</w:t>
        </w:r>
        <w:r w:rsidRPr="00D3050C">
          <w:rPr>
            <w:rFonts w:ascii="Times New Roman" w:hAnsi="Times New Roman" w:cs="Times New Roman"/>
            <w:color w:val="000000" w:themeColor="text1"/>
            <w:sz w:val="28"/>
            <w:szCs w:val="28"/>
          </w:rPr>
          <w:t>1</w:t>
        </w:r>
      </w:hyperlink>
      <w:r w:rsidR="00D3050C">
        <w:rPr>
          <w:rFonts w:ascii="Times New Roman" w:hAnsi="Times New Roman" w:cs="Times New Roman"/>
          <w:color w:val="000000" w:themeColor="text1"/>
          <w:sz w:val="28"/>
          <w:szCs w:val="28"/>
        </w:rPr>
        <w:t>.</w:t>
      </w:r>
      <w:r w:rsidR="008F3FFC">
        <w:rPr>
          <w:rFonts w:ascii="Times New Roman" w:hAnsi="Times New Roman" w:cs="Times New Roman"/>
          <w:color w:val="000000" w:themeColor="text1"/>
          <w:sz w:val="28"/>
          <w:szCs w:val="28"/>
        </w:rPr>
        <w:t xml:space="preserve"> настоящего а</w:t>
      </w:r>
      <w:r w:rsidRPr="006521A5">
        <w:rPr>
          <w:rFonts w:ascii="Times New Roman" w:hAnsi="Times New Roman" w:cs="Times New Roman"/>
          <w:color w:val="000000" w:themeColor="text1"/>
          <w:sz w:val="28"/>
          <w:szCs w:val="28"/>
        </w:rPr>
        <w:t>дминистративного регламе</w:t>
      </w:r>
      <w:r w:rsidRPr="0066450D">
        <w:rPr>
          <w:rFonts w:ascii="Times New Roman" w:hAnsi="Times New Roman" w:cs="Times New Roman"/>
          <w:sz w:val="28"/>
          <w:szCs w:val="28"/>
        </w:rPr>
        <w:t>нта.</w:t>
      </w:r>
      <w:proofErr w:type="gramEnd"/>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4400FB">
        <w:rPr>
          <w:rFonts w:ascii="Times New Roman" w:hAnsi="Times New Roman" w:cs="Times New Roman"/>
          <w:sz w:val="28"/>
          <w:szCs w:val="28"/>
        </w:rPr>
        <w:t>2</w:t>
      </w:r>
      <w:r w:rsidRPr="0066450D">
        <w:rPr>
          <w:rFonts w:ascii="Times New Roman" w:hAnsi="Times New Roman" w:cs="Times New Roman"/>
          <w:sz w:val="28"/>
          <w:szCs w:val="28"/>
        </w:rPr>
        <w:t>.10.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Комитетом.</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C27FCC">
        <w:rPr>
          <w:rFonts w:ascii="Times New Roman" w:hAnsi="Times New Roman" w:cs="Times New Roman"/>
          <w:sz w:val="28"/>
          <w:szCs w:val="28"/>
        </w:rPr>
        <w:t>3</w:t>
      </w:r>
      <w:r w:rsidRPr="0066450D">
        <w:rPr>
          <w:rFonts w:ascii="Times New Roman" w:hAnsi="Times New Roman" w:cs="Times New Roman"/>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A94089" w:rsidRDefault="00A94089" w:rsidP="00453E24">
      <w:pPr>
        <w:pStyle w:val="ConsPlusNormal"/>
        <w:ind w:firstLine="540"/>
        <w:jc w:val="both"/>
        <w:rPr>
          <w:rFonts w:ascii="Times New Roman" w:hAnsi="Times New Roman" w:cs="Times New Roman"/>
          <w:sz w:val="28"/>
          <w:szCs w:val="28"/>
        </w:rPr>
      </w:pPr>
    </w:p>
    <w:p w:rsidR="00453E24" w:rsidRPr="0066450D" w:rsidRDefault="00453E24" w:rsidP="00453E24">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D62D4B">
        <w:rPr>
          <w:rFonts w:ascii="Times New Roman" w:hAnsi="Times New Roman" w:cs="Times New Roman"/>
          <w:sz w:val="28"/>
          <w:szCs w:val="28"/>
        </w:rPr>
        <w:t>3</w:t>
      </w:r>
      <w:r w:rsidRPr="0066450D">
        <w:rPr>
          <w:rFonts w:ascii="Times New Roman" w:hAnsi="Times New Roman" w:cs="Times New Roman"/>
          <w:sz w:val="28"/>
          <w:szCs w:val="28"/>
        </w:rPr>
        <w:t xml:space="preserve">.1. </w:t>
      </w:r>
      <w:proofErr w:type="gramStart"/>
      <w:r w:rsidRPr="0066450D">
        <w:rPr>
          <w:rFonts w:ascii="Times New Roman" w:hAnsi="Times New Roman" w:cs="Times New Roman"/>
          <w:sz w:val="28"/>
          <w:szCs w:val="28"/>
        </w:rPr>
        <w:t>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66450D">
        <w:rPr>
          <w:rFonts w:ascii="Times New Roman" w:hAnsi="Times New Roman" w:cs="Times New Roman"/>
          <w:sz w:val="28"/>
          <w:szCs w:val="28"/>
        </w:rPr>
        <w:t>(или) ошибок с</w:t>
      </w:r>
      <w:proofErr w:type="gramEnd"/>
      <w:r w:rsidRPr="0066450D">
        <w:rPr>
          <w:rFonts w:ascii="Times New Roman" w:hAnsi="Times New Roman" w:cs="Times New Roman"/>
          <w:sz w:val="28"/>
          <w:szCs w:val="28"/>
        </w:rPr>
        <w:t xml:space="preserve"> изложением сути допущенных опечаток и</w:t>
      </w:r>
      <w:r>
        <w:rPr>
          <w:rFonts w:ascii="Times New Roman" w:hAnsi="Times New Roman" w:cs="Times New Roman"/>
          <w:sz w:val="28"/>
          <w:szCs w:val="28"/>
        </w:rPr>
        <w:t xml:space="preserve"> </w:t>
      </w:r>
      <w:r w:rsidRPr="0066450D">
        <w:rPr>
          <w:rFonts w:ascii="Times New Roman" w:hAnsi="Times New Roman" w:cs="Times New Roman"/>
          <w:sz w:val="28"/>
          <w:szCs w:val="28"/>
        </w:rPr>
        <w:t>(или) ошибок и приложением копии документа, содержащего опечатки и</w:t>
      </w:r>
      <w:r w:rsidR="00D62D4B">
        <w:rPr>
          <w:rFonts w:ascii="Times New Roman" w:hAnsi="Times New Roman" w:cs="Times New Roman"/>
          <w:sz w:val="28"/>
          <w:szCs w:val="28"/>
        </w:rPr>
        <w:t xml:space="preserve"> </w:t>
      </w:r>
      <w:r w:rsidRPr="0066450D">
        <w:rPr>
          <w:rFonts w:ascii="Times New Roman" w:hAnsi="Times New Roman" w:cs="Times New Roman"/>
          <w:sz w:val="28"/>
          <w:szCs w:val="28"/>
        </w:rPr>
        <w:t>(или) ошибки.</w:t>
      </w:r>
    </w:p>
    <w:p w:rsidR="00A94089" w:rsidRDefault="00A94089" w:rsidP="00A94089">
      <w:pPr>
        <w:pStyle w:val="ConsPlusNormal"/>
        <w:ind w:firstLine="540"/>
        <w:jc w:val="both"/>
        <w:rPr>
          <w:rFonts w:ascii="Times New Roman" w:hAnsi="Times New Roman" w:cs="Times New Roman"/>
          <w:sz w:val="28"/>
          <w:szCs w:val="28"/>
        </w:rPr>
      </w:pPr>
    </w:p>
    <w:p w:rsidR="00D62D4B" w:rsidRDefault="00453E24" w:rsidP="00D62D4B">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w:t>
      </w:r>
      <w:r w:rsidR="00D62D4B">
        <w:rPr>
          <w:rFonts w:ascii="Times New Roman" w:hAnsi="Times New Roman" w:cs="Times New Roman"/>
          <w:sz w:val="28"/>
          <w:szCs w:val="28"/>
        </w:rPr>
        <w:t>3</w:t>
      </w:r>
      <w:r w:rsidRPr="0066450D">
        <w:rPr>
          <w:rFonts w:ascii="Times New Roman" w:hAnsi="Times New Roman" w:cs="Times New Roman"/>
          <w:sz w:val="28"/>
          <w:szCs w:val="28"/>
        </w:rPr>
        <w:t xml:space="preserve">.2. </w:t>
      </w:r>
      <w:proofErr w:type="gramStart"/>
      <w:r w:rsidRPr="0066450D">
        <w:rPr>
          <w:rFonts w:ascii="Times New Roman" w:hAnsi="Times New Roman" w:cs="Times New Roman"/>
          <w:sz w:val="28"/>
          <w:szCs w:val="28"/>
        </w:rPr>
        <w:t>В течение 3 рабочих дней со дня регистрации заявления об исправлении опечаток и</w:t>
      </w:r>
      <w:r>
        <w:rPr>
          <w:rFonts w:ascii="Times New Roman" w:hAnsi="Times New Roman" w:cs="Times New Roman"/>
          <w:sz w:val="28"/>
          <w:szCs w:val="28"/>
        </w:rPr>
        <w:t xml:space="preserve"> </w:t>
      </w:r>
      <w:r w:rsidRPr="0066450D">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66450D">
        <w:rPr>
          <w:rFonts w:ascii="Times New Roman" w:hAnsi="Times New Roman" w:cs="Times New Roman"/>
          <w:sz w:val="28"/>
          <w:szCs w:val="28"/>
        </w:rPr>
        <w:lastRenderedPageBreak/>
        <w:t>опечатками (ошибками).</w:t>
      </w:r>
      <w:proofErr w:type="gramEnd"/>
      <w:r w:rsidRPr="0066450D">
        <w:rPr>
          <w:rFonts w:ascii="Times New Roman" w:hAnsi="Times New Roman" w:cs="Times New Roman"/>
          <w:sz w:val="28"/>
          <w:szCs w:val="28"/>
        </w:rPr>
        <w:t xml:space="preserve">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00A94089">
        <w:rPr>
          <w:rFonts w:ascii="Times New Roman" w:hAnsi="Times New Roman" w:cs="Times New Roman"/>
          <w:sz w:val="28"/>
          <w:szCs w:val="28"/>
        </w:rPr>
        <w:t>(или) ошибок.</w:t>
      </w:r>
    </w:p>
    <w:p w:rsidR="00A94089" w:rsidRPr="0066450D" w:rsidRDefault="00A94089" w:rsidP="00F56BE6">
      <w:pPr>
        <w:pStyle w:val="ConsPlusNormal"/>
        <w:ind w:firstLine="540"/>
        <w:jc w:val="both"/>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 xml:space="preserve">4. Формы </w:t>
      </w:r>
      <w:proofErr w:type="gramStart"/>
      <w:r w:rsidRPr="0066450D">
        <w:rPr>
          <w:rFonts w:ascii="Times New Roman" w:hAnsi="Times New Roman" w:cs="Times New Roman"/>
          <w:sz w:val="28"/>
          <w:szCs w:val="28"/>
        </w:rPr>
        <w:t>контроля за</w:t>
      </w:r>
      <w:proofErr w:type="gramEnd"/>
      <w:r w:rsidRPr="0066450D">
        <w:rPr>
          <w:rFonts w:ascii="Times New Roman" w:hAnsi="Times New Roman" w:cs="Times New Roman"/>
          <w:sz w:val="28"/>
          <w:szCs w:val="28"/>
        </w:rPr>
        <w:t xml:space="preserve"> исполнением административного</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регламента</w:t>
      </w:r>
    </w:p>
    <w:p w:rsidR="0013495F" w:rsidRPr="0066450D" w:rsidRDefault="0013495F"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4.1. Порядок осуществления текущего </w:t>
      </w:r>
      <w:proofErr w:type="gramStart"/>
      <w:r w:rsidRPr="0066450D">
        <w:rPr>
          <w:rFonts w:ascii="Times New Roman" w:hAnsi="Times New Roman" w:cs="Times New Roman"/>
          <w:sz w:val="28"/>
          <w:szCs w:val="28"/>
        </w:rPr>
        <w:t>контроля за</w:t>
      </w:r>
      <w:proofErr w:type="gramEnd"/>
      <w:r w:rsidRPr="0066450D">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Текущий </w:t>
      </w:r>
      <w:proofErr w:type="gramStart"/>
      <w:r w:rsidRPr="0066450D">
        <w:rPr>
          <w:rFonts w:ascii="Times New Roman" w:hAnsi="Times New Roman" w:cs="Times New Roman"/>
          <w:sz w:val="28"/>
          <w:szCs w:val="28"/>
        </w:rPr>
        <w:t>контроль за</w:t>
      </w:r>
      <w:proofErr w:type="gramEnd"/>
      <w:r w:rsidRPr="0066450D">
        <w:rPr>
          <w:rFonts w:ascii="Times New Roman" w:hAnsi="Times New Roman" w:cs="Times New Roman"/>
          <w:sz w:val="28"/>
          <w:szCs w:val="28"/>
        </w:rPr>
        <w:t xml:space="preserve"> соблюдением и исполнением ответственными должностными лицами положений на</w:t>
      </w:r>
      <w:r w:rsidR="00D3050C">
        <w:rPr>
          <w:rFonts w:ascii="Times New Roman" w:hAnsi="Times New Roman" w:cs="Times New Roman"/>
          <w:sz w:val="28"/>
          <w:szCs w:val="28"/>
        </w:rPr>
        <w:t xml:space="preserve">стоящего административного </w:t>
      </w:r>
      <w:r w:rsidR="00CE651D">
        <w:rPr>
          <w:rFonts w:ascii="Times New Roman" w:hAnsi="Times New Roman" w:cs="Times New Roman"/>
          <w:sz w:val="28"/>
          <w:szCs w:val="28"/>
        </w:rPr>
        <w:t>р</w:t>
      </w:r>
      <w:r w:rsidRPr="0066450D">
        <w:rPr>
          <w:rFonts w:ascii="Times New Roman" w:hAnsi="Times New Roman" w:cs="Times New Roman"/>
          <w:sz w:val="28"/>
          <w:szCs w:val="28"/>
        </w:rPr>
        <w:t>егламента и иных нормативных правовых актов Российской Федерации и Ленинградской области, устанавливающих требования к предоставлению государственной услуги, а также принятием решений ответственными лицами осуществляется постоянно начальником Отдела, ответственного за предоставление государственной услуги.</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В целях осуществления </w:t>
      </w:r>
      <w:proofErr w:type="gramStart"/>
      <w:r w:rsidRPr="0066450D">
        <w:rPr>
          <w:rFonts w:ascii="Times New Roman" w:hAnsi="Times New Roman" w:cs="Times New Roman"/>
          <w:sz w:val="28"/>
          <w:szCs w:val="28"/>
        </w:rPr>
        <w:t>контроля за</w:t>
      </w:r>
      <w:proofErr w:type="gramEnd"/>
      <w:r w:rsidRPr="0066450D">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4.2.1. Внеплановая проверка назначается по факту поступления жалобы заявителя о нарушениях, допущенных при предоставлении государственной услуги, а также в случае поступления в Комитет иной информации, указывающей на имеющиеся нарушения, и проводится в отношении конкретного обращения.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4.2.2. Плановая (комплексная) проверка назначается в случае поступления в Комитет в течение года более трех жалоб заявителей о нарушениях, допущенных при предоставлении государственной услуги, и проводится в отношении всей документации Отдела, касающейся оказания государственной услуги за последний квартал текущего года.</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w:t>
      </w:r>
      <w:r w:rsidR="00D3050C">
        <w:rPr>
          <w:rFonts w:ascii="Times New Roman" w:hAnsi="Times New Roman" w:cs="Times New Roman"/>
          <w:sz w:val="28"/>
          <w:szCs w:val="28"/>
        </w:rPr>
        <w:t>2.3. В случае отсутствия жалоб з</w:t>
      </w:r>
      <w:r w:rsidRPr="0066450D">
        <w:rPr>
          <w:rFonts w:ascii="Times New Roman" w:hAnsi="Times New Roman" w:cs="Times New Roman"/>
          <w:sz w:val="28"/>
          <w:szCs w:val="28"/>
        </w:rPr>
        <w:t>аявителей периодичность плановых проверок определяет председатель Комитета.</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4.2.4. В целях проведения плановой проверки распоряжением Комитета из состава штатных сотрудников создается комиссия и назначается председатель комиссии. В состав комиссии в обязательном порядке включаются сотрудники сектора правового обеспечения Комитета. При необходимости в состав комиссии могут включаться иные сотрудники Комитета. Результаты плановой проверки оформляются актом комиссии, в котором отмечаются выявленные недостатки и предложения по их устранению.</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lastRenderedPageBreak/>
        <w:t>4.2.5.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По результатам рассмотрения обращений дается письменный ответ.</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Должностные лица, уполномоченные на выполнение административных дейст</w:t>
      </w:r>
      <w:r w:rsidR="00D3050C">
        <w:rPr>
          <w:rFonts w:ascii="Times New Roman" w:hAnsi="Times New Roman" w:cs="Times New Roman"/>
          <w:sz w:val="28"/>
          <w:szCs w:val="28"/>
        </w:rPr>
        <w:t>вий, предусмотренных настоящим а</w:t>
      </w:r>
      <w:r w:rsidRPr="0066450D">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Руководитель органа исполнительной власти несет персональную ответственность за обеспечение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Ответственные исполнители при предоставлении государственной услуги несут персональную ответственность:</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Должностные лица, виновные в неисполнении или ненадлежащем ис</w:t>
      </w:r>
      <w:r w:rsidR="00D3050C">
        <w:rPr>
          <w:rFonts w:ascii="Times New Roman" w:hAnsi="Times New Roman" w:cs="Times New Roman"/>
          <w:sz w:val="28"/>
          <w:szCs w:val="28"/>
        </w:rPr>
        <w:t>полнении требований настоящего а</w:t>
      </w:r>
      <w:r w:rsidRPr="0066450D">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13495F" w:rsidRPr="0066450D" w:rsidRDefault="0013495F" w:rsidP="00C06229">
      <w:pPr>
        <w:pStyle w:val="ConsPlusNormal"/>
        <w:jc w:val="center"/>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5. Досудебный (внесудебный) порядок обжалования решений</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и действий (бездействия) органа, предоставляющего</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государственную услугу, а также должностных лиц органа,</w:t>
      </w:r>
    </w:p>
    <w:p w:rsidR="0013495F" w:rsidRPr="0066450D" w:rsidRDefault="0013495F" w:rsidP="00C06229">
      <w:pPr>
        <w:pStyle w:val="ConsPlusTitle"/>
        <w:jc w:val="center"/>
        <w:rPr>
          <w:rFonts w:ascii="Times New Roman" w:hAnsi="Times New Roman" w:cs="Times New Roman"/>
          <w:sz w:val="28"/>
          <w:szCs w:val="28"/>
        </w:rPr>
      </w:pPr>
      <w:proofErr w:type="gramStart"/>
      <w:r w:rsidRPr="0066450D">
        <w:rPr>
          <w:rFonts w:ascii="Times New Roman" w:hAnsi="Times New Roman" w:cs="Times New Roman"/>
          <w:sz w:val="28"/>
          <w:szCs w:val="28"/>
        </w:rPr>
        <w:t>предоставляющего</w:t>
      </w:r>
      <w:proofErr w:type="gramEnd"/>
      <w:r w:rsidRPr="0066450D">
        <w:rPr>
          <w:rFonts w:ascii="Times New Roman" w:hAnsi="Times New Roman" w:cs="Times New Roman"/>
          <w:sz w:val="28"/>
          <w:szCs w:val="28"/>
        </w:rPr>
        <w:t xml:space="preserve"> государственную услугу, либо</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государственных или муниципальных служащих,</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 xml:space="preserve">многофункционального центра предоставления </w:t>
      </w:r>
      <w:proofErr w:type="gramStart"/>
      <w:r w:rsidRPr="0066450D">
        <w:rPr>
          <w:rFonts w:ascii="Times New Roman" w:hAnsi="Times New Roman" w:cs="Times New Roman"/>
          <w:sz w:val="28"/>
          <w:szCs w:val="28"/>
        </w:rPr>
        <w:t>государственных</w:t>
      </w:r>
      <w:proofErr w:type="gramEnd"/>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и муниципальных услуг, работника многофункционального центра</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предоставления государственных и муниципальных услуг</w:t>
      </w:r>
    </w:p>
    <w:p w:rsidR="0013495F" w:rsidRPr="0066450D" w:rsidRDefault="0013495F" w:rsidP="00C06229">
      <w:pPr>
        <w:pStyle w:val="ConsPlusNormal"/>
        <w:ind w:firstLine="540"/>
        <w:jc w:val="both"/>
        <w:rPr>
          <w:rFonts w:ascii="Times New Roman" w:hAnsi="Times New Roman" w:cs="Times New Roman"/>
          <w:sz w:val="28"/>
          <w:szCs w:val="28"/>
        </w:rPr>
      </w:pPr>
    </w:p>
    <w:p w:rsidR="0013495F" w:rsidRPr="0066450D" w:rsidRDefault="0023737F" w:rsidP="00C06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w:t>
      </w:r>
      <w:r w:rsidR="0013495F" w:rsidRPr="0066450D">
        <w:rPr>
          <w:rFonts w:ascii="Times New Roman" w:hAnsi="Times New Roman" w:cs="Times New Roman"/>
          <w:sz w:val="28"/>
          <w:szCs w:val="28"/>
        </w:rPr>
        <w:t xml:space="preserve">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3050C" w:rsidRDefault="00D3050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5.2. Предметом досудебного (внесудебного) обжалования заявителем решений </w:t>
      </w:r>
      <w:r w:rsidRPr="0066450D">
        <w:rPr>
          <w:rFonts w:ascii="Times New Roman" w:hAnsi="Times New Roman" w:cs="Times New Roman"/>
          <w:sz w:val="28"/>
          <w:szCs w:val="28"/>
        </w:rPr>
        <w:lastRenderedPageBreak/>
        <w:t xml:space="preserve">и действий (бездействия) комитета, должностного лица комитета либо государственного служащего, многофункционального центра, работника многофункционального </w:t>
      </w:r>
      <w:proofErr w:type="gramStart"/>
      <w:r w:rsidRPr="0066450D">
        <w:rPr>
          <w:rFonts w:ascii="Times New Roman" w:hAnsi="Times New Roman" w:cs="Times New Roman"/>
          <w:sz w:val="28"/>
          <w:szCs w:val="28"/>
        </w:rPr>
        <w:t>центра</w:t>
      </w:r>
      <w:proofErr w:type="gramEnd"/>
      <w:r w:rsidRPr="0066450D">
        <w:rPr>
          <w:rFonts w:ascii="Times New Roman" w:hAnsi="Times New Roman" w:cs="Times New Roman"/>
          <w:sz w:val="28"/>
          <w:szCs w:val="28"/>
        </w:rPr>
        <w:t xml:space="preserve"> в том числе являются:</w:t>
      </w:r>
    </w:p>
    <w:p w:rsidR="0013495F" w:rsidRPr="006521A5" w:rsidRDefault="0013495F" w:rsidP="00C06229">
      <w:pPr>
        <w:pStyle w:val="ConsPlusNormal"/>
        <w:jc w:val="both"/>
        <w:rPr>
          <w:rFonts w:ascii="Times New Roman" w:hAnsi="Times New Roman" w:cs="Times New Roman"/>
          <w:color w:val="000000" w:themeColor="text1"/>
          <w:sz w:val="28"/>
          <w:szCs w:val="28"/>
        </w:rPr>
      </w:pPr>
      <w:r w:rsidRPr="0066450D">
        <w:rPr>
          <w:rFonts w:ascii="Times New Roman" w:hAnsi="Times New Roman" w:cs="Times New Roman"/>
          <w:sz w:val="28"/>
          <w:szCs w:val="28"/>
        </w:rPr>
        <w:t xml:space="preserve">(в ред. </w:t>
      </w:r>
      <w:hyperlink r:id="rId17" w:history="1">
        <w:r w:rsidRPr="006521A5">
          <w:rPr>
            <w:rFonts w:ascii="Times New Roman" w:hAnsi="Times New Roman" w:cs="Times New Roman"/>
            <w:color w:val="000000" w:themeColor="text1"/>
            <w:sz w:val="28"/>
            <w:szCs w:val="28"/>
          </w:rPr>
          <w:t>Приказа</w:t>
        </w:r>
      </w:hyperlink>
      <w:r w:rsidRPr="006521A5">
        <w:rPr>
          <w:rFonts w:ascii="Times New Roman" w:hAnsi="Times New Roman" w:cs="Times New Roman"/>
          <w:color w:val="000000" w:themeColor="text1"/>
          <w:sz w:val="28"/>
          <w:szCs w:val="28"/>
        </w:rPr>
        <w:t xml:space="preserve"> комитета по физической культуре и спорту Ленин</w:t>
      </w:r>
      <w:r w:rsidR="000077C4">
        <w:rPr>
          <w:rFonts w:ascii="Times New Roman" w:hAnsi="Times New Roman" w:cs="Times New Roman"/>
          <w:color w:val="000000" w:themeColor="text1"/>
          <w:sz w:val="28"/>
          <w:szCs w:val="28"/>
        </w:rPr>
        <w:t>градской области от 18.05.2020 №</w:t>
      </w:r>
      <w:r w:rsidRPr="006521A5">
        <w:rPr>
          <w:rFonts w:ascii="Times New Roman" w:hAnsi="Times New Roman" w:cs="Times New Roman"/>
          <w:color w:val="000000" w:themeColor="text1"/>
          <w:sz w:val="28"/>
          <w:szCs w:val="28"/>
        </w:rPr>
        <w:t xml:space="preserve"> 12-о)</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18" w:history="1">
        <w:r w:rsidRPr="006521A5">
          <w:rPr>
            <w:rFonts w:ascii="Times New Roman" w:hAnsi="Times New Roman" w:cs="Times New Roman"/>
            <w:color w:val="000000" w:themeColor="text1"/>
            <w:sz w:val="28"/>
            <w:szCs w:val="28"/>
          </w:rPr>
          <w:t>статье 15.1</w:t>
        </w:r>
      </w:hyperlink>
      <w:r w:rsidRPr="006521A5">
        <w:rPr>
          <w:rFonts w:ascii="Times New Roman" w:hAnsi="Times New Roman" w:cs="Times New Roman"/>
          <w:color w:val="000000" w:themeColor="text1"/>
          <w:sz w:val="28"/>
          <w:szCs w:val="28"/>
        </w:rPr>
        <w:t xml:space="preserve"> Фед</w:t>
      </w:r>
      <w:r w:rsidR="000077C4">
        <w:rPr>
          <w:rFonts w:ascii="Times New Roman" w:hAnsi="Times New Roman" w:cs="Times New Roman"/>
          <w:color w:val="000000" w:themeColor="text1"/>
          <w:sz w:val="28"/>
          <w:szCs w:val="28"/>
        </w:rPr>
        <w:t>ерального закона от 27.07.2010 №</w:t>
      </w:r>
      <w:r w:rsidRPr="006521A5">
        <w:rPr>
          <w:rFonts w:ascii="Times New Roman" w:hAnsi="Times New Roman" w:cs="Times New Roman"/>
          <w:color w:val="000000" w:themeColor="text1"/>
          <w:sz w:val="28"/>
          <w:szCs w:val="28"/>
        </w:rPr>
        <w:t xml:space="preserve"> 210-ФЗ;</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2) нарушение срока предоставления государственной услуги. </w:t>
      </w:r>
      <w:proofErr w:type="gramStart"/>
      <w:r w:rsidRPr="00664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6521A5">
        <w:rPr>
          <w:rFonts w:ascii="Times New Roman" w:hAnsi="Times New Roman" w:cs="Times New Roman"/>
          <w:color w:val="000000" w:themeColor="text1"/>
          <w:sz w:val="28"/>
          <w:szCs w:val="28"/>
        </w:rPr>
        <w:t xml:space="preserve">определенном </w:t>
      </w:r>
      <w:hyperlink r:id="rId19" w:history="1">
        <w:r w:rsidRPr="006521A5">
          <w:rPr>
            <w:rFonts w:ascii="Times New Roman" w:hAnsi="Times New Roman" w:cs="Times New Roman"/>
            <w:color w:val="000000" w:themeColor="text1"/>
            <w:sz w:val="28"/>
            <w:szCs w:val="28"/>
          </w:rPr>
          <w:t>частью 1.3 статьи 16</w:t>
        </w:r>
      </w:hyperlink>
      <w:r w:rsidRPr="0066450D">
        <w:rPr>
          <w:rFonts w:ascii="Times New Roman" w:hAnsi="Times New Roman" w:cs="Times New Roman"/>
          <w:sz w:val="28"/>
          <w:szCs w:val="28"/>
        </w:rPr>
        <w:t xml:space="preserve"> Фед</w:t>
      </w:r>
      <w:r w:rsidR="000077C4">
        <w:rPr>
          <w:rFonts w:ascii="Times New Roman" w:hAnsi="Times New Roman" w:cs="Times New Roman"/>
          <w:sz w:val="28"/>
          <w:szCs w:val="28"/>
        </w:rPr>
        <w:t>ерального закона от 27.07.2010 №</w:t>
      </w:r>
      <w:r w:rsidRPr="0066450D">
        <w:rPr>
          <w:rFonts w:ascii="Times New Roman" w:hAnsi="Times New Roman" w:cs="Times New Roman"/>
          <w:sz w:val="28"/>
          <w:szCs w:val="28"/>
        </w:rPr>
        <w:t xml:space="preserve"> 210-ФЗ;</w:t>
      </w:r>
      <w:proofErr w:type="gramEnd"/>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Ленинградской области для предоставления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3495F" w:rsidRPr="0066450D" w:rsidRDefault="0013495F" w:rsidP="00C06229">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6450D">
        <w:rPr>
          <w:rFonts w:ascii="Times New Roman" w:hAnsi="Times New Roman" w:cs="Times New Roman"/>
          <w:sz w:val="28"/>
          <w:szCs w:val="28"/>
        </w:rPr>
        <w:t xml:space="preserve"> </w:t>
      </w:r>
      <w:proofErr w:type="gramStart"/>
      <w:r w:rsidRPr="00664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6521A5">
        <w:rPr>
          <w:rFonts w:ascii="Times New Roman" w:hAnsi="Times New Roman" w:cs="Times New Roman"/>
          <w:color w:val="000000" w:themeColor="text1"/>
          <w:sz w:val="28"/>
          <w:szCs w:val="28"/>
        </w:rPr>
        <w:t xml:space="preserve">определенном </w:t>
      </w:r>
      <w:hyperlink r:id="rId20" w:history="1">
        <w:r w:rsidRPr="006521A5">
          <w:rPr>
            <w:rFonts w:ascii="Times New Roman" w:hAnsi="Times New Roman" w:cs="Times New Roman"/>
            <w:color w:val="000000" w:themeColor="text1"/>
            <w:sz w:val="28"/>
            <w:szCs w:val="28"/>
          </w:rPr>
          <w:t>частью 1.3 статьи 16</w:t>
        </w:r>
      </w:hyperlink>
      <w:r w:rsidRPr="006521A5">
        <w:rPr>
          <w:rFonts w:ascii="Times New Roman" w:hAnsi="Times New Roman" w:cs="Times New Roman"/>
          <w:color w:val="000000" w:themeColor="text1"/>
          <w:sz w:val="28"/>
          <w:szCs w:val="28"/>
        </w:rPr>
        <w:t xml:space="preserve"> Федерального </w:t>
      </w:r>
      <w:r w:rsidR="000077C4">
        <w:rPr>
          <w:rFonts w:ascii="Times New Roman" w:hAnsi="Times New Roman" w:cs="Times New Roman"/>
          <w:sz w:val="28"/>
          <w:szCs w:val="28"/>
        </w:rPr>
        <w:t>закона от 27.07.2010 №</w:t>
      </w:r>
      <w:r w:rsidRPr="0066450D">
        <w:rPr>
          <w:rFonts w:ascii="Times New Roman" w:hAnsi="Times New Roman" w:cs="Times New Roman"/>
          <w:sz w:val="28"/>
          <w:szCs w:val="28"/>
        </w:rPr>
        <w:t xml:space="preserve"> 210-ФЗ;</w:t>
      </w:r>
      <w:proofErr w:type="gramEnd"/>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proofErr w:type="gramStart"/>
      <w:r w:rsidRPr="0066450D">
        <w:rPr>
          <w:rFonts w:ascii="Times New Roman" w:hAnsi="Times New Roman" w:cs="Times New Roman"/>
          <w:sz w:val="28"/>
          <w:szCs w:val="28"/>
        </w:rPr>
        <w:t xml:space="preserve">7) отказ комитета, должностного лица комитета,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21" w:history="1">
        <w:r w:rsidRPr="006521A5">
          <w:rPr>
            <w:rFonts w:ascii="Times New Roman" w:hAnsi="Times New Roman" w:cs="Times New Roman"/>
            <w:color w:val="000000" w:themeColor="text1"/>
            <w:sz w:val="28"/>
            <w:szCs w:val="28"/>
          </w:rPr>
          <w:t>частью 1.1 статьи 16</w:t>
        </w:r>
      </w:hyperlink>
      <w:r w:rsidRPr="006521A5">
        <w:rPr>
          <w:rFonts w:ascii="Times New Roman" w:hAnsi="Times New Roman" w:cs="Times New Roman"/>
          <w:color w:val="000000" w:themeColor="text1"/>
          <w:sz w:val="28"/>
          <w:szCs w:val="28"/>
        </w:rPr>
        <w:t xml:space="preserve"> Федера</w:t>
      </w:r>
      <w:r w:rsidR="000077C4">
        <w:rPr>
          <w:rFonts w:ascii="Times New Roman" w:hAnsi="Times New Roman" w:cs="Times New Roman"/>
          <w:color w:val="000000" w:themeColor="text1"/>
          <w:sz w:val="28"/>
          <w:szCs w:val="28"/>
        </w:rPr>
        <w:t>льного закона от 27.07.2010 №</w:t>
      </w:r>
      <w:r w:rsidRPr="006521A5">
        <w:rPr>
          <w:rFonts w:ascii="Times New Roman" w:hAnsi="Times New Roman" w:cs="Times New Roman"/>
          <w:color w:val="000000" w:themeColor="text1"/>
          <w:sz w:val="28"/>
          <w:szCs w:val="28"/>
        </w:rPr>
        <w:t xml:space="preserve">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521A5">
        <w:rPr>
          <w:rFonts w:ascii="Times New Roman" w:hAnsi="Times New Roman" w:cs="Times New Roman"/>
          <w:color w:val="000000" w:themeColor="text1"/>
          <w:sz w:val="28"/>
          <w:szCs w:val="28"/>
        </w:rPr>
        <w:t xml:space="preserve"> </w:t>
      </w:r>
      <w:proofErr w:type="gramStart"/>
      <w:r w:rsidRPr="006521A5">
        <w:rPr>
          <w:rFonts w:ascii="Times New Roman" w:hAnsi="Times New Roman" w:cs="Times New Roman"/>
          <w:color w:val="000000" w:themeColor="text1"/>
          <w:sz w:val="28"/>
          <w:szCs w:val="28"/>
        </w:rPr>
        <w:t xml:space="preserve">В указанном случае досудебное (внесудебное) обжалование </w:t>
      </w:r>
      <w:r w:rsidRPr="006521A5">
        <w:rPr>
          <w:rFonts w:ascii="Times New Roman" w:hAnsi="Times New Roman" w:cs="Times New Roman"/>
          <w:color w:val="000000" w:themeColor="text1"/>
          <w:sz w:val="28"/>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6521A5">
          <w:rPr>
            <w:rFonts w:ascii="Times New Roman" w:hAnsi="Times New Roman" w:cs="Times New Roman"/>
            <w:color w:val="000000" w:themeColor="text1"/>
            <w:sz w:val="28"/>
            <w:szCs w:val="28"/>
          </w:rPr>
          <w:t>частью 1.3 статьи 16</w:t>
        </w:r>
      </w:hyperlink>
      <w:r w:rsidRPr="006521A5">
        <w:rPr>
          <w:rFonts w:ascii="Times New Roman" w:hAnsi="Times New Roman" w:cs="Times New Roman"/>
          <w:color w:val="000000" w:themeColor="text1"/>
          <w:sz w:val="28"/>
          <w:szCs w:val="28"/>
        </w:rPr>
        <w:t xml:space="preserve"> Фед</w:t>
      </w:r>
      <w:r w:rsidR="000077C4">
        <w:rPr>
          <w:rFonts w:ascii="Times New Roman" w:hAnsi="Times New Roman" w:cs="Times New Roman"/>
          <w:color w:val="000000" w:themeColor="text1"/>
          <w:sz w:val="28"/>
          <w:szCs w:val="28"/>
        </w:rPr>
        <w:t>ерального закона от 27.07.2010 №</w:t>
      </w:r>
      <w:r w:rsidRPr="006521A5">
        <w:rPr>
          <w:rFonts w:ascii="Times New Roman" w:hAnsi="Times New Roman" w:cs="Times New Roman"/>
          <w:color w:val="000000" w:themeColor="text1"/>
          <w:sz w:val="28"/>
          <w:szCs w:val="28"/>
        </w:rPr>
        <w:t xml:space="preserve"> 210-ФЗ;</w:t>
      </w:r>
      <w:proofErr w:type="gramEnd"/>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услуги;</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proofErr w:type="gramStart"/>
      <w:r w:rsidRPr="0066450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6450D">
        <w:rPr>
          <w:rFonts w:ascii="Times New Roman" w:hAnsi="Times New Roman" w:cs="Times New Roman"/>
          <w:sz w:val="28"/>
          <w:szCs w:val="28"/>
        </w:rPr>
        <w:t xml:space="preserve"> </w:t>
      </w:r>
      <w:proofErr w:type="gramStart"/>
      <w:r w:rsidRPr="00664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6521A5">
        <w:rPr>
          <w:rFonts w:ascii="Times New Roman" w:hAnsi="Times New Roman" w:cs="Times New Roman"/>
          <w:color w:val="000000" w:themeColor="text1"/>
          <w:sz w:val="28"/>
          <w:szCs w:val="28"/>
        </w:rPr>
        <w:t xml:space="preserve">определенном </w:t>
      </w:r>
      <w:hyperlink r:id="rId23" w:history="1">
        <w:r w:rsidRPr="006521A5">
          <w:rPr>
            <w:rFonts w:ascii="Times New Roman" w:hAnsi="Times New Roman" w:cs="Times New Roman"/>
            <w:color w:val="000000" w:themeColor="text1"/>
            <w:sz w:val="28"/>
            <w:szCs w:val="28"/>
          </w:rPr>
          <w:t>частью 1.3 статьи 16</w:t>
        </w:r>
      </w:hyperlink>
      <w:r w:rsidRPr="006521A5">
        <w:rPr>
          <w:rFonts w:ascii="Times New Roman" w:hAnsi="Times New Roman" w:cs="Times New Roman"/>
          <w:color w:val="000000" w:themeColor="text1"/>
          <w:sz w:val="28"/>
          <w:szCs w:val="28"/>
        </w:rPr>
        <w:t xml:space="preserve"> Фед</w:t>
      </w:r>
      <w:r w:rsidR="000077C4">
        <w:rPr>
          <w:rFonts w:ascii="Times New Roman" w:hAnsi="Times New Roman" w:cs="Times New Roman"/>
          <w:color w:val="000000" w:themeColor="text1"/>
          <w:sz w:val="28"/>
          <w:szCs w:val="28"/>
        </w:rPr>
        <w:t>ерального закона от 27.07.2010 №</w:t>
      </w:r>
      <w:r w:rsidRPr="006521A5">
        <w:rPr>
          <w:rFonts w:ascii="Times New Roman" w:hAnsi="Times New Roman" w:cs="Times New Roman"/>
          <w:color w:val="000000" w:themeColor="text1"/>
          <w:sz w:val="28"/>
          <w:szCs w:val="28"/>
        </w:rPr>
        <w:t xml:space="preserve"> 210-ФЗ;</w:t>
      </w:r>
      <w:proofErr w:type="gramEnd"/>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6521A5">
        <w:rPr>
          <w:rFonts w:ascii="Times New Roman" w:hAnsi="Times New Roman" w:cs="Times New Roman"/>
          <w:color w:val="000000" w:themeColor="text1"/>
          <w:sz w:val="28"/>
          <w:szCs w:val="28"/>
        </w:rPr>
        <w:t>и(</w:t>
      </w:r>
      <w:proofErr w:type="gramEnd"/>
      <w:r w:rsidRPr="006521A5">
        <w:rPr>
          <w:rFonts w:ascii="Times New Roman" w:hAnsi="Times New Roman" w:cs="Times New Roman"/>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sidRPr="006521A5">
          <w:rPr>
            <w:rFonts w:ascii="Times New Roman" w:hAnsi="Times New Roman" w:cs="Times New Roman"/>
            <w:color w:val="000000" w:themeColor="text1"/>
            <w:sz w:val="28"/>
            <w:szCs w:val="28"/>
          </w:rPr>
          <w:t>пунктом 4 части 1 статьи 7</w:t>
        </w:r>
      </w:hyperlink>
      <w:r w:rsidRPr="006521A5">
        <w:rPr>
          <w:rFonts w:ascii="Times New Roman" w:hAnsi="Times New Roman" w:cs="Times New Roman"/>
          <w:color w:val="000000" w:themeColor="text1"/>
          <w:sz w:val="28"/>
          <w:szCs w:val="28"/>
        </w:rPr>
        <w:t xml:space="preserve"> Фед</w:t>
      </w:r>
      <w:r w:rsidR="000077C4">
        <w:rPr>
          <w:rFonts w:ascii="Times New Roman" w:hAnsi="Times New Roman" w:cs="Times New Roman"/>
          <w:color w:val="000000" w:themeColor="text1"/>
          <w:sz w:val="28"/>
          <w:szCs w:val="28"/>
        </w:rPr>
        <w:t>ерального закона от 27.07.2010 №</w:t>
      </w:r>
      <w:r w:rsidRPr="006521A5">
        <w:rPr>
          <w:rFonts w:ascii="Times New Roman" w:hAnsi="Times New Roman" w:cs="Times New Roman"/>
          <w:color w:val="000000" w:themeColor="text1"/>
          <w:sz w:val="28"/>
          <w:szCs w:val="28"/>
        </w:rPr>
        <w:t xml:space="preserve"> 210-ФЗ. </w:t>
      </w:r>
      <w:proofErr w:type="gramStart"/>
      <w:r w:rsidRPr="006521A5">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history="1">
        <w:r w:rsidRPr="006521A5">
          <w:rPr>
            <w:rFonts w:ascii="Times New Roman" w:hAnsi="Times New Roman" w:cs="Times New Roman"/>
            <w:color w:val="000000" w:themeColor="text1"/>
            <w:sz w:val="28"/>
            <w:szCs w:val="28"/>
          </w:rPr>
          <w:t>частью 1.3 статьи 16</w:t>
        </w:r>
      </w:hyperlink>
      <w:r w:rsidRPr="006521A5">
        <w:rPr>
          <w:rFonts w:ascii="Times New Roman" w:hAnsi="Times New Roman" w:cs="Times New Roman"/>
          <w:color w:val="000000" w:themeColor="text1"/>
          <w:sz w:val="28"/>
          <w:szCs w:val="28"/>
        </w:rPr>
        <w:t xml:space="preserve"> Фед</w:t>
      </w:r>
      <w:r w:rsidR="000077C4">
        <w:rPr>
          <w:rFonts w:ascii="Times New Roman" w:hAnsi="Times New Roman" w:cs="Times New Roman"/>
          <w:color w:val="000000" w:themeColor="text1"/>
          <w:sz w:val="28"/>
          <w:szCs w:val="28"/>
        </w:rPr>
        <w:t>ерального закона от 27.07.2010 №</w:t>
      </w:r>
      <w:r w:rsidRPr="006521A5">
        <w:rPr>
          <w:rFonts w:ascii="Times New Roman" w:hAnsi="Times New Roman" w:cs="Times New Roman"/>
          <w:color w:val="000000" w:themeColor="text1"/>
          <w:sz w:val="28"/>
          <w:szCs w:val="28"/>
        </w:rPr>
        <w:t xml:space="preserve"> 210-ФЗ.</w:t>
      </w:r>
      <w:proofErr w:type="gramEnd"/>
    </w:p>
    <w:p w:rsidR="00D3050C" w:rsidRDefault="00D3050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5.3. Жалоба подается в письменной форме на бумажном носителе, в электронной форме в комитет либо в комитет экономического развития и инвестиционной деятельности Ленинградской области,</w:t>
      </w:r>
      <w:r w:rsidR="000077C4">
        <w:rPr>
          <w:rFonts w:ascii="Times New Roman" w:hAnsi="Times New Roman" w:cs="Times New Roman"/>
          <w:sz w:val="28"/>
          <w:szCs w:val="28"/>
        </w:rPr>
        <w:t xml:space="preserve"> являющийся учредителем ГБУ ЛО «</w:t>
      </w:r>
      <w:r w:rsidRPr="0066450D">
        <w:rPr>
          <w:rFonts w:ascii="Times New Roman" w:hAnsi="Times New Roman" w:cs="Times New Roman"/>
          <w:sz w:val="28"/>
          <w:szCs w:val="28"/>
        </w:rPr>
        <w:t>М</w:t>
      </w:r>
      <w:r w:rsidR="000077C4">
        <w:rPr>
          <w:rFonts w:ascii="Times New Roman" w:hAnsi="Times New Roman" w:cs="Times New Roman"/>
          <w:sz w:val="28"/>
          <w:szCs w:val="28"/>
        </w:rPr>
        <w:t>ФЦ» (далее - учредитель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xml:space="preserve">). Жалобы на решения и действия (бездействие) руководителя комитета подаются заместителю Председателя Правительства Ленинградской области по безопасности. Жалобы на решения и действия </w:t>
      </w:r>
      <w:r w:rsidR="000077C4">
        <w:rPr>
          <w:rFonts w:ascii="Times New Roman" w:hAnsi="Times New Roman" w:cs="Times New Roman"/>
          <w:sz w:val="28"/>
          <w:szCs w:val="28"/>
        </w:rPr>
        <w:t>(бездействие) работника ГБУ ЛО «МФЦ»</w:t>
      </w:r>
      <w:r w:rsidRPr="0066450D">
        <w:rPr>
          <w:rFonts w:ascii="Times New Roman" w:hAnsi="Times New Roman" w:cs="Times New Roman"/>
          <w:sz w:val="28"/>
          <w:szCs w:val="28"/>
        </w:rPr>
        <w:t xml:space="preserve"> подаются руководителю многофункционального центра. Жалобы на решения и дей</w:t>
      </w:r>
      <w:r w:rsidR="000077C4">
        <w:rPr>
          <w:rFonts w:ascii="Times New Roman" w:hAnsi="Times New Roman" w:cs="Times New Roman"/>
          <w:sz w:val="28"/>
          <w:szCs w:val="28"/>
        </w:rPr>
        <w:t>ствия (бездействие) ГБУ ЛО «МФЦ» подаются учредителю ГБУ ЛО «МФЦ»</w:t>
      </w:r>
      <w:r w:rsidRPr="0066450D">
        <w:rPr>
          <w:rFonts w:ascii="Times New Roman" w:hAnsi="Times New Roman" w:cs="Times New Roman"/>
          <w:sz w:val="28"/>
          <w:szCs w:val="28"/>
        </w:rPr>
        <w:t xml:space="preserve"> или должностному лицу, уполномоченному нормативным правовым актом субъекта Ленинградской области.</w:t>
      </w:r>
    </w:p>
    <w:p w:rsidR="0013495F" w:rsidRPr="0066450D" w:rsidRDefault="0013495F" w:rsidP="00C06229">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 xml:space="preserve">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w:t>
      </w:r>
      <w:r w:rsidRPr="0066450D">
        <w:rPr>
          <w:rFonts w:ascii="Times New Roman" w:hAnsi="Times New Roman" w:cs="Times New Roman"/>
          <w:sz w:val="28"/>
          <w:szCs w:val="28"/>
        </w:rPr>
        <w:lastRenderedPageBreak/>
        <w:t>информаци</w:t>
      </w:r>
      <w:r w:rsidR="000077C4">
        <w:rPr>
          <w:rFonts w:ascii="Times New Roman" w:hAnsi="Times New Roman" w:cs="Times New Roman"/>
          <w:sz w:val="28"/>
          <w:szCs w:val="28"/>
        </w:rPr>
        <w:t>онно-телекоммуникационной сети «</w:t>
      </w:r>
      <w:r w:rsidRPr="0066450D">
        <w:rPr>
          <w:rFonts w:ascii="Times New Roman" w:hAnsi="Times New Roman" w:cs="Times New Roman"/>
          <w:sz w:val="28"/>
          <w:szCs w:val="28"/>
        </w:rPr>
        <w:t>Интернет</w:t>
      </w:r>
      <w:r w:rsidR="000077C4">
        <w:rPr>
          <w:rFonts w:ascii="Times New Roman" w:hAnsi="Times New Roman" w:cs="Times New Roman"/>
          <w:sz w:val="28"/>
          <w:szCs w:val="28"/>
        </w:rPr>
        <w:t>»</w:t>
      </w:r>
      <w:r w:rsidRPr="0066450D">
        <w:rPr>
          <w:rFonts w:ascii="Times New Roman" w:hAnsi="Times New Roman" w:cs="Times New Roman"/>
          <w:sz w:val="28"/>
          <w:szCs w:val="28"/>
        </w:rPr>
        <w:t>, официального сайта органа, предоставляющего государственную услугу, органа, единого портала государственных услуг либо регионального портала государственных услуг, а также может быть принята при личном приеме заявителя.</w:t>
      </w:r>
      <w:proofErr w:type="gramEnd"/>
      <w:r w:rsidRPr="0066450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0077C4">
        <w:rPr>
          <w:rFonts w:ascii="Times New Roman" w:hAnsi="Times New Roman" w:cs="Times New Roman"/>
          <w:sz w:val="28"/>
          <w:szCs w:val="28"/>
        </w:rPr>
        <w:t>онно-телекоммуникационной сети «</w:t>
      </w:r>
      <w:r w:rsidRPr="0066450D">
        <w:rPr>
          <w:rFonts w:ascii="Times New Roman" w:hAnsi="Times New Roman" w:cs="Times New Roman"/>
          <w:sz w:val="28"/>
          <w:szCs w:val="28"/>
        </w:rPr>
        <w:t>Интернет</w:t>
      </w:r>
      <w:r w:rsidR="000077C4">
        <w:rPr>
          <w:rFonts w:ascii="Times New Roman" w:hAnsi="Times New Roman" w:cs="Times New Roman"/>
          <w:sz w:val="28"/>
          <w:szCs w:val="28"/>
        </w:rPr>
        <w:t>»</w:t>
      </w:r>
      <w:r w:rsidRPr="0066450D">
        <w:rPr>
          <w:rFonts w:ascii="Times New Roman" w:hAnsi="Times New Roman" w:cs="Times New Roman"/>
          <w:sz w:val="28"/>
          <w:szCs w:val="28"/>
        </w:rPr>
        <w:t>, официального сайта многофункционального центра,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D3050C" w:rsidRDefault="00D3050C"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6521A5">
          <w:rPr>
            <w:rFonts w:ascii="Times New Roman" w:hAnsi="Times New Roman" w:cs="Times New Roman"/>
            <w:color w:val="000000" w:themeColor="text1"/>
            <w:sz w:val="28"/>
            <w:szCs w:val="28"/>
          </w:rPr>
          <w:t>части 5 статьи 11.2</w:t>
        </w:r>
      </w:hyperlink>
      <w:r w:rsidRPr="006521A5">
        <w:rPr>
          <w:rFonts w:ascii="Times New Roman" w:hAnsi="Times New Roman" w:cs="Times New Roman"/>
          <w:color w:val="000000" w:themeColor="text1"/>
          <w:sz w:val="28"/>
          <w:szCs w:val="28"/>
        </w:rPr>
        <w:t xml:space="preserve"> Федерального </w:t>
      </w:r>
      <w:r w:rsidR="00D3050C">
        <w:rPr>
          <w:rFonts w:ascii="Times New Roman" w:hAnsi="Times New Roman" w:cs="Times New Roman"/>
          <w:sz w:val="28"/>
          <w:szCs w:val="28"/>
        </w:rPr>
        <w:t>закона от 27.07.2010 №</w:t>
      </w:r>
      <w:r w:rsidRPr="0066450D">
        <w:rPr>
          <w:rFonts w:ascii="Times New Roman" w:hAnsi="Times New Roman" w:cs="Times New Roman"/>
          <w:sz w:val="28"/>
          <w:szCs w:val="28"/>
        </w:rPr>
        <w:t xml:space="preserve"> 210-ФЗ.</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 письменной жалобе в обязательном порядке указываются: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1) наименование комитета, предоставляющего государственную услугу, органа, должностного лица комитета, предоставляющего государственную услугу, либо государственного служащего, филиала, отдела, удален</w:t>
      </w:r>
      <w:r w:rsidR="000077C4">
        <w:rPr>
          <w:rFonts w:ascii="Times New Roman" w:hAnsi="Times New Roman" w:cs="Times New Roman"/>
          <w:sz w:val="28"/>
          <w:szCs w:val="28"/>
        </w:rPr>
        <w:t>ного рабочего места ГБУ ЛО «МФЦ»</w:t>
      </w:r>
      <w:r w:rsidRPr="0066450D">
        <w:rPr>
          <w:rFonts w:ascii="Times New Roman" w:hAnsi="Times New Roman" w:cs="Times New Roman"/>
          <w:sz w:val="28"/>
          <w:szCs w:val="28"/>
        </w:rPr>
        <w:t xml:space="preserve">, его руководителя </w:t>
      </w:r>
      <w:proofErr w:type="gramStart"/>
      <w:r w:rsidRPr="0066450D">
        <w:rPr>
          <w:rFonts w:ascii="Times New Roman" w:hAnsi="Times New Roman" w:cs="Times New Roman"/>
          <w:sz w:val="28"/>
          <w:szCs w:val="28"/>
        </w:rPr>
        <w:t>и(</w:t>
      </w:r>
      <w:proofErr w:type="gramEnd"/>
      <w:r w:rsidRPr="0066450D">
        <w:rPr>
          <w:rFonts w:ascii="Times New Roman" w:hAnsi="Times New Roman" w:cs="Times New Roman"/>
          <w:sz w:val="28"/>
          <w:szCs w:val="28"/>
        </w:rPr>
        <w:t>или) работника, решения и действия (бездействие) которых обжалуются;</w:t>
      </w:r>
    </w:p>
    <w:p w:rsidR="0013495F" w:rsidRPr="0066450D" w:rsidRDefault="0013495F" w:rsidP="00C06229">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3) сведения об обжалуемых решениях и действиях (бездействии) комитета, предоставляющего государственную услугу, должностного лица комитета, предоставляющего государственную услугу, либо филиала, отдела, уд</w:t>
      </w:r>
      <w:r w:rsidR="000077C4">
        <w:rPr>
          <w:rFonts w:ascii="Times New Roman" w:hAnsi="Times New Roman" w:cs="Times New Roman"/>
          <w:sz w:val="28"/>
          <w:szCs w:val="28"/>
        </w:rPr>
        <w:t>аленного рабочего места ГБУ ЛО «МФЦ»</w:t>
      </w:r>
      <w:r w:rsidRPr="0066450D">
        <w:rPr>
          <w:rFonts w:ascii="Times New Roman" w:hAnsi="Times New Roman" w:cs="Times New Roman"/>
          <w:sz w:val="28"/>
          <w:szCs w:val="28"/>
        </w:rPr>
        <w:t>, его работника;</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4) доводы, на основании которых заявитель не согласен с решением и действием (бездействием) комитета, предоставляющего государственную услугу, должностного лица комитета либо государственного служащего, филиала, отдела, уд</w:t>
      </w:r>
      <w:r w:rsidR="000077C4">
        <w:rPr>
          <w:rFonts w:ascii="Times New Roman" w:hAnsi="Times New Roman" w:cs="Times New Roman"/>
          <w:sz w:val="28"/>
          <w:szCs w:val="28"/>
        </w:rPr>
        <w:t>аленного рабочего места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5.5. </w:t>
      </w:r>
      <w:r w:rsidRPr="006521A5">
        <w:rPr>
          <w:rFonts w:ascii="Times New Roman" w:hAnsi="Times New Roman" w:cs="Times New Roman"/>
          <w:color w:val="000000" w:themeColor="text1"/>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521A5">
          <w:rPr>
            <w:rFonts w:ascii="Times New Roman" w:hAnsi="Times New Roman" w:cs="Times New Roman"/>
            <w:color w:val="000000" w:themeColor="text1"/>
            <w:sz w:val="28"/>
            <w:szCs w:val="28"/>
          </w:rPr>
          <w:t>статьей 11.1</w:t>
        </w:r>
      </w:hyperlink>
      <w:r w:rsidR="00371928">
        <w:rPr>
          <w:rFonts w:ascii="Times New Roman" w:hAnsi="Times New Roman" w:cs="Times New Roman"/>
          <w:color w:val="000000" w:themeColor="text1"/>
          <w:sz w:val="28"/>
          <w:szCs w:val="28"/>
        </w:rPr>
        <w:t xml:space="preserve"> Федерального закона №</w:t>
      </w:r>
      <w:r w:rsidRPr="006521A5">
        <w:rPr>
          <w:rFonts w:ascii="Times New Roman" w:hAnsi="Times New Roman" w:cs="Times New Roman"/>
          <w:color w:val="000000" w:themeColor="text1"/>
          <w:sz w:val="28"/>
          <w:szCs w:val="28"/>
        </w:rPr>
        <w:t xml:space="preserve"> 210-ФЗ, при условии, что это не затрагивает права, свободы и законные </w:t>
      </w:r>
      <w:r w:rsidRPr="0066450D">
        <w:rPr>
          <w:rFonts w:ascii="Times New Roman" w:hAnsi="Times New Roman" w:cs="Times New Roman"/>
          <w:sz w:val="28"/>
          <w:szCs w:val="28"/>
        </w:rPr>
        <w:t>интересы других лиц и если указанные информация и документы не содержат сведений, составляющих государственную или иную охраняемую тайну.</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5.6. </w:t>
      </w:r>
      <w:proofErr w:type="gramStart"/>
      <w:r w:rsidRPr="0066450D">
        <w:rPr>
          <w:rFonts w:ascii="Times New Roman" w:hAnsi="Times New Roman" w:cs="Times New Roman"/>
          <w:sz w:val="28"/>
          <w:szCs w:val="28"/>
        </w:rPr>
        <w:t>Жалоба,</w:t>
      </w:r>
      <w:r w:rsidR="000077C4">
        <w:rPr>
          <w:rFonts w:ascii="Times New Roman" w:hAnsi="Times New Roman" w:cs="Times New Roman"/>
          <w:sz w:val="28"/>
          <w:szCs w:val="28"/>
        </w:rPr>
        <w:t xml:space="preserve"> поступившая в комитет,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 учредителю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xml:space="preserve"> либо в Правительство Ленинградской области, подлежит рассмотрению в </w:t>
      </w:r>
      <w:r w:rsidRPr="0066450D">
        <w:rPr>
          <w:rFonts w:ascii="Times New Roman" w:hAnsi="Times New Roman" w:cs="Times New Roman"/>
          <w:sz w:val="28"/>
          <w:szCs w:val="28"/>
        </w:rPr>
        <w:lastRenderedPageBreak/>
        <w:t>течение пятнадцати рабочих дней со дня ее регистрации, а в случае обжал</w:t>
      </w:r>
      <w:r w:rsidR="000077C4">
        <w:rPr>
          <w:rFonts w:ascii="Times New Roman" w:hAnsi="Times New Roman" w:cs="Times New Roman"/>
          <w:sz w:val="28"/>
          <w:szCs w:val="28"/>
        </w:rPr>
        <w:t>ования отказа комитета,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66450D">
        <w:rPr>
          <w:rFonts w:ascii="Times New Roman" w:hAnsi="Times New Roman" w:cs="Times New Roman"/>
          <w:sz w:val="28"/>
          <w:szCs w:val="28"/>
        </w:rPr>
        <w:t xml:space="preserve"> рабочих дней со дня ее регистрации.</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5.7. По результатам рассмотрения жалобы принимается одно из следующих решений:</w:t>
      </w:r>
    </w:p>
    <w:p w:rsidR="0013495F" w:rsidRPr="0066450D" w:rsidRDefault="0013495F" w:rsidP="00C06229">
      <w:pPr>
        <w:pStyle w:val="ConsPlusNormal"/>
        <w:ind w:firstLine="540"/>
        <w:jc w:val="both"/>
        <w:rPr>
          <w:rFonts w:ascii="Times New Roman" w:hAnsi="Times New Roman" w:cs="Times New Roman"/>
          <w:sz w:val="28"/>
          <w:szCs w:val="28"/>
        </w:rPr>
      </w:pPr>
      <w:proofErr w:type="gramStart"/>
      <w:r w:rsidRPr="0066450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2) в удовлетворении жалобы отказывается.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6450D">
        <w:rPr>
          <w:rFonts w:ascii="Times New Roman" w:hAnsi="Times New Roman" w:cs="Times New Roman"/>
          <w:sz w:val="28"/>
          <w:szCs w:val="28"/>
        </w:rPr>
        <w:t>неудобства</w:t>
      </w:r>
      <w:proofErr w:type="gramEnd"/>
      <w:r w:rsidRPr="0066450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В случае признания </w:t>
      </w:r>
      <w:proofErr w:type="gramStart"/>
      <w:r w:rsidRPr="0066450D">
        <w:rPr>
          <w:rFonts w:ascii="Times New Roman" w:hAnsi="Times New Roman" w:cs="Times New Roman"/>
          <w:sz w:val="28"/>
          <w:szCs w:val="28"/>
        </w:rPr>
        <w:t>жалобы</w:t>
      </w:r>
      <w:proofErr w:type="gramEnd"/>
      <w:r w:rsidRPr="0066450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В случае установления в ходе или по результатам </w:t>
      </w:r>
      <w:proofErr w:type="gramStart"/>
      <w:r w:rsidRPr="0066450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6450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D43" w:rsidRDefault="009B6D43" w:rsidP="00C06229">
      <w:pPr>
        <w:pStyle w:val="ConsPlusTitle"/>
        <w:jc w:val="center"/>
        <w:outlineLvl w:val="1"/>
        <w:rPr>
          <w:rFonts w:ascii="Times New Roman" w:hAnsi="Times New Roman" w:cs="Times New Roman"/>
          <w:sz w:val="28"/>
          <w:szCs w:val="28"/>
        </w:rPr>
      </w:pPr>
    </w:p>
    <w:p w:rsidR="0013495F" w:rsidRPr="0066450D" w:rsidRDefault="0013495F" w:rsidP="00C06229">
      <w:pPr>
        <w:pStyle w:val="ConsPlusTitle"/>
        <w:jc w:val="center"/>
        <w:outlineLvl w:val="1"/>
        <w:rPr>
          <w:rFonts w:ascii="Times New Roman" w:hAnsi="Times New Roman" w:cs="Times New Roman"/>
          <w:sz w:val="28"/>
          <w:szCs w:val="28"/>
        </w:rPr>
      </w:pPr>
      <w:r w:rsidRPr="0066450D">
        <w:rPr>
          <w:rFonts w:ascii="Times New Roman" w:hAnsi="Times New Roman" w:cs="Times New Roman"/>
          <w:sz w:val="28"/>
          <w:szCs w:val="28"/>
        </w:rPr>
        <w:t>6. Особенности выполнения административных процедур</w:t>
      </w:r>
    </w:p>
    <w:p w:rsidR="0013495F" w:rsidRPr="0066450D" w:rsidRDefault="0013495F" w:rsidP="00C06229">
      <w:pPr>
        <w:pStyle w:val="ConsPlusTitle"/>
        <w:jc w:val="center"/>
        <w:rPr>
          <w:rFonts w:ascii="Times New Roman" w:hAnsi="Times New Roman" w:cs="Times New Roman"/>
          <w:sz w:val="28"/>
          <w:szCs w:val="28"/>
        </w:rPr>
      </w:pPr>
      <w:r w:rsidRPr="0066450D">
        <w:rPr>
          <w:rFonts w:ascii="Times New Roman" w:hAnsi="Times New Roman" w:cs="Times New Roman"/>
          <w:sz w:val="28"/>
          <w:szCs w:val="28"/>
        </w:rPr>
        <w:t>в многофункциональных центрах</w:t>
      </w:r>
    </w:p>
    <w:p w:rsidR="0013495F" w:rsidRPr="0066450D" w:rsidRDefault="0013495F" w:rsidP="00C06229">
      <w:pPr>
        <w:pStyle w:val="ConsPlusNormal"/>
        <w:jc w:val="center"/>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6.1. Предоставление государственной услуги посредством МФЦ осуществляет</w:t>
      </w:r>
      <w:r w:rsidR="000077C4">
        <w:rPr>
          <w:rFonts w:ascii="Times New Roman" w:hAnsi="Times New Roman" w:cs="Times New Roman"/>
          <w:sz w:val="28"/>
          <w:szCs w:val="28"/>
        </w:rPr>
        <w:t>ся в подразделениях ГБУ ЛО «МФЦ»</w:t>
      </w:r>
      <w:r w:rsidRPr="0066450D">
        <w:rPr>
          <w:rFonts w:ascii="Times New Roman" w:hAnsi="Times New Roman" w:cs="Times New Roman"/>
          <w:sz w:val="28"/>
          <w:szCs w:val="28"/>
        </w:rPr>
        <w:t xml:space="preserve"> при наличии вступившего в силу соглашения о взаимодейст</w:t>
      </w:r>
      <w:r w:rsidR="000077C4">
        <w:rPr>
          <w:rFonts w:ascii="Times New Roman" w:hAnsi="Times New Roman" w:cs="Times New Roman"/>
          <w:sz w:val="28"/>
          <w:szCs w:val="28"/>
        </w:rPr>
        <w:t>вии между ГБУ ЛО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xml:space="preserve"> и Комитетом. Предоставление государственной услуги в иных МФЦ осуществляется при наличии вступившего в силу соглашения о взаимодействии между ГБУ ЛО</w:t>
      </w:r>
      <w:r w:rsidR="000077C4">
        <w:rPr>
          <w:rFonts w:ascii="Times New Roman" w:hAnsi="Times New Roman" w:cs="Times New Roman"/>
          <w:sz w:val="28"/>
          <w:szCs w:val="28"/>
        </w:rPr>
        <w:t xml:space="preserve"> «</w:t>
      </w:r>
      <w:r w:rsidRPr="0066450D">
        <w:rPr>
          <w:rFonts w:ascii="Times New Roman" w:hAnsi="Times New Roman" w:cs="Times New Roman"/>
          <w:sz w:val="28"/>
          <w:szCs w:val="28"/>
        </w:rPr>
        <w:t>МФЦ</w:t>
      </w:r>
      <w:r w:rsidR="000077C4">
        <w:rPr>
          <w:rFonts w:ascii="Times New Roman" w:hAnsi="Times New Roman" w:cs="Times New Roman"/>
          <w:sz w:val="28"/>
          <w:szCs w:val="28"/>
        </w:rPr>
        <w:t>»</w:t>
      </w:r>
      <w:r w:rsidRPr="0066450D">
        <w:rPr>
          <w:rFonts w:ascii="Times New Roman" w:hAnsi="Times New Roman" w:cs="Times New Roman"/>
          <w:sz w:val="28"/>
          <w:szCs w:val="28"/>
        </w:rPr>
        <w:t xml:space="preserve"> и иным МФЦ.</w:t>
      </w:r>
    </w:p>
    <w:p w:rsidR="00CE651D" w:rsidRDefault="00CE651D" w:rsidP="00C06229">
      <w:pPr>
        <w:pStyle w:val="ConsPlusNormal"/>
        <w:ind w:firstLine="540"/>
        <w:jc w:val="both"/>
        <w:rPr>
          <w:rFonts w:ascii="Times New Roman" w:hAnsi="Times New Roman" w:cs="Times New Roman"/>
          <w:sz w:val="28"/>
          <w:szCs w:val="28"/>
        </w:rPr>
      </w:pP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6.2. В случае подачи документов в Комитет посредством МФЦ специалист МФЦ, осуществляющий прием документов, представленных для получения </w:t>
      </w:r>
      <w:r w:rsidRPr="0066450D">
        <w:rPr>
          <w:rFonts w:ascii="Times New Roman" w:hAnsi="Times New Roman" w:cs="Times New Roman"/>
          <w:sz w:val="28"/>
          <w:szCs w:val="28"/>
        </w:rPr>
        <w:lastRenderedPageBreak/>
        <w:t>государственной услуги, выполняет следующие действия: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а) удостоверяет личность заявителя;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б) определяет предмет обращения;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в) проводит проверку правильности заполнения обращения;</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г) проводит проверку укомплектованности пакета документов;</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е) заверяет каждый документ дела своей электронной подписью (далее - ЭП);</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ж) направляет копии документов и реестр документов в Комитет</w:t>
      </w:r>
      <w:r w:rsidR="007D31EA">
        <w:rPr>
          <w:rFonts w:ascii="Times New Roman" w:hAnsi="Times New Roman" w:cs="Times New Roman"/>
          <w:sz w:val="28"/>
          <w:szCs w:val="28"/>
        </w:rPr>
        <w:t xml:space="preserve"> (при</w:t>
      </w:r>
      <w:r w:rsidR="007D31EA" w:rsidRPr="007D31EA">
        <w:t xml:space="preserve"> </w:t>
      </w:r>
      <w:r w:rsidR="007D31EA" w:rsidRPr="007D31EA">
        <w:rPr>
          <w:rFonts w:ascii="Times New Roman" w:hAnsi="Times New Roman" w:cs="Times New Roman"/>
          <w:sz w:val="28"/>
          <w:szCs w:val="28"/>
        </w:rPr>
        <w:t>условии осуществл</w:t>
      </w:r>
      <w:r w:rsidR="007D31EA">
        <w:rPr>
          <w:rFonts w:ascii="Times New Roman" w:hAnsi="Times New Roman" w:cs="Times New Roman"/>
          <w:sz w:val="28"/>
          <w:szCs w:val="28"/>
        </w:rPr>
        <w:t>ения бумажного документооборота)</w:t>
      </w:r>
      <w:r w:rsidRPr="0066450D">
        <w:rPr>
          <w:rFonts w:ascii="Times New Roman" w:hAnsi="Times New Roman" w:cs="Times New Roman"/>
          <w:sz w:val="28"/>
          <w:szCs w:val="28"/>
        </w:rPr>
        <w:t>:</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 xml:space="preserve">- в электронном виде (в составе пакетов электронных дел) </w:t>
      </w:r>
      <w:r w:rsidR="00E95CD9">
        <w:rPr>
          <w:rFonts w:ascii="Times New Roman" w:hAnsi="Times New Roman" w:cs="Times New Roman"/>
          <w:sz w:val="28"/>
          <w:szCs w:val="28"/>
        </w:rPr>
        <w:t>–</w:t>
      </w:r>
      <w:r w:rsidRPr="0066450D">
        <w:rPr>
          <w:rFonts w:ascii="Times New Roman" w:hAnsi="Times New Roman" w:cs="Times New Roman"/>
          <w:sz w:val="28"/>
          <w:szCs w:val="28"/>
        </w:rPr>
        <w:t xml:space="preserve"> </w:t>
      </w:r>
      <w:r w:rsidR="00E95CD9">
        <w:rPr>
          <w:rFonts w:ascii="Times New Roman" w:hAnsi="Times New Roman" w:cs="Times New Roman"/>
          <w:sz w:val="28"/>
          <w:szCs w:val="28"/>
        </w:rPr>
        <w:t xml:space="preserve">не позднее 1 дня с момента </w:t>
      </w:r>
      <w:r w:rsidRPr="0066450D">
        <w:rPr>
          <w:rFonts w:ascii="Times New Roman" w:hAnsi="Times New Roman" w:cs="Times New Roman"/>
          <w:sz w:val="28"/>
          <w:szCs w:val="28"/>
        </w:rPr>
        <w:t>обращения заявителя в МФЦ;</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6450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6521A5">
        <w:rPr>
          <w:rFonts w:ascii="Times New Roman" w:hAnsi="Times New Roman" w:cs="Times New Roman"/>
          <w:color w:val="000000" w:themeColor="text1"/>
          <w:sz w:val="28"/>
          <w:szCs w:val="28"/>
        </w:rPr>
        <w:t>должности и подписанные уполномоченным специалистом МФЦ.</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CE651D" w:rsidRDefault="00CE651D" w:rsidP="00C06229">
      <w:pPr>
        <w:pStyle w:val="ConsPlusNormal"/>
        <w:ind w:firstLine="540"/>
        <w:jc w:val="both"/>
        <w:rPr>
          <w:rFonts w:ascii="Times New Roman" w:hAnsi="Times New Roman" w:cs="Times New Roman"/>
          <w:color w:val="000000" w:themeColor="text1"/>
          <w:sz w:val="28"/>
          <w:szCs w:val="28"/>
        </w:rPr>
      </w:pP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6.3. При установлении работником МФЦ следующих фактов:</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 xml:space="preserve">представление заявителем неполного комплекта документов, указанных в </w:t>
      </w:r>
      <w:hyperlink w:anchor="P100" w:history="1">
        <w:r w:rsidR="00CE651D">
          <w:rPr>
            <w:rFonts w:ascii="Times New Roman" w:hAnsi="Times New Roman" w:cs="Times New Roman"/>
            <w:color w:val="000000" w:themeColor="text1"/>
            <w:sz w:val="28"/>
            <w:szCs w:val="28"/>
          </w:rPr>
          <w:t>пунктах</w:t>
        </w:r>
        <w:r w:rsidRPr="006521A5">
          <w:rPr>
            <w:rFonts w:ascii="Times New Roman" w:hAnsi="Times New Roman" w:cs="Times New Roman"/>
            <w:color w:val="000000" w:themeColor="text1"/>
            <w:sz w:val="28"/>
            <w:szCs w:val="28"/>
          </w:rPr>
          <w:t xml:space="preserve"> 2.6</w:t>
        </w:r>
      </w:hyperlink>
      <w:r w:rsidR="00CE651D">
        <w:rPr>
          <w:rFonts w:ascii="Times New Roman" w:hAnsi="Times New Roman" w:cs="Times New Roman"/>
          <w:color w:val="000000" w:themeColor="text1"/>
          <w:sz w:val="28"/>
          <w:szCs w:val="28"/>
        </w:rPr>
        <w:t>.1.-2.6.2.</w:t>
      </w:r>
      <w:r w:rsidRPr="006521A5">
        <w:rPr>
          <w:rFonts w:ascii="Times New Roman" w:hAnsi="Times New Roman" w:cs="Times New Roman"/>
          <w:color w:val="000000" w:themeColor="text1"/>
          <w:sz w:val="28"/>
          <w:szCs w:val="28"/>
        </w:rPr>
        <w:t xml:space="preserve"> настоящего </w:t>
      </w:r>
      <w:r w:rsidR="00CE651D">
        <w:rPr>
          <w:rFonts w:ascii="Times New Roman" w:hAnsi="Times New Roman" w:cs="Times New Roman"/>
          <w:color w:val="000000" w:themeColor="text1"/>
          <w:sz w:val="28"/>
          <w:szCs w:val="28"/>
        </w:rPr>
        <w:t xml:space="preserve">административного </w:t>
      </w:r>
      <w:r w:rsidRPr="006521A5">
        <w:rPr>
          <w:rFonts w:ascii="Times New Roman" w:hAnsi="Times New Roman" w:cs="Times New Roman"/>
          <w:color w:val="000000" w:themeColor="text1"/>
          <w:sz w:val="28"/>
          <w:szCs w:val="28"/>
        </w:rPr>
        <w:t xml:space="preserve">регламента, и наличие соответствующего основания для отказа в приеме документов, указанного в </w:t>
      </w:r>
      <w:r w:rsidR="00CE651D">
        <w:rPr>
          <w:rFonts w:ascii="Times New Roman" w:hAnsi="Times New Roman" w:cs="Times New Roman"/>
          <w:color w:val="000000" w:themeColor="text1"/>
          <w:sz w:val="28"/>
          <w:szCs w:val="28"/>
        </w:rPr>
        <w:t>2</w:t>
      </w:r>
      <w:hyperlink w:anchor="P141" w:history="1">
        <w:r w:rsidR="00B03D06">
          <w:rPr>
            <w:rFonts w:ascii="Times New Roman" w:hAnsi="Times New Roman" w:cs="Times New Roman"/>
            <w:color w:val="000000" w:themeColor="text1"/>
            <w:sz w:val="28"/>
            <w:szCs w:val="28"/>
          </w:rPr>
          <w:t>.8.2</w:t>
        </w:r>
        <w:r w:rsidR="00CE651D">
          <w:rPr>
            <w:rFonts w:ascii="Times New Roman" w:hAnsi="Times New Roman" w:cs="Times New Roman"/>
            <w:color w:val="000000" w:themeColor="text1"/>
            <w:sz w:val="28"/>
            <w:szCs w:val="28"/>
          </w:rPr>
          <w:t>.</w:t>
        </w:r>
      </w:hyperlink>
      <w:r w:rsidRPr="006521A5">
        <w:rPr>
          <w:rFonts w:ascii="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13495F" w:rsidRPr="006521A5" w:rsidRDefault="0013495F" w:rsidP="00C06229">
      <w:pPr>
        <w:pStyle w:val="ConsPlusNormal"/>
        <w:ind w:firstLine="540"/>
        <w:jc w:val="both"/>
        <w:rPr>
          <w:rFonts w:ascii="Times New Roman" w:hAnsi="Times New Roman" w:cs="Times New Roman"/>
          <w:color w:val="000000" w:themeColor="text1"/>
          <w:sz w:val="28"/>
          <w:szCs w:val="28"/>
        </w:rPr>
      </w:pPr>
      <w:r w:rsidRPr="006521A5">
        <w:rPr>
          <w:rFonts w:ascii="Times New Roman" w:hAnsi="Times New Roman" w:cs="Times New Roman"/>
          <w:color w:val="000000" w:themeColor="text1"/>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13495F" w:rsidRPr="0066450D" w:rsidRDefault="0013495F" w:rsidP="00C06229">
      <w:pPr>
        <w:pStyle w:val="ConsPlusNormal"/>
        <w:ind w:firstLine="540"/>
        <w:jc w:val="both"/>
        <w:rPr>
          <w:rFonts w:ascii="Times New Roman" w:hAnsi="Times New Roman" w:cs="Times New Roman"/>
          <w:sz w:val="28"/>
          <w:szCs w:val="28"/>
        </w:rPr>
      </w:pPr>
      <w:r w:rsidRPr="0066450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81EA8" w:rsidRDefault="00F81EA8" w:rsidP="00C06229">
      <w:pPr>
        <w:pStyle w:val="ConsPlusNormal"/>
        <w:jc w:val="right"/>
        <w:outlineLvl w:val="1"/>
        <w:rPr>
          <w:rFonts w:ascii="Times New Roman" w:hAnsi="Times New Roman" w:cs="Times New Roman"/>
          <w:sz w:val="28"/>
          <w:szCs w:val="28"/>
        </w:rPr>
      </w:pPr>
    </w:p>
    <w:p w:rsidR="00F81EA8" w:rsidRDefault="00F81EA8" w:rsidP="00C06229">
      <w:pPr>
        <w:pStyle w:val="ConsPlusNormal"/>
        <w:jc w:val="right"/>
        <w:outlineLvl w:val="1"/>
        <w:rPr>
          <w:rFonts w:ascii="Times New Roman" w:hAnsi="Times New Roman" w:cs="Times New Roman"/>
          <w:sz w:val="28"/>
          <w:szCs w:val="28"/>
        </w:rPr>
      </w:pPr>
    </w:p>
    <w:p w:rsidR="00F81EA8" w:rsidRDefault="00F81EA8" w:rsidP="00C06229">
      <w:pPr>
        <w:pStyle w:val="ConsPlusNormal"/>
        <w:jc w:val="right"/>
        <w:outlineLvl w:val="1"/>
        <w:rPr>
          <w:rFonts w:ascii="Times New Roman" w:hAnsi="Times New Roman" w:cs="Times New Roman"/>
          <w:sz w:val="28"/>
          <w:szCs w:val="28"/>
        </w:rPr>
      </w:pPr>
    </w:p>
    <w:p w:rsidR="00F81EA8" w:rsidRDefault="00F81EA8" w:rsidP="00C06229">
      <w:pPr>
        <w:pStyle w:val="ConsPlusNormal"/>
        <w:jc w:val="right"/>
        <w:outlineLvl w:val="1"/>
        <w:rPr>
          <w:rFonts w:ascii="Times New Roman" w:hAnsi="Times New Roman" w:cs="Times New Roman"/>
          <w:sz w:val="28"/>
          <w:szCs w:val="28"/>
        </w:rPr>
      </w:pPr>
    </w:p>
    <w:p w:rsidR="00F81EA8" w:rsidRDefault="00F81EA8" w:rsidP="00C06229">
      <w:pPr>
        <w:pStyle w:val="ConsPlusNormal"/>
        <w:jc w:val="right"/>
        <w:outlineLvl w:val="1"/>
        <w:rPr>
          <w:rFonts w:ascii="Times New Roman" w:hAnsi="Times New Roman" w:cs="Times New Roman"/>
          <w:sz w:val="28"/>
          <w:szCs w:val="28"/>
        </w:rPr>
      </w:pPr>
    </w:p>
    <w:p w:rsidR="0013495F" w:rsidRPr="0058444F" w:rsidRDefault="00CE651D" w:rsidP="00CE651D">
      <w:pPr>
        <w:pStyle w:val="ConsPlusNormal"/>
        <w:jc w:val="right"/>
        <w:outlineLvl w:val="1"/>
        <w:rPr>
          <w:rFonts w:ascii="Times New Roman" w:hAnsi="Times New Roman" w:cs="Times New Roman"/>
          <w:sz w:val="24"/>
          <w:szCs w:val="24"/>
        </w:rPr>
      </w:pPr>
      <w:r w:rsidRPr="0058444F">
        <w:rPr>
          <w:rFonts w:ascii="Times New Roman" w:hAnsi="Times New Roman" w:cs="Times New Roman"/>
          <w:sz w:val="24"/>
          <w:szCs w:val="24"/>
        </w:rPr>
        <w:t>Приложение 1</w:t>
      </w:r>
    </w:p>
    <w:p w:rsidR="0013495F" w:rsidRPr="0058444F" w:rsidRDefault="00CE651D" w:rsidP="00CE651D">
      <w:pPr>
        <w:pStyle w:val="ConsPlusNormal"/>
        <w:jc w:val="right"/>
        <w:rPr>
          <w:rFonts w:ascii="Times New Roman" w:hAnsi="Times New Roman" w:cs="Times New Roman"/>
          <w:sz w:val="24"/>
          <w:szCs w:val="24"/>
        </w:rPr>
      </w:pPr>
      <w:r w:rsidRPr="0058444F">
        <w:rPr>
          <w:rFonts w:ascii="Times New Roman" w:hAnsi="Times New Roman" w:cs="Times New Roman"/>
          <w:sz w:val="24"/>
          <w:szCs w:val="24"/>
        </w:rPr>
        <w:t>к Административному регламенту</w:t>
      </w:r>
    </w:p>
    <w:p w:rsidR="00CE651D" w:rsidRPr="0058444F" w:rsidRDefault="00CE651D" w:rsidP="00C06229">
      <w:pPr>
        <w:pStyle w:val="ConsPlusNormal"/>
        <w:jc w:val="center"/>
        <w:rPr>
          <w:rFonts w:ascii="Times New Roman" w:hAnsi="Times New Roman" w:cs="Times New Roman"/>
          <w:sz w:val="24"/>
          <w:szCs w:val="24"/>
        </w:rPr>
      </w:pPr>
      <w:bookmarkStart w:id="8" w:name="P433"/>
      <w:bookmarkEnd w:id="8"/>
    </w:p>
    <w:tbl>
      <w:tblPr>
        <w:tblW w:w="0" w:type="auto"/>
        <w:tblInd w:w="1174" w:type="dxa"/>
        <w:tblLayout w:type="fixed"/>
        <w:tblCellMar>
          <w:top w:w="102" w:type="dxa"/>
          <w:left w:w="62" w:type="dxa"/>
          <w:bottom w:w="102" w:type="dxa"/>
          <w:right w:w="62" w:type="dxa"/>
        </w:tblCellMar>
        <w:tblLook w:val="0000" w:firstRow="0" w:lastRow="0" w:firstColumn="0" w:lastColumn="0" w:noHBand="0" w:noVBand="0"/>
      </w:tblPr>
      <w:tblGrid>
        <w:gridCol w:w="4395"/>
        <w:gridCol w:w="452"/>
        <w:gridCol w:w="340"/>
        <w:gridCol w:w="682"/>
        <w:gridCol w:w="340"/>
        <w:gridCol w:w="2838"/>
      </w:tblGrid>
      <w:tr w:rsidR="00CE651D" w:rsidRPr="0058444F" w:rsidTr="003C74E6">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1474" w:type="dxa"/>
            <w:gridSpan w:val="3"/>
            <w:tcBorders>
              <w:top w:val="nil"/>
              <w:left w:val="nil"/>
              <w:bottom w:val="nil"/>
              <w:right w:val="nil"/>
            </w:tcBorders>
          </w:tcPr>
          <w:p w:rsidR="00CE651D" w:rsidRPr="0058444F" w:rsidRDefault="00CE651D" w:rsidP="00CE651D">
            <w:pPr>
              <w:widowControl w:val="0"/>
              <w:autoSpaceDE w:val="0"/>
              <w:autoSpaceDN w:val="0"/>
              <w:jc w:val="both"/>
              <w:rPr>
                <w:sz w:val="24"/>
                <w:szCs w:val="24"/>
              </w:rPr>
            </w:pPr>
            <w:r w:rsidRPr="0058444F">
              <w:rPr>
                <w:sz w:val="24"/>
                <w:szCs w:val="24"/>
              </w:rPr>
              <w:t>В комиссию</w:t>
            </w:r>
          </w:p>
        </w:tc>
        <w:tc>
          <w:tcPr>
            <w:tcW w:w="340"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2838" w:type="dxa"/>
            <w:tcBorders>
              <w:top w:val="nil"/>
              <w:left w:val="nil"/>
              <w:bottom w:val="single" w:sz="4" w:space="0" w:color="auto"/>
              <w:right w:val="nil"/>
            </w:tcBorders>
          </w:tcPr>
          <w:p w:rsidR="00CE651D" w:rsidRPr="0058444F" w:rsidRDefault="00CE651D" w:rsidP="00CE651D">
            <w:pPr>
              <w:widowControl w:val="0"/>
              <w:autoSpaceDE w:val="0"/>
              <w:autoSpaceDN w:val="0"/>
              <w:rPr>
                <w:sz w:val="24"/>
                <w:szCs w:val="24"/>
              </w:rPr>
            </w:pPr>
          </w:p>
        </w:tc>
      </w:tr>
      <w:tr w:rsidR="00CE651D" w:rsidRPr="0058444F" w:rsidTr="003C74E6">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452" w:type="dxa"/>
            <w:tcBorders>
              <w:top w:val="nil"/>
              <w:left w:val="nil"/>
              <w:bottom w:val="nil"/>
              <w:right w:val="nil"/>
            </w:tcBorders>
          </w:tcPr>
          <w:p w:rsidR="00CE651D" w:rsidRPr="0058444F" w:rsidRDefault="00CE651D" w:rsidP="00CE651D">
            <w:pPr>
              <w:widowControl w:val="0"/>
              <w:autoSpaceDE w:val="0"/>
              <w:autoSpaceDN w:val="0"/>
              <w:jc w:val="both"/>
              <w:rPr>
                <w:sz w:val="24"/>
                <w:szCs w:val="24"/>
              </w:rPr>
            </w:pPr>
            <w:r w:rsidRPr="0058444F">
              <w:rPr>
                <w:sz w:val="24"/>
                <w:szCs w:val="24"/>
              </w:rPr>
              <w:t>от</w:t>
            </w:r>
          </w:p>
        </w:tc>
        <w:tc>
          <w:tcPr>
            <w:tcW w:w="340"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3860" w:type="dxa"/>
            <w:gridSpan w:val="3"/>
            <w:tcBorders>
              <w:top w:val="nil"/>
              <w:left w:val="nil"/>
              <w:bottom w:val="single" w:sz="4" w:space="0" w:color="auto"/>
              <w:right w:val="nil"/>
            </w:tcBorders>
          </w:tcPr>
          <w:p w:rsidR="00CE651D" w:rsidRPr="0058444F" w:rsidRDefault="00CE651D" w:rsidP="00CE651D">
            <w:pPr>
              <w:widowControl w:val="0"/>
              <w:autoSpaceDE w:val="0"/>
              <w:autoSpaceDN w:val="0"/>
              <w:rPr>
                <w:sz w:val="24"/>
                <w:szCs w:val="24"/>
              </w:rPr>
            </w:pPr>
          </w:p>
        </w:tc>
      </w:tr>
      <w:tr w:rsidR="00CE651D" w:rsidRPr="0058444F" w:rsidTr="003C74E6">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4652" w:type="dxa"/>
            <w:gridSpan w:val="5"/>
            <w:tcBorders>
              <w:top w:val="nil"/>
              <w:left w:val="nil"/>
              <w:bottom w:val="nil"/>
              <w:right w:val="nil"/>
            </w:tcBorders>
          </w:tcPr>
          <w:p w:rsidR="00CE651D" w:rsidRPr="0058444F" w:rsidRDefault="00CE651D" w:rsidP="00CE651D">
            <w:pPr>
              <w:widowControl w:val="0"/>
              <w:autoSpaceDE w:val="0"/>
              <w:autoSpaceDN w:val="0"/>
              <w:jc w:val="center"/>
              <w:rPr>
                <w:sz w:val="24"/>
                <w:szCs w:val="24"/>
              </w:rPr>
            </w:pPr>
            <w:proofErr w:type="gramStart"/>
            <w:r w:rsidRPr="0058444F">
              <w:rPr>
                <w:sz w:val="24"/>
                <w:szCs w:val="24"/>
              </w:rPr>
              <w:t>(фамилия, имя, отчество (при наличии)</w:t>
            </w:r>
            <w:proofErr w:type="gramEnd"/>
          </w:p>
        </w:tc>
      </w:tr>
      <w:tr w:rsidR="00CE651D" w:rsidRPr="0058444F" w:rsidTr="003C74E6">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4652" w:type="dxa"/>
            <w:gridSpan w:val="5"/>
            <w:tcBorders>
              <w:top w:val="nil"/>
              <w:left w:val="nil"/>
              <w:bottom w:val="single" w:sz="4" w:space="0" w:color="auto"/>
              <w:right w:val="nil"/>
            </w:tcBorders>
          </w:tcPr>
          <w:p w:rsidR="00CE651D" w:rsidRPr="0058444F" w:rsidRDefault="00CE651D" w:rsidP="00CE651D">
            <w:pPr>
              <w:widowControl w:val="0"/>
              <w:autoSpaceDE w:val="0"/>
              <w:autoSpaceDN w:val="0"/>
              <w:rPr>
                <w:sz w:val="24"/>
                <w:szCs w:val="24"/>
              </w:rPr>
            </w:pPr>
          </w:p>
        </w:tc>
      </w:tr>
      <w:tr w:rsidR="00CE651D" w:rsidRPr="0058444F" w:rsidTr="003C74E6">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4652" w:type="dxa"/>
            <w:gridSpan w:val="5"/>
            <w:tcBorders>
              <w:top w:val="single" w:sz="4" w:space="0" w:color="auto"/>
              <w:left w:val="nil"/>
              <w:bottom w:val="nil"/>
              <w:right w:val="nil"/>
            </w:tcBorders>
          </w:tcPr>
          <w:p w:rsidR="00CE651D" w:rsidRPr="0058444F" w:rsidRDefault="00CE651D" w:rsidP="00CE651D">
            <w:pPr>
              <w:widowControl w:val="0"/>
              <w:autoSpaceDE w:val="0"/>
              <w:autoSpaceDN w:val="0"/>
              <w:jc w:val="center"/>
              <w:rPr>
                <w:sz w:val="24"/>
                <w:szCs w:val="24"/>
              </w:rPr>
            </w:pPr>
            <w:r w:rsidRPr="0058444F">
              <w:rPr>
                <w:sz w:val="24"/>
                <w:szCs w:val="24"/>
              </w:rPr>
              <w:t>(должность, место работы)</w:t>
            </w:r>
          </w:p>
        </w:tc>
      </w:tr>
    </w:tbl>
    <w:p w:rsidR="00CE651D" w:rsidRPr="0058444F" w:rsidRDefault="00CE651D" w:rsidP="00CE651D">
      <w:pPr>
        <w:widowControl w:val="0"/>
        <w:autoSpaceDE w:val="0"/>
        <w:autoSpaceDN w:val="0"/>
        <w:jc w:val="both"/>
        <w:rPr>
          <w:sz w:val="24"/>
          <w:szCs w:val="24"/>
        </w:rPr>
      </w:pPr>
    </w:p>
    <w:p w:rsidR="00CE651D" w:rsidRPr="0058444F" w:rsidRDefault="00CE651D" w:rsidP="00CE651D">
      <w:pPr>
        <w:widowControl w:val="0"/>
        <w:autoSpaceDE w:val="0"/>
        <w:autoSpaceDN w:val="0"/>
        <w:jc w:val="center"/>
        <w:rPr>
          <w:sz w:val="24"/>
          <w:szCs w:val="24"/>
        </w:rPr>
      </w:pPr>
      <w:bookmarkStart w:id="9" w:name="P143"/>
      <w:bookmarkEnd w:id="9"/>
      <w:r w:rsidRPr="0058444F">
        <w:rPr>
          <w:sz w:val="24"/>
          <w:szCs w:val="24"/>
        </w:rPr>
        <w:t>Заявление</w:t>
      </w:r>
    </w:p>
    <w:p w:rsidR="00CE651D" w:rsidRPr="0058444F" w:rsidRDefault="00CE651D" w:rsidP="00CE651D">
      <w:pPr>
        <w:widowControl w:val="0"/>
        <w:autoSpaceDE w:val="0"/>
        <w:autoSpaceDN w:val="0"/>
        <w:jc w:val="center"/>
        <w:rPr>
          <w:sz w:val="24"/>
          <w:szCs w:val="24"/>
        </w:rPr>
      </w:pPr>
      <w:r w:rsidRPr="0058444F">
        <w:rPr>
          <w:sz w:val="24"/>
          <w:szCs w:val="24"/>
        </w:rPr>
        <w:t>о присвоении квалификационной категории</w:t>
      </w:r>
    </w:p>
    <w:p w:rsidR="00CE651D" w:rsidRPr="0058444F" w:rsidRDefault="00CE651D" w:rsidP="00CE651D">
      <w:pPr>
        <w:widowControl w:val="0"/>
        <w:autoSpaceDE w:val="0"/>
        <w:autoSpaceDN w:val="0"/>
        <w:jc w:val="both"/>
        <w:rPr>
          <w:sz w:val="24"/>
          <w:szCs w:val="24"/>
        </w:rPr>
      </w:pPr>
    </w:p>
    <w:p w:rsidR="00CE651D" w:rsidRPr="0058444F" w:rsidRDefault="00CE651D" w:rsidP="00CE651D">
      <w:pPr>
        <w:widowControl w:val="0"/>
        <w:autoSpaceDE w:val="0"/>
        <w:autoSpaceDN w:val="0"/>
        <w:ind w:firstLine="540"/>
        <w:jc w:val="both"/>
        <w:rPr>
          <w:sz w:val="24"/>
          <w:szCs w:val="24"/>
        </w:rPr>
      </w:pPr>
      <w:r w:rsidRPr="0058444F">
        <w:rPr>
          <w:sz w:val="24"/>
          <w:szCs w:val="24"/>
        </w:rPr>
        <w:t xml:space="preserve">Прошу присвоить </w:t>
      </w:r>
      <w:r w:rsidR="003C74E6">
        <w:rPr>
          <w:sz w:val="24"/>
          <w:szCs w:val="24"/>
        </w:rPr>
        <w:t>мне квалификационную категорию «____________»</w:t>
      </w:r>
      <w:r w:rsidRPr="0058444F">
        <w:rPr>
          <w:sz w:val="24"/>
          <w:szCs w:val="24"/>
        </w:rPr>
        <w:t xml:space="preserve"> по должности _________</w:t>
      </w:r>
      <w:r w:rsidR="003C74E6">
        <w:rPr>
          <w:sz w:val="24"/>
          <w:szCs w:val="24"/>
        </w:rPr>
        <w:t>__________</w:t>
      </w:r>
      <w:r w:rsidRPr="0058444F">
        <w:rPr>
          <w:sz w:val="24"/>
          <w:szCs w:val="24"/>
        </w:rPr>
        <w:t>.</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 xml:space="preserve">В настоящее время </w:t>
      </w:r>
      <w:proofErr w:type="gramStart"/>
      <w:r w:rsidRPr="0058444F">
        <w:rPr>
          <w:sz w:val="24"/>
          <w:szCs w:val="24"/>
        </w:rPr>
        <w:t>имею</w:t>
      </w:r>
      <w:proofErr w:type="gramEnd"/>
      <w:r w:rsidRPr="0058444F">
        <w:rPr>
          <w:sz w:val="24"/>
          <w:szCs w:val="24"/>
        </w:rPr>
        <w:t>/не и</w:t>
      </w:r>
      <w:r w:rsidR="003C74E6">
        <w:rPr>
          <w:sz w:val="24"/>
          <w:szCs w:val="24"/>
        </w:rPr>
        <w:t>мею квалификационную категорию «</w:t>
      </w:r>
      <w:r w:rsidRPr="0058444F">
        <w:rPr>
          <w:sz w:val="24"/>
          <w:szCs w:val="24"/>
        </w:rPr>
        <w:t>_________________</w:t>
      </w:r>
      <w:r w:rsidR="003C74E6">
        <w:rPr>
          <w:sz w:val="24"/>
          <w:szCs w:val="24"/>
        </w:rPr>
        <w:t>»</w:t>
      </w:r>
      <w:r w:rsidRPr="0058444F">
        <w:rPr>
          <w:sz w:val="24"/>
          <w:szCs w:val="24"/>
        </w:rPr>
        <w:t xml:space="preserve">, срок ее </w:t>
      </w:r>
      <w:r w:rsidR="003C74E6">
        <w:rPr>
          <w:sz w:val="24"/>
          <w:szCs w:val="24"/>
        </w:rPr>
        <w:t>действия до «__»</w:t>
      </w:r>
      <w:r w:rsidRPr="0058444F">
        <w:rPr>
          <w:sz w:val="24"/>
          <w:szCs w:val="24"/>
        </w:rPr>
        <w:t xml:space="preserve"> ___________ 20__ г.</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Сообщаю о себе следующие сведения:</w:t>
      </w:r>
    </w:p>
    <w:p w:rsidR="00CE651D" w:rsidRPr="0058444F" w:rsidRDefault="00CE651D" w:rsidP="00AF5ED5">
      <w:pPr>
        <w:widowControl w:val="0"/>
        <w:autoSpaceDE w:val="0"/>
        <w:autoSpaceDN w:val="0"/>
        <w:ind w:firstLine="540"/>
        <w:jc w:val="both"/>
        <w:rPr>
          <w:sz w:val="24"/>
          <w:szCs w:val="24"/>
        </w:rPr>
      </w:pPr>
      <w:r w:rsidRPr="0058444F">
        <w:rPr>
          <w:sz w:val="24"/>
          <w:szCs w:val="24"/>
        </w:rPr>
        <w:t>образование: __________________ (когда и какое образовательное учреждение профессионального образования окончил, полученная специальность и квалификация);</w:t>
      </w:r>
    </w:p>
    <w:p w:rsidR="00AF5ED5" w:rsidRPr="0058444F" w:rsidRDefault="00CE651D" w:rsidP="00AF5ED5">
      <w:pPr>
        <w:widowControl w:val="0"/>
        <w:autoSpaceDE w:val="0"/>
        <w:autoSpaceDN w:val="0"/>
        <w:ind w:firstLine="540"/>
        <w:jc w:val="both"/>
        <w:rPr>
          <w:sz w:val="24"/>
          <w:szCs w:val="24"/>
        </w:rPr>
      </w:pPr>
      <w:r w:rsidRPr="0058444F">
        <w:rPr>
          <w:sz w:val="24"/>
          <w:szCs w:val="24"/>
        </w:rPr>
        <w:t>общий стаж работы: ____ лет, ____ месяцев;</w:t>
      </w:r>
    </w:p>
    <w:p w:rsidR="00CE651D" w:rsidRPr="0058444F" w:rsidRDefault="00CE651D" w:rsidP="00AF5ED5">
      <w:pPr>
        <w:widowControl w:val="0"/>
        <w:autoSpaceDE w:val="0"/>
        <w:autoSpaceDN w:val="0"/>
        <w:ind w:firstLine="540"/>
        <w:jc w:val="both"/>
        <w:rPr>
          <w:sz w:val="24"/>
          <w:szCs w:val="24"/>
        </w:rPr>
      </w:pPr>
      <w:r w:rsidRPr="0058444F">
        <w:rPr>
          <w:sz w:val="24"/>
          <w:szCs w:val="24"/>
        </w:rPr>
        <w:t>стаж работы по специальности: ____ лет, ____ месяцев.</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Действующих в отношении меня санкций за нарушение общероссийских антидопинговых правил и антидопинговых правил, утвержденных международными антидопинговыми организациями, нет.</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Адрес, по которому необходимо направить решение о присвоении (</w:t>
      </w:r>
      <w:proofErr w:type="spellStart"/>
      <w:r w:rsidRPr="0058444F">
        <w:rPr>
          <w:sz w:val="24"/>
          <w:szCs w:val="24"/>
        </w:rPr>
        <w:t>неприсвоении</w:t>
      </w:r>
      <w:proofErr w:type="spellEnd"/>
      <w:r w:rsidRPr="0058444F">
        <w:rPr>
          <w:sz w:val="24"/>
          <w:szCs w:val="24"/>
        </w:rPr>
        <w:t>) квалификационной категории: _______________________________________ (в случае отсутствия возможности присутствовать на заседании комиссии).</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Заседание комиссии прошу провести в моем присутствии/без моего присутствия (нужное подчеркнуть).</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Выражаю согласие на обработку своих персональных данных.</w:t>
      </w:r>
    </w:p>
    <w:p w:rsidR="00CE651D" w:rsidRPr="0058444F" w:rsidRDefault="00CE651D" w:rsidP="00CE651D">
      <w:pPr>
        <w:widowControl w:val="0"/>
        <w:autoSpaceDE w:val="0"/>
        <w:autoSpaceDN w:val="0"/>
        <w:spacing w:before="220"/>
        <w:ind w:firstLine="540"/>
        <w:jc w:val="both"/>
        <w:rPr>
          <w:sz w:val="24"/>
          <w:szCs w:val="24"/>
        </w:rPr>
      </w:pPr>
      <w:r w:rsidRPr="0058444F">
        <w:rPr>
          <w:sz w:val="24"/>
          <w:szCs w:val="24"/>
        </w:rPr>
        <w:t>Телефон и адрес электронной почты ___________________.</w:t>
      </w:r>
    </w:p>
    <w:p w:rsidR="00CE651D" w:rsidRPr="0058444F" w:rsidRDefault="00CE651D" w:rsidP="00CE651D">
      <w:pPr>
        <w:widowControl w:val="0"/>
        <w:autoSpaceDE w:val="0"/>
        <w:autoSpaceDN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5"/>
        <w:gridCol w:w="1134"/>
        <w:gridCol w:w="3512"/>
      </w:tblGrid>
      <w:tr w:rsidR="00CE651D" w:rsidRPr="0058444F" w:rsidTr="00E31315">
        <w:tc>
          <w:tcPr>
            <w:tcW w:w="4395" w:type="dxa"/>
            <w:tcBorders>
              <w:top w:val="nil"/>
              <w:left w:val="nil"/>
              <w:bottom w:val="nil"/>
              <w:right w:val="nil"/>
            </w:tcBorders>
          </w:tcPr>
          <w:p w:rsidR="00CE651D" w:rsidRPr="0058444F" w:rsidRDefault="003C74E6" w:rsidP="003C74E6">
            <w:pPr>
              <w:widowControl w:val="0"/>
              <w:autoSpaceDE w:val="0"/>
              <w:autoSpaceDN w:val="0"/>
              <w:jc w:val="both"/>
              <w:rPr>
                <w:sz w:val="24"/>
                <w:szCs w:val="24"/>
              </w:rPr>
            </w:pPr>
            <w:r>
              <w:rPr>
                <w:sz w:val="24"/>
                <w:szCs w:val="24"/>
              </w:rPr>
              <w:t>«</w:t>
            </w:r>
            <w:r w:rsidR="00CE651D" w:rsidRPr="0058444F">
              <w:rPr>
                <w:sz w:val="24"/>
                <w:szCs w:val="24"/>
              </w:rPr>
              <w:t>__</w:t>
            </w:r>
            <w:r>
              <w:rPr>
                <w:sz w:val="24"/>
                <w:szCs w:val="24"/>
              </w:rPr>
              <w:t>»</w:t>
            </w:r>
            <w:r w:rsidR="00CE651D" w:rsidRPr="0058444F">
              <w:rPr>
                <w:sz w:val="24"/>
                <w:szCs w:val="24"/>
              </w:rPr>
              <w:t xml:space="preserve"> _____________ 20__ г.</w:t>
            </w:r>
          </w:p>
        </w:tc>
        <w:tc>
          <w:tcPr>
            <w:tcW w:w="1134"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3512" w:type="dxa"/>
            <w:tcBorders>
              <w:top w:val="nil"/>
              <w:left w:val="nil"/>
              <w:bottom w:val="single" w:sz="4" w:space="0" w:color="auto"/>
              <w:right w:val="nil"/>
            </w:tcBorders>
          </w:tcPr>
          <w:p w:rsidR="00CE651D" w:rsidRPr="0058444F" w:rsidRDefault="00CE651D" w:rsidP="00CE651D">
            <w:pPr>
              <w:widowControl w:val="0"/>
              <w:autoSpaceDE w:val="0"/>
              <w:autoSpaceDN w:val="0"/>
              <w:rPr>
                <w:sz w:val="24"/>
                <w:szCs w:val="24"/>
              </w:rPr>
            </w:pPr>
          </w:p>
        </w:tc>
      </w:tr>
      <w:tr w:rsidR="00CE651D" w:rsidRPr="0058444F" w:rsidTr="00E31315">
        <w:tc>
          <w:tcPr>
            <w:tcW w:w="4395"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1134" w:type="dxa"/>
            <w:tcBorders>
              <w:top w:val="nil"/>
              <w:left w:val="nil"/>
              <w:bottom w:val="nil"/>
              <w:right w:val="nil"/>
            </w:tcBorders>
          </w:tcPr>
          <w:p w:rsidR="00CE651D" w:rsidRPr="0058444F" w:rsidRDefault="00CE651D" w:rsidP="00CE651D">
            <w:pPr>
              <w:widowControl w:val="0"/>
              <w:autoSpaceDE w:val="0"/>
              <w:autoSpaceDN w:val="0"/>
              <w:rPr>
                <w:sz w:val="24"/>
                <w:szCs w:val="24"/>
              </w:rPr>
            </w:pPr>
          </w:p>
        </w:tc>
        <w:tc>
          <w:tcPr>
            <w:tcW w:w="3512" w:type="dxa"/>
            <w:tcBorders>
              <w:top w:val="single" w:sz="4" w:space="0" w:color="auto"/>
              <w:left w:val="nil"/>
              <w:bottom w:val="nil"/>
              <w:right w:val="nil"/>
            </w:tcBorders>
          </w:tcPr>
          <w:p w:rsidR="00CE651D" w:rsidRPr="0058444F" w:rsidRDefault="00CE651D" w:rsidP="00CE651D">
            <w:pPr>
              <w:widowControl w:val="0"/>
              <w:autoSpaceDE w:val="0"/>
              <w:autoSpaceDN w:val="0"/>
              <w:jc w:val="center"/>
              <w:rPr>
                <w:sz w:val="24"/>
                <w:szCs w:val="24"/>
              </w:rPr>
            </w:pPr>
            <w:r w:rsidRPr="0058444F">
              <w:rPr>
                <w:sz w:val="24"/>
                <w:szCs w:val="24"/>
              </w:rPr>
              <w:t>(Ф.И.О., подпись)</w:t>
            </w:r>
          </w:p>
        </w:tc>
      </w:tr>
    </w:tbl>
    <w:p w:rsidR="00B03D06" w:rsidRDefault="00B03D06" w:rsidP="00CE651D">
      <w:pPr>
        <w:pStyle w:val="ConsPlusNormal"/>
        <w:jc w:val="right"/>
        <w:outlineLvl w:val="1"/>
        <w:rPr>
          <w:rFonts w:ascii="Times New Roman" w:hAnsi="Times New Roman" w:cs="Times New Roman"/>
          <w:sz w:val="24"/>
          <w:szCs w:val="24"/>
        </w:rPr>
      </w:pPr>
    </w:p>
    <w:p w:rsidR="00B03D06" w:rsidRDefault="00B03D06" w:rsidP="00CE651D">
      <w:pPr>
        <w:pStyle w:val="ConsPlusNormal"/>
        <w:jc w:val="right"/>
        <w:outlineLvl w:val="1"/>
        <w:rPr>
          <w:rFonts w:ascii="Times New Roman" w:hAnsi="Times New Roman" w:cs="Times New Roman"/>
          <w:sz w:val="24"/>
          <w:szCs w:val="24"/>
        </w:rPr>
      </w:pPr>
    </w:p>
    <w:p w:rsidR="00B03D06" w:rsidRDefault="00B03D06" w:rsidP="00CE651D">
      <w:pPr>
        <w:pStyle w:val="ConsPlusNormal"/>
        <w:jc w:val="right"/>
        <w:outlineLvl w:val="1"/>
        <w:rPr>
          <w:rFonts w:ascii="Times New Roman" w:hAnsi="Times New Roman" w:cs="Times New Roman"/>
          <w:sz w:val="24"/>
          <w:szCs w:val="24"/>
        </w:rPr>
      </w:pPr>
    </w:p>
    <w:p w:rsidR="00B03D06" w:rsidRDefault="00B03D06" w:rsidP="00CE651D">
      <w:pPr>
        <w:pStyle w:val="ConsPlusNormal"/>
        <w:jc w:val="right"/>
        <w:outlineLvl w:val="1"/>
        <w:rPr>
          <w:rFonts w:ascii="Times New Roman" w:hAnsi="Times New Roman" w:cs="Times New Roman"/>
          <w:sz w:val="24"/>
          <w:szCs w:val="24"/>
        </w:rPr>
      </w:pPr>
    </w:p>
    <w:p w:rsidR="00CE651D" w:rsidRPr="0058444F" w:rsidRDefault="00CE651D" w:rsidP="00CE651D">
      <w:pPr>
        <w:pStyle w:val="ConsPlusNormal"/>
        <w:jc w:val="right"/>
        <w:outlineLvl w:val="1"/>
        <w:rPr>
          <w:rFonts w:ascii="Times New Roman" w:hAnsi="Times New Roman" w:cs="Times New Roman"/>
          <w:sz w:val="24"/>
          <w:szCs w:val="24"/>
        </w:rPr>
      </w:pPr>
      <w:r w:rsidRPr="0058444F">
        <w:rPr>
          <w:rFonts w:ascii="Times New Roman" w:hAnsi="Times New Roman" w:cs="Times New Roman"/>
          <w:sz w:val="24"/>
          <w:szCs w:val="24"/>
        </w:rPr>
        <w:t>Приложение 2</w:t>
      </w:r>
    </w:p>
    <w:p w:rsidR="00CE651D" w:rsidRPr="0058444F" w:rsidRDefault="00CE651D" w:rsidP="00CE651D">
      <w:pPr>
        <w:pStyle w:val="ConsPlusNormal"/>
        <w:jc w:val="right"/>
        <w:rPr>
          <w:rFonts w:ascii="Times New Roman" w:hAnsi="Times New Roman" w:cs="Times New Roman"/>
          <w:sz w:val="24"/>
          <w:szCs w:val="24"/>
        </w:rPr>
      </w:pPr>
      <w:r w:rsidRPr="0058444F">
        <w:rPr>
          <w:rFonts w:ascii="Times New Roman" w:hAnsi="Times New Roman" w:cs="Times New Roman"/>
          <w:sz w:val="24"/>
          <w:szCs w:val="24"/>
        </w:rPr>
        <w:t>к Административному регламенту</w:t>
      </w:r>
    </w:p>
    <w:p w:rsidR="00CE651D" w:rsidRPr="0058444F" w:rsidRDefault="00CE651D" w:rsidP="0017448F">
      <w:pPr>
        <w:pStyle w:val="ConsPlusNormal"/>
        <w:rPr>
          <w:rFonts w:ascii="Times New Roman" w:hAnsi="Times New Roman" w:cs="Times New Roman"/>
          <w:sz w:val="24"/>
          <w:szCs w:val="24"/>
        </w:rPr>
      </w:pP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lastRenderedPageBreak/>
        <w:t xml:space="preserve">                                        В комиссию ________________________</w:t>
      </w: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t xml:space="preserve">                                        от ________________________________</w:t>
      </w: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t xml:space="preserve">             </w:t>
      </w:r>
      <w:r w:rsidR="003C74E6">
        <w:rPr>
          <w:rFonts w:ascii="Times New Roman" w:hAnsi="Times New Roman" w:cs="Times New Roman"/>
          <w:sz w:val="24"/>
          <w:szCs w:val="24"/>
        </w:rPr>
        <w:t xml:space="preserve">     </w:t>
      </w:r>
      <w:r w:rsidRPr="0058444F">
        <w:rPr>
          <w:rFonts w:ascii="Times New Roman" w:hAnsi="Times New Roman" w:cs="Times New Roman"/>
          <w:sz w:val="24"/>
          <w:szCs w:val="24"/>
        </w:rPr>
        <w:t xml:space="preserve"> (фамилия, имя, отчество</w:t>
      </w: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t xml:space="preserve">                                                     (при наличии)</w:t>
      </w: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t xml:space="preserve">       </w:t>
      </w:r>
      <w:r w:rsidR="003C74E6">
        <w:rPr>
          <w:rFonts w:ascii="Times New Roman" w:hAnsi="Times New Roman" w:cs="Times New Roman"/>
          <w:sz w:val="24"/>
          <w:szCs w:val="24"/>
        </w:rPr>
        <w:t xml:space="preserve">                    </w:t>
      </w:r>
      <w:r w:rsidRPr="0058444F">
        <w:rPr>
          <w:rFonts w:ascii="Times New Roman" w:hAnsi="Times New Roman" w:cs="Times New Roman"/>
          <w:sz w:val="24"/>
          <w:szCs w:val="24"/>
        </w:rPr>
        <w:t xml:space="preserve"> ___________________________________</w:t>
      </w:r>
    </w:p>
    <w:p w:rsidR="00CE651D" w:rsidRPr="0058444F" w:rsidRDefault="00CE651D" w:rsidP="0058444F">
      <w:pPr>
        <w:pStyle w:val="ConsPlusNonformat"/>
        <w:jc w:val="right"/>
        <w:rPr>
          <w:rFonts w:ascii="Times New Roman" w:hAnsi="Times New Roman" w:cs="Times New Roman"/>
          <w:sz w:val="24"/>
          <w:szCs w:val="24"/>
        </w:rPr>
      </w:pPr>
      <w:r w:rsidRPr="0058444F">
        <w:rPr>
          <w:rFonts w:ascii="Times New Roman" w:hAnsi="Times New Roman" w:cs="Times New Roman"/>
          <w:sz w:val="24"/>
          <w:szCs w:val="24"/>
        </w:rPr>
        <w:t xml:space="preserve">                                             (должность, место работы)</w:t>
      </w:r>
    </w:p>
    <w:p w:rsidR="00CE651D" w:rsidRPr="0058444F" w:rsidRDefault="00CE651D" w:rsidP="0058444F">
      <w:pPr>
        <w:pStyle w:val="ConsPlusNonformat"/>
        <w:jc w:val="right"/>
        <w:rPr>
          <w:rFonts w:ascii="Times New Roman" w:hAnsi="Times New Roman" w:cs="Times New Roman"/>
          <w:sz w:val="24"/>
          <w:szCs w:val="24"/>
        </w:rPr>
      </w:pPr>
    </w:p>
    <w:p w:rsidR="00CE651D" w:rsidRPr="0058444F" w:rsidRDefault="00CE651D" w:rsidP="0058444F">
      <w:pPr>
        <w:pStyle w:val="ConsPlusNonformat"/>
        <w:jc w:val="center"/>
        <w:rPr>
          <w:rFonts w:ascii="Times New Roman" w:hAnsi="Times New Roman" w:cs="Times New Roman"/>
          <w:sz w:val="24"/>
          <w:szCs w:val="24"/>
        </w:rPr>
      </w:pPr>
      <w:bookmarkStart w:id="10" w:name="P134"/>
      <w:bookmarkEnd w:id="10"/>
      <w:r w:rsidRPr="0058444F">
        <w:rPr>
          <w:rFonts w:ascii="Times New Roman" w:hAnsi="Times New Roman" w:cs="Times New Roman"/>
          <w:sz w:val="24"/>
          <w:szCs w:val="24"/>
        </w:rPr>
        <w:t>Заявление о присвоении квалификационной категории</w:t>
      </w:r>
    </w:p>
    <w:p w:rsidR="00CE651D" w:rsidRPr="0058444F" w:rsidRDefault="00CE651D" w:rsidP="00CE651D">
      <w:pPr>
        <w:pStyle w:val="ConsPlusNonformat"/>
        <w:jc w:val="both"/>
        <w:rPr>
          <w:rFonts w:ascii="Times New Roman" w:hAnsi="Times New Roman" w:cs="Times New Roman"/>
          <w:sz w:val="24"/>
          <w:szCs w:val="24"/>
        </w:rPr>
      </w:pP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Прошу присвоить  </w:t>
      </w:r>
      <w:r w:rsidR="003C74E6">
        <w:rPr>
          <w:rFonts w:ascii="Times New Roman" w:hAnsi="Times New Roman" w:cs="Times New Roman"/>
          <w:sz w:val="24"/>
          <w:szCs w:val="24"/>
        </w:rPr>
        <w:t>мне квалификационную категорию «</w:t>
      </w:r>
      <w:r w:rsidRPr="0058444F">
        <w:rPr>
          <w:rFonts w:ascii="Times New Roman" w:hAnsi="Times New Roman" w:cs="Times New Roman"/>
          <w:sz w:val="24"/>
          <w:szCs w:val="24"/>
        </w:rPr>
        <w:t>________</w:t>
      </w:r>
      <w:r w:rsidR="003C74E6">
        <w:rPr>
          <w:rFonts w:ascii="Times New Roman" w:hAnsi="Times New Roman" w:cs="Times New Roman"/>
          <w:sz w:val="24"/>
          <w:szCs w:val="24"/>
        </w:rPr>
        <w:t>_____________»</w:t>
      </w:r>
      <w:r w:rsidR="00CE19F4" w:rsidRPr="0058444F">
        <w:rPr>
          <w:rFonts w:ascii="Times New Roman" w:hAnsi="Times New Roman" w:cs="Times New Roman"/>
          <w:sz w:val="24"/>
          <w:szCs w:val="24"/>
        </w:rPr>
        <w:t xml:space="preserve"> </w:t>
      </w:r>
      <w:r w:rsidRPr="0058444F">
        <w:rPr>
          <w:rFonts w:ascii="Times New Roman" w:hAnsi="Times New Roman" w:cs="Times New Roman"/>
          <w:sz w:val="24"/>
          <w:szCs w:val="24"/>
        </w:rPr>
        <w:t>по должности _____________________.</w:t>
      </w:r>
    </w:p>
    <w:p w:rsidR="00CE19F4"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В    настоящее    время   </w:t>
      </w:r>
      <w:proofErr w:type="gramStart"/>
      <w:r w:rsidRPr="0058444F">
        <w:rPr>
          <w:rFonts w:ascii="Times New Roman" w:hAnsi="Times New Roman" w:cs="Times New Roman"/>
          <w:sz w:val="24"/>
          <w:szCs w:val="24"/>
        </w:rPr>
        <w:t>имею</w:t>
      </w:r>
      <w:proofErr w:type="gramEnd"/>
      <w:r w:rsidRPr="0058444F">
        <w:rPr>
          <w:rFonts w:ascii="Times New Roman" w:hAnsi="Times New Roman" w:cs="Times New Roman"/>
          <w:sz w:val="24"/>
          <w:szCs w:val="24"/>
        </w:rPr>
        <w:t>/не   имею   квалификационную   категорию</w:t>
      </w:r>
      <w:r w:rsidR="00CE19F4" w:rsidRPr="0058444F">
        <w:rPr>
          <w:rFonts w:ascii="Times New Roman" w:hAnsi="Times New Roman" w:cs="Times New Roman"/>
          <w:sz w:val="24"/>
          <w:szCs w:val="24"/>
        </w:rPr>
        <w:t xml:space="preserve"> </w:t>
      </w:r>
      <w:r w:rsidR="003C74E6">
        <w:rPr>
          <w:rFonts w:ascii="Times New Roman" w:hAnsi="Times New Roman" w:cs="Times New Roman"/>
          <w:sz w:val="24"/>
          <w:szCs w:val="24"/>
        </w:rPr>
        <w:t>«_____________________», срок ее действия до «</w:t>
      </w:r>
      <w:r w:rsidRPr="0058444F">
        <w:rPr>
          <w:rFonts w:ascii="Times New Roman" w:hAnsi="Times New Roman" w:cs="Times New Roman"/>
          <w:sz w:val="24"/>
          <w:szCs w:val="24"/>
        </w:rPr>
        <w:t>__</w:t>
      </w:r>
      <w:r w:rsidR="003C74E6">
        <w:rPr>
          <w:rFonts w:ascii="Times New Roman" w:hAnsi="Times New Roman" w:cs="Times New Roman"/>
          <w:sz w:val="24"/>
          <w:szCs w:val="24"/>
        </w:rPr>
        <w:t>»</w:t>
      </w:r>
      <w:r w:rsidRPr="0058444F">
        <w:rPr>
          <w:rFonts w:ascii="Times New Roman" w:hAnsi="Times New Roman" w:cs="Times New Roman"/>
          <w:sz w:val="24"/>
          <w:szCs w:val="24"/>
        </w:rPr>
        <w:t xml:space="preserve"> ____________ 20__ г.</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Основанием  для  присвоения указанной квалификационной категории считаю выполнение   квалификационных   требований  к  заявленной  квалификационной</w:t>
      </w:r>
      <w:r w:rsidR="00CE19F4" w:rsidRPr="0058444F">
        <w:rPr>
          <w:rFonts w:ascii="Times New Roman" w:hAnsi="Times New Roman" w:cs="Times New Roman"/>
          <w:sz w:val="24"/>
          <w:szCs w:val="24"/>
        </w:rPr>
        <w:t xml:space="preserve"> </w:t>
      </w:r>
      <w:r w:rsidRPr="0058444F">
        <w:rPr>
          <w:rFonts w:ascii="Times New Roman" w:hAnsi="Times New Roman" w:cs="Times New Roman"/>
          <w:sz w:val="24"/>
          <w:szCs w:val="24"/>
        </w:rPr>
        <w:t>категории.</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Сообщаю о себе следующие сведения:</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19F4" w:rsidP="00CE19F4">
      <w:pPr>
        <w:pStyle w:val="ConsPlusNonformat"/>
        <w:ind w:firstLine="539"/>
        <w:rPr>
          <w:rFonts w:ascii="Times New Roman" w:hAnsi="Times New Roman" w:cs="Times New Roman"/>
          <w:sz w:val="24"/>
          <w:szCs w:val="24"/>
        </w:rPr>
      </w:pPr>
      <w:r w:rsidRPr="0058444F">
        <w:rPr>
          <w:rFonts w:ascii="Times New Roman" w:hAnsi="Times New Roman" w:cs="Times New Roman"/>
          <w:sz w:val="24"/>
          <w:szCs w:val="24"/>
        </w:rPr>
        <w:t>образование: ______________</w:t>
      </w:r>
      <w:r w:rsidR="00CE651D" w:rsidRPr="0058444F">
        <w:rPr>
          <w:rFonts w:ascii="Times New Roman" w:hAnsi="Times New Roman" w:cs="Times New Roman"/>
          <w:sz w:val="24"/>
          <w:szCs w:val="24"/>
        </w:rPr>
        <w:t>(когда и какое образовательное учреждение</w:t>
      </w:r>
      <w:r w:rsidRPr="0058444F">
        <w:rPr>
          <w:rFonts w:ascii="Times New Roman" w:hAnsi="Times New Roman" w:cs="Times New Roman"/>
          <w:sz w:val="24"/>
          <w:szCs w:val="24"/>
        </w:rPr>
        <w:t xml:space="preserve"> </w:t>
      </w:r>
      <w:r w:rsidR="00CE651D" w:rsidRPr="0058444F">
        <w:rPr>
          <w:rFonts w:ascii="Times New Roman" w:hAnsi="Times New Roman" w:cs="Times New Roman"/>
          <w:sz w:val="24"/>
          <w:szCs w:val="24"/>
        </w:rPr>
        <w:t>профессионального   образо</w:t>
      </w:r>
      <w:r w:rsidRPr="0058444F">
        <w:rPr>
          <w:rFonts w:ascii="Times New Roman" w:hAnsi="Times New Roman" w:cs="Times New Roman"/>
          <w:sz w:val="24"/>
          <w:szCs w:val="24"/>
        </w:rPr>
        <w:t>вания   окончил  полученная с</w:t>
      </w:r>
      <w:r w:rsidR="00CE651D" w:rsidRPr="0058444F">
        <w:rPr>
          <w:rFonts w:ascii="Times New Roman" w:hAnsi="Times New Roman" w:cs="Times New Roman"/>
          <w:sz w:val="24"/>
          <w:szCs w:val="24"/>
        </w:rPr>
        <w:t>пециальность   и</w:t>
      </w:r>
      <w:r w:rsidRPr="0058444F">
        <w:rPr>
          <w:rFonts w:ascii="Times New Roman" w:hAnsi="Times New Roman" w:cs="Times New Roman"/>
          <w:sz w:val="24"/>
          <w:szCs w:val="24"/>
        </w:rPr>
        <w:t xml:space="preserve"> </w:t>
      </w:r>
      <w:r w:rsidR="00CE651D" w:rsidRPr="0058444F">
        <w:rPr>
          <w:rFonts w:ascii="Times New Roman" w:hAnsi="Times New Roman" w:cs="Times New Roman"/>
          <w:sz w:val="24"/>
          <w:szCs w:val="24"/>
        </w:rPr>
        <w:t>квалификация);</w:t>
      </w:r>
    </w:p>
    <w:p w:rsidR="00CE651D" w:rsidRPr="0058444F" w:rsidRDefault="00CE651D" w:rsidP="0017448F">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17448F">
      <w:pPr>
        <w:pStyle w:val="ConsPlusNonformat"/>
        <w:ind w:left="1259"/>
        <w:jc w:val="both"/>
        <w:rPr>
          <w:rFonts w:ascii="Times New Roman" w:hAnsi="Times New Roman" w:cs="Times New Roman"/>
          <w:sz w:val="24"/>
          <w:szCs w:val="24"/>
        </w:rPr>
      </w:pPr>
      <w:r w:rsidRPr="0058444F">
        <w:rPr>
          <w:rFonts w:ascii="Times New Roman" w:hAnsi="Times New Roman" w:cs="Times New Roman"/>
          <w:sz w:val="24"/>
          <w:szCs w:val="24"/>
        </w:rPr>
        <w:t>стаж работы по специальности: ____ лет, ____ месяцев;</w:t>
      </w:r>
    </w:p>
    <w:p w:rsidR="00CE651D" w:rsidRPr="0058444F" w:rsidRDefault="00CE651D" w:rsidP="0017448F">
      <w:pPr>
        <w:pStyle w:val="ConsPlusNonformat"/>
        <w:ind w:firstLine="779"/>
        <w:jc w:val="both"/>
        <w:rPr>
          <w:rFonts w:ascii="Times New Roman" w:hAnsi="Times New Roman" w:cs="Times New Roman"/>
          <w:sz w:val="24"/>
          <w:szCs w:val="24"/>
        </w:rPr>
      </w:pPr>
    </w:p>
    <w:p w:rsidR="00CE651D" w:rsidRPr="0058444F" w:rsidRDefault="00CE651D" w:rsidP="0017448F">
      <w:pPr>
        <w:pStyle w:val="ConsPlusNonformat"/>
        <w:ind w:left="1259"/>
        <w:jc w:val="both"/>
        <w:rPr>
          <w:rFonts w:ascii="Times New Roman" w:hAnsi="Times New Roman" w:cs="Times New Roman"/>
          <w:sz w:val="24"/>
          <w:szCs w:val="24"/>
        </w:rPr>
      </w:pPr>
      <w:r w:rsidRPr="0058444F">
        <w:rPr>
          <w:rFonts w:ascii="Times New Roman" w:hAnsi="Times New Roman" w:cs="Times New Roman"/>
          <w:sz w:val="24"/>
          <w:szCs w:val="24"/>
        </w:rPr>
        <w:t>стаж работы в данном учреждении: ____ лет, ____ месяцев.</w:t>
      </w:r>
    </w:p>
    <w:p w:rsidR="00CE651D" w:rsidRPr="0058444F" w:rsidRDefault="00CE651D" w:rsidP="0017448F">
      <w:pPr>
        <w:pStyle w:val="ConsPlusNonformat"/>
        <w:ind w:firstLine="779"/>
        <w:jc w:val="both"/>
        <w:rPr>
          <w:rFonts w:ascii="Times New Roman" w:hAnsi="Times New Roman" w:cs="Times New Roman"/>
          <w:sz w:val="24"/>
          <w:szCs w:val="24"/>
        </w:rPr>
      </w:pP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Действующих  в  отношении  меня  санкций  за  нарушение  общероссийских</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антидопинговых  правил и антидопинговых правил, утвержденных международными</w:t>
      </w:r>
      <w:r w:rsidR="00CE19F4" w:rsidRPr="0058444F">
        <w:rPr>
          <w:rFonts w:ascii="Times New Roman" w:hAnsi="Times New Roman" w:cs="Times New Roman"/>
          <w:sz w:val="24"/>
          <w:szCs w:val="24"/>
        </w:rPr>
        <w:t xml:space="preserve"> </w:t>
      </w:r>
      <w:r w:rsidRPr="0058444F">
        <w:rPr>
          <w:rFonts w:ascii="Times New Roman" w:hAnsi="Times New Roman" w:cs="Times New Roman"/>
          <w:sz w:val="24"/>
          <w:szCs w:val="24"/>
        </w:rPr>
        <w:t>антидопинговыми организациями нет.</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Адрес,   по   которому   необходимо   направить  решение  о  присвоени</w:t>
      </w:r>
      <w:r w:rsidR="00CE19F4" w:rsidRPr="0058444F">
        <w:rPr>
          <w:rFonts w:ascii="Times New Roman" w:hAnsi="Times New Roman" w:cs="Times New Roman"/>
          <w:sz w:val="24"/>
          <w:szCs w:val="24"/>
        </w:rPr>
        <w:t>и (</w:t>
      </w:r>
      <w:proofErr w:type="spellStart"/>
      <w:r w:rsidRPr="0058444F">
        <w:rPr>
          <w:rFonts w:ascii="Times New Roman" w:hAnsi="Times New Roman" w:cs="Times New Roman"/>
          <w:sz w:val="24"/>
          <w:szCs w:val="24"/>
        </w:rPr>
        <w:t>неприсвоении</w:t>
      </w:r>
      <w:proofErr w:type="spellEnd"/>
      <w:r w:rsidRPr="0058444F">
        <w:rPr>
          <w:rFonts w:ascii="Times New Roman" w:hAnsi="Times New Roman" w:cs="Times New Roman"/>
          <w:sz w:val="24"/>
          <w:szCs w:val="24"/>
        </w:rPr>
        <w:t>)  квалификационной категории: ______________________________</w:t>
      </w:r>
      <w:r w:rsidR="00CE19F4" w:rsidRPr="0058444F">
        <w:rPr>
          <w:rFonts w:ascii="Times New Roman" w:hAnsi="Times New Roman" w:cs="Times New Roman"/>
          <w:sz w:val="24"/>
          <w:szCs w:val="24"/>
        </w:rPr>
        <w:t xml:space="preserve"> </w:t>
      </w:r>
      <w:r w:rsidRPr="0058444F">
        <w:rPr>
          <w:rFonts w:ascii="Times New Roman" w:hAnsi="Times New Roman" w:cs="Times New Roman"/>
          <w:sz w:val="24"/>
          <w:szCs w:val="24"/>
        </w:rPr>
        <w:t>(в случае отсутствия возможности присутствовать на заседании комиссии).</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Заседание   Комиссии   прошу  провести  в  моем  присутствии/без  моего</w:t>
      </w:r>
      <w:r w:rsidR="00CE19F4" w:rsidRPr="0058444F">
        <w:rPr>
          <w:rFonts w:ascii="Times New Roman" w:hAnsi="Times New Roman" w:cs="Times New Roman"/>
          <w:sz w:val="24"/>
          <w:szCs w:val="24"/>
        </w:rPr>
        <w:t xml:space="preserve"> </w:t>
      </w:r>
      <w:r w:rsidRPr="0058444F">
        <w:rPr>
          <w:rFonts w:ascii="Times New Roman" w:hAnsi="Times New Roman" w:cs="Times New Roman"/>
          <w:sz w:val="24"/>
          <w:szCs w:val="24"/>
        </w:rPr>
        <w:t>присутствия (нужное подчеркнуть).</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Выражаю согласие на обработку своих персональных данных.</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Телефон и адрес электронной почты _______________________________.</w:t>
      </w:r>
    </w:p>
    <w:p w:rsidR="00CE651D" w:rsidRPr="0058444F" w:rsidRDefault="00CE651D" w:rsidP="00AF5ED5">
      <w:pPr>
        <w:pStyle w:val="ConsPlusNonformat"/>
        <w:ind w:firstLine="709"/>
        <w:jc w:val="both"/>
        <w:rPr>
          <w:rFonts w:ascii="Times New Roman" w:hAnsi="Times New Roman" w:cs="Times New Roman"/>
          <w:sz w:val="24"/>
          <w:szCs w:val="24"/>
        </w:rPr>
      </w:pPr>
    </w:p>
    <w:p w:rsidR="00CE651D" w:rsidRPr="0058444F" w:rsidRDefault="00CE651D" w:rsidP="00AF5ED5">
      <w:pPr>
        <w:pStyle w:val="ConsPlusNonformat"/>
        <w:ind w:firstLine="709"/>
        <w:jc w:val="both"/>
        <w:rPr>
          <w:rFonts w:ascii="Times New Roman" w:hAnsi="Times New Roman" w:cs="Times New Roman"/>
          <w:sz w:val="24"/>
          <w:szCs w:val="24"/>
        </w:rPr>
      </w:pPr>
      <w:r w:rsidRPr="0058444F">
        <w:rPr>
          <w:rFonts w:ascii="Times New Roman" w:hAnsi="Times New Roman" w:cs="Times New Roman"/>
          <w:sz w:val="24"/>
          <w:szCs w:val="24"/>
        </w:rPr>
        <w:t xml:space="preserve">   </w:t>
      </w:r>
    </w:p>
    <w:p w:rsidR="00CE651D" w:rsidRPr="0058444F" w:rsidRDefault="003C74E6" w:rsidP="00CE19F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w:t>
      </w:r>
      <w:r w:rsidR="00CE651D" w:rsidRPr="0058444F">
        <w:rPr>
          <w:rFonts w:ascii="Times New Roman" w:hAnsi="Times New Roman" w:cs="Times New Roman"/>
          <w:sz w:val="24"/>
          <w:szCs w:val="24"/>
        </w:rPr>
        <w:t>__________</w:t>
      </w:r>
      <w:r w:rsidR="00CE19F4" w:rsidRPr="0058444F">
        <w:rPr>
          <w:rFonts w:ascii="Times New Roman" w:hAnsi="Times New Roman" w:cs="Times New Roman"/>
          <w:sz w:val="24"/>
          <w:szCs w:val="24"/>
        </w:rPr>
        <w:t>__</w:t>
      </w:r>
      <w:r w:rsidR="00CE651D" w:rsidRPr="0058444F">
        <w:rPr>
          <w:rFonts w:ascii="Times New Roman" w:hAnsi="Times New Roman" w:cs="Times New Roman"/>
          <w:sz w:val="24"/>
          <w:szCs w:val="24"/>
        </w:rPr>
        <w:t>20__ г.                     _________________________</w:t>
      </w:r>
    </w:p>
    <w:p w:rsidR="00CE651D" w:rsidRDefault="00CE651D" w:rsidP="00CE19F4">
      <w:pPr>
        <w:pStyle w:val="ConsPlusNonformat"/>
        <w:ind w:firstLine="539"/>
        <w:jc w:val="both"/>
        <w:rPr>
          <w:rFonts w:ascii="Times New Roman" w:hAnsi="Times New Roman" w:cs="Times New Roman"/>
          <w:sz w:val="24"/>
          <w:szCs w:val="24"/>
        </w:rPr>
      </w:pPr>
      <w:r w:rsidRPr="0058444F">
        <w:rPr>
          <w:rFonts w:ascii="Times New Roman" w:hAnsi="Times New Roman" w:cs="Times New Roman"/>
          <w:sz w:val="24"/>
          <w:szCs w:val="24"/>
        </w:rPr>
        <w:t xml:space="preserve">                     </w:t>
      </w:r>
      <w:r w:rsidR="00CE19F4" w:rsidRPr="0058444F">
        <w:rPr>
          <w:rFonts w:ascii="Times New Roman" w:hAnsi="Times New Roman" w:cs="Times New Roman"/>
          <w:sz w:val="24"/>
          <w:szCs w:val="24"/>
        </w:rPr>
        <w:t xml:space="preserve">                       </w:t>
      </w:r>
      <w:r w:rsidR="003C74E6">
        <w:rPr>
          <w:rFonts w:ascii="Times New Roman" w:hAnsi="Times New Roman" w:cs="Times New Roman"/>
          <w:sz w:val="24"/>
          <w:szCs w:val="24"/>
        </w:rPr>
        <w:t xml:space="preserve">                     </w:t>
      </w:r>
      <w:r w:rsidRPr="0058444F">
        <w:rPr>
          <w:rFonts w:ascii="Times New Roman" w:hAnsi="Times New Roman" w:cs="Times New Roman"/>
          <w:sz w:val="24"/>
          <w:szCs w:val="24"/>
        </w:rPr>
        <w:t xml:space="preserve"> (Ф.И.О.,</w:t>
      </w:r>
      <w:r w:rsidR="00CE19F4" w:rsidRPr="0058444F">
        <w:rPr>
          <w:rFonts w:ascii="Times New Roman" w:hAnsi="Times New Roman" w:cs="Times New Roman"/>
          <w:sz w:val="24"/>
          <w:szCs w:val="24"/>
        </w:rPr>
        <w:t xml:space="preserve"> п</w:t>
      </w:r>
      <w:r w:rsidRPr="0058444F">
        <w:rPr>
          <w:rFonts w:ascii="Times New Roman" w:hAnsi="Times New Roman" w:cs="Times New Roman"/>
          <w:sz w:val="24"/>
          <w:szCs w:val="24"/>
        </w:rPr>
        <w:t>одпись)</w:t>
      </w:r>
    </w:p>
    <w:p w:rsidR="0017448F" w:rsidRDefault="0017448F" w:rsidP="00CE19F4">
      <w:pPr>
        <w:pStyle w:val="ConsPlusNonformat"/>
        <w:ind w:firstLine="539"/>
        <w:jc w:val="both"/>
        <w:rPr>
          <w:rFonts w:ascii="Times New Roman" w:hAnsi="Times New Roman" w:cs="Times New Roman"/>
          <w:sz w:val="24"/>
          <w:szCs w:val="24"/>
        </w:rPr>
      </w:pPr>
    </w:p>
    <w:p w:rsidR="00B03D06" w:rsidRDefault="00B03D06" w:rsidP="00CE19F4">
      <w:pPr>
        <w:pStyle w:val="ConsPlusNonformat"/>
        <w:ind w:firstLine="539"/>
        <w:jc w:val="both"/>
        <w:rPr>
          <w:rFonts w:ascii="Times New Roman" w:hAnsi="Times New Roman" w:cs="Times New Roman"/>
          <w:sz w:val="24"/>
          <w:szCs w:val="24"/>
        </w:rPr>
      </w:pPr>
    </w:p>
    <w:p w:rsidR="00B03D06" w:rsidRDefault="00B03D06" w:rsidP="00CE19F4">
      <w:pPr>
        <w:pStyle w:val="ConsPlusNonformat"/>
        <w:ind w:firstLine="539"/>
        <w:jc w:val="both"/>
        <w:rPr>
          <w:rFonts w:ascii="Times New Roman" w:hAnsi="Times New Roman" w:cs="Times New Roman"/>
          <w:sz w:val="24"/>
          <w:szCs w:val="24"/>
        </w:rPr>
      </w:pPr>
    </w:p>
    <w:p w:rsidR="00B03D06" w:rsidRPr="0058444F" w:rsidRDefault="00B03D06" w:rsidP="00CE19F4">
      <w:pPr>
        <w:pStyle w:val="ConsPlusNonformat"/>
        <w:ind w:firstLine="539"/>
        <w:jc w:val="both"/>
        <w:rPr>
          <w:rFonts w:ascii="Times New Roman" w:hAnsi="Times New Roman" w:cs="Times New Roman"/>
          <w:sz w:val="24"/>
          <w:szCs w:val="24"/>
        </w:rPr>
      </w:pPr>
    </w:p>
    <w:p w:rsidR="00AF5ED5" w:rsidRPr="0066450D" w:rsidRDefault="00AF5ED5" w:rsidP="00AF5ED5">
      <w:pPr>
        <w:pStyle w:val="ConsPlusNormal"/>
        <w:jc w:val="right"/>
        <w:outlineLvl w:val="1"/>
        <w:rPr>
          <w:rFonts w:ascii="Times New Roman" w:hAnsi="Times New Roman" w:cs="Times New Roman"/>
          <w:sz w:val="28"/>
          <w:szCs w:val="28"/>
        </w:rPr>
      </w:pPr>
      <w:bookmarkStart w:id="11" w:name="P413"/>
      <w:bookmarkEnd w:id="11"/>
      <w:r>
        <w:rPr>
          <w:rFonts w:ascii="Times New Roman" w:hAnsi="Times New Roman" w:cs="Times New Roman"/>
          <w:sz w:val="28"/>
          <w:szCs w:val="28"/>
        </w:rPr>
        <w:t>П</w:t>
      </w:r>
      <w:r w:rsidR="0017448F">
        <w:rPr>
          <w:rFonts w:ascii="Times New Roman" w:hAnsi="Times New Roman" w:cs="Times New Roman"/>
          <w:sz w:val="28"/>
          <w:szCs w:val="28"/>
        </w:rPr>
        <w:t>риложение 3</w:t>
      </w:r>
    </w:p>
    <w:p w:rsidR="00AF5ED5" w:rsidRPr="0066450D" w:rsidRDefault="00AF5ED5" w:rsidP="00AF5ED5">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к Административному регламенту</w:t>
      </w:r>
    </w:p>
    <w:p w:rsidR="00AF5ED5" w:rsidRDefault="00AF5ED5" w:rsidP="00AF5ED5">
      <w:pPr>
        <w:widowControl w:val="0"/>
        <w:autoSpaceDE w:val="0"/>
        <w:autoSpaceDN w:val="0"/>
        <w:jc w:val="center"/>
        <w:rPr>
          <w:rFonts w:ascii="Calibri" w:hAnsi="Calibri" w:cs="Calibri"/>
          <w:b/>
          <w:sz w:val="22"/>
        </w:rPr>
      </w:pPr>
    </w:p>
    <w:p w:rsidR="00AF5ED5" w:rsidRDefault="00AF5ED5" w:rsidP="00AF5ED5">
      <w:pPr>
        <w:widowControl w:val="0"/>
        <w:autoSpaceDE w:val="0"/>
        <w:autoSpaceDN w:val="0"/>
        <w:jc w:val="center"/>
        <w:rPr>
          <w:rFonts w:ascii="Calibri" w:hAnsi="Calibri" w:cs="Calibri"/>
          <w:b/>
          <w:sz w:val="22"/>
        </w:rPr>
      </w:pPr>
    </w:p>
    <w:p w:rsidR="00AF5ED5" w:rsidRDefault="00AF5ED5" w:rsidP="00AF5ED5">
      <w:pPr>
        <w:widowControl w:val="0"/>
        <w:autoSpaceDE w:val="0"/>
        <w:autoSpaceDN w:val="0"/>
        <w:jc w:val="center"/>
        <w:rPr>
          <w:rFonts w:ascii="Calibri" w:hAnsi="Calibri" w:cs="Calibri"/>
          <w:b/>
          <w:sz w:val="22"/>
        </w:rPr>
      </w:pPr>
    </w:p>
    <w:p w:rsidR="00AF5ED5" w:rsidRDefault="00AF5ED5" w:rsidP="00AF5ED5">
      <w:pPr>
        <w:widowControl w:val="0"/>
        <w:autoSpaceDE w:val="0"/>
        <w:autoSpaceDN w:val="0"/>
        <w:jc w:val="center"/>
        <w:rPr>
          <w:rFonts w:ascii="Calibri" w:hAnsi="Calibri" w:cs="Calibri"/>
          <w:b/>
          <w:sz w:val="22"/>
        </w:rPr>
      </w:pPr>
    </w:p>
    <w:p w:rsidR="00AF5ED5" w:rsidRDefault="00AF5ED5" w:rsidP="00AF5ED5">
      <w:pPr>
        <w:widowControl w:val="0"/>
        <w:autoSpaceDE w:val="0"/>
        <w:autoSpaceDN w:val="0"/>
        <w:jc w:val="center"/>
        <w:rPr>
          <w:rFonts w:ascii="Calibri" w:hAnsi="Calibri" w:cs="Calibri"/>
          <w:b/>
          <w:sz w:val="22"/>
        </w:rPr>
      </w:pPr>
    </w:p>
    <w:p w:rsidR="00AF5ED5" w:rsidRPr="003C74E6" w:rsidRDefault="00AF5ED5" w:rsidP="00AF5ED5">
      <w:pPr>
        <w:widowControl w:val="0"/>
        <w:autoSpaceDE w:val="0"/>
        <w:autoSpaceDN w:val="0"/>
        <w:jc w:val="center"/>
        <w:rPr>
          <w:b/>
          <w:sz w:val="24"/>
        </w:rPr>
      </w:pPr>
    </w:p>
    <w:p w:rsidR="00AF5ED5" w:rsidRPr="003C74E6" w:rsidRDefault="00AF5ED5" w:rsidP="00AF5ED5">
      <w:pPr>
        <w:widowControl w:val="0"/>
        <w:autoSpaceDE w:val="0"/>
        <w:autoSpaceDN w:val="0"/>
        <w:jc w:val="center"/>
        <w:rPr>
          <w:b/>
          <w:sz w:val="24"/>
        </w:rPr>
      </w:pPr>
      <w:r w:rsidRPr="003C74E6">
        <w:rPr>
          <w:b/>
          <w:sz w:val="24"/>
        </w:rPr>
        <w:t>КВАЛИФИКАЦИОННЫЕ ТРЕБОВАНИЯ</w:t>
      </w:r>
    </w:p>
    <w:p w:rsidR="00AF5ED5" w:rsidRPr="003C74E6" w:rsidRDefault="00AF5ED5" w:rsidP="00AF5ED5">
      <w:pPr>
        <w:widowControl w:val="0"/>
        <w:autoSpaceDE w:val="0"/>
        <w:autoSpaceDN w:val="0"/>
        <w:jc w:val="center"/>
        <w:rPr>
          <w:b/>
          <w:sz w:val="24"/>
        </w:rPr>
      </w:pPr>
      <w:r w:rsidRPr="003C74E6">
        <w:rPr>
          <w:b/>
          <w:sz w:val="24"/>
        </w:rPr>
        <w:t>К ПРИСВОЕНИЮ КВАЛИФИКАЦИОННЫХ КАТЕГОРИЙ ТРЕНЕРОВ</w:t>
      </w:r>
      <w:r w:rsidR="00E31315" w:rsidRPr="003C74E6">
        <w:rPr>
          <w:rStyle w:val="a7"/>
          <w:b/>
          <w:sz w:val="24"/>
        </w:rPr>
        <w:footnoteReference w:id="1"/>
      </w:r>
    </w:p>
    <w:p w:rsidR="00AF5ED5" w:rsidRDefault="00AF5ED5" w:rsidP="00C06229">
      <w:pPr>
        <w:rPr>
          <w:sz w:val="28"/>
          <w:szCs w:val="28"/>
        </w:rPr>
      </w:pPr>
    </w:p>
    <w:p w:rsidR="00AF5ED5" w:rsidRDefault="00AF5ED5" w:rsidP="00C06229">
      <w:pPr>
        <w:rPr>
          <w:sz w:val="28"/>
          <w:szCs w:val="28"/>
        </w:rPr>
      </w:pPr>
    </w:p>
    <w:p w:rsidR="00AF5ED5" w:rsidRDefault="00AF5ED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sectPr w:rsidR="00E31315" w:rsidSect="000F0699">
          <w:headerReference w:type="default" r:id="rId28"/>
          <w:pgSz w:w="11905" w:h="16838"/>
          <w:pgMar w:top="1134" w:right="567" w:bottom="1134" w:left="1134" w:header="0" w:footer="0" w:gutter="0"/>
          <w:cols w:space="720"/>
        </w:sectPr>
      </w:pPr>
    </w:p>
    <w:p w:rsidR="00E31315" w:rsidRDefault="00E31315" w:rsidP="00C06229">
      <w:pPr>
        <w:rPr>
          <w:sz w:val="28"/>
          <w:szCs w:val="28"/>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35"/>
        <w:gridCol w:w="3402"/>
        <w:gridCol w:w="3402"/>
        <w:gridCol w:w="3118"/>
      </w:tblGrid>
      <w:tr w:rsidR="00E31315" w:rsidRPr="00E31315" w:rsidTr="00E31315">
        <w:tc>
          <w:tcPr>
            <w:tcW w:w="680" w:type="dxa"/>
            <w:vMerge w:val="restart"/>
          </w:tcPr>
          <w:p w:rsidR="00E31315" w:rsidRPr="003C74E6" w:rsidRDefault="003C74E6" w:rsidP="00E31315">
            <w:pPr>
              <w:widowControl w:val="0"/>
              <w:autoSpaceDE w:val="0"/>
              <w:autoSpaceDN w:val="0"/>
              <w:jc w:val="center"/>
              <w:rPr>
                <w:sz w:val="22"/>
              </w:rPr>
            </w:pPr>
            <w:r w:rsidRPr="003C74E6">
              <w:rPr>
                <w:sz w:val="22"/>
              </w:rPr>
              <w:t>№</w:t>
            </w:r>
            <w:r w:rsidR="00E31315" w:rsidRPr="003C74E6">
              <w:rPr>
                <w:sz w:val="22"/>
              </w:rPr>
              <w:t xml:space="preserve"> п\</w:t>
            </w:r>
            <w:proofErr w:type="gramStart"/>
            <w:r w:rsidR="00E31315" w:rsidRPr="003C74E6">
              <w:rPr>
                <w:sz w:val="22"/>
              </w:rPr>
              <w:t>п</w:t>
            </w:r>
            <w:proofErr w:type="gramEnd"/>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Квалификационные требования</w:t>
            </w:r>
          </w:p>
        </w:tc>
        <w:tc>
          <w:tcPr>
            <w:tcW w:w="9922" w:type="dxa"/>
            <w:gridSpan w:val="3"/>
            <w:vAlign w:val="bottom"/>
          </w:tcPr>
          <w:p w:rsidR="00E31315" w:rsidRPr="003C74E6" w:rsidRDefault="00E31315" w:rsidP="00E31315">
            <w:pPr>
              <w:widowControl w:val="0"/>
              <w:autoSpaceDE w:val="0"/>
              <w:autoSpaceDN w:val="0"/>
              <w:jc w:val="center"/>
              <w:rPr>
                <w:sz w:val="22"/>
              </w:rPr>
            </w:pPr>
            <w:r w:rsidRPr="003C74E6">
              <w:rPr>
                <w:sz w:val="22"/>
              </w:rPr>
              <w:t>Квалификационные категории</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Высшая</w:t>
            </w:r>
          </w:p>
        </w:tc>
        <w:tc>
          <w:tcPr>
            <w:tcW w:w="3402" w:type="dxa"/>
          </w:tcPr>
          <w:p w:rsidR="00E31315" w:rsidRPr="003C74E6" w:rsidRDefault="00E31315" w:rsidP="00E31315">
            <w:pPr>
              <w:widowControl w:val="0"/>
              <w:autoSpaceDE w:val="0"/>
              <w:autoSpaceDN w:val="0"/>
              <w:jc w:val="center"/>
              <w:rPr>
                <w:sz w:val="22"/>
              </w:rPr>
            </w:pPr>
            <w:r w:rsidRPr="003C74E6">
              <w:rPr>
                <w:sz w:val="22"/>
              </w:rPr>
              <w:t>Первая</w:t>
            </w:r>
          </w:p>
        </w:tc>
        <w:tc>
          <w:tcPr>
            <w:tcW w:w="3118" w:type="dxa"/>
          </w:tcPr>
          <w:p w:rsidR="00E31315" w:rsidRPr="003C74E6" w:rsidRDefault="00E31315" w:rsidP="00E31315">
            <w:pPr>
              <w:widowControl w:val="0"/>
              <w:autoSpaceDE w:val="0"/>
              <w:autoSpaceDN w:val="0"/>
              <w:jc w:val="center"/>
              <w:rPr>
                <w:sz w:val="22"/>
              </w:rPr>
            </w:pPr>
            <w:r w:rsidRPr="003C74E6">
              <w:rPr>
                <w:sz w:val="22"/>
              </w:rPr>
              <w:t>Вторая</w:t>
            </w:r>
          </w:p>
        </w:tc>
      </w:tr>
      <w:tr w:rsidR="00E31315" w:rsidRPr="00E31315" w:rsidTr="00E31315">
        <w:tc>
          <w:tcPr>
            <w:tcW w:w="680" w:type="dxa"/>
            <w:vAlign w:val="bottom"/>
          </w:tcPr>
          <w:p w:rsidR="00E31315" w:rsidRPr="003C74E6" w:rsidRDefault="00E31315" w:rsidP="00E31315">
            <w:pPr>
              <w:widowControl w:val="0"/>
              <w:autoSpaceDE w:val="0"/>
              <w:autoSpaceDN w:val="0"/>
              <w:jc w:val="center"/>
              <w:rPr>
                <w:sz w:val="22"/>
              </w:rPr>
            </w:pPr>
            <w:r w:rsidRPr="003C74E6">
              <w:rPr>
                <w:sz w:val="22"/>
              </w:rPr>
              <w:t>1</w:t>
            </w:r>
          </w:p>
        </w:tc>
        <w:tc>
          <w:tcPr>
            <w:tcW w:w="3635" w:type="dxa"/>
            <w:vAlign w:val="bottom"/>
          </w:tcPr>
          <w:p w:rsidR="00E31315" w:rsidRPr="003C74E6" w:rsidRDefault="00E31315" w:rsidP="00E31315">
            <w:pPr>
              <w:widowControl w:val="0"/>
              <w:autoSpaceDE w:val="0"/>
              <w:autoSpaceDN w:val="0"/>
              <w:jc w:val="center"/>
              <w:rPr>
                <w:sz w:val="22"/>
              </w:rPr>
            </w:pPr>
            <w:r w:rsidRPr="003C74E6">
              <w:rPr>
                <w:sz w:val="22"/>
              </w:rPr>
              <w:t>2</w:t>
            </w:r>
          </w:p>
        </w:tc>
        <w:tc>
          <w:tcPr>
            <w:tcW w:w="3402" w:type="dxa"/>
          </w:tcPr>
          <w:p w:rsidR="00E31315" w:rsidRPr="003C74E6" w:rsidRDefault="00E31315" w:rsidP="00E31315">
            <w:pPr>
              <w:widowControl w:val="0"/>
              <w:autoSpaceDE w:val="0"/>
              <w:autoSpaceDN w:val="0"/>
              <w:jc w:val="center"/>
              <w:rPr>
                <w:sz w:val="22"/>
              </w:rPr>
            </w:pPr>
            <w:r w:rsidRPr="003C74E6">
              <w:rPr>
                <w:sz w:val="22"/>
              </w:rPr>
              <w:t>3</w:t>
            </w:r>
          </w:p>
        </w:tc>
        <w:tc>
          <w:tcPr>
            <w:tcW w:w="3402" w:type="dxa"/>
          </w:tcPr>
          <w:p w:rsidR="00E31315" w:rsidRPr="003C74E6" w:rsidRDefault="00E31315" w:rsidP="00E31315">
            <w:pPr>
              <w:widowControl w:val="0"/>
              <w:autoSpaceDE w:val="0"/>
              <w:autoSpaceDN w:val="0"/>
              <w:jc w:val="center"/>
              <w:rPr>
                <w:sz w:val="22"/>
              </w:rPr>
            </w:pPr>
            <w:r w:rsidRPr="003C74E6">
              <w:rPr>
                <w:sz w:val="22"/>
              </w:rPr>
              <w:t>4</w:t>
            </w:r>
          </w:p>
        </w:tc>
        <w:tc>
          <w:tcPr>
            <w:tcW w:w="3118" w:type="dxa"/>
          </w:tcPr>
          <w:p w:rsidR="00E31315" w:rsidRPr="003C74E6" w:rsidRDefault="00E31315" w:rsidP="00E31315">
            <w:pPr>
              <w:widowControl w:val="0"/>
              <w:autoSpaceDE w:val="0"/>
              <w:autoSpaceDN w:val="0"/>
              <w:jc w:val="center"/>
              <w:rPr>
                <w:sz w:val="22"/>
              </w:rPr>
            </w:pPr>
            <w:r w:rsidRPr="003C74E6">
              <w:rPr>
                <w:sz w:val="22"/>
              </w:rPr>
              <w:t>5</w:t>
            </w: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bookmarkStart w:id="12" w:name="P188"/>
            <w:bookmarkEnd w:id="12"/>
            <w:r w:rsidRPr="003C74E6">
              <w:rPr>
                <w:sz w:val="22"/>
              </w:rPr>
              <w:t>1.</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 xml:space="preserve">Участие лиц, проходящих спортивную подготовку, в официальных международных спортивных соревнованиях: Олимпийские игры, </w:t>
            </w:r>
            <w:proofErr w:type="spellStart"/>
            <w:r w:rsidRPr="003C74E6">
              <w:rPr>
                <w:sz w:val="22"/>
              </w:rPr>
              <w:t>Паралимпийские</w:t>
            </w:r>
            <w:proofErr w:type="spellEnd"/>
            <w:r w:rsidRPr="003C74E6">
              <w:rPr>
                <w:sz w:val="22"/>
              </w:rPr>
              <w:t xml:space="preserve"> игры, </w:t>
            </w:r>
            <w:proofErr w:type="spellStart"/>
            <w:r w:rsidRPr="003C74E6">
              <w:rPr>
                <w:sz w:val="22"/>
              </w:rPr>
              <w:t>Сурдлимпийские</w:t>
            </w:r>
            <w:proofErr w:type="spellEnd"/>
            <w:r w:rsidRPr="003C74E6">
              <w:rPr>
                <w:sz w:val="22"/>
              </w:rPr>
              <w:t xml:space="preserve"> игры, чемпионаты мира и Европы, кубки мира и Европы, первенства мира и Европы, официальные международные спортивные соревнования с участием спортивной сборной команды Российской Федерации</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 - 380 баллов</w:t>
            </w:r>
          </w:p>
          <w:p w:rsidR="00E31315" w:rsidRPr="003C74E6" w:rsidRDefault="00E31315" w:rsidP="00E31315">
            <w:pPr>
              <w:widowControl w:val="0"/>
              <w:autoSpaceDE w:val="0"/>
              <w:autoSpaceDN w:val="0"/>
              <w:jc w:val="center"/>
              <w:rPr>
                <w:sz w:val="22"/>
              </w:rPr>
            </w:pPr>
            <w:r w:rsidRPr="003C74E6">
              <w:rPr>
                <w:sz w:val="22"/>
              </w:rPr>
              <w:t>4 - 6 человек - 390 баллов</w:t>
            </w:r>
          </w:p>
          <w:p w:rsidR="00E31315" w:rsidRPr="003C74E6" w:rsidRDefault="00E31315" w:rsidP="00E31315">
            <w:pPr>
              <w:widowControl w:val="0"/>
              <w:autoSpaceDE w:val="0"/>
              <w:autoSpaceDN w:val="0"/>
              <w:jc w:val="center"/>
              <w:rPr>
                <w:sz w:val="22"/>
              </w:rPr>
            </w:pPr>
            <w:r w:rsidRPr="003C74E6">
              <w:rPr>
                <w:sz w:val="22"/>
              </w:rPr>
              <w:t>7 и более человек - 400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- 320 баллов</w:t>
            </w:r>
          </w:p>
          <w:p w:rsidR="00E31315" w:rsidRPr="003C74E6" w:rsidRDefault="00E31315" w:rsidP="00E31315">
            <w:pPr>
              <w:widowControl w:val="0"/>
              <w:autoSpaceDE w:val="0"/>
              <w:autoSpaceDN w:val="0"/>
              <w:jc w:val="center"/>
              <w:rPr>
                <w:sz w:val="22"/>
              </w:rPr>
            </w:pPr>
            <w:r w:rsidRPr="003C74E6">
              <w:rPr>
                <w:sz w:val="22"/>
              </w:rPr>
              <w:t>4 - 6 человек - 330 баллов</w:t>
            </w:r>
          </w:p>
          <w:p w:rsidR="00E31315" w:rsidRPr="003C74E6" w:rsidRDefault="00E31315" w:rsidP="00E31315">
            <w:pPr>
              <w:widowControl w:val="0"/>
              <w:autoSpaceDE w:val="0"/>
              <w:autoSpaceDN w:val="0"/>
              <w:jc w:val="center"/>
              <w:rPr>
                <w:sz w:val="22"/>
              </w:rPr>
            </w:pPr>
            <w:r w:rsidRPr="003C74E6">
              <w:rPr>
                <w:sz w:val="22"/>
              </w:rPr>
              <w:t>7 и более человек - 340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- 300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- 350 баллов</w:t>
            </w:r>
          </w:p>
          <w:p w:rsidR="00E31315" w:rsidRPr="003C74E6" w:rsidRDefault="00E31315" w:rsidP="00E31315">
            <w:pPr>
              <w:widowControl w:val="0"/>
              <w:autoSpaceDE w:val="0"/>
              <w:autoSpaceDN w:val="0"/>
              <w:jc w:val="center"/>
              <w:rPr>
                <w:sz w:val="22"/>
              </w:rPr>
            </w:pPr>
            <w:r w:rsidRPr="003C74E6">
              <w:rPr>
                <w:sz w:val="22"/>
              </w:rPr>
              <w:t>4 - 6 человек - 360 баллов</w:t>
            </w:r>
          </w:p>
          <w:p w:rsidR="00E31315" w:rsidRPr="003C74E6" w:rsidRDefault="00E31315" w:rsidP="00E31315">
            <w:pPr>
              <w:widowControl w:val="0"/>
              <w:autoSpaceDE w:val="0"/>
              <w:autoSpaceDN w:val="0"/>
              <w:jc w:val="center"/>
              <w:rPr>
                <w:sz w:val="22"/>
              </w:rPr>
            </w:pPr>
            <w:r w:rsidRPr="003C74E6">
              <w:rPr>
                <w:sz w:val="22"/>
              </w:rPr>
              <w:t>7 и более человек - 370 баллов</w:t>
            </w:r>
          </w:p>
        </w:tc>
        <w:tc>
          <w:tcPr>
            <w:tcW w:w="3402" w:type="dxa"/>
            <w:vMerge w:val="restart"/>
          </w:tcPr>
          <w:p w:rsidR="00E31315" w:rsidRPr="003C74E6" w:rsidRDefault="00E31315" w:rsidP="00E31315">
            <w:pPr>
              <w:widowControl w:val="0"/>
              <w:autoSpaceDE w:val="0"/>
              <w:autoSpaceDN w:val="0"/>
              <w:jc w:val="center"/>
              <w:rPr>
                <w:sz w:val="22"/>
              </w:rPr>
            </w:pPr>
            <w:r w:rsidRPr="003C74E6">
              <w:rPr>
                <w:sz w:val="22"/>
              </w:rPr>
              <w:t>Участие (вне зависимости от занятого места) - 300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- 320 баллов</w:t>
            </w:r>
          </w:p>
          <w:p w:rsidR="00E31315" w:rsidRPr="003C74E6" w:rsidRDefault="00E31315" w:rsidP="00E31315">
            <w:pPr>
              <w:widowControl w:val="0"/>
              <w:autoSpaceDE w:val="0"/>
              <w:autoSpaceDN w:val="0"/>
              <w:jc w:val="center"/>
              <w:rPr>
                <w:sz w:val="22"/>
              </w:rPr>
            </w:pPr>
            <w:r w:rsidRPr="003C74E6">
              <w:rPr>
                <w:sz w:val="22"/>
              </w:rPr>
              <w:t>4 - 6 человек - 330 баллов</w:t>
            </w:r>
          </w:p>
          <w:p w:rsidR="00E31315" w:rsidRPr="003C74E6" w:rsidRDefault="00E31315" w:rsidP="00E31315">
            <w:pPr>
              <w:widowControl w:val="0"/>
              <w:autoSpaceDE w:val="0"/>
              <w:autoSpaceDN w:val="0"/>
              <w:jc w:val="center"/>
              <w:rPr>
                <w:sz w:val="22"/>
              </w:rPr>
            </w:pPr>
            <w:r w:rsidRPr="003C74E6">
              <w:rPr>
                <w:sz w:val="22"/>
              </w:rPr>
              <w:t>7 и более человек - 340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t>2.</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Участие лиц, проходящих спортивную подготовку, в спортивных соревнованиях, проводимых на федеральном уровне: Чемпионат России, первенство России, финал Спартакиады учащихся, финал всероссийских соревнований среди спортивных школ, официальные всероссийские спортивные соревнования в составе спортивной сборной команды субъекта Российской Федерации</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человека - 280 баллов</w:t>
            </w:r>
          </w:p>
          <w:p w:rsidR="00E31315" w:rsidRPr="003C74E6" w:rsidRDefault="00E31315" w:rsidP="00E31315">
            <w:pPr>
              <w:widowControl w:val="0"/>
              <w:autoSpaceDE w:val="0"/>
              <w:autoSpaceDN w:val="0"/>
              <w:jc w:val="center"/>
              <w:rPr>
                <w:sz w:val="22"/>
              </w:rPr>
            </w:pPr>
            <w:r w:rsidRPr="003C74E6">
              <w:rPr>
                <w:sz w:val="22"/>
              </w:rPr>
              <w:t>4 - 6 человек - 290 баллов</w:t>
            </w:r>
          </w:p>
          <w:p w:rsidR="00E31315" w:rsidRPr="003C74E6" w:rsidRDefault="00E31315" w:rsidP="00E31315">
            <w:pPr>
              <w:widowControl w:val="0"/>
              <w:autoSpaceDE w:val="0"/>
              <w:autoSpaceDN w:val="0"/>
              <w:jc w:val="center"/>
              <w:rPr>
                <w:sz w:val="22"/>
              </w:rPr>
            </w:pPr>
            <w:r w:rsidRPr="003C74E6">
              <w:rPr>
                <w:sz w:val="22"/>
              </w:rPr>
              <w:t>7 и более человек - 300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- 220 баллов</w:t>
            </w:r>
          </w:p>
          <w:p w:rsidR="00E31315" w:rsidRPr="003C74E6" w:rsidRDefault="00E31315" w:rsidP="00E31315">
            <w:pPr>
              <w:widowControl w:val="0"/>
              <w:autoSpaceDE w:val="0"/>
              <w:autoSpaceDN w:val="0"/>
              <w:jc w:val="center"/>
              <w:rPr>
                <w:sz w:val="22"/>
              </w:rPr>
            </w:pPr>
            <w:r w:rsidRPr="003C74E6">
              <w:rPr>
                <w:sz w:val="22"/>
              </w:rPr>
              <w:t>4 - 6 человек - 230 баллов</w:t>
            </w:r>
          </w:p>
          <w:p w:rsidR="00E31315" w:rsidRPr="003C74E6" w:rsidRDefault="00E31315" w:rsidP="00E31315">
            <w:pPr>
              <w:widowControl w:val="0"/>
              <w:autoSpaceDE w:val="0"/>
              <w:autoSpaceDN w:val="0"/>
              <w:jc w:val="center"/>
              <w:rPr>
                <w:sz w:val="22"/>
              </w:rPr>
            </w:pPr>
            <w:r w:rsidRPr="003C74E6">
              <w:rPr>
                <w:sz w:val="22"/>
              </w:rPr>
              <w:t>7 и более человек - 240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- 140 баллов</w:t>
            </w:r>
          </w:p>
          <w:p w:rsidR="00E31315" w:rsidRPr="003C74E6" w:rsidRDefault="00E31315" w:rsidP="00E31315">
            <w:pPr>
              <w:widowControl w:val="0"/>
              <w:autoSpaceDE w:val="0"/>
              <w:autoSpaceDN w:val="0"/>
              <w:jc w:val="center"/>
              <w:rPr>
                <w:sz w:val="22"/>
              </w:rPr>
            </w:pPr>
            <w:r w:rsidRPr="003C74E6">
              <w:rPr>
                <w:sz w:val="22"/>
              </w:rPr>
              <w:t>4 - 6 человек - 150 баллов</w:t>
            </w:r>
          </w:p>
          <w:p w:rsidR="00E31315" w:rsidRPr="003C74E6" w:rsidRDefault="00E31315" w:rsidP="00E31315">
            <w:pPr>
              <w:widowControl w:val="0"/>
              <w:autoSpaceDE w:val="0"/>
              <w:autoSpaceDN w:val="0"/>
              <w:jc w:val="center"/>
              <w:rPr>
                <w:sz w:val="22"/>
              </w:rPr>
            </w:pPr>
            <w:r w:rsidRPr="003C74E6">
              <w:rPr>
                <w:sz w:val="22"/>
              </w:rPr>
              <w:t>7 и более человек - 160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- 220 баллов</w:t>
            </w:r>
          </w:p>
          <w:p w:rsidR="00E31315" w:rsidRPr="003C74E6" w:rsidRDefault="00E31315" w:rsidP="00E31315">
            <w:pPr>
              <w:widowControl w:val="0"/>
              <w:autoSpaceDE w:val="0"/>
              <w:autoSpaceDN w:val="0"/>
              <w:jc w:val="center"/>
              <w:rPr>
                <w:sz w:val="22"/>
              </w:rPr>
            </w:pPr>
            <w:r w:rsidRPr="003C74E6">
              <w:rPr>
                <w:sz w:val="22"/>
              </w:rPr>
              <w:t>4 - 6 человек - 230 баллов</w:t>
            </w:r>
          </w:p>
          <w:p w:rsidR="00E31315" w:rsidRPr="003C74E6" w:rsidRDefault="00E31315" w:rsidP="00E31315">
            <w:pPr>
              <w:widowControl w:val="0"/>
              <w:autoSpaceDE w:val="0"/>
              <w:autoSpaceDN w:val="0"/>
              <w:jc w:val="center"/>
              <w:rPr>
                <w:sz w:val="22"/>
              </w:rPr>
            </w:pPr>
            <w:r w:rsidRPr="003C74E6">
              <w:rPr>
                <w:sz w:val="22"/>
              </w:rPr>
              <w:t>7 и более человек - 240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- 140 баллов</w:t>
            </w:r>
          </w:p>
          <w:p w:rsidR="00E31315" w:rsidRPr="003C74E6" w:rsidRDefault="00E31315" w:rsidP="00E31315">
            <w:pPr>
              <w:widowControl w:val="0"/>
              <w:autoSpaceDE w:val="0"/>
              <w:autoSpaceDN w:val="0"/>
              <w:jc w:val="center"/>
              <w:rPr>
                <w:sz w:val="22"/>
              </w:rPr>
            </w:pPr>
            <w:r w:rsidRPr="003C74E6">
              <w:rPr>
                <w:sz w:val="22"/>
              </w:rPr>
              <w:t>4 - 6 человек - 150 баллов</w:t>
            </w:r>
          </w:p>
          <w:p w:rsidR="00E31315" w:rsidRPr="003C74E6" w:rsidRDefault="00E31315" w:rsidP="00E31315">
            <w:pPr>
              <w:widowControl w:val="0"/>
              <w:autoSpaceDE w:val="0"/>
              <w:autoSpaceDN w:val="0"/>
              <w:jc w:val="center"/>
              <w:rPr>
                <w:sz w:val="22"/>
              </w:rPr>
            </w:pPr>
            <w:r w:rsidRPr="003C74E6">
              <w:rPr>
                <w:sz w:val="22"/>
              </w:rPr>
              <w:t>7 и более человек - 160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- 200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- 140 баллов</w:t>
            </w:r>
          </w:p>
          <w:p w:rsidR="00E31315" w:rsidRPr="003C74E6" w:rsidRDefault="00E31315" w:rsidP="00E31315">
            <w:pPr>
              <w:widowControl w:val="0"/>
              <w:autoSpaceDE w:val="0"/>
              <w:autoSpaceDN w:val="0"/>
              <w:jc w:val="center"/>
              <w:rPr>
                <w:sz w:val="22"/>
              </w:rPr>
            </w:pPr>
            <w:r w:rsidRPr="003C74E6">
              <w:rPr>
                <w:sz w:val="22"/>
              </w:rPr>
              <w:t>4 - 6 человек - 150 баллов</w:t>
            </w:r>
          </w:p>
          <w:p w:rsidR="00E31315" w:rsidRPr="003C74E6" w:rsidRDefault="00E31315" w:rsidP="00E31315">
            <w:pPr>
              <w:widowControl w:val="0"/>
              <w:autoSpaceDE w:val="0"/>
              <w:autoSpaceDN w:val="0"/>
              <w:jc w:val="center"/>
              <w:rPr>
                <w:sz w:val="22"/>
              </w:rPr>
            </w:pPr>
            <w:r w:rsidRPr="003C74E6">
              <w:rPr>
                <w:sz w:val="22"/>
              </w:rPr>
              <w:lastRenderedPageBreak/>
              <w:t>7 и более человек - 160 баллов</w:t>
            </w:r>
          </w:p>
        </w:tc>
        <w:tc>
          <w:tcPr>
            <w:tcW w:w="3402" w:type="dxa"/>
            <w:vMerge w:val="restart"/>
          </w:tcPr>
          <w:p w:rsidR="00E31315" w:rsidRPr="003C74E6" w:rsidRDefault="00E31315" w:rsidP="00E31315">
            <w:pPr>
              <w:widowControl w:val="0"/>
              <w:autoSpaceDE w:val="0"/>
              <w:autoSpaceDN w:val="0"/>
              <w:jc w:val="center"/>
              <w:rPr>
                <w:sz w:val="22"/>
              </w:rPr>
            </w:pPr>
            <w:r w:rsidRPr="003C74E6">
              <w:rPr>
                <w:sz w:val="22"/>
              </w:rPr>
              <w:lastRenderedPageBreak/>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- 200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- 200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t>3.</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Участие лиц, проходящих спортивную подготовку, в спортивных соревнованиях, проводимых на уровне субъекта Российской Федерации: чемпионаты и первенства субъектов Российской Федерации, межрегиональные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человека - 170 баллов</w:t>
            </w:r>
          </w:p>
          <w:p w:rsidR="00E31315" w:rsidRPr="003C74E6" w:rsidRDefault="00E31315" w:rsidP="00E31315">
            <w:pPr>
              <w:widowControl w:val="0"/>
              <w:autoSpaceDE w:val="0"/>
              <w:autoSpaceDN w:val="0"/>
              <w:jc w:val="center"/>
              <w:rPr>
                <w:sz w:val="22"/>
              </w:rPr>
            </w:pPr>
            <w:r w:rsidRPr="003C74E6">
              <w:rPr>
                <w:sz w:val="22"/>
              </w:rPr>
              <w:t>4 - 6 человек - 180 баллов</w:t>
            </w:r>
          </w:p>
          <w:p w:rsidR="00E31315" w:rsidRPr="003C74E6" w:rsidRDefault="00E31315" w:rsidP="00E31315">
            <w:pPr>
              <w:widowControl w:val="0"/>
              <w:autoSpaceDE w:val="0"/>
              <w:autoSpaceDN w:val="0"/>
              <w:jc w:val="center"/>
              <w:rPr>
                <w:sz w:val="22"/>
              </w:rPr>
            </w:pPr>
            <w:r w:rsidRPr="003C74E6">
              <w:rPr>
                <w:sz w:val="22"/>
              </w:rPr>
              <w:t>7 - 9 человек - 190 баллов</w:t>
            </w:r>
          </w:p>
          <w:p w:rsidR="00E31315" w:rsidRPr="003C74E6" w:rsidRDefault="00E31315" w:rsidP="00E31315">
            <w:pPr>
              <w:widowControl w:val="0"/>
              <w:autoSpaceDE w:val="0"/>
              <w:autoSpaceDN w:val="0"/>
              <w:jc w:val="center"/>
              <w:rPr>
                <w:sz w:val="22"/>
              </w:rPr>
            </w:pPr>
            <w:r w:rsidRPr="003C74E6">
              <w:rPr>
                <w:sz w:val="22"/>
              </w:rPr>
              <w:t>10 и более человек - 200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- 140 баллов</w:t>
            </w:r>
          </w:p>
          <w:p w:rsidR="00E31315" w:rsidRPr="003C74E6" w:rsidRDefault="00E31315" w:rsidP="00E31315">
            <w:pPr>
              <w:widowControl w:val="0"/>
              <w:autoSpaceDE w:val="0"/>
              <w:autoSpaceDN w:val="0"/>
              <w:jc w:val="center"/>
              <w:rPr>
                <w:sz w:val="22"/>
              </w:rPr>
            </w:pPr>
            <w:r w:rsidRPr="003C74E6">
              <w:rPr>
                <w:sz w:val="22"/>
              </w:rPr>
              <w:t>4 - 6 человек - 150 баллов</w:t>
            </w:r>
          </w:p>
          <w:p w:rsidR="00E31315" w:rsidRPr="003C74E6" w:rsidRDefault="00E31315" w:rsidP="00E31315">
            <w:pPr>
              <w:widowControl w:val="0"/>
              <w:autoSpaceDE w:val="0"/>
              <w:autoSpaceDN w:val="0"/>
              <w:jc w:val="center"/>
              <w:rPr>
                <w:sz w:val="22"/>
              </w:rPr>
            </w:pPr>
            <w:r w:rsidRPr="003C74E6">
              <w:rPr>
                <w:sz w:val="22"/>
              </w:rPr>
              <w:t>7 и более человек - 160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- 110 баллов</w:t>
            </w:r>
          </w:p>
          <w:p w:rsidR="00E31315" w:rsidRPr="003C74E6" w:rsidRDefault="00E31315" w:rsidP="00E31315">
            <w:pPr>
              <w:widowControl w:val="0"/>
              <w:autoSpaceDE w:val="0"/>
              <w:autoSpaceDN w:val="0"/>
              <w:jc w:val="center"/>
              <w:rPr>
                <w:sz w:val="22"/>
              </w:rPr>
            </w:pPr>
            <w:r w:rsidRPr="003C74E6">
              <w:rPr>
                <w:sz w:val="22"/>
              </w:rPr>
              <w:t>4 - 6 человек - 120 баллов</w:t>
            </w:r>
          </w:p>
          <w:p w:rsidR="00E31315" w:rsidRPr="003C74E6" w:rsidRDefault="00E31315" w:rsidP="00E31315">
            <w:pPr>
              <w:widowControl w:val="0"/>
              <w:autoSpaceDE w:val="0"/>
              <w:autoSpaceDN w:val="0"/>
              <w:jc w:val="center"/>
              <w:rPr>
                <w:sz w:val="22"/>
              </w:rPr>
            </w:pPr>
            <w:r w:rsidRPr="003C74E6">
              <w:rPr>
                <w:sz w:val="22"/>
              </w:rPr>
              <w:t>7 и более человек - 130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- 140 баллов</w:t>
            </w:r>
          </w:p>
          <w:p w:rsidR="00E31315" w:rsidRPr="003C74E6" w:rsidRDefault="00E31315" w:rsidP="00E31315">
            <w:pPr>
              <w:widowControl w:val="0"/>
              <w:autoSpaceDE w:val="0"/>
              <w:autoSpaceDN w:val="0"/>
              <w:jc w:val="center"/>
              <w:rPr>
                <w:sz w:val="22"/>
              </w:rPr>
            </w:pPr>
            <w:r w:rsidRPr="003C74E6">
              <w:rPr>
                <w:sz w:val="22"/>
              </w:rPr>
              <w:t>4 - 6 человек - 150 баллов</w:t>
            </w:r>
          </w:p>
          <w:p w:rsidR="00E31315" w:rsidRPr="003C74E6" w:rsidRDefault="00E31315" w:rsidP="00E31315">
            <w:pPr>
              <w:widowControl w:val="0"/>
              <w:autoSpaceDE w:val="0"/>
              <w:autoSpaceDN w:val="0"/>
              <w:jc w:val="center"/>
              <w:rPr>
                <w:sz w:val="22"/>
              </w:rPr>
            </w:pPr>
            <w:r w:rsidRPr="003C74E6">
              <w:rPr>
                <w:sz w:val="22"/>
              </w:rPr>
              <w:t>7 и более человек - 160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- 110 баллов</w:t>
            </w:r>
          </w:p>
          <w:p w:rsidR="00E31315" w:rsidRPr="003C74E6" w:rsidRDefault="00E31315" w:rsidP="00E31315">
            <w:pPr>
              <w:widowControl w:val="0"/>
              <w:autoSpaceDE w:val="0"/>
              <w:autoSpaceDN w:val="0"/>
              <w:jc w:val="center"/>
              <w:rPr>
                <w:sz w:val="22"/>
              </w:rPr>
            </w:pPr>
            <w:r w:rsidRPr="003C74E6">
              <w:rPr>
                <w:sz w:val="22"/>
              </w:rPr>
              <w:t>4 - 6 человек - 120 баллов</w:t>
            </w:r>
          </w:p>
          <w:p w:rsidR="00E31315" w:rsidRPr="003C74E6" w:rsidRDefault="00E31315" w:rsidP="00E31315">
            <w:pPr>
              <w:widowControl w:val="0"/>
              <w:autoSpaceDE w:val="0"/>
              <w:autoSpaceDN w:val="0"/>
              <w:jc w:val="center"/>
              <w:rPr>
                <w:sz w:val="22"/>
              </w:rPr>
            </w:pPr>
            <w:r w:rsidRPr="003C74E6">
              <w:rPr>
                <w:sz w:val="22"/>
              </w:rPr>
              <w:t>7 и более человек - 130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- 110 баллов</w:t>
            </w:r>
          </w:p>
          <w:p w:rsidR="00E31315" w:rsidRPr="003C74E6" w:rsidRDefault="00E31315" w:rsidP="00E31315">
            <w:pPr>
              <w:widowControl w:val="0"/>
              <w:autoSpaceDE w:val="0"/>
              <w:autoSpaceDN w:val="0"/>
              <w:jc w:val="center"/>
              <w:rPr>
                <w:sz w:val="22"/>
              </w:rPr>
            </w:pPr>
            <w:r w:rsidRPr="003C74E6">
              <w:rPr>
                <w:sz w:val="22"/>
              </w:rPr>
              <w:t>4 - 6 человек - 120 баллов</w:t>
            </w:r>
          </w:p>
          <w:p w:rsidR="00E31315" w:rsidRPr="003C74E6" w:rsidRDefault="00E31315" w:rsidP="00E31315">
            <w:pPr>
              <w:widowControl w:val="0"/>
              <w:autoSpaceDE w:val="0"/>
              <w:autoSpaceDN w:val="0"/>
              <w:jc w:val="center"/>
              <w:rPr>
                <w:sz w:val="22"/>
              </w:rPr>
            </w:pPr>
            <w:r w:rsidRPr="003C74E6">
              <w:rPr>
                <w:sz w:val="22"/>
              </w:rPr>
              <w:t>7 и более человек - 130 баллов</w:t>
            </w:r>
          </w:p>
        </w:tc>
        <w:tc>
          <w:tcPr>
            <w:tcW w:w="3402"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t>4.</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Участие лиц, проходящих спортивную подготовку, в спортивных соревнованиях, проводимых на муниципальном уровне</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 *</w:t>
            </w:r>
          </w:p>
          <w:p w:rsidR="00E31315" w:rsidRPr="003C74E6" w:rsidRDefault="00E31315" w:rsidP="00E31315">
            <w:pPr>
              <w:widowControl w:val="0"/>
              <w:autoSpaceDE w:val="0"/>
              <w:autoSpaceDN w:val="0"/>
              <w:jc w:val="center"/>
              <w:rPr>
                <w:sz w:val="22"/>
              </w:rPr>
            </w:pPr>
            <w:r w:rsidRPr="003C74E6">
              <w:rPr>
                <w:sz w:val="22"/>
              </w:rPr>
              <w:t>1 - 3 человека - 80 баллов</w:t>
            </w:r>
          </w:p>
          <w:p w:rsidR="00E31315" w:rsidRPr="003C74E6" w:rsidRDefault="00E31315" w:rsidP="00E31315">
            <w:pPr>
              <w:widowControl w:val="0"/>
              <w:autoSpaceDE w:val="0"/>
              <w:autoSpaceDN w:val="0"/>
              <w:jc w:val="center"/>
              <w:rPr>
                <w:sz w:val="22"/>
              </w:rPr>
            </w:pPr>
            <w:r w:rsidRPr="003C74E6">
              <w:rPr>
                <w:sz w:val="22"/>
              </w:rPr>
              <w:t>4 - 6 человек - 90 баллов</w:t>
            </w:r>
          </w:p>
          <w:p w:rsidR="00E31315" w:rsidRPr="003C74E6" w:rsidRDefault="00E31315" w:rsidP="00E31315">
            <w:pPr>
              <w:widowControl w:val="0"/>
              <w:autoSpaceDE w:val="0"/>
              <w:autoSpaceDN w:val="0"/>
              <w:jc w:val="center"/>
              <w:rPr>
                <w:sz w:val="22"/>
              </w:rPr>
            </w:pPr>
            <w:r w:rsidRPr="003C74E6">
              <w:rPr>
                <w:sz w:val="22"/>
              </w:rPr>
              <w:t>7 и более человек - 100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- 50 баллов</w:t>
            </w:r>
          </w:p>
          <w:p w:rsidR="00E31315" w:rsidRPr="003C74E6" w:rsidRDefault="00E31315" w:rsidP="00E31315">
            <w:pPr>
              <w:widowControl w:val="0"/>
              <w:autoSpaceDE w:val="0"/>
              <w:autoSpaceDN w:val="0"/>
              <w:jc w:val="center"/>
              <w:rPr>
                <w:sz w:val="22"/>
              </w:rPr>
            </w:pPr>
            <w:r w:rsidRPr="003C74E6">
              <w:rPr>
                <w:sz w:val="22"/>
              </w:rPr>
              <w:t>4 - 6 человек - 60 баллов</w:t>
            </w:r>
          </w:p>
          <w:p w:rsidR="00E31315" w:rsidRPr="003C74E6" w:rsidRDefault="00E31315" w:rsidP="00E31315">
            <w:pPr>
              <w:widowControl w:val="0"/>
              <w:autoSpaceDE w:val="0"/>
              <w:autoSpaceDN w:val="0"/>
              <w:jc w:val="center"/>
              <w:rPr>
                <w:sz w:val="22"/>
              </w:rPr>
            </w:pPr>
            <w:r w:rsidRPr="003C74E6">
              <w:rPr>
                <w:sz w:val="22"/>
              </w:rPr>
              <w:t>7 и более человек - 70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- 20 баллов</w:t>
            </w:r>
          </w:p>
          <w:p w:rsidR="00E31315" w:rsidRPr="003C74E6" w:rsidRDefault="00E31315" w:rsidP="00E31315">
            <w:pPr>
              <w:widowControl w:val="0"/>
              <w:autoSpaceDE w:val="0"/>
              <w:autoSpaceDN w:val="0"/>
              <w:jc w:val="center"/>
              <w:rPr>
                <w:sz w:val="22"/>
              </w:rPr>
            </w:pPr>
            <w:r w:rsidRPr="003C74E6">
              <w:rPr>
                <w:sz w:val="22"/>
              </w:rPr>
              <w:t>4 - 6 человек - 30 баллов</w:t>
            </w:r>
          </w:p>
          <w:p w:rsidR="00E31315" w:rsidRPr="003C74E6" w:rsidRDefault="00E31315" w:rsidP="00E31315">
            <w:pPr>
              <w:widowControl w:val="0"/>
              <w:autoSpaceDE w:val="0"/>
              <w:autoSpaceDN w:val="0"/>
              <w:jc w:val="center"/>
              <w:rPr>
                <w:sz w:val="22"/>
              </w:rPr>
            </w:pPr>
            <w:r w:rsidRPr="003C74E6">
              <w:rPr>
                <w:sz w:val="22"/>
              </w:rPr>
              <w:t>7 и более человек - 40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4 - 6 место*</w:t>
            </w:r>
          </w:p>
          <w:p w:rsidR="00E31315" w:rsidRPr="003C74E6" w:rsidRDefault="00E31315" w:rsidP="00E31315">
            <w:pPr>
              <w:widowControl w:val="0"/>
              <w:autoSpaceDE w:val="0"/>
              <w:autoSpaceDN w:val="0"/>
              <w:jc w:val="center"/>
              <w:rPr>
                <w:sz w:val="22"/>
              </w:rPr>
            </w:pPr>
            <w:r w:rsidRPr="003C74E6">
              <w:rPr>
                <w:sz w:val="22"/>
              </w:rPr>
              <w:t>1 - 3 человек - 50 баллов</w:t>
            </w:r>
          </w:p>
          <w:p w:rsidR="00E31315" w:rsidRPr="003C74E6" w:rsidRDefault="00E31315" w:rsidP="00E31315">
            <w:pPr>
              <w:widowControl w:val="0"/>
              <w:autoSpaceDE w:val="0"/>
              <w:autoSpaceDN w:val="0"/>
              <w:jc w:val="center"/>
              <w:rPr>
                <w:sz w:val="22"/>
              </w:rPr>
            </w:pPr>
            <w:r w:rsidRPr="003C74E6">
              <w:rPr>
                <w:sz w:val="22"/>
              </w:rPr>
              <w:t>4 - 6 человек - 60 баллов</w:t>
            </w:r>
          </w:p>
          <w:p w:rsidR="00E31315" w:rsidRPr="003C74E6" w:rsidRDefault="00E31315" w:rsidP="00E31315">
            <w:pPr>
              <w:widowControl w:val="0"/>
              <w:autoSpaceDE w:val="0"/>
              <w:autoSpaceDN w:val="0"/>
              <w:jc w:val="center"/>
              <w:rPr>
                <w:sz w:val="22"/>
              </w:rPr>
            </w:pPr>
            <w:r w:rsidRPr="003C74E6">
              <w:rPr>
                <w:sz w:val="22"/>
              </w:rPr>
              <w:t>7 и более человек - 70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- 20 баллов</w:t>
            </w:r>
          </w:p>
          <w:p w:rsidR="00E31315" w:rsidRPr="003C74E6" w:rsidRDefault="00E31315" w:rsidP="00E31315">
            <w:pPr>
              <w:widowControl w:val="0"/>
              <w:autoSpaceDE w:val="0"/>
              <w:autoSpaceDN w:val="0"/>
              <w:jc w:val="center"/>
              <w:rPr>
                <w:sz w:val="22"/>
              </w:rPr>
            </w:pPr>
            <w:r w:rsidRPr="003C74E6">
              <w:rPr>
                <w:sz w:val="22"/>
              </w:rPr>
              <w:t>4 - 6 человек - 30 баллов</w:t>
            </w:r>
          </w:p>
          <w:p w:rsidR="00E31315" w:rsidRPr="003C74E6" w:rsidRDefault="00E31315" w:rsidP="00E31315">
            <w:pPr>
              <w:widowControl w:val="0"/>
              <w:autoSpaceDE w:val="0"/>
              <w:autoSpaceDN w:val="0"/>
              <w:jc w:val="center"/>
              <w:rPr>
                <w:sz w:val="22"/>
              </w:rPr>
            </w:pPr>
            <w:r w:rsidRPr="003C74E6">
              <w:rPr>
                <w:sz w:val="22"/>
              </w:rPr>
              <w:t>7 и более человек - 40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7 - 10 место*</w:t>
            </w:r>
          </w:p>
          <w:p w:rsidR="00E31315" w:rsidRPr="003C74E6" w:rsidRDefault="00E31315" w:rsidP="00E31315">
            <w:pPr>
              <w:widowControl w:val="0"/>
              <w:autoSpaceDE w:val="0"/>
              <w:autoSpaceDN w:val="0"/>
              <w:jc w:val="center"/>
              <w:rPr>
                <w:sz w:val="22"/>
              </w:rPr>
            </w:pPr>
            <w:r w:rsidRPr="003C74E6">
              <w:rPr>
                <w:sz w:val="22"/>
              </w:rPr>
              <w:t>1 - 3 человек - 20 баллов</w:t>
            </w:r>
          </w:p>
          <w:p w:rsidR="00E31315" w:rsidRPr="003C74E6" w:rsidRDefault="00E31315" w:rsidP="00E31315">
            <w:pPr>
              <w:widowControl w:val="0"/>
              <w:autoSpaceDE w:val="0"/>
              <w:autoSpaceDN w:val="0"/>
              <w:jc w:val="center"/>
              <w:rPr>
                <w:sz w:val="22"/>
              </w:rPr>
            </w:pPr>
            <w:r w:rsidRPr="003C74E6">
              <w:rPr>
                <w:sz w:val="22"/>
              </w:rPr>
              <w:t>4 - 6 человек - 30 баллов</w:t>
            </w:r>
          </w:p>
          <w:p w:rsidR="00E31315" w:rsidRPr="003C74E6" w:rsidRDefault="00E31315" w:rsidP="00E31315">
            <w:pPr>
              <w:widowControl w:val="0"/>
              <w:autoSpaceDE w:val="0"/>
              <w:autoSpaceDN w:val="0"/>
              <w:jc w:val="center"/>
              <w:rPr>
                <w:sz w:val="22"/>
              </w:rPr>
            </w:pPr>
            <w:r w:rsidRPr="003C74E6">
              <w:rPr>
                <w:sz w:val="22"/>
              </w:rPr>
              <w:t>7 и более человек - 40 баллов</w:t>
            </w:r>
          </w:p>
        </w:tc>
        <w:tc>
          <w:tcPr>
            <w:tcW w:w="3402" w:type="dxa"/>
            <w:vMerge w:val="restart"/>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Участие</w:t>
            </w:r>
          </w:p>
          <w:p w:rsidR="00E31315" w:rsidRPr="003C74E6" w:rsidRDefault="00E31315" w:rsidP="00E31315">
            <w:pPr>
              <w:widowControl w:val="0"/>
              <w:autoSpaceDE w:val="0"/>
              <w:autoSpaceDN w:val="0"/>
              <w:jc w:val="center"/>
              <w:rPr>
                <w:sz w:val="22"/>
              </w:rPr>
            </w:pPr>
            <w:r w:rsidRPr="003C74E6">
              <w:rPr>
                <w:sz w:val="22"/>
              </w:rPr>
              <w:t>(вне зависимости от занятого места)** - 10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tcPr>
          <w:p w:rsidR="00E31315" w:rsidRPr="003C74E6" w:rsidRDefault="00E31315" w:rsidP="00E31315">
            <w:pPr>
              <w:widowControl w:val="0"/>
              <w:autoSpaceDE w:val="0"/>
              <w:autoSpaceDN w:val="0"/>
              <w:jc w:val="center"/>
              <w:rPr>
                <w:sz w:val="22"/>
              </w:rPr>
            </w:pPr>
            <w:r w:rsidRPr="003C74E6">
              <w:rPr>
                <w:sz w:val="22"/>
              </w:rPr>
              <w:t>5.</w:t>
            </w:r>
          </w:p>
        </w:tc>
        <w:tc>
          <w:tcPr>
            <w:tcW w:w="3635" w:type="dxa"/>
            <w:vAlign w:val="bottom"/>
          </w:tcPr>
          <w:p w:rsidR="00E31315" w:rsidRPr="003C74E6" w:rsidRDefault="00E31315" w:rsidP="00E31315">
            <w:pPr>
              <w:widowControl w:val="0"/>
              <w:autoSpaceDE w:val="0"/>
              <w:autoSpaceDN w:val="0"/>
              <w:jc w:val="center"/>
              <w:rPr>
                <w:sz w:val="22"/>
              </w:rPr>
            </w:pPr>
            <w:r w:rsidRPr="003C74E6">
              <w:rPr>
                <w:sz w:val="22"/>
              </w:rPr>
              <w:t>Участие лиц, проходящих спортивную подготовку, в спортивных соревнованиях, проводимых организацией, осуществляющей спортивную подготовку</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человека - 10 баллов</w:t>
            </w:r>
          </w:p>
          <w:p w:rsidR="00E31315" w:rsidRPr="003C74E6" w:rsidRDefault="00E31315" w:rsidP="00E31315">
            <w:pPr>
              <w:widowControl w:val="0"/>
              <w:autoSpaceDE w:val="0"/>
              <w:autoSpaceDN w:val="0"/>
              <w:jc w:val="center"/>
              <w:rPr>
                <w:sz w:val="22"/>
              </w:rPr>
            </w:pPr>
            <w:r w:rsidRPr="003C74E6">
              <w:rPr>
                <w:sz w:val="22"/>
              </w:rPr>
              <w:t>4 - 6 человек - 20 баллов</w:t>
            </w:r>
          </w:p>
          <w:p w:rsidR="00E31315" w:rsidRPr="003C74E6" w:rsidRDefault="00E31315" w:rsidP="00E31315">
            <w:pPr>
              <w:widowControl w:val="0"/>
              <w:autoSpaceDE w:val="0"/>
              <w:autoSpaceDN w:val="0"/>
              <w:jc w:val="center"/>
              <w:rPr>
                <w:sz w:val="22"/>
              </w:rPr>
            </w:pPr>
            <w:r w:rsidRPr="003C74E6">
              <w:rPr>
                <w:sz w:val="22"/>
              </w:rPr>
              <w:t>7 и более человек - 30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человека - 10 баллов</w:t>
            </w:r>
          </w:p>
          <w:p w:rsidR="00E31315" w:rsidRPr="003C74E6" w:rsidRDefault="00E31315" w:rsidP="00E31315">
            <w:pPr>
              <w:widowControl w:val="0"/>
              <w:autoSpaceDE w:val="0"/>
              <w:autoSpaceDN w:val="0"/>
              <w:jc w:val="center"/>
              <w:rPr>
                <w:sz w:val="22"/>
              </w:rPr>
            </w:pPr>
            <w:r w:rsidRPr="003C74E6">
              <w:rPr>
                <w:sz w:val="22"/>
              </w:rPr>
              <w:t>4 - 6 человек - 20 баллов</w:t>
            </w:r>
          </w:p>
          <w:p w:rsidR="00E31315" w:rsidRPr="003C74E6" w:rsidRDefault="00E31315" w:rsidP="00E31315">
            <w:pPr>
              <w:widowControl w:val="0"/>
              <w:autoSpaceDE w:val="0"/>
              <w:autoSpaceDN w:val="0"/>
              <w:jc w:val="center"/>
              <w:rPr>
                <w:sz w:val="22"/>
              </w:rPr>
            </w:pPr>
            <w:r w:rsidRPr="003C74E6">
              <w:rPr>
                <w:sz w:val="22"/>
              </w:rPr>
              <w:t>7 и более человек - 30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1 - 3 место</w:t>
            </w:r>
          </w:p>
          <w:p w:rsidR="00E31315" w:rsidRPr="003C74E6" w:rsidRDefault="00E31315" w:rsidP="00E31315">
            <w:pPr>
              <w:widowControl w:val="0"/>
              <w:autoSpaceDE w:val="0"/>
              <w:autoSpaceDN w:val="0"/>
              <w:jc w:val="center"/>
              <w:rPr>
                <w:sz w:val="22"/>
              </w:rPr>
            </w:pPr>
            <w:r w:rsidRPr="003C74E6">
              <w:rPr>
                <w:sz w:val="22"/>
              </w:rPr>
              <w:t>1 - 3 человека - 10 баллов</w:t>
            </w:r>
          </w:p>
          <w:p w:rsidR="00E31315" w:rsidRPr="003C74E6" w:rsidRDefault="00E31315" w:rsidP="00E31315">
            <w:pPr>
              <w:widowControl w:val="0"/>
              <w:autoSpaceDE w:val="0"/>
              <w:autoSpaceDN w:val="0"/>
              <w:jc w:val="center"/>
              <w:rPr>
                <w:sz w:val="22"/>
              </w:rPr>
            </w:pPr>
            <w:r w:rsidRPr="003C74E6">
              <w:rPr>
                <w:sz w:val="22"/>
              </w:rPr>
              <w:t>4 - 6 человек - 20 баллов</w:t>
            </w:r>
          </w:p>
          <w:p w:rsidR="00E31315" w:rsidRPr="003C74E6" w:rsidRDefault="00E31315" w:rsidP="00E31315">
            <w:pPr>
              <w:widowControl w:val="0"/>
              <w:autoSpaceDE w:val="0"/>
              <w:autoSpaceDN w:val="0"/>
              <w:jc w:val="center"/>
              <w:rPr>
                <w:sz w:val="22"/>
              </w:rPr>
            </w:pPr>
            <w:r w:rsidRPr="003C74E6">
              <w:rPr>
                <w:sz w:val="22"/>
              </w:rPr>
              <w:t>7 и более человек - 30 баллов</w:t>
            </w: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t>6.</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Наличие у лиц, проходящих спортивную подготовку, спортивных званий и (или) спортивных разрядов по видам спорта</w:t>
            </w:r>
          </w:p>
        </w:tc>
        <w:tc>
          <w:tcPr>
            <w:tcW w:w="3402" w:type="dxa"/>
          </w:tcPr>
          <w:p w:rsidR="00E31315" w:rsidRPr="003C74E6" w:rsidRDefault="003C74E6" w:rsidP="00E31315">
            <w:pPr>
              <w:widowControl w:val="0"/>
              <w:autoSpaceDE w:val="0"/>
              <w:autoSpaceDN w:val="0"/>
              <w:jc w:val="center"/>
              <w:rPr>
                <w:sz w:val="22"/>
              </w:rPr>
            </w:pPr>
            <w:r>
              <w:rPr>
                <w:sz w:val="22"/>
              </w:rPr>
              <w:t>«</w:t>
            </w:r>
            <w:r w:rsidR="00E31315" w:rsidRPr="003C74E6">
              <w:rPr>
                <w:sz w:val="22"/>
              </w:rPr>
              <w:t>гроссмейстер России</w:t>
            </w:r>
            <w:r>
              <w:rPr>
                <w:sz w:val="22"/>
              </w:rPr>
              <w:t>»</w:t>
            </w:r>
            <w:r w:rsidR="00E31315" w:rsidRPr="003C74E6">
              <w:rPr>
                <w:sz w:val="22"/>
              </w:rPr>
              <w:t xml:space="preserve">, </w:t>
            </w:r>
            <w:r>
              <w:rPr>
                <w:sz w:val="22"/>
              </w:rPr>
              <w:t>«</w:t>
            </w:r>
            <w:r w:rsidR="00E31315" w:rsidRPr="003C74E6">
              <w:rPr>
                <w:sz w:val="22"/>
              </w:rPr>
              <w:t>мастер спорта России</w:t>
            </w:r>
            <w:r>
              <w:rPr>
                <w:sz w:val="22"/>
              </w:rPr>
              <w:t>», «</w:t>
            </w:r>
            <w:r w:rsidR="00E31315" w:rsidRPr="003C74E6">
              <w:rPr>
                <w:sz w:val="22"/>
              </w:rPr>
              <w:t>мастер спор</w:t>
            </w:r>
            <w:r>
              <w:rPr>
                <w:sz w:val="22"/>
              </w:rPr>
              <w:t>та России международного класса»</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человек - 200 баллов</w:t>
            </w:r>
          </w:p>
          <w:p w:rsidR="00E31315" w:rsidRPr="003C74E6" w:rsidRDefault="00E31315" w:rsidP="00E31315">
            <w:pPr>
              <w:widowControl w:val="0"/>
              <w:autoSpaceDE w:val="0"/>
              <w:autoSpaceDN w:val="0"/>
              <w:jc w:val="center"/>
              <w:rPr>
                <w:sz w:val="22"/>
              </w:rPr>
            </w:pPr>
            <w:r w:rsidRPr="003C74E6">
              <w:rPr>
                <w:sz w:val="22"/>
              </w:rPr>
              <w:t>2 человека - 250 баллов</w:t>
            </w:r>
          </w:p>
          <w:p w:rsidR="00E31315" w:rsidRPr="003C74E6" w:rsidRDefault="00E31315" w:rsidP="00E31315">
            <w:pPr>
              <w:widowControl w:val="0"/>
              <w:autoSpaceDE w:val="0"/>
              <w:autoSpaceDN w:val="0"/>
              <w:jc w:val="center"/>
              <w:rPr>
                <w:sz w:val="22"/>
              </w:rPr>
            </w:pPr>
            <w:r w:rsidRPr="003C74E6">
              <w:rPr>
                <w:sz w:val="22"/>
              </w:rPr>
              <w:t>3 человека и более - 300 баллов</w:t>
            </w:r>
          </w:p>
        </w:tc>
        <w:tc>
          <w:tcPr>
            <w:tcW w:w="3402" w:type="dxa"/>
          </w:tcPr>
          <w:p w:rsidR="00E31315" w:rsidRPr="003C74E6" w:rsidRDefault="003C74E6" w:rsidP="00E31315">
            <w:pPr>
              <w:widowControl w:val="0"/>
              <w:autoSpaceDE w:val="0"/>
              <w:autoSpaceDN w:val="0"/>
              <w:jc w:val="center"/>
              <w:rPr>
                <w:sz w:val="22"/>
              </w:rPr>
            </w:pPr>
            <w:r>
              <w:rPr>
                <w:sz w:val="22"/>
              </w:rPr>
              <w:t>«первый спортивный разряд», «кандидат в мастера спорта»</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человек - 100 баллов</w:t>
            </w:r>
          </w:p>
          <w:p w:rsidR="00E31315" w:rsidRPr="003C74E6" w:rsidRDefault="00E31315" w:rsidP="00E31315">
            <w:pPr>
              <w:widowControl w:val="0"/>
              <w:autoSpaceDE w:val="0"/>
              <w:autoSpaceDN w:val="0"/>
              <w:jc w:val="center"/>
              <w:rPr>
                <w:sz w:val="22"/>
              </w:rPr>
            </w:pPr>
            <w:r w:rsidRPr="003C74E6">
              <w:rPr>
                <w:sz w:val="22"/>
              </w:rPr>
              <w:t>2 человека - 120 баллов</w:t>
            </w:r>
          </w:p>
          <w:p w:rsidR="00E31315" w:rsidRPr="003C74E6" w:rsidRDefault="00E31315" w:rsidP="00E31315">
            <w:pPr>
              <w:widowControl w:val="0"/>
              <w:autoSpaceDE w:val="0"/>
              <w:autoSpaceDN w:val="0"/>
              <w:jc w:val="center"/>
              <w:rPr>
                <w:sz w:val="22"/>
              </w:rPr>
            </w:pPr>
            <w:r w:rsidRPr="003C74E6">
              <w:rPr>
                <w:sz w:val="22"/>
              </w:rPr>
              <w:t>3 человека - 140 баллов</w:t>
            </w:r>
          </w:p>
          <w:p w:rsidR="00E31315" w:rsidRPr="003C74E6" w:rsidRDefault="00E31315" w:rsidP="00E31315">
            <w:pPr>
              <w:widowControl w:val="0"/>
              <w:autoSpaceDE w:val="0"/>
              <w:autoSpaceDN w:val="0"/>
              <w:jc w:val="center"/>
              <w:rPr>
                <w:sz w:val="22"/>
              </w:rPr>
            </w:pPr>
            <w:r w:rsidRPr="003C74E6">
              <w:rPr>
                <w:sz w:val="22"/>
              </w:rPr>
              <w:t>4 человека - 170 баллов</w:t>
            </w:r>
          </w:p>
          <w:p w:rsidR="00E31315" w:rsidRPr="003C74E6" w:rsidRDefault="00E31315" w:rsidP="00E31315">
            <w:pPr>
              <w:widowControl w:val="0"/>
              <w:autoSpaceDE w:val="0"/>
              <w:autoSpaceDN w:val="0"/>
              <w:jc w:val="center"/>
              <w:rPr>
                <w:sz w:val="22"/>
              </w:rPr>
            </w:pPr>
            <w:r w:rsidRPr="003C74E6">
              <w:rPr>
                <w:sz w:val="22"/>
              </w:rPr>
              <w:t>5 и более человек - 200 баллов</w:t>
            </w:r>
          </w:p>
        </w:tc>
        <w:tc>
          <w:tcPr>
            <w:tcW w:w="3118" w:type="dxa"/>
          </w:tcPr>
          <w:p w:rsidR="00E31315" w:rsidRPr="003C74E6" w:rsidRDefault="003C74E6" w:rsidP="00E31315">
            <w:pPr>
              <w:widowControl w:val="0"/>
              <w:autoSpaceDE w:val="0"/>
              <w:autoSpaceDN w:val="0"/>
              <w:jc w:val="center"/>
              <w:rPr>
                <w:sz w:val="22"/>
              </w:rPr>
            </w:pPr>
            <w:r>
              <w:rPr>
                <w:sz w:val="22"/>
              </w:rPr>
              <w:t>«</w:t>
            </w:r>
            <w:r w:rsidR="00E31315" w:rsidRPr="003C74E6">
              <w:rPr>
                <w:sz w:val="22"/>
              </w:rPr>
              <w:t>второй сп</w:t>
            </w:r>
            <w:r>
              <w:rPr>
                <w:sz w:val="22"/>
              </w:rPr>
              <w:t>ортивный разряд», «третий спортивный разряд», «</w:t>
            </w:r>
            <w:r w:rsidR="00E31315" w:rsidRPr="003C74E6">
              <w:rPr>
                <w:sz w:val="22"/>
              </w:rPr>
              <w:t>пер</w:t>
            </w:r>
            <w:r>
              <w:rPr>
                <w:sz w:val="22"/>
              </w:rPr>
              <w:t>вый юношеский спортивный разряд», «</w:t>
            </w:r>
            <w:r w:rsidR="00E31315" w:rsidRPr="003C74E6">
              <w:rPr>
                <w:sz w:val="22"/>
              </w:rPr>
              <w:t>вто</w:t>
            </w:r>
            <w:r>
              <w:rPr>
                <w:sz w:val="22"/>
              </w:rPr>
              <w:t>рой юношеский спортивный разряд»</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1 - 3 человек - 70 баллов</w:t>
            </w:r>
          </w:p>
          <w:p w:rsidR="00E31315" w:rsidRPr="003C74E6" w:rsidRDefault="00E31315" w:rsidP="00E31315">
            <w:pPr>
              <w:widowControl w:val="0"/>
              <w:autoSpaceDE w:val="0"/>
              <w:autoSpaceDN w:val="0"/>
              <w:jc w:val="center"/>
              <w:rPr>
                <w:sz w:val="22"/>
              </w:rPr>
            </w:pPr>
            <w:r w:rsidRPr="003C74E6">
              <w:rPr>
                <w:sz w:val="22"/>
              </w:rPr>
              <w:t>4 - 6 человек - 80 баллов</w:t>
            </w:r>
          </w:p>
          <w:p w:rsidR="00E31315" w:rsidRPr="003C74E6" w:rsidRDefault="00E31315" w:rsidP="00E31315">
            <w:pPr>
              <w:widowControl w:val="0"/>
              <w:autoSpaceDE w:val="0"/>
              <w:autoSpaceDN w:val="0"/>
              <w:jc w:val="center"/>
              <w:rPr>
                <w:sz w:val="22"/>
              </w:rPr>
            </w:pPr>
            <w:r w:rsidRPr="003C74E6">
              <w:rPr>
                <w:sz w:val="22"/>
              </w:rPr>
              <w:t>7 - 9 человек - 90 баллов</w:t>
            </w:r>
          </w:p>
          <w:p w:rsidR="00E31315" w:rsidRPr="003C74E6" w:rsidRDefault="00E31315" w:rsidP="00E31315">
            <w:pPr>
              <w:widowControl w:val="0"/>
              <w:autoSpaceDE w:val="0"/>
              <w:autoSpaceDN w:val="0"/>
              <w:jc w:val="center"/>
              <w:rPr>
                <w:sz w:val="22"/>
              </w:rPr>
            </w:pPr>
            <w:r w:rsidRPr="003C74E6">
              <w:rPr>
                <w:sz w:val="22"/>
              </w:rPr>
              <w:t>10 и более человек - 100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3C74E6" w:rsidP="00E31315">
            <w:pPr>
              <w:widowControl w:val="0"/>
              <w:autoSpaceDE w:val="0"/>
              <w:autoSpaceDN w:val="0"/>
              <w:jc w:val="center"/>
              <w:rPr>
                <w:sz w:val="22"/>
              </w:rPr>
            </w:pPr>
            <w:r>
              <w:rPr>
                <w:sz w:val="22"/>
              </w:rPr>
              <w:t>«</w:t>
            </w:r>
            <w:r w:rsidR="00E31315" w:rsidRPr="003C74E6">
              <w:rPr>
                <w:sz w:val="22"/>
              </w:rPr>
              <w:t xml:space="preserve">первый спортивный </w:t>
            </w:r>
            <w:r>
              <w:rPr>
                <w:sz w:val="22"/>
              </w:rPr>
              <w:t>разряд», «кандидат в мастера спорта»</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человек - 100 баллов</w:t>
            </w:r>
          </w:p>
          <w:p w:rsidR="00E31315" w:rsidRPr="003C74E6" w:rsidRDefault="00E31315" w:rsidP="00E31315">
            <w:pPr>
              <w:widowControl w:val="0"/>
              <w:autoSpaceDE w:val="0"/>
              <w:autoSpaceDN w:val="0"/>
              <w:jc w:val="center"/>
              <w:rPr>
                <w:sz w:val="22"/>
              </w:rPr>
            </w:pPr>
            <w:r w:rsidRPr="003C74E6">
              <w:rPr>
                <w:sz w:val="22"/>
              </w:rPr>
              <w:t>2 человека - 120 баллов</w:t>
            </w:r>
          </w:p>
          <w:p w:rsidR="00E31315" w:rsidRPr="003C74E6" w:rsidRDefault="00E31315" w:rsidP="00E31315">
            <w:pPr>
              <w:widowControl w:val="0"/>
              <w:autoSpaceDE w:val="0"/>
              <w:autoSpaceDN w:val="0"/>
              <w:jc w:val="center"/>
              <w:rPr>
                <w:sz w:val="22"/>
              </w:rPr>
            </w:pPr>
            <w:r w:rsidRPr="003C74E6">
              <w:rPr>
                <w:sz w:val="22"/>
              </w:rPr>
              <w:t>3 человека - 140 баллов</w:t>
            </w:r>
          </w:p>
          <w:p w:rsidR="00E31315" w:rsidRPr="003C74E6" w:rsidRDefault="00E31315" w:rsidP="00E31315">
            <w:pPr>
              <w:widowControl w:val="0"/>
              <w:autoSpaceDE w:val="0"/>
              <w:autoSpaceDN w:val="0"/>
              <w:jc w:val="center"/>
              <w:rPr>
                <w:sz w:val="22"/>
              </w:rPr>
            </w:pPr>
            <w:r w:rsidRPr="003C74E6">
              <w:rPr>
                <w:sz w:val="22"/>
              </w:rPr>
              <w:t>4 человека - 170 баллов</w:t>
            </w:r>
          </w:p>
          <w:p w:rsidR="00E31315" w:rsidRPr="003C74E6" w:rsidRDefault="00E31315" w:rsidP="00E31315">
            <w:pPr>
              <w:widowControl w:val="0"/>
              <w:autoSpaceDE w:val="0"/>
              <w:autoSpaceDN w:val="0"/>
              <w:jc w:val="center"/>
              <w:rPr>
                <w:sz w:val="22"/>
              </w:rPr>
            </w:pPr>
            <w:r w:rsidRPr="003C74E6">
              <w:rPr>
                <w:sz w:val="22"/>
              </w:rPr>
              <w:t>5 и более человек - 200 баллов</w:t>
            </w:r>
          </w:p>
        </w:tc>
        <w:tc>
          <w:tcPr>
            <w:tcW w:w="3402" w:type="dxa"/>
            <w:vMerge w:val="restart"/>
          </w:tcPr>
          <w:p w:rsidR="00E31315" w:rsidRPr="003C74E6" w:rsidRDefault="003C74E6" w:rsidP="00E31315">
            <w:pPr>
              <w:widowControl w:val="0"/>
              <w:autoSpaceDE w:val="0"/>
              <w:autoSpaceDN w:val="0"/>
              <w:jc w:val="center"/>
              <w:rPr>
                <w:sz w:val="22"/>
              </w:rPr>
            </w:pPr>
            <w:r>
              <w:rPr>
                <w:sz w:val="22"/>
              </w:rPr>
              <w:t>«второй спортивный разряд», «третий спортивный разряд», «</w:t>
            </w:r>
            <w:r w:rsidR="00E31315" w:rsidRPr="003C74E6">
              <w:rPr>
                <w:sz w:val="22"/>
              </w:rPr>
              <w:t>пер</w:t>
            </w:r>
            <w:r>
              <w:rPr>
                <w:sz w:val="22"/>
              </w:rPr>
              <w:t>вый юношеский спортивный разряд», «</w:t>
            </w:r>
            <w:r w:rsidR="00E31315" w:rsidRPr="003C74E6">
              <w:rPr>
                <w:sz w:val="22"/>
              </w:rPr>
              <w:t>вто</w:t>
            </w:r>
            <w:r>
              <w:rPr>
                <w:sz w:val="22"/>
              </w:rPr>
              <w:t>рой юношеский спортивный разряд»</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1 - 3 человек - 70 баллов</w:t>
            </w:r>
          </w:p>
          <w:p w:rsidR="00E31315" w:rsidRPr="003C74E6" w:rsidRDefault="00E31315" w:rsidP="00E31315">
            <w:pPr>
              <w:widowControl w:val="0"/>
              <w:autoSpaceDE w:val="0"/>
              <w:autoSpaceDN w:val="0"/>
              <w:jc w:val="center"/>
              <w:rPr>
                <w:sz w:val="22"/>
              </w:rPr>
            </w:pPr>
            <w:r w:rsidRPr="003C74E6">
              <w:rPr>
                <w:sz w:val="22"/>
              </w:rPr>
              <w:t>4 - 6 человек - 80 баллов</w:t>
            </w:r>
          </w:p>
          <w:p w:rsidR="00E31315" w:rsidRPr="003C74E6" w:rsidRDefault="00E31315" w:rsidP="00E31315">
            <w:pPr>
              <w:widowControl w:val="0"/>
              <w:autoSpaceDE w:val="0"/>
              <w:autoSpaceDN w:val="0"/>
              <w:jc w:val="center"/>
              <w:rPr>
                <w:sz w:val="22"/>
              </w:rPr>
            </w:pPr>
            <w:r w:rsidRPr="003C74E6">
              <w:rPr>
                <w:sz w:val="22"/>
              </w:rPr>
              <w:lastRenderedPageBreak/>
              <w:t>7 - 9 человек - 90 баллов</w:t>
            </w:r>
          </w:p>
          <w:p w:rsidR="00E31315" w:rsidRPr="003C74E6" w:rsidRDefault="00E31315" w:rsidP="00E31315">
            <w:pPr>
              <w:widowControl w:val="0"/>
              <w:autoSpaceDE w:val="0"/>
              <w:autoSpaceDN w:val="0"/>
              <w:jc w:val="center"/>
              <w:rPr>
                <w:sz w:val="22"/>
              </w:rPr>
            </w:pPr>
            <w:r w:rsidRPr="003C74E6">
              <w:rPr>
                <w:sz w:val="22"/>
              </w:rPr>
              <w:t>10 и более человек - 100 баллов</w:t>
            </w:r>
          </w:p>
        </w:tc>
        <w:tc>
          <w:tcPr>
            <w:tcW w:w="3118" w:type="dxa"/>
            <w:vMerge w:val="restart"/>
          </w:tcPr>
          <w:p w:rsidR="00E31315" w:rsidRPr="003C74E6" w:rsidRDefault="003C74E6" w:rsidP="00E31315">
            <w:pPr>
              <w:widowControl w:val="0"/>
              <w:autoSpaceDE w:val="0"/>
              <w:autoSpaceDN w:val="0"/>
              <w:jc w:val="center"/>
              <w:rPr>
                <w:sz w:val="22"/>
              </w:rPr>
            </w:pPr>
            <w:r>
              <w:rPr>
                <w:sz w:val="22"/>
              </w:rPr>
              <w:lastRenderedPageBreak/>
              <w:t>«</w:t>
            </w:r>
            <w:r w:rsidR="00E31315" w:rsidRPr="003C74E6">
              <w:rPr>
                <w:sz w:val="22"/>
              </w:rPr>
              <w:t>первый юношеский спортивный разряд</w:t>
            </w:r>
            <w:r>
              <w:rPr>
                <w:sz w:val="22"/>
              </w:rPr>
              <w:t>», «</w:t>
            </w:r>
            <w:r w:rsidR="00E31315" w:rsidRPr="003C74E6">
              <w:rPr>
                <w:sz w:val="22"/>
              </w:rPr>
              <w:t>вто</w:t>
            </w:r>
            <w:r>
              <w:rPr>
                <w:sz w:val="22"/>
              </w:rPr>
              <w:t>рой юношеский спортивный разряд», «</w:t>
            </w:r>
            <w:r w:rsidR="00E31315" w:rsidRPr="003C74E6">
              <w:rPr>
                <w:sz w:val="22"/>
              </w:rPr>
              <w:t xml:space="preserve">третий юношеский спортивный </w:t>
            </w:r>
            <w:r>
              <w:rPr>
                <w:sz w:val="22"/>
              </w:rPr>
              <w:t>разряд», «второй спортивный разряд», «третий спортивный разряд»</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lastRenderedPageBreak/>
              <w:t>1 - 3 человек - 70 баллов</w:t>
            </w:r>
          </w:p>
          <w:p w:rsidR="00E31315" w:rsidRPr="003C74E6" w:rsidRDefault="00E31315" w:rsidP="00E31315">
            <w:pPr>
              <w:widowControl w:val="0"/>
              <w:autoSpaceDE w:val="0"/>
              <w:autoSpaceDN w:val="0"/>
              <w:jc w:val="center"/>
              <w:rPr>
                <w:sz w:val="22"/>
              </w:rPr>
            </w:pPr>
            <w:r w:rsidRPr="003C74E6">
              <w:rPr>
                <w:sz w:val="22"/>
              </w:rPr>
              <w:t>4 - 6 человек - 80 баллов</w:t>
            </w:r>
          </w:p>
          <w:p w:rsidR="00E31315" w:rsidRPr="003C74E6" w:rsidRDefault="00E31315" w:rsidP="00E31315">
            <w:pPr>
              <w:widowControl w:val="0"/>
              <w:autoSpaceDE w:val="0"/>
              <w:autoSpaceDN w:val="0"/>
              <w:jc w:val="center"/>
              <w:rPr>
                <w:sz w:val="22"/>
              </w:rPr>
            </w:pPr>
            <w:r w:rsidRPr="003C74E6">
              <w:rPr>
                <w:sz w:val="22"/>
              </w:rPr>
              <w:t>7 - 9 человек - 90 баллов</w:t>
            </w:r>
          </w:p>
          <w:p w:rsidR="00E31315" w:rsidRPr="003C74E6" w:rsidRDefault="00E31315" w:rsidP="00E31315">
            <w:pPr>
              <w:widowControl w:val="0"/>
              <w:autoSpaceDE w:val="0"/>
              <w:autoSpaceDN w:val="0"/>
              <w:jc w:val="center"/>
              <w:rPr>
                <w:sz w:val="22"/>
              </w:rPr>
            </w:pPr>
            <w:r w:rsidRPr="003C74E6">
              <w:rPr>
                <w:sz w:val="22"/>
              </w:rPr>
              <w:t>10 и более человек - 100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3C74E6" w:rsidP="00E31315">
            <w:pPr>
              <w:widowControl w:val="0"/>
              <w:autoSpaceDE w:val="0"/>
              <w:autoSpaceDN w:val="0"/>
              <w:jc w:val="center"/>
              <w:rPr>
                <w:sz w:val="22"/>
              </w:rPr>
            </w:pPr>
            <w:r>
              <w:rPr>
                <w:sz w:val="22"/>
              </w:rPr>
              <w:t>«второй спортивный разряд», «третий спортивный разряд», «</w:t>
            </w:r>
            <w:r w:rsidR="00E31315" w:rsidRPr="003C74E6">
              <w:rPr>
                <w:sz w:val="22"/>
              </w:rPr>
              <w:t>первый юношеский спор</w:t>
            </w:r>
            <w:r>
              <w:rPr>
                <w:sz w:val="22"/>
              </w:rPr>
              <w:t>тивный разряд»</w:t>
            </w:r>
            <w:r w:rsidR="00E31315" w:rsidRPr="003C74E6">
              <w:rPr>
                <w:sz w:val="22"/>
              </w:rPr>
              <w:t>:*</w:t>
            </w:r>
          </w:p>
          <w:p w:rsidR="00E31315" w:rsidRPr="003C74E6" w:rsidRDefault="00E31315" w:rsidP="00E31315">
            <w:pPr>
              <w:widowControl w:val="0"/>
              <w:autoSpaceDE w:val="0"/>
              <w:autoSpaceDN w:val="0"/>
              <w:jc w:val="center"/>
              <w:rPr>
                <w:sz w:val="22"/>
              </w:rPr>
            </w:pPr>
            <w:r w:rsidRPr="003C74E6">
              <w:rPr>
                <w:sz w:val="22"/>
              </w:rPr>
              <w:t>1 - 3 человек - 70 баллов</w:t>
            </w:r>
          </w:p>
          <w:p w:rsidR="00E31315" w:rsidRPr="003C74E6" w:rsidRDefault="00E31315" w:rsidP="00E31315">
            <w:pPr>
              <w:widowControl w:val="0"/>
              <w:autoSpaceDE w:val="0"/>
              <w:autoSpaceDN w:val="0"/>
              <w:jc w:val="center"/>
              <w:rPr>
                <w:sz w:val="22"/>
              </w:rPr>
            </w:pPr>
            <w:r w:rsidRPr="003C74E6">
              <w:rPr>
                <w:sz w:val="22"/>
              </w:rPr>
              <w:t>4 - 6 человек - 80 баллов</w:t>
            </w:r>
          </w:p>
          <w:p w:rsidR="00E31315" w:rsidRPr="003C74E6" w:rsidRDefault="00E31315" w:rsidP="00E31315">
            <w:pPr>
              <w:widowControl w:val="0"/>
              <w:autoSpaceDE w:val="0"/>
              <w:autoSpaceDN w:val="0"/>
              <w:jc w:val="center"/>
              <w:rPr>
                <w:sz w:val="22"/>
              </w:rPr>
            </w:pPr>
            <w:r w:rsidRPr="003C74E6">
              <w:rPr>
                <w:sz w:val="22"/>
              </w:rPr>
              <w:t>7 - 9 человек - 90 баллов</w:t>
            </w:r>
          </w:p>
          <w:p w:rsidR="00E31315" w:rsidRPr="003C74E6" w:rsidRDefault="00E31315" w:rsidP="00E31315">
            <w:pPr>
              <w:widowControl w:val="0"/>
              <w:autoSpaceDE w:val="0"/>
              <w:autoSpaceDN w:val="0"/>
              <w:jc w:val="center"/>
              <w:rPr>
                <w:sz w:val="22"/>
              </w:rPr>
            </w:pPr>
            <w:r w:rsidRPr="003C74E6">
              <w:rPr>
                <w:sz w:val="22"/>
              </w:rPr>
              <w:t>10 и более человек - 100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lastRenderedPageBreak/>
              <w:t>7.</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Переход лиц, проходящих спортивную подготовку, на более высокий этап спортивной подготовки в иную организацию, осуществляющую спортивную подготовку (баллы указываются за одного человека, за каждый переход и суммируются)</w:t>
            </w:r>
          </w:p>
        </w:tc>
        <w:tc>
          <w:tcPr>
            <w:tcW w:w="3402" w:type="dxa"/>
          </w:tcPr>
          <w:p w:rsidR="00E31315" w:rsidRPr="003C74E6" w:rsidRDefault="00E31315" w:rsidP="00E31315">
            <w:pPr>
              <w:widowControl w:val="0"/>
              <w:autoSpaceDE w:val="0"/>
              <w:autoSpaceDN w:val="0"/>
              <w:jc w:val="center"/>
              <w:rPr>
                <w:sz w:val="22"/>
              </w:rPr>
            </w:pPr>
            <w:r w:rsidRPr="003C74E6">
              <w:rPr>
                <w:sz w:val="22"/>
              </w:rPr>
              <w:t>Училище олимпийского резерва и (или) центр олимпийской подготовки* - 40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Училище олимпийского резерва и (или) центр олимпийской подготовки - 40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Спортивная школа олимпийского резерва - 20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Спортивная школа олимпийского резерва* - 20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Спортивная школа олимпийского резерва* - 20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tcPr>
          <w:p w:rsidR="00E31315" w:rsidRPr="003C74E6" w:rsidRDefault="00E31315" w:rsidP="00E31315">
            <w:pPr>
              <w:widowControl w:val="0"/>
              <w:autoSpaceDE w:val="0"/>
              <w:autoSpaceDN w:val="0"/>
              <w:jc w:val="center"/>
              <w:rPr>
                <w:sz w:val="22"/>
              </w:rPr>
            </w:pPr>
            <w:r w:rsidRPr="003C74E6">
              <w:rPr>
                <w:sz w:val="22"/>
              </w:rPr>
              <w:t>8.</w:t>
            </w:r>
          </w:p>
        </w:tc>
        <w:tc>
          <w:tcPr>
            <w:tcW w:w="3635" w:type="dxa"/>
            <w:vAlign w:val="bottom"/>
          </w:tcPr>
          <w:p w:rsidR="00E31315" w:rsidRPr="003C74E6" w:rsidRDefault="00E31315" w:rsidP="00E31315">
            <w:pPr>
              <w:widowControl w:val="0"/>
              <w:autoSpaceDE w:val="0"/>
              <w:autoSpaceDN w:val="0"/>
              <w:jc w:val="center"/>
              <w:rPr>
                <w:sz w:val="22"/>
              </w:rPr>
            </w:pPr>
            <w:r w:rsidRPr="003C74E6">
              <w:rPr>
                <w:sz w:val="22"/>
              </w:rPr>
              <w:t>Включение лица, проходящего спортивную подготовку, в спортивную сборную команду Российской Федерации, спортивную сборную команду субъекта Российской Федерации, спортивную сборную команду муниципального образования (баллы указываются за одного человека, за каждый переход и суммируются)</w:t>
            </w:r>
          </w:p>
        </w:tc>
        <w:tc>
          <w:tcPr>
            <w:tcW w:w="3402" w:type="dxa"/>
          </w:tcPr>
          <w:p w:rsidR="00E31315" w:rsidRPr="003C74E6" w:rsidRDefault="00E31315" w:rsidP="00E31315">
            <w:pPr>
              <w:widowControl w:val="0"/>
              <w:autoSpaceDE w:val="0"/>
              <w:autoSpaceDN w:val="0"/>
              <w:jc w:val="center"/>
              <w:rPr>
                <w:sz w:val="22"/>
              </w:rPr>
            </w:pPr>
            <w:r w:rsidRPr="003C74E6">
              <w:rPr>
                <w:sz w:val="22"/>
              </w:rPr>
              <w:t>В спортивную сборную команду Российской Федерации - 100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В спортивную сборную команду субъекта Российской Федерации - 60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В спортивную сборную команду муниципального образования - 20 баллов</w:t>
            </w:r>
          </w:p>
        </w:tc>
      </w:tr>
      <w:tr w:rsidR="00E31315" w:rsidRPr="00E31315" w:rsidTr="00E31315">
        <w:tc>
          <w:tcPr>
            <w:tcW w:w="680" w:type="dxa"/>
          </w:tcPr>
          <w:p w:rsidR="00E31315" w:rsidRPr="003C74E6" w:rsidRDefault="00E31315" w:rsidP="00E31315">
            <w:pPr>
              <w:widowControl w:val="0"/>
              <w:autoSpaceDE w:val="0"/>
              <w:autoSpaceDN w:val="0"/>
              <w:jc w:val="center"/>
              <w:rPr>
                <w:sz w:val="22"/>
              </w:rPr>
            </w:pPr>
            <w:r w:rsidRPr="003C74E6">
              <w:rPr>
                <w:sz w:val="22"/>
              </w:rPr>
              <w:t>9.</w:t>
            </w:r>
          </w:p>
        </w:tc>
        <w:tc>
          <w:tcPr>
            <w:tcW w:w="3635" w:type="dxa"/>
          </w:tcPr>
          <w:p w:rsidR="00E31315" w:rsidRPr="003C74E6" w:rsidRDefault="00E31315" w:rsidP="00E31315">
            <w:pPr>
              <w:widowControl w:val="0"/>
              <w:autoSpaceDE w:val="0"/>
              <w:autoSpaceDN w:val="0"/>
              <w:jc w:val="center"/>
              <w:rPr>
                <w:sz w:val="22"/>
              </w:rPr>
            </w:pPr>
            <w:r w:rsidRPr="003C74E6">
              <w:rPr>
                <w:sz w:val="22"/>
              </w:rPr>
              <w:t xml:space="preserve">Результаты сдачи контрольно-переводных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w:t>
            </w:r>
            <w:r w:rsidRPr="003C74E6">
              <w:rPr>
                <w:sz w:val="22"/>
              </w:rPr>
              <w:lastRenderedPageBreak/>
              <w:t>подготовки лицами, проходящими спортивную подготовку</w:t>
            </w:r>
          </w:p>
        </w:tc>
        <w:tc>
          <w:tcPr>
            <w:tcW w:w="3402" w:type="dxa"/>
          </w:tcPr>
          <w:p w:rsidR="00E31315" w:rsidRPr="003C74E6" w:rsidRDefault="00E31315" w:rsidP="00E31315">
            <w:pPr>
              <w:widowControl w:val="0"/>
              <w:autoSpaceDE w:val="0"/>
              <w:autoSpaceDN w:val="0"/>
              <w:jc w:val="center"/>
              <w:rPr>
                <w:sz w:val="22"/>
              </w:rPr>
            </w:pPr>
            <w:r w:rsidRPr="003C74E6">
              <w:rPr>
                <w:sz w:val="22"/>
              </w:rPr>
              <w:lastRenderedPageBreak/>
              <w:t>От 95% до 100% выполнения контрольно-переводных нормативов - 150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От 85% до 94% выполнения контрольно-переводных нормативов - 100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От 70% до 84% выполнения контрольно-переводных нормативов - 50 баллов</w:t>
            </w: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lastRenderedPageBreak/>
              <w:t>10.</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Участие тренера в семинарах, конференциях, проведение открытых занятий, мастер-классов и других мероприятий</w:t>
            </w: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 на уровне Российской Федерации, международных организаций:</w:t>
            </w:r>
            <w:proofErr w:type="gramEnd"/>
          </w:p>
          <w:p w:rsidR="00E31315" w:rsidRPr="003C74E6" w:rsidRDefault="00E31315" w:rsidP="00E31315">
            <w:pPr>
              <w:widowControl w:val="0"/>
              <w:autoSpaceDE w:val="0"/>
              <w:autoSpaceDN w:val="0"/>
              <w:jc w:val="center"/>
              <w:rPr>
                <w:sz w:val="22"/>
              </w:rPr>
            </w:pPr>
            <w:r w:rsidRPr="003C74E6">
              <w:rPr>
                <w:sz w:val="22"/>
              </w:rPr>
              <w:t>1 мероприятие - 90 баллов</w:t>
            </w:r>
          </w:p>
          <w:p w:rsidR="00E31315" w:rsidRPr="003C74E6" w:rsidRDefault="00E31315" w:rsidP="00E31315">
            <w:pPr>
              <w:widowControl w:val="0"/>
              <w:autoSpaceDE w:val="0"/>
              <w:autoSpaceDN w:val="0"/>
              <w:jc w:val="center"/>
              <w:rPr>
                <w:sz w:val="22"/>
              </w:rPr>
            </w:pPr>
            <w:r w:rsidRPr="003C74E6">
              <w:rPr>
                <w:sz w:val="22"/>
              </w:rPr>
              <w:t>2 и более мероприятия - 100 баллов</w:t>
            </w: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 на уровне субъекта Российской Федерации:</w:t>
            </w:r>
            <w:proofErr w:type="gramEnd"/>
          </w:p>
          <w:p w:rsidR="00E31315" w:rsidRPr="003C74E6" w:rsidRDefault="00E31315" w:rsidP="00E31315">
            <w:pPr>
              <w:widowControl w:val="0"/>
              <w:autoSpaceDE w:val="0"/>
              <w:autoSpaceDN w:val="0"/>
              <w:jc w:val="center"/>
              <w:rPr>
                <w:sz w:val="22"/>
              </w:rPr>
            </w:pPr>
            <w:r w:rsidRPr="003C74E6">
              <w:rPr>
                <w:sz w:val="22"/>
              </w:rPr>
              <w:t>1 мероприятие - 60 баллов</w:t>
            </w:r>
          </w:p>
          <w:p w:rsidR="00E31315" w:rsidRPr="003C74E6" w:rsidRDefault="00E31315" w:rsidP="00E31315">
            <w:pPr>
              <w:widowControl w:val="0"/>
              <w:autoSpaceDE w:val="0"/>
              <w:autoSpaceDN w:val="0"/>
              <w:jc w:val="center"/>
              <w:rPr>
                <w:sz w:val="22"/>
              </w:rPr>
            </w:pPr>
            <w:r w:rsidRPr="003C74E6">
              <w:rPr>
                <w:sz w:val="22"/>
              </w:rPr>
              <w:t>2 и более мероприятия - 70 баллов</w:t>
            </w:r>
          </w:p>
        </w:tc>
        <w:tc>
          <w:tcPr>
            <w:tcW w:w="3118"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на уровне муниципальных образований:</w:t>
            </w:r>
          </w:p>
          <w:p w:rsidR="00E31315" w:rsidRPr="003C74E6" w:rsidRDefault="00E31315" w:rsidP="00E31315">
            <w:pPr>
              <w:widowControl w:val="0"/>
              <w:autoSpaceDE w:val="0"/>
              <w:autoSpaceDN w:val="0"/>
              <w:jc w:val="center"/>
              <w:rPr>
                <w:sz w:val="22"/>
              </w:rPr>
            </w:pPr>
            <w:r w:rsidRPr="003C74E6">
              <w:rPr>
                <w:sz w:val="22"/>
              </w:rPr>
              <w:t>1 - 2 мероприятия - 30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- 40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 на уровне субъекта Российской Федерации:*</w:t>
            </w:r>
            <w:proofErr w:type="gramEnd"/>
          </w:p>
          <w:p w:rsidR="00E31315" w:rsidRPr="003C74E6" w:rsidRDefault="00E31315" w:rsidP="00E31315">
            <w:pPr>
              <w:widowControl w:val="0"/>
              <w:autoSpaceDE w:val="0"/>
              <w:autoSpaceDN w:val="0"/>
              <w:jc w:val="center"/>
              <w:rPr>
                <w:sz w:val="22"/>
              </w:rPr>
            </w:pPr>
            <w:r w:rsidRPr="003C74E6">
              <w:rPr>
                <w:sz w:val="22"/>
              </w:rPr>
              <w:t>1 мероприятие - 60 баллов</w:t>
            </w:r>
          </w:p>
          <w:p w:rsidR="00E31315" w:rsidRPr="003C74E6" w:rsidRDefault="00E31315" w:rsidP="00E31315">
            <w:pPr>
              <w:widowControl w:val="0"/>
              <w:autoSpaceDE w:val="0"/>
              <w:autoSpaceDN w:val="0"/>
              <w:jc w:val="center"/>
              <w:rPr>
                <w:sz w:val="22"/>
              </w:rPr>
            </w:pPr>
            <w:r w:rsidRPr="003C74E6">
              <w:rPr>
                <w:sz w:val="22"/>
              </w:rPr>
              <w:t>2 и более мероприятия - 70 баллов</w:t>
            </w: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на уровне муниципальных образований:</w:t>
            </w:r>
          </w:p>
          <w:p w:rsidR="00E31315" w:rsidRPr="003C74E6" w:rsidRDefault="00E31315" w:rsidP="00E31315">
            <w:pPr>
              <w:widowControl w:val="0"/>
              <w:autoSpaceDE w:val="0"/>
              <w:autoSpaceDN w:val="0"/>
              <w:jc w:val="center"/>
              <w:rPr>
                <w:sz w:val="22"/>
              </w:rPr>
            </w:pPr>
            <w:r w:rsidRPr="003C74E6">
              <w:rPr>
                <w:sz w:val="22"/>
              </w:rPr>
              <w:t>1 - 2 мероприятия - 30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- 40 баллов</w:t>
            </w:r>
          </w:p>
        </w:tc>
        <w:tc>
          <w:tcPr>
            <w:tcW w:w="3118"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организацией:</w:t>
            </w:r>
          </w:p>
          <w:p w:rsidR="00E31315" w:rsidRPr="003C74E6" w:rsidRDefault="00E31315" w:rsidP="00E31315">
            <w:pPr>
              <w:widowControl w:val="0"/>
              <w:autoSpaceDE w:val="0"/>
              <w:autoSpaceDN w:val="0"/>
              <w:jc w:val="center"/>
              <w:rPr>
                <w:sz w:val="22"/>
              </w:rPr>
            </w:pPr>
            <w:r w:rsidRPr="003C74E6">
              <w:rPr>
                <w:sz w:val="22"/>
              </w:rPr>
              <w:t>1 - 2 мероприятия - 20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- 30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на уровне муниципальных образований:*</w:t>
            </w:r>
          </w:p>
          <w:p w:rsidR="00E31315" w:rsidRPr="003C74E6" w:rsidRDefault="00E31315" w:rsidP="00E31315">
            <w:pPr>
              <w:widowControl w:val="0"/>
              <w:autoSpaceDE w:val="0"/>
              <w:autoSpaceDN w:val="0"/>
              <w:jc w:val="center"/>
              <w:rPr>
                <w:sz w:val="22"/>
              </w:rPr>
            </w:pPr>
            <w:r w:rsidRPr="003C74E6">
              <w:rPr>
                <w:sz w:val="22"/>
              </w:rPr>
              <w:t>1 - 2 мероприятия - 30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- 40 баллов</w:t>
            </w:r>
          </w:p>
        </w:tc>
        <w:tc>
          <w:tcPr>
            <w:tcW w:w="3402" w:type="dxa"/>
            <w:vMerge w:val="restart"/>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организацией:*</w:t>
            </w:r>
          </w:p>
          <w:p w:rsidR="00E31315" w:rsidRPr="003C74E6" w:rsidRDefault="00E31315" w:rsidP="00E31315">
            <w:pPr>
              <w:widowControl w:val="0"/>
              <w:autoSpaceDE w:val="0"/>
              <w:autoSpaceDN w:val="0"/>
              <w:jc w:val="center"/>
              <w:rPr>
                <w:sz w:val="22"/>
              </w:rPr>
            </w:pPr>
            <w:r w:rsidRPr="003C74E6">
              <w:rPr>
                <w:sz w:val="22"/>
              </w:rPr>
              <w:t>1 - 2 мероприятия - 20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- 30 баллов</w:t>
            </w:r>
          </w:p>
        </w:tc>
        <w:tc>
          <w:tcPr>
            <w:tcW w:w="3118" w:type="dxa"/>
            <w:vMerge w:val="restart"/>
          </w:tcPr>
          <w:p w:rsidR="00E31315" w:rsidRPr="003C74E6" w:rsidRDefault="00E31315" w:rsidP="00E31315">
            <w:pPr>
              <w:widowControl w:val="0"/>
              <w:autoSpaceDE w:val="0"/>
              <w:autoSpaceDN w:val="0"/>
              <w:rPr>
                <w:sz w:val="22"/>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vAlign w:val="bottom"/>
          </w:tcPr>
          <w:p w:rsidR="00E31315" w:rsidRPr="003C74E6" w:rsidRDefault="00E31315" w:rsidP="00E31315">
            <w:pPr>
              <w:widowControl w:val="0"/>
              <w:autoSpaceDE w:val="0"/>
              <w:autoSpaceDN w:val="0"/>
              <w:jc w:val="center"/>
              <w:rPr>
                <w:sz w:val="22"/>
              </w:rPr>
            </w:pPr>
            <w:proofErr w:type="gramStart"/>
            <w:r w:rsidRPr="003C74E6">
              <w:rPr>
                <w:sz w:val="22"/>
              </w:rPr>
              <w:t>Проводимые</w:t>
            </w:r>
            <w:proofErr w:type="gramEnd"/>
            <w:r w:rsidRPr="003C74E6">
              <w:rPr>
                <w:sz w:val="22"/>
              </w:rPr>
              <w:t xml:space="preserve"> организацией:*</w:t>
            </w:r>
          </w:p>
          <w:p w:rsidR="00E31315" w:rsidRPr="003C74E6" w:rsidRDefault="00E31315" w:rsidP="00E31315">
            <w:pPr>
              <w:widowControl w:val="0"/>
              <w:autoSpaceDE w:val="0"/>
              <w:autoSpaceDN w:val="0"/>
              <w:jc w:val="center"/>
              <w:rPr>
                <w:sz w:val="22"/>
              </w:rPr>
            </w:pPr>
            <w:r w:rsidRPr="003C74E6">
              <w:rPr>
                <w:sz w:val="22"/>
              </w:rPr>
              <w:t>1 - 2 мероприятия - 20 баллов</w:t>
            </w:r>
          </w:p>
          <w:p w:rsidR="00E31315" w:rsidRPr="003C74E6" w:rsidRDefault="00E31315" w:rsidP="00E31315">
            <w:pPr>
              <w:widowControl w:val="0"/>
              <w:autoSpaceDE w:val="0"/>
              <w:autoSpaceDN w:val="0"/>
              <w:jc w:val="center"/>
              <w:rPr>
                <w:sz w:val="22"/>
              </w:rPr>
            </w:pPr>
            <w:r w:rsidRPr="003C74E6">
              <w:rPr>
                <w:sz w:val="22"/>
              </w:rPr>
              <w:t>3 и более мероприятия - 30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r w:rsidRPr="003C74E6">
              <w:rPr>
                <w:sz w:val="22"/>
              </w:rPr>
              <w:t>11.</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Наличие методических разработок (публикаций) (баллы суммируются)</w:t>
            </w: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Российской Федерации, международными организациями - 100 баллов</w:t>
            </w:r>
            <w:proofErr w:type="gramEnd"/>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субъекта Российской Федерации - 70 баллов</w:t>
            </w:r>
            <w:proofErr w:type="gramEnd"/>
          </w:p>
        </w:tc>
        <w:tc>
          <w:tcPr>
            <w:tcW w:w="3118" w:type="dxa"/>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муниципального образования - 40 баллов</w:t>
            </w:r>
            <w:proofErr w:type="gramEnd"/>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субъекта Российской Федерации* - 70 баллов</w:t>
            </w:r>
            <w:proofErr w:type="gramEnd"/>
          </w:p>
        </w:tc>
        <w:tc>
          <w:tcPr>
            <w:tcW w:w="3402" w:type="dxa"/>
            <w:vMerge w:val="restart"/>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муниципального образования* - 40 баллов</w:t>
            </w:r>
            <w:proofErr w:type="gramEnd"/>
          </w:p>
        </w:tc>
        <w:tc>
          <w:tcPr>
            <w:tcW w:w="3118" w:type="dxa"/>
            <w:vMerge w:val="restart"/>
          </w:tcPr>
          <w:p w:rsidR="00E31315" w:rsidRPr="003C74E6" w:rsidRDefault="00E31315" w:rsidP="00E31315">
            <w:pPr>
              <w:widowControl w:val="0"/>
              <w:autoSpaceDE w:val="0"/>
              <w:autoSpaceDN w:val="0"/>
              <w:rPr>
                <w:sz w:val="22"/>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proofErr w:type="gramStart"/>
            <w:r w:rsidRPr="003C74E6">
              <w:rPr>
                <w:sz w:val="22"/>
              </w:rPr>
              <w:t>Издаваемые на уровне муниципального образования** - 40 баллов</w:t>
            </w:r>
            <w:proofErr w:type="gramEnd"/>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val="restart"/>
          </w:tcPr>
          <w:p w:rsidR="00E31315" w:rsidRPr="003C74E6" w:rsidRDefault="00E31315" w:rsidP="00E31315">
            <w:pPr>
              <w:widowControl w:val="0"/>
              <w:autoSpaceDE w:val="0"/>
              <w:autoSpaceDN w:val="0"/>
              <w:jc w:val="center"/>
              <w:rPr>
                <w:sz w:val="22"/>
              </w:rPr>
            </w:pPr>
            <w:bookmarkStart w:id="13" w:name="P414"/>
            <w:bookmarkEnd w:id="13"/>
            <w:r w:rsidRPr="003C74E6">
              <w:rPr>
                <w:sz w:val="22"/>
              </w:rPr>
              <w:lastRenderedPageBreak/>
              <w:t>12.</w:t>
            </w:r>
          </w:p>
        </w:tc>
        <w:tc>
          <w:tcPr>
            <w:tcW w:w="3635" w:type="dxa"/>
            <w:vMerge w:val="restart"/>
          </w:tcPr>
          <w:p w:rsidR="00E31315" w:rsidRPr="003C74E6" w:rsidRDefault="00E31315" w:rsidP="00E31315">
            <w:pPr>
              <w:widowControl w:val="0"/>
              <w:autoSpaceDE w:val="0"/>
              <w:autoSpaceDN w:val="0"/>
              <w:jc w:val="center"/>
              <w:rPr>
                <w:sz w:val="22"/>
              </w:rPr>
            </w:pPr>
            <w:r w:rsidRPr="003C74E6">
              <w:rPr>
                <w:sz w:val="22"/>
              </w:rPr>
              <w:t>Наличие почетных спортивных званий и (или) ведомственных наград, поощрений за весь период профессиональной деятельности тренера (баллы суммируются, при наличии нескольких почетных спортивных званий и (или) ведомственных наград, поощрений одного уровня баллы считаются один раз)</w:t>
            </w: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Российской Федерации - 300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субъекта Российской Федерации - 200 баллов</w:t>
            </w:r>
          </w:p>
        </w:tc>
        <w:tc>
          <w:tcPr>
            <w:tcW w:w="3118" w:type="dxa"/>
          </w:tcPr>
          <w:p w:rsidR="00E31315" w:rsidRPr="003C74E6" w:rsidRDefault="00E31315" w:rsidP="00E31315">
            <w:pPr>
              <w:widowControl w:val="0"/>
              <w:autoSpaceDE w:val="0"/>
              <w:autoSpaceDN w:val="0"/>
              <w:jc w:val="center"/>
              <w:rPr>
                <w:sz w:val="22"/>
              </w:rPr>
            </w:pPr>
            <w:r w:rsidRPr="003C74E6">
              <w:rPr>
                <w:sz w:val="22"/>
              </w:rPr>
              <w:t>Уровень муниципального образования - 100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субъекта Российской Федерации* - 200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муниципального образования* - 100 баллов</w:t>
            </w:r>
          </w:p>
        </w:tc>
        <w:tc>
          <w:tcPr>
            <w:tcW w:w="3118" w:type="dxa"/>
            <w:vMerge w:val="restart"/>
          </w:tcPr>
          <w:p w:rsidR="00E31315" w:rsidRPr="003C74E6" w:rsidRDefault="00E31315" w:rsidP="00E31315">
            <w:pPr>
              <w:widowControl w:val="0"/>
              <w:autoSpaceDE w:val="0"/>
              <w:autoSpaceDN w:val="0"/>
              <w:jc w:val="center"/>
              <w:rPr>
                <w:sz w:val="22"/>
              </w:rPr>
            </w:pPr>
            <w:r w:rsidRPr="003C74E6">
              <w:rPr>
                <w:sz w:val="22"/>
              </w:rPr>
              <w:t>Уровень организации - 50 баллов</w:t>
            </w: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муниципального образования** 100 баллов</w:t>
            </w:r>
          </w:p>
        </w:tc>
        <w:tc>
          <w:tcPr>
            <w:tcW w:w="3402" w:type="dxa"/>
            <w:vMerge w:val="restart"/>
          </w:tcPr>
          <w:p w:rsidR="00E31315" w:rsidRPr="003C74E6" w:rsidRDefault="00E31315" w:rsidP="00E31315">
            <w:pPr>
              <w:widowControl w:val="0"/>
              <w:autoSpaceDE w:val="0"/>
              <w:autoSpaceDN w:val="0"/>
              <w:jc w:val="center"/>
              <w:rPr>
                <w:sz w:val="22"/>
              </w:rPr>
            </w:pPr>
            <w:r w:rsidRPr="003C74E6">
              <w:rPr>
                <w:sz w:val="22"/>
              </w:rPr>
              <w:t>Уровень организации** - 50 баллов</w:t>
            </w: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680" w:type="dxa"/>
            <w:vMerge/>
          </w:tcPr>
          <w:p w:rsidR="00E31315" w:rsidRPr="003C74E6" w:rsidRDefault="00E31315" w:rsidP="00E31315">
            <w:pPr>
              <w:spacing w:after="200" w:line="276" w:lineRule="auto"/>
              <w:rPr>
                <w:rFonts w:eastAsiaTheme="minorHAnsi"/>
                <w:sz w:val="22"/>
                <w:szCs w:val="22"/>
                <w:lang w:eastAsia="en-US"/>
              </w:rPr>
            </w:pPr>
          </w:p>
        </w:tc>
        <w:tc>
          <w:tcPr>
            <w:tcW w:w="3635" w:type="dxa"/>
            <w:vMerge/>
          </w:tcPr>
          <w:p w:rsidR="00E31315" w:rsidRPr="003C74E6" w:rsidRDefault="00E31315" w:rsidP="00E31315">
            <w:pPr>
              <w:spacing w:after="200" w:line="276" w:lineRule="auto"/>
              <w:rPr>
                <w:rFonts w:eastAsiaTheme="minorHAnsi"/>
                <w:sz w:val="22"/>
                <w:szCs w:val="22"/>
                <w:lang w:eastAsia="en-US"/>
              </w:rPr>
            </w:pPr>
          </w:p>
        </w:tc>
        <w:tc>
          <w:tcPr>
            <w:tcW w:w="3402" w:type="dxa"/>
          </w:tcPr>
          <w:p w:rsidR="00E31315" w:rsidRPr="003C74E6" w:rsidRDefault="00E31315" w:rsidP="00E31315">
            <w:pPr>
              <w:widowControl w:val="0"/>
              <w:autoSpaceDE w:val="0"/>
              <w:autoSpaceDN w:val="0"/>
              <w:jc w:val="center"/>
              <w:rPr>
                <w:sz w:val="22"/>
              </w:rPr>
            </w:pPr>
            <w:r w:rsidRPr="003C74E6">
              <w:rPr>
                <w:sz w:val="22"/>
              </w:rPr>
              <w:t>Уровень организации** - 50 баллов</w:t>
            </w:r>
          </w:p>
        </w:tc>
        <w:tc>
          <w:tcPr>
            <w:tcW w:w="3402" w:type="dxa"/>
            <w:vMerge/>
          </w:tcPr>
          <w:p w:rsidR="00E31315" w:rsidRPr="003C74E6" w:rsidRDefault="00E31315" w:rsidP="00E31315">
            <w:pPr>
              <w:spacing w:after="200" w:line="276" w:lineRule="auto"/>
              <w:rPr>
                <w:rFonts w:eastAsiaTheme="minorHAnsi"/>
                <w:sz w:val="22"/>
                <w:szCs w:val="22"/>
                <w:lang w:eastAsia="en-US"/>
              </w:rPr>
            </w:pPr>
          </w:p>
        </w:tc>
        <w:tc>
          <w:tcPr>
            <w:tcW w:w="3118" w:type="dxa"/>
            <w:vMerge/>
          </w:tcPr>
          <w:p w:rsidR="00E31315" w:rsidRPr="003C74E6" w:rsidRDefault="00E31315" w:rsidP="00E31315">
            <w:pPr>
              <w:spacing w:after="200" w:line="276" w:lineRule="auto"/>
              <w:rPr>
                <w:rFonts w:eastAsiaTheme="minorHAnsi"/>
                <w:sz w:val="22"/>
                <w:szCs w:val="22"/>
                <w:lang w:eastAsia="en-US"/>
              </w:rPr>
            </w:pPr>
          </w:p>
        </w:tc>
      </w:tr>
      <w:tr w:rsidR="00E31315" w:rsidRPr="00E31315" w:rsidTr="00E31315">
        <w:tc>
          <w:tcPr>
            <w:tcW w:w="4315" w:type="dxa"/>
            <w:gridSpan w:val="2"/>
            <w:vAlign w:val="bottom"/>
          </w:tcPr>
          <w:p w:rsidR="00E31315" w:rsidRPr="003C74E6" w:rsidRDefault="00E31315" w:rsidP="003C74E6">
            <w:pPr>
              <w:widowControl w:val="0"/>
              <w:autoSpaceDE w:val="0"/>
              <w:autoSpaceDN w:val="0"/>
              <w:rPr>
                <w:sz w:val="22"/>
              </w:rPr>
            </w:pPr>
            <w:r w:rsidRPr="003C74E6">
              <w:rPr>
                <w:sz w:val="22"/>
              </w:rPr>
              <w:t>Сумма баллов, необходимых для присвоения квалификационной категории</w:t>
            </w:r>
          </w:p>
        </w:tc>
        <w:tc>
          <w:tcPr>
            <w:tcW w:w="3402" w:type="dxa"/>
          </w:tcPr>
          <w:p w:rsidR="00E31315" w:rsidRPr="003C74E6" w:rsidRDefault="00E31315" w:rsidP="00E31315">
            <w:pPr>
              <w:widowControl w:val="0"/>
              <w:autoSpaceDE w:val="0"/>
              <w:autoSpaceDN w:val="0"/>
              <w:jc w:val="center"/>
              <w:rPr>
                <w:sz w:val="22"/>
              </w:rPr>
            </w:pPr>
            <w:r w:rsidRPr="003C74E6">
              <w:rPr>
                <w:sz w:val="22"/>
              </w:rPr>
              <w:t>Не менее 1000 баллов</w:t>
            </w:r>
          </w:p>
        </w:tc>
        <w:tc>
          <w:tcPr>
            <w:tcW w:w="3402" w:type="dxa"/>
          </w:tcPr>
          <w:p w:rsidR="00E31315" w:rsidRPr="003C74E6" w:rsidRDefault="00E31315" w:rsidP="00E31315">
            <w:pPr>
              <w:widowControl w:val="0"/>
              <w:autoSpaceDE w:val="0"/>
              <w:autoSpaceDN w:val="0"/>
              <w:jc w:val="center"/>
              <w:rPr>
                <w:sz w:val="22"/>
              </w:rPr>
            </w:pPr>
            <w:r w:rsidRPr="003C74E6">
              <w:rPr>
                <w:sz w:val="22"/>
              </w:rPr>
              <w:t>Не менее 700 баллов</w:t>
            </w:r>
          </w:p>
          <w:p w:rsidR="00E31315" w:rsidRPr="003C74E6" w:rsidRDefault="00E31315" w:rsidP="00E31315">
            <w:pPr>
              <w:widowControl w:val="0"/>
              <w:autoSpaceDE w:val="0"/>
              <w:autoSpaceDN w:val="0"/>
              <w:jc w:val="center"/>
              <w:rPr>
                <w:sz w:val="22"/>
              </w:rPr>
            </w:pPr>
            <w:r w:rsidRPr="003C74E6">
              <w:rPr>
                <w:sz w:val="22"/>
              </w:rPr>
              <w:t>(с учетом баллов из столбца 3)</w:t>
            </w:r>
          </w:p>
        </w:tc>
        <w:tc>
          <w:tcPr>
            <w:tcW w:w="3118" w:type="dxa"/>
          </w:tcPr>
          <w:p w:rsidR="00E31315" w:rsidRPr="003C74E6" w:rsidRDefault="00E31315" w:rsidP="00E31315">
            <w:pPr>
              <w:widowControl w:val="0"/>
              <w:autoSpaceDE w:val="0"/>
              <w:autoSpaceDN w:val="0"/>
              <w:jc w:val="center"/>
              <w:rPr>
                <w:sz w:val="22"/>
              </w:rPr>
            </w:pPr>
            <w:r w:rsidRPr="003C74E6">
              <w:rPr>
                <w:sz w:val="22"/>
              </w:rPr>
              <w:t>Не менее 300 баллов</w:t>
            </w:r>
          </w:p>
          <w:p w:rsidR="00E31315" w:rsidRPr="003C74E6" w:rsidRDefault="00E31315" w:rsidP="00E31315">
            <w:pPr>
              <w:widowControl w:val="0"/>
              <w:autoSpaceDE w:val="0"/>
              <w:autoSpaceDN w:val="0"/>
              <w:jc w:val="center"/>
              <w:rPr>
                <w:sz w:val="22"/>
              </w:rPr>
            </w:pPr>
            <w:r w:rsidRPr="003C74E6">
              <w:rPr>
                <w:sz w:val="22"/>
              </w:rPr>
              <w:t>(с учетом баллов из столбца 3 и 4)</w:t>
            </w:r>
          </w:p>
        </w:tc>
      </w:tr>
    </w:tbl>
    <w:p w:rsidR="00E31315" w:rsidRPr="00E31315" w:rsidRDefault="00E31315" w:rsidP="00E31315">
      <w:pPr>
        <w:widowControl w:val="0"/>
        <w:autoSpaceDE w:val="0"/>
        <w:autoSpaceDN w:val="0"/>
        <w:jc w:val="both"/>
        <w:rPr>
          <w:rFonts w:ascii="Calibri" w:hAnsi="Calibri" w:cs="Calibri"/>
          <w:sz w:val="22"/>
        </w:rPr>
      </w:pPr>
    </w:p>
    <w:p w:rsidR="00E31315" w:rsidRPr="00E31315" w:rsidRDefault="00E31315" w:rsidP="00E31315">
      <w:pPr>
        <w:widowControl w:val="0"/>
        <w:autoSpaceDE w:val="0"/>
        <w:autoSpaceDN w:val="0"/>
        <w:jc w:val="both"/>
        <w:rPr>
          <w:rFonts w:ascii="Calibri" w:hAnsi="Calibri" w:cs="Calibri"/>
          <w:sz w:val="22"/>
        </w:rPr>
      </w:pPr>
    </w:p>
    <w:p w:rsidR="00E31315" w:rsidRPr="00E31315" w:rsidRDefault="00E31315" w:rsidP="00E31315">
      <w:pPr>
        <w:widowControl w:val="0"/>
        <w:pBdr>
          <w:top w:val="single" w:sz="6" w:space="0" w:color="auto"/>
        </w:pBdr>
        <w:autoSpaceDE w:val="0"/>
        <w:autoSpaceDN w:val="0"/>
        <w:spacing w:before="100" w:after="100"/>
        <w:jc w:val="both"/>
        <w:rPr>
          <w:rFonts w:ascii="Calibri" w:hAnsi="Calibri" w:cs="Calibri"/>
          <w:sz w:val="2"/>
          <w:szCs w:val="2"/>
        </w:rPr>
      </w:pPr>
    </w:p>
    <w:p w:rsidR="00E31315" w:rsidRDefault="00E31315" w:rsidP="00C06229">
      <w:pPr>
        <w:rPr>
          <w:sz w:val="28"/>
          <w:szCs w:val="28"/>
        </w:rPr>
        <w:sectPr w:rsidR="00E31315" w:rsidSect="00E31315">
          <w:pgSz w:w="16838" w:h="11905" w:orient="landscape"/>
          <w:pgMar w:top="1440" w:right="1440" w:bottom="1440" w:left="1440" w:header="0" w:footer="0" w:gutter="0"/>
          <w:cols w:space="720"/>
        </w:sectPr>
      </w:pPr>
    </w:p>
    <w:p w:rsidR="00E31315" w:rsidRPr="0066450D" w:rsidRDefault="00E31315" w:rsidP="00E3131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7448F">
        <w:rPr>
          <w:rFonts w:ascii="Times New Roman" w:hAnsi="Times New Roman" w:cs="Times New Roman"/>
          <w:sz w:val="28"/>
          <w:szCs w:val="28"/>
        </w:rPr>
        <w:t>4</w:t>
      </w:r>
    </w:p>
    <w:p w:rsidR="00E31315" w:rsidRPr="0066450D" w:rsidRDefault="00E31315" w:rsidP="00E31315">
      <w:pPr>
        <w:pStyle w:val="ConsPlusNormal"/>
        <w:jc w:val="right"/>
        <w:rPr>
          <w:rFonts w:ascii="Times New Roman" w:hAnsi="Times New Roman" w:cs="Times New Roman"/>
          <w:sz w:val="28"/>
          <w:szCs w:val="28"/>
        </w:rPr>
      </w:pPr>
      <w:r w:rsidRPr="0066450D">
        <w:rPr>
          <w:rFonts w:ascii="Times New Roman" w:hAnsi="Times New Roman" w:cs="Times New Roman"/>
          <w:sz w:val="28"/>
          <w:szCs w:val="28"/>
        </w:rPr>
        <w:t>к Административному регламенту</w:t>
      </w: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Pr="003C74E6" w:rsidRDefault="00E31315" w:rsidP="00E31315">
      <w:pPr>
        <w:widowControl w:val="0"/>
        <w:autoSpaceDE w:val="0"/>
        <w:autoSpaceDN w:val="0"/>
        <w:jc w:val="center"/>
        <w:rPr>
          <w:b/>
          <w:sz w:val="24"/>
        </w:rPr>
      </w:pPr>
      <w:bookmarkStart w:id="14" w:name="_Hlk42175595"/>
      <w:r w:rsidRPr="003C74E6">
        <w:rPr>
          <w:b/>
          <w:sz w:val="24"/>
        </w:rPr>
        <w:t>КВАЛИФИКАЦИОННЫЕ ТРЕБОВАНИЯ</w:t>
      </w:r>
    </w:p>
    <w:p w:rsidR="00E31315" w:rsidRPr="003C74E6" w:rsidRDefault="00E31315" w:rsidP="00E31315">
      <w:pPr>
        <w:widowControl w:val="0"/>
        <w:autoSpaceDE w:val="0"/>
        <w:autoSpaceDN w:val="0"/>
        <w:jc w:val="center"/>
        <w:rPr>
          <w:b/>
          <w:sz w:val="24"/>
        </w:rPr>
      </w:pPr>
      <w:r w:rsidRPr="003C74E6">
        <w:rPr>
          <w:b/>
          <w:sz w:val="24"/>
        </w:rPr>
        <w:t>К ПРИСВОЕНИЮ КВАЛИФИКАЦИОННЫХ КАТЕГОРИЙ ИНЫХ СПЕЦИАЛИСТОВ</w:t>
      </w:r>
      <w:r w:rsidR="003C74E6">
        <w:rPr>
          <w:b/>
          <w:sz w:val="24"/>
        </w:rPr>
        <w:t xml:space="preserve"> </w:t>
      </w:r>
      <w:r w:rsidRPr="003C74E6">
        <w:rPr>
          <w:b/>
          <w:sz w:val="24"/>
        </w:rPr>
        <w:t>В ОБЛАСТИ ФИЗИЧЕСКОЙ КУЛЬТУРЫ И СПОРТА</w:t>
      </w:r>
      <w:r w:rsidRPr="003C74E6">
        <w:rPr>
          <w:rStyle w:val="a7"/>
          <w:b/>
          <w:sz w:val="24"/>
        </w:rPr>
        <w:footnoteReference w:id="2"/>
      </w:r>
    </w:p>
    <w:bookmarkEnd w:id="14"/>
    <w:p w:rsidR="00E31315" w:rsidRPr="00E31315" w:rsidRDefault="00E31315" w:rsidP="00E31315">
      <w:pPr>
        <w:widowControl w:val="0"/>
        <w:autoSpaceDE w:val="0"/>
        <w:autoSpaceDN w:val="0"/>
        <w:jc w:val="both"/>
        <w:rPr>
          <w:rFonts w:ascii="Calibri" w:hAnsi="Calibri" w:cs="Calibri"/>
          <w:sz w:val="22"/>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pPr>
    </w:p>
    <w:p w:rsidR="00E31315" w:rsidRDefault="00E31315" w:rsidP="00C06229">
      <w:pPr>
        <w:rPr>
          <w:sz w:val="28"/>
          <w:szCs w:val="28"/>
        </w:rPr>
        <w:sectPr w:rsidR="00E31315" w:rsidSect="00E31315">
          <w:pgSz w:w="11905" w:h="16838"/>
          <w:pgMar w:top="1440" w:right="1440" w:bottom="1440" w:left="1440" w:header="0" w:footer="0" w:gutter="0"/>
          <w:cols w:space="720"/>
        </w:sect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10"/>
        <w:gridCol w:w="4514"/>
        <w:gridCol w:w="3118"/>
        <w:gridCol w:w="3402"/>
        <w:gridCol w:w="3119"/>
      </w:tblGrid>
      <w:tr w:rsidR="00E31315" w:rsidRPr="003C74E6" w:rsidTr="00E31315">
        <w:tc>
          <w:tcPr>
            <w:tcW w:w="510" w:type="dxa"/>
            <w:vMerge w:val="restart"/>
            <w:tcBorders>
              <w:top w:val="single" w:sz="4" w:space="0" w:color="auto"/>
              <w:left w:val="single" w:sz="4" w:space="0" w:color="auto"/>
              <w:bottom w:val="single" w:sz="4" w:space="0" w:color="auto"/>
              <w:right w:val="single" w:sz="4" w:space="0" w:color="auto"/>
            </w:tcBorders>
          </w:tcPr>
          <w:p w:rsidR="003C74E6" w:rsidRPr="003C74E6" w:rsidRDefault="003C74E6" w:rsidP="00E31315">
            <w:pPr>
              <w:rPr>
                <w:bCs/>
                <w:iCs/>
                <w:sz w:val="22"/>
                <w:szCs w:val="22"/>
              </w:rPr>
            </w:pPr>
            <w:r w:rsidRPr="003C74E6">
              <w:rPr>
                <w:bCs/>
                <w:iCs/>
                <w:sz w:val="22"/>
                <w:szCs w:val="22"/>
              </w:rPr>
              <w:lastRenderedPageBreak/>
              <w:t>№</w:t>
            </w:r>
          </w:p>
          <w:p w:rsidR="00E31315" w:rsidRPr="003C74E6" w:rsidRDefault="00E31315" w:rsidP="00E31315">
            <w:pPr>
              <w:rPr>
                <w:bCs/>
                <w:iCs/>
                <w:sz w:val="22"/>
                <w:szCs w:val="22"/>
              </w:rPr>
            </w:pPr>
            <w:r w:rsidRPr="003C74E6">
              <w:rPr>
                <w:bCs/>
                <w:iCs/>
                <w:sz w:val="22"/>
                <w:szCs w:val="22"/>
              </w:rPr>
              <w:t>п\</w:t>
            </w:r>
            <w:proofErr w:type="gramStart"/>
            <w:r w:rsidRPr="003C74E6">
              <w:rPr>
                <w:bCs/>
                <w:iCs/>
                <w:sz w:val="22"/>
                <w:szCs w:val="22"/>
              </w:rPr>
              <w:t>п</w:t>
            </w:r>
            <w:proofErr w:type="gramEnd"/>
            <w:r w:rsidRPr="003C74E6">
              <w:rPr>
                <w:bCs/>
                <w:iCs/>
                <w:sz w:val="22"/>
                <w:szCs w:val="22"/>
              </w:rPr>
              <w:t xml:space="preserve"> </w:t>
            </w:r>
          </w:p>
        </w:tc>
        <w:tc>
          <w:tcPr>
            <w:tcW w:w="4514"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Квалификационные требования </w:t>
            </w:r>
          </w:p>
        </w:tc>
        <w:tc>
          <w:tcPr>
            <w:tcW w:w="9639" w:type="dxa"/>
            <w:gridSpan w:val="3"/>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Квалификационные категории </w:t>
            </w: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3C74E6">
            <w:pPr>
              <w:jc w:val="center"/>
              <w:rPr>
                <w:bCs/>
                <w:iCs/>
                <w:sz w:val="22"/>
                <w:szCs w:val="22"/>
              </w:rPr>
            </w:pPr>
            <w:r w:rsidRPr="003C74E6">
              <w:rPr>
                <w:bCs/>
                <w:iCs/>
                <w:sz w:val="22"/>
                <w:szCs w:val="22"/>
              </w:rPr>
              <w:t>Высшая</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3C74E6">
            <w:pPr>
              <w:jc w:val="center"/>
              <w:rPr>
                <w:bCs/>
                <w:iCs/>
                <w:sz w:val="22"/>
                <w:szCs w:val="22"/>
              </w:rPr>
            </w:pPr>
            <w:r w:rsidRPr="003C74E6">
              <w:rPr>
                <w:bCs/>
                <w:iCs/>
                <w:sz w:val="22"/>
                <w:szCs w:val="22"/>
              </w:rPr>
              <w:t>Первая</w:t>
            </w: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3C74E6">
            <w:pPr>
              <w:jc w:val="center"/>
              <w:rPr>
                <w:bCs/>
                <w:iCs/>
                <w:sz w:val="22"/>
                <w:szCs w:val="22"/>
              </w:rPr>
            </w:pPr>
            <w:r w:rsidRPr="003C74E6">
              <w:rPr>
                <w:bCs/>
                <w:iCs/>
                <w:sz w:val="22"/>
                <w:szCs w:val="22"/>
              </w:rPr>
              <w:t>Вторая</w:t>
            </w:r>
          </w:p>
        </w:tc>
      </w:tr>
      <w:tr w:rsidR="00E31315" w:rsidRPr="003C74E6" w:rsidTr="008F3FFC">
        <w:tc>
          <w:tcPr>
            <w:tcW w:w="510"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jc w:val="center"/>
              <w:rPr>
                <w:bCs/>
                <w:iCs/>
                <w:sz w:val="22"/>
                <w:szCs w:val="22"/>
              </w:rPr>
            </w:pPr>
            <w:r w:rsidRPr="003C74E6">
              <w:rPr>
                <w:bCs/>
                <w:iCs/>
                <w:sz w:val="22"/>
                <w:szCs w:val="22"/>
              </w:rPr>
              <w:t>1</w:t>
            </w:r>
          </w:p>
        </w:tc>
        <w:tc>
          <w:tcPr>
            <w:tcW w:w="4514"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jc w:val="center"/>
              <w:rPr>
                <w:bCs/>
                <w:iCs/>
                <w:sz w:val="22"/>
                <w:szCs w:val="22"/>
              </w:rPr>
            </w:pPr>
            <w:r w:rsidRPr="003C74E6">
              <w:rPr>
                <w:bCs/>
                <w:iCs/>
                <w:sz w:val="22"/>
                <w:szCs w:val="22"/>
              </w:rPr>
              <w:t>2</w:t>
            </w: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jc w:val="center"/>
              <w:rPr>
                <w:bCs/>
                <w:iCs/>
                <w:sz w:val="22"/>
                <w:szCs w:val="22"/>
              </w:rPr>
            </w:pPr>
            <w:r w:rsidRPr="003C74E6">
              <w:rPr>
                <w:bCs/>
                <w:iCs/>
                <w:sz w:val="22"/>
                <w:szCs w:val="22"/>
              </w:rPr>
              <w:t>3</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jc w:val="center"/>
              <w:rPr>
                <w:bCs/>
                <w:iCs/>
                <w:sz w:val="22"/>
                <w:szCs w:val="22"/>
              </w:rPr>
            </w:pPr>
            <w:r w:rsidRPr="003C74E6">
              <w:rPr>
                <w:bCs/>
                <w:iCs/>
                <w:sz w:val="22"/>
                <w:szCs w:val="22"/>
              </w:rPr>
              <w:t>4</w:t>
            </w: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jc w:val="center"/>
              <w:rPr>
                <w:bCs/>
                <w:iCs/>
                <w:sz w:val="22"/>
                <w:szCs w:val="22"/>
              </w:rPr>
            </w:pPr>
            <w:r w:rsidRPr="003C74E6">
              <w:rPr>
                <w:bCs/>
                <w:iCs/>
                <w:sz w:val="22"/>
                <w:szCs w:val="22"/>
              </w:rPr>
              <w:t>5</w:t>
            </w:r>
          </w:p>
        </w:tc>
      </w:tr>
      <w:tr w:rsidR="00E31315" w:rsidRPr="003C74E6" w:rsidTr="008F3FFC">
        <w:tc>
          <w:tcPr>
            <w:tcW w:w="510"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1. </w:t>
            </w:r>
          </w:p>
        </w:tc>
        <w:tc>
          <w:tcPr>
            <w:tcW w:w="4514"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Опыт работы по должности </w:t>
            </w: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Не менее 5 лет - 300 баллов </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Не менее 3 лет - 200 баллов </w:t>
            </w: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Не менее 1 года - 100 баллов </w:t>
            </w:r>
          </w:p>
        </w:tc>
      </w:tr>
      <w:tr w:rsidR="00E31315" w:rsidRPr="003C74E6" w:rsidTr="008F3FFC">
        <w:tc>
          <w:tcPr>
            <w:tcW w:w="510"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2. </w:t>
            </w:r>
          </w:p>
        </w:tc>
        <w:tc>
          <w:tcPr>
            <w:tcW w:w="4514"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Наличие почетных спортивных званий и (или) ведомственных наград, поощрений за весь период профессиональной деятельности (баллы суммируются, при наличии нескольких почетных спортивных званий, ведомственных наград, поощрений одного уровня баллы считаются один раз) </w:t>
            </w: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Российской Федерации - 300 баллов </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субъекта Российской Федерации - 200 баллов </w:t>
            </w: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муниципального образования - 100 баллов </w:t>
            </w: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субъекта Российской Федерации - 200 баллов </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муниципального образования - 100 баллов </w:t>
            </w:r>
          </w:p>
        </w:tc>
        <w:tc>
          <w:tcPr>
            <w:tcW w:w="3119"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организации - 50 баллов </w:t>
            </w: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муниципального образования - 100 баллов </w:t>
            </w:r>
          </w:p>
        </w:tc>
        <w:tc>
          <w:tcPr>
            <w:tcW w:w="3402"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организации - 50 баллов </w:t>
            </w:r>
          </w:p>
        </w:tc>
        <w:tc>
          <w:tcPr>
            <w:tcW w:w="3119"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Уровень организации - 50 баллов </w:t>
            </w:r>
          </w:p>
        </w:tc>
        <w:tc>
          <w:tcPr>
            <w:tcW w:w="3402"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c>
          <w:tcPr>
            <w:tcW w:w="3119"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r w:rsidR="00E31315" w:rsidRPr="003C74E6" w:rsidTr="008F3FFC">
        <w:tc>
          <w:tcPr>
            <w:tcW w:w="510"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3. </w:t>
            </w:r>
          </w:p>
        </w:tc>
        <w:tc>
          <w:tcPr>
            <w:tcW w:w="4514"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Участие в семинарах, конференциях, проведение открытых занятий, мастер-классов и других мероприятий </w:t>
            </w: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Проводимые на уровне Российской Федерации, международных организаций: </w:t>
            </w:r>
            <w:proofErr w:type="gramEnd"/>
          </w:p>
          <w:p w:rsidR="00E31315" w:rsidRPr="003C74E6" w:rsidRDefault="00E31315" w:rsidP="00E31315">
            <w:pPr>
              <w:rPr>
                <w:bCs/>
                <w:iCs/>
                <w:sz w:val="22"/>
                <w:szCs w:val="22"/>
              </w:rPr>
            </w:pPr>
            <w:r w:rsidRPr="003C74E6">
              <w:rPr>
                <w:bCs/>
                <w:iCs/>
                <w:sz w:val="22"/>
                <w:szCs w:val="22"/>
              </w:rPr>
              <w:t xml:space="preserve">1 мероприятие - 90 баллов </w:t>
            </w:r>
          </w:p>
          <w:p w:rsidR="00E31315" w:rsidRPr="003C74E6" w:rsidRDefault="00E31315" w:rsidP="00E31315">
            <w:pPr>
              <w:rPr>
                <w:bCs/>
                <w:iCs/>
                <w:sz w:val="22"/>
                <w:szCs w:val="22"/>
              </w:rPr>
            </w:pPr>
            <w:r w:rsidRPr="003C74E6">
              <w:rPr>
                <w:bCs/>
                <w:iCs/>
                <w:sz w:val="22"/>
                <w:szCs w:val="22"/>
              </w:rPr>
              <w:lastRenderedPageBreak/>
              <w:t xml:space="preserve">2 и более мероприятия - 100 баллов </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lastRenderedPageBreak/>
              <w:t xml:space="preserve">Проводимые на уровне субъекта Российской Федерации: </w:t>
            </w:r>
            <w:proofErr w:type="gramEnd"/>
          </w:p>
          <w:p w:rsidR="00E31315" w:rsidRPr="003C74E6" w:rsidRDefault="00E31315" w:rsidP="00E31315">
            <w:pPr>
              <w:rPr>
                <w:bCs/>
                <w:iCs/>
                <w:sz w:val="22"/>
                <w:szCs w:val="22"/>
              </w:rPr>
            </w:pPr>
            <w:r w:rsidRPr="003C74E6">
              <w:rPr>
                <w:bCs/>
                <w:iCs/>
                <w:sz w:val="22"/>
                <w:szCs w:val="22"/>
              </w:rPr>
              <w:t xml:space="preserve">1 мероприятия - 60 баллов </w:t>
            </w:r>
          </w:p>
          <w:p w:rsidR="00E31315" w:rsidRPr="003C74E6" w:rsidRDefault="00E31315" w:rsidP="00E31315">
            <w:pPr>
              <w:rPr>
                <w:bCs/>
                <w:iCs/>
                <w:sz w:val="22"/>
                <w:szCs w:val="22"/>
              </w:rPr>
            </w:pPr>
            <w:r w:rsidRPr="003C74E6">
              <w:rPr>
                <w:bCs/>
                <w:iCs/>
                <w:sz w:val="22"/>
                <w:szCs w:val="22"/>
              </w:rPr>
              <w:t xml:space="preserve">2 и более мероприятия - 70 баллов </w:t>
            </w: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на уровне муниципальных образований: </w:t>
            </w:r>
          </w:p>
          <w:p w:rsidR="00E31315" w:rsidRPr="003C74E6" w:rsidRDefault="00E31315" w:rsidP="00E31315">
            <w:pPr>
              <w:rPr>
                <w:bCs/>
                <w:iCs/>
                <w:sz w:val="22"/>
                <w:szCs w:val="22"/>
              </w:rPr>
            </w:pPr>
            <w:r w:rsidRPr="003C74E6">
              <w:rPr>
                <w:bCs/>
                <w:iCs/>
                <w:sz w:val="22"/>
                <w:szCs w:val="22"/>
              </w:rPr>
              <w:t xml:space="preserve">1 - 2 мероприятия - 30 баллов </w:t>
            </w:r>
          </w:p>
          <w:p w:rsidR="00E31315" w:rsidRPr="003C74E6" w:rsidRDefault="00E31315" w:rsidP="00E31315">
            <w:pPr>
              <w:rPr>
                <w:bCs/>
                <w:iCs/>
                <w:sz w:val="22"/>
                <w:szCs w:val="22"/>
              </w:rPr>
            </w:pPr>
            <w:r w:rsidRPr="003C74E6">
              <w:rPr>
                <w:bCs/>
                <w:iCs/>
                <w:sz w:val="22"/>
                <w:szCs w:val="22"/>
              </w:rPr>
              <w:t xml:space="preserve">3 и более мероприятия - 40 </w:t>
            </w:r>
            <w:r w:rsidRPr="003C74E6">
              <w:rPr>
                <w:bCs/>
                <w:iCs/>
                <w:sz w:val="22"/>
                <w:szCs w:val="22"/>
              </w:rPr>
              <w:lastRenderedPageBreak/>
              <w:t xml:space="preserve">баллов </w:t>
            </w: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Проводимые на уровне субъекта Российской Федерации: </w:t>
            </w:r>
            <w:proofErr w:type="gramEnd"/>
          </w:p>
          <w:p w:rsidR="00E31315" w:rsidRPr="003C74E6" w:rsidRDefault="00E31315" w:rsidP="00E31315">
            <w:pPr>
              <w:rPr>
                <w:bCs/>
                <w:iCs/>
                <w:sz w:val="22"/>
                <w:szCs w:val="22"/>
              </w:rPr>
            </w:pPr>
            <w:r w:rsidRPr="003C74E6">
              <w:rPr>
                <w:bCs/>
                <w:iCs/>
                <w:sz w:val="22"/>
                <w:szCs w:val="22"/>
              </w:rPr>
              <w:t xml:space="preserve">1 мероприятия - 60 баллов </w:t>
            </w:r>
          </w:p>
          <w:p w:rsidR="00E31315" w:rsidRPr="003C74E6" w:rsidRDefault="00E31315" w:rsidP="00E31315">
            <w:pPr>
              <w:rPr>
                <w:bCs/>
                <w:iCs/>
                <w:sz w:val="22"/>
                <w:szCs w:val="22"/>
              </w:rPr>
            </w:pPr>
            <w:r w:rsidRPr="003C74E6">
              <w:rPr>
                <w:bCs/>
                <w:iCs/>
                <w:sz w:val="22"/>
                <w:szCs w:val="22"/>
              </w:rPr>
              <w:t xml:space="preserve">2 и более мероприятия - 70 баллов </w:t>
            </w:r>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на уровне муниципальных образований: </w:t>
            </w:r>
          </w:p>
          <w:p w:rsidR="00E31315" w:rsidRPr="003C74E6" w:rsidRDefault="00E31315" w:rsidP="00E31315">
            <w:pPr>
              <w:rPr>
                <w:bCs/>
                <w:iCs/>
                <w:sz w:val="22"/>
                <w:szCs w:val="22"/>
              </w:rPr>
            </w:pPr>
            <w:r w:rsidRPr="003C74E6">
              <w:rPr>
                <w:bCs/>
                <w:iCs/>
                <w:sz w:val="22"/>
                <w:szCs w:val="22"/>
              </w:rPr>
              <w:t xml:space="preserve">1 - 2 мероприятия - 30 баллов </w:t>
            </w:r>
          </w:p>
          <w:p w:rsidR="00E31315" w:rsidRPr="003C74E6" w:rsidRDefault="00E31315" w:rsidP="00E31315">
            <w:pPr>
              <w:rPr>
                <w:bCs/>
                <w:iCs/>
                <w:sz w:val="22"/>
                <w:szCs w:val="22"/>
              </w:rPr>
            </w:pPr>
            <w:r w:rsidRPr="003C74E6">
              <w:rPr>
                <w:bCs/>
                <w:iCs/>
                <w:sz w:val="22"/>
                <w:szCs w:val="22"/>
              </w:rPr>
              <w:t xml:space="preserve">3 и более мероприятия - 40 баллов </w:t>
            </w:r>
          </w:p>
        </w:tc>
        <w:tc>
          <w:tcPr>
            <w:tcW w:w="3119"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организацией: </w:t>
            </w:r>
          </w:p>
          <w:p w:rsidR="00E31315" w:rsidRPr="003C74E6" w:rsidRDefault="00E31315" w:rsidP="00E31315">
            <w:pPr>
              <w:rPr>
                <w:bCs/>
                <w:iCs/>
                <w:sz w:val="22"/>
                <w:szCs w:val="22"/>
              </w:rPr>
            </w:pPr>
            <w:r w:rsidRPr="003C74E6">
              <w:rPr>
                <w:bCs/>
                <w:iCs/>
                <w:sz w:val="22"/>
                <w:szCs w:val="22"/>
              </w:rPr>
              <w:t xml:space="preserve">1 - 2 мероприятия - 20 баллов </w:t>
            </w:r>
          </w:p>
          <w:p w:rsidR="00E31315" w:rsidRPr="003C74E6" w:rsidRDefault="00E31315" w:rsidP="00E31315">
            <w:pPr>
              <w:rPr>
                <w:bCs/>
                <w:iCs/>
                <w:sz w:val="22"/>
                <w:szCs w:val="22"/>
              </w:rPr>
            </w:pPr>
            <w:r w:rsidRPr="003C74E6">
              <w:rPr>
                <w:bCs/>
                <w:iCs/>
                <w:sz w:val="22"/>
                <w:szCs w:val="22"/>
              </w:rPr>
              <w:t xml:space="preserve">3 и более мероприятия - 30 баллов </w:t>
            </w: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на уровне муниципальных образований: </w:t>
            </w:r>
          </w:p>
          <w:p w:rsidR="00E31315" w:rsidRPr="003C74E6" w:rsidRDefault="00E31315" w:rsidP="00E31315">
            <w:pPr>
              <w:rPr>
                <w:bCs/>
                <w:iCs/>
                <w:sz w:val="22"/>
                <w:szCs w:val="22"/>
              </w:rPr>
            </w:pPr>
            <w:r w:rsidRPr="003C74E6">
              <w:rPr>
                <w:bCs/>
                <w:iCs/>
                <w:sz w:val="22"/>
                <w:szCs w:val="22"/>
              </w:rPr>
              <w:t xml:space="preserve">1 - 2 мероприятия - 30 баллов </w:t>
            </w:r>
          </w:p>
          <w:p w:rsidR="00E31315" w:rsidRPr="003C74E6" w:rsidRDefault="00E31315" w:rsidP="00E31315">
            <w:pPr>
              <w:rPr>
                <w:bCs/>
                <w:iCs/>
                <w:sz w:val="22"/>
                <w:szCs w:val="22"/>
              </w:rPr>
            </w:pPr>
            <w:r w:rsidRPr="003C74E6">
              <w:rPr>
                <w:bCs/>
                <w:iCs/>
                <w:sz w:val="22"/>
                <w:szCs w:val="22"/>
              </w:rPr>
              <w:t xml:space="preserve">3 и более мероприятия - 40 баллов </w:t>
            </w:r>
          </w:p>
        </w:tc>
        <w:tc>
          <w:tcPr>
            <w:tcW w:w="3402"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организацией: </w:t>
            </w:r>
          </w:p>
          <w:p w:rsidR="00E31315" w:rsidRPr="003C74E6" w:rsidRDefault="00E31315" w:rsidP="00E31315">
            <w:pPr>
              <w:rPr>
                <w:bCs/>
                <w:iCs/>
                <w:sz w:val="22"/>
                <w:szCs w:val="22"/>
              </w:rPr>
            </w:pPr>
            <w:r w:rsidRPr="003C74E6">
              <w:rPr>
                <w:bCs/>
                <w:iCs/>
                <w:sz w:val="22"/>
                <w:szCs w:val="22"/>
              </w:rPr>
              <w:t xml:space="preserve">1 - 2 мероприятия - 20 баллов </w:t>
            </w:r>
          </w:p>
          <w:p w:rsidR="00E31315" w:rsidRPr="003C74E6" w:rsidRDefault="00E31315" w:rsidP="00E31315">
            <w:pPr>
              <w:rPr>
                <w:bCs/>
                <w:iCs/>
                <w:sz w:val="22"/>
                <w:szCs w:val="22"/>
              </w:rPr>
            </w:pPr>
            <w:r w:rsidRPr="003C74E6">
              <w:rPr>
                <w:bCs/>
                <w:iCs/>
                <w:sz w:val="22"/>
                <w:szCs w:val="22"/>
              </w:rPr>
              <w:t xml:space="preserve">3 и более мероприятия - 30 баллов </w:t>
            </w:r>
          </w:p>
        </w:tc>
        <w:tc>
          <w:tcPr>
            <w:tcW w:w="3119"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Проводимые</w:t>
            </w:r>
            <w:proofErr w:type="gramEnd"/>
            <w:r w:rsidRPr="003C74E6">
              <w:rPr>
                <w:bCs/>
                <w:iCs/>
                <w:sz w:val="22"/>
                <w:szCs w:val="22"/>
              </w:rPr>
              <w:t xml:space="preserve"> организацией: </w:t>
            </w:r>
          </w:p>
          <w:p w:rsidR="00E31315" w:rsidRPr="003C74E6" w:rsidRDefault="00E31315" w:rsidP="00E31315">
            <w:pPr>
              <w:rPr>
                <w:bCs/>
                <w:iCs/>
                <w:sz w:val="22"/>
                <w:szCs w:val="22"/>
              </w:rPr>
            </w:pPr>
            <w:r w:rsidRPr="003C74E6">
              <w:rPr>
                <w:bCs/>
                <w:iCs/>
                <w:sz w:val="22"/>
                <w:szCs w:val="22"/>
              </w:rPr>
              <w:t xml:space="preserve">1 - 2 мероприятия - 20 баллов </w:t>
            </w:r>
          </w:p>
          <w:p w:rsidR="00E31315" w:rsidRPr="003C74E6" w:rsidRDefault="00E31315" w:rsidP="00E31315">
            <w:pPr>
              <w:rPr>
                <w:bCs/>
                <w:iCs/>
                <w:sz w:val="22"/>
                <w:szCs w:val="22"/>
              </w:rPr>
            </w:pPr>
            <w:r w:rsidRPr="003C74E6">
              <w:rPr>
                <w:bCs/>
                <w:iCs/>
                <w:sz w:val="22"/>
                <w:szCs w:val="22"/>
              </w:rPr>
              <w:t xml:space="preserve">3 и более мероприятия - 30 баллов </w:t>
            </w:r>
          </w:p>
        </w:tc>
        <w:tc>
          <w:tcPr>
            <w:tcW w:w="3402"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c>
          <w:tcPr>
            <w:tcW w:w="3119"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r w:rsidR="00E31315" w:rsidRPr="003C74E6" w:rsidTr="008F3FFC">
        <w:tc>
          <w:tcPr>
            <w:tcW w:w="510"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4. </w:t>
            </w:r>
          </w:p>
        </w:tc>
        <w:tc>
          <w:tcPr>
            <w:tcW w:w="4514" w:type="dxa"/>
            <w:vMerge w:val="restart"/>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r w:rsidRPr="003C74E6">
              <w:rPr>
                <w:bCs/>
                <w:iCs/>
                <w:sz w:val="22"/>
                <w:szCs w:val="22"/>
              </w:rPr>
              <w:t xml:space="preserve">Методические разработки (баллы суммируются) </w:t>
            </w: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Издаваемые на уровне Российской Федерации, международными </w:t>
            </w:r>
            <w:r w:rsidRPr="003C74E6">
              <w:rPr>
                <w:bCs/>
                <w:iCs/>
                <w:sz w:val="22"/>
                <w:szCs w:val="22"/>
              </w:rPr>
              <w:lastRenderedPageBreak/>
              <w:t xml:space="preserve">организациями - 100 баллов </w:t>
            </w:r>
            <w:proofErr w:type="gramEnd"/>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lastRenderedPageBreak/>
              <w:t xml:space="preserve">Издаваемые на уровне субъекта Российской Федерации - 70 баллов </w:t>
            </w:r>
            <w:proofErr w:type="gramEnd"/>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Издаваемые на уровне муниципального образования - 40 баллов </w:t>
            </w:r>
            <w:proofErr w:type="gramEnd"/>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Издаваемые на уровне субъекта Российской Федерации - 70 баллов </w:t>
            </w:r>
            <w:proofErr w:type="gramEnd"/>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Издаваемые на уровне муниципального образования - 40 баллов </w:t>
            </w:r>
            <w:proofErr w:type="gramEnd"/>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r w:rsidR="00E31315" w:rsidRPr="003C74E6" w:rsidTr="008F3FFC">
        <w:tc>
          <w:tcPr>
            <w:tcW w:w="510"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4514" w:type="dxa"/>
            <w:vMerge/>
            <w:tcBorders>
              <w:top w:val="single" w:sz="4" w:space="0" w:color="auto"/>
              <w:left w:val="single" w:sz="4" w:space="0" w:color="auto"/>
              <w:bottom w:val="single" w:sz="4" w:space="0" w:color="auto"/>
              <w:right w:val="single" w:sz="4" w:space="0" w:color="auto"/>
            </w:tcBorders>
          </w:tcPr>
          <w:p w:rsidR="00E31315" w:rsidRPr="003C74E6" w:rsidRDefault="00E31315" w:rsidP="00E31315">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roofErr w:type="gramStart"/>
            <w:r w:rsidRPr="003C74E6">
              <w:rPr>
                <w:bCs/>
                <w:iCs/>
                <w:sz w:val="22"/>
                <w:szCs w:val="22"/>
              </w:rPr>
              <w:t xml:space="preserve">Издаваемые на уровне муниципального образования - 40 баллов </w:t>
            </w:r>
            <w:proofErr w:type="gramEnd"/>
          </w:p>
        </w:tc>
        <w:tc>
          <w:tcPr>
            <w:tcW w:w="3402"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c>
          <w:tcPr>
            <w:tcW w:w="3119" w:type="dxa"/>
            <w:tcBorders>
              <w:top w:val="single" w:sz="4" w:space="0" w:color="auto"/>
              <w:left w:val="single" w:sz="4" w:space="0" w:color="auto"/>
              <w:bottom w:val="single" w:sz="4" w:space="0" w:color="auto"/>
              <w:right w:val="single" w:sz="4" w:space="0" w:color="auto"/>
            </w:tcBorders>
          </w:tcPr>
          <w:p w:rsidR="00E31315" w:rsidRPr="003C74E6" w:rsidRDefault="00E31315" w:rsidP="00E31315">
            <w:pPr>
              <w:rPr>
                <w:bCs/>
                <w:iCs/>
                <w:sz w:val="22"/>
                <w:szCs w:val="22"/>
              </w:rPr>
            </w:pPr>
          </w:p>
        </w:tc>
      </w:tr>
    </w:tbl>
    <w:p w:rsidR="00E31315" w:rsidRPr="003C74E6" w:rsidRDefault="00E31315" w:rsidP="00E31315">
      <w:pPr>
        <w:rPr>
          <w:b/>
          <w:bCs/>
          <w:i/>
          <w:iCs/>
          <w:sz w:val="28"/>
          <w:szCs w:val="28"/>
        </w:rPr>
      </w:pPr>
    </w:p>
    <w:p w:rsidR="00E31315" w:rsidRPr="003C74E6" w:rsidRDefault="00E31315" w:rsidP="00E31315">
      <w:pPr>
        <w:rPr>
          <w:b/>
          <w:bCs/>
          <w:i/>
          <w:iCs/>
          <w:sz w:val="28"/>
          <w:szCs w:val="28"/>
        </w:rPr>
      </w:pPr>
    </w:p>
    <w:p w:rsidR="00E31315" w:rsidRPr="003C74E6" w:rsidRDefault="00E31315" w:rsidP="00E31315">
      <w:pPr>
        <w:rPr>
          <w:b/>
          <w:bCs/>
          <w:i/>
          <w:iCs/>
          <w:sz w:val="28"/>
          <w:szCs w:val="28"/>
        </w:rPr>
      </w:pPr>
    </w:p>
    <w:p w:rsidR="00E31315" w:rsidRPr="003C74E6" w:rsidRDefault="00E31315" w:rsidP="00C06229">
      <w:pPr>
        <w:rPr>
          <w:sz w:val="28"/>
          <w:szCs w:val="28"/>
        </w:rPr>
      </w:pPr>
    </w:p>
    <w:sectPr w:rsidR="00E31315" w:rsidRPr="003C74E6" w:rsidSect="00E31315">
      <w:pgSz w:w="16838" w:h="11905" w:orient="landscape"/>
      <w:pgMar w:top="2880" w:right="1440" w:bottom="2880"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64" w:rsidRDefault="00975D64" w:rsidP="00E31315">
      <w:r>
        <w:separator/>
      </w:r>
    </w:p>
  </w:endnote>
  <w:endnote w:type="continuationSeparator" w:id="0">
    <w:p w:rsidR="00975D64" w:rsidRDefault="00975D64" w:rsidP="00E3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64" w:rsidRDefault="00975D64" w:rsidP="00E31315">
      <w:r>
        <w:separator/>
      </w:r>
    </w:p>
  </w:footnote>
  <w:footnote w:type="continuationSeparator" w:id="0">
    <w:p w:rsidR="00975D64" w:rsidRDefault="00975D64" w:rsidP="00E31315">
      <w:r>
        <w:continuationSeparator/>
      </w:r>
    </w:p>
  </w:footnote>
  <w:footnote w:id="1">
    <w:p w:rsidR="00272A4B" w:rsidRDefault="00272A4B" w:rsidP="00E31315">
      <w:pPr>
        <w:pStyle w:val="a5"/>
        <w:jc w:val="both"/>
      </w:pPr>
      <w:r>
        <w:rPr>
          <w:rStyle w:val="a7"/>
        </w:rPr>
        <w:footnoteRef/>
      </w:r>
      <w:r>
        <w:t xml:space="preserve"> В соответствии с приказом Минспорта России  от 19 марта 2020 г. N 224</w:t>
      </w:r>
      <w:r w:rsidRPr="00E31315">
        <w:t xml:space="preserve"> </w:t>
      </w:r>
      <w:r>
        <w:t>«Об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 (Зарегистрировано в Минюсте России 18.05.2020 № 58371).</w:t>
      </w:r>
    </w:p>
    <w:p w:rsidR="00272A4B" w:rsidRDefault="00272A4B">
      <w:pPr>
        <w:pStyle w:val="a5"/>
      </w:pPr>
    </w:p>
  </w:footnote>
  <w:footnote w:id="2">
    <w:p w:rsidR="00272A4B" w:rsidRDefault="00272A4B" w:rsidP="00E31315">
      <w:pPr>
        <w:pStyle w:val="a5"/>
        <w:jc w:val="both"/>
      </w:pPr>
      <w:r>
        <w:rPr>
          <w:rStyle w:val="a7"/>
        </w:rPr>
        <w:footnoteRef/>
      </w:r>
      <w:r>
        <w:t xml:space="preserve"> В соответствии с Приказом Минспорта России от 19.12.2019 № 1076 «Об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 (зарегистрировано в Минюсте России 29.04.2020 N 58249).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4B" w:rsidRDefault="00272A4B">
    <w:pPr>
      <w:pStyle w:val="a9"/>
    </w:pPr>
  </w:p>
  <w:p w:rsidR="00272A4B" w:rsidRDefault="00272A4B">
    <w:pPr>
      <w:pStyle w:val="a9"/>
    </w:pPr>
  </w:p>
  <w:p w:rsidR="00272A4B" w:rsidRDefault="00272A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1E4"/>
    <w:multiLevelType w:val="hybridMultilevel"/>
    <w:tmpl w:val="A4CCC88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5F"/>
    <w:rsid w:val="000059A2"/>
    <w:rsid w:val="00006C21"/>
    <w:rsid w:val="000077C4"/>
    <w:rsid w:val="000239DC"/>
    <w:rsid w:val="00024965"/>
    <w:rsid w:val="0004673C"/>
    <w:rsid w:val="00066763"/>
    <w:rsid w:val="00076C8D"/>
    <w:rsid w:val="00083219"/>
    <w:rsid w:val="00096130"/>
    <w:rsid w:val="000C1B51"/>
    <w:rsid w:val="000D7CDC"/>
    <w:rsid w:val="000F0699"/>
    <w:rsid w:val="001233F3"/>
    <w:rsid w:val="0013495F"/>
    <w:rsid w:val="0013728D"/>
    <w:rsid w:val="001736DD"/>
    <w:rsid w:val="0017448F"/>
    <w:rsid w:val="001845AD"/>
    <w:rsid w:val="001D4665"/>
    <w:rsid w:val="001F43FA"/>
    <w:rsid w:val="001F4BF1"/>
    <w:rsid w:val="00206C73"/>
    <w:rsid w:val="002149CA"/>
    <w:rsid w:val="00216E15"/>
    <w:rsid w:val="0023737F"/>
    <w:rsid w:val="00260E4B"/>
    <w:rsid w:val="00272A4B"/>
    <w:rsid w:val="00282B23"/>
    <w:rsid w:val="00296E05"/>
    <w:rsid w:val="002B27B1"/>
    <w:rsid w:val="002F42B9"/>
    <w:rsid w:val="002F685F"/>
    <w:rsid w:val="003040EB"/>
    <w:rsid w:val="003348CD"/>
    <w:rsid w:val="00351E5C"/>
    <w:rsid w:val="00371928"/>
    <w:rsid w:val="0038570D"/>
    <w:rsid w:val="003A3306"/>
    <w:rsid w:val="003B575D"/>
    <w:rsid w:val="003C74E6"/>
    <w:rsid w:val="003F478E"/>
    <w:rsid w:val="00433BA9"/>
    <w:rsid w:val="004373B6"/>
    <w:rsid w:val="004400FB"/>
    <w:rsid w:val="004426D3"/>
    <w:rsid w:val="004505BB"/>
    <w:rsid w:val="00451079"/>
    <w:rsid w:val="004511DE"/>
    <w:rsid w:val="0045155B"/>
    <w:rsid w:val="00453E24"/>
    <w:rsid w:val="004601E8"/>
    <w:rsid w:val="00462406"/>
    <w:rsid w:val="004661AF"/>
    <w:rsid w:val="0048134D"/>
    <w:rsid w:val="00482225"/>
    <w:rsid w:val="00483E45"/>
    <w:rsid w:val="004E267E"/>
    <w:rsid w:val="004F658D"/>
    <w:rsid w:val="005453AA"/>
    <w:rsid w:val="0055763F"/>
    <w:rsid w:val="0058444F"/>
    <w:rsid w:val="005A2189"/>
    <w:rsid w:val="005C648D"/>
    <w:rsid w:val="005E4CFF"/>
    <w:rsid w:val="005E7814"/>
    <w:rsid w:val="00600DC8"/>
    <w:rsid w:val="00602A79"/>
    <w:rsid w:val="00602EE6"/>
    <w:rsid w:val="006252DC"/>
    <w:rsid w:val="006521A5"/>
    <w:rsid w:val="006566F6"/>
    <w:rsid w:val="0066450D"/>
    <w:rsid w:val="006836DB"/>
    <w:rsid w:val="00693F12"/>
    <w:rsid w:val="006C1ECA"/>
    <w:rsid w:val="006C641D"/>
    <w:rsid w:val="006D1D58"/>
    <w:rsid w:val="006D5AA9"/>
    <w:rsid w:val="006E6D49"/>
    <w:rsid w:val="007007FB"/>
    <w:rsid w:val="007031EC"/>
    <w:rsid w:val="0072747E"/>
    <w:rsid w:val="00754B79"/>
    <w:rsid w:val="00784B00"/>
    <w:rsid w:val="00786EE2"/>
    <w:rsid w:val="007D31EA"/>
    <w:rsid w:val="007E21A7"/>
    <w:rsid w:val="00855CE8"/>
    <w:rsid w:val="00897388"/>
    <w:rsid w:val="008A3C46"/>
    <w:rsid w:val="008D6DB4"/>
    <w:rsid w:val="008F3FFC"/>
    <w:rsid w:val="00915FBC"/>
    <w:rsid w:val="0092784C"/>
    <w:rsid w:val="009514F8"/>
    <w:rsid w:val="00954C90"/>
    <w:rsid w:val="00970C3A"/>
    <w:rsid w:val="00975D64"/>
    <w:rsid w:val="0099569A"/>
    <w:rsid w:val="009A4839"/>
    <w:rsid w:val="009B1514"/>
    <w:rsid w:val="009B22B9"/>
    <w:rsid w:val="009B6D43"/>
    <w:rsid w:val="009E5722"/>
    <w:rsid w:val="00A051AF"/>
    <w:rsid w:val="00A07A0D"/>
    <w:rsid w:val="00A12C96"/>
    <w:rsid w:val="00A2747D"/>
    <w:rsid w:val="00A43632"/>
    <w:rsid w:val="00A5114E"/>
    <w:rsid w:val="00A7211B"/>
    <w:rsid w:val="00A8469A"/>
    <w:rsid w:val="00A8604A"/>
    <w:rsid w:val="00A94089"/>
    <w:rsid w:val="00AB504F"/>
    <w:rsid w:val="00AC1759"/>
    <w:rsid w:val="00AC53A2"/>
    <w:rsid w:val="00AD4742"/>
    <w:rsid w:val="00AF5ED5"/>
    <w:rsid w:val="00AF7BF5"/>
    <w:rsid w:val="00B017EE"/>
    <w:rsid w:val="00B03D06"/>
    <w:rsid w:val="00B4092C"/>
    <w:rsid w:val="00B553F8"/>
    <w:rsid w:val="00B70D0F"/>
    <w:rsid w:val="00BC7473"/>
    <w:rsid w:val="00BD0585"/>
    <w:rsid w:val="00BD4C40"/>
    <w:rsid w:val="00BE0410"/>
    <w:rsid w:val="00BF10E3"/>
    <w:rsid w:val="00BF5AC6"/>
    <w:rsid w:val="00C06229"/>
    <w:rsid w:val="00C1577D"/>
    <w:rsid w:val="00C27FCC"/>
    <w:rsid w:val="00C3242E"/>
    <w:rsid w:val="00C36E97"/>
    <w:rsid w:val="00C46AF5"/>
    <w:rsid w:val="00C73BA1"/>
    <w:rsid w:val="00C77AC3"/>
    <w:rsid w:val="00C91362"/>
    <w:rsid w:val="00CB20FE"/>
    <w:rsid w:val="00CB66FA"/>
    <w:rsid w:val="00CD59B3"/>
    <w:rsid w:val="00CE19F4"/>
    <w:rsid w:val="00CE651D"/>
    <w:rsid w:val="00D252DD"/>
    <w:rsid w:val="00D3050C"/>
    <w:rsid w:val="00D42B4B"/>
    <w:rsid w:val="00D53384"/>
    <w:rsid w:val="00D62D4B"/>
    <w:rsid w:val="00D70AEB"/>
    <w:rsid w:val="00D9379F"/>
    <w:rsid w:val="00DD6B9F"/>
    <w:rsid w:val="00E14F31"/>
    <w:rsid w:val="00E31315"/>
    <w:rsid w:val="00E55DF1"/>
    <w:rsid w:val="00E65204"/>
    <w:rsid w:val="00E76FD7"/>
    <w:rsid w:val="00E95CD9"/>
    <w:rsid w:val="00EE1E59"/>
    <w:rsid w:val="00F22617"/>
    <w:rsid w:val="00F3111F"/>
    <w:rsid w:val="00F32E38"/>
    <w:rsid w:val="00F33FAE"/>
    <w:rsid w:val="00F511E6"/>
    <w:rsid w:val="00F56BE6"/>
    <w:rsid w:val="00F81EA8"/>
    <w:rsid w:val="00FC2FE2"/>
    <w:rsid w:val="00FE16D5"/>
    <w:rsid w:val="00FE7558"/>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9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9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95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0D0F"/>
    <w:rPr>
      <w:rFonts w:ascii="Tahoma" w:hAnsi="Tahoma" w:cs="Tahoma"/>
      <w:sz w:val="16"/>
      <w:szCs w:val="16"/>
    </w:rPr>
  </w:style>
  <w:style w:type="character" w:customStyle="1" w:styleId="a4">
    <w:name w:val="Текст выноски Знак"/>
    <w:basedOn w:val="a0"/>
    <w:link w:val="a3"/>
    <w:uiPriority w:val="99"/>
    <w:semiHidden/>
    <w:rsid w:val="00B70D0F"/>
    <w:rPr>
      <w:rFonts w:ascii="Tahoma" w:eastAsia="Times New Roman" w:hAnsi="Tahoma" w:cs="Tahoma"/>
      <w:sz w:val="16"/>
      <w:szCs w:val="16"/>
      <w:lang w:eastAsia="ru-RU"/>
    </w:rPr>
  </w:style>
  <w:style w:type="paragraph" w:styleId="a5">
    <w:name w:val="footnote text"/>
    <w:basedOn w:val="a"/>
    <w:link w:val="a6"/>
    <w:uiPriority w:val="99"/>
    <w:semiHidden/>
    <w:unhideWhenUsed/>
    <w:rsid w:val="00E31315"/>
  </w:style>
  <w:style w:type="character" w:customStyle="1" w:styleId="a6">
    <w:name w:val="Текст сноски Знак"/>
    <w:basedOn w:val="a0"/>
    <w:link w:val="a5"/>
    <w:uiPriority w:val="99"/>
    <w:semiHidden/>
    <w:rsid w:val="00E31315"/>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31315"/>
    <w:rPr>
      <w:vertAlign w:val="superscript"/>
    </w:rPr>
  </w:style>
  <w:style w:type="character" w:styleId="a8">
    <w:name w:val="Hyperlink"/>
    <w:basedOn w:val="a0"/>
    <w:uiPriority w:val="99"/>
    <w:unhideWhenUsed/>
    <w:rsid w:val="0058444F"/>
    <w:rPr>
      <w:color w:val="0000FF" w:themeColor="hyperlink"/>
      <w:u w:val="single"/>
    </w:rPr>
  </w:style>
  <w:style w:type="paragraph" w:styleId="a9">
    <w:name w:val="header"/>
    <w:basedOn w:val="a"/>
    <w:link w:val="aa"/>
    <w:uiPriority w:val="99"/>
    <w:unhideWhenUsed/>
    <w:rsid w:val="004F658D"/>
    <w:pPr>
      <w:tabs>
        <w:tab w:val="center" w:pos="4677"/>
        <w:tab w:val="right" w:pos="9355"/>
      </w:tabs>
    </w:pPr>
  </w:style>
  <w:style w:type="character" w:customStyle="1" w:styleId="aa">
    <w:name w:val="Верхний колонтитул Знак"/>
    <w:basedOn w:val="a0"/>
    <w:link w:val="a9"/>
    <w:uiPriority w:val="99"/>
    <w:rsid w:val="004F658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F658D"/>
    <w:pPr>
      <w:tabs>
        <w:tab w:val="center" w:pos="4677"/>
        <w:tab w:val="right" w:pos="9355"/>
      </w:tabs>
    </w:pPr>
  </w:style>
  <w:style w:type="character" w:customStyle="1" w:styleId="ac">
    <w:name w:val="Нижний колонтитул Знак"/>
    <w:basedOn w:val="a0"/>
    <w:link w:val="ab"/>
    <w:uiPriority w:val="99"/>
    <w:rsid w:val="004F658D"/>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E14F31"/>
    <w:rPr>
      <w:sz w:val="16"/>
      <w:szCs w:val="16"/>
    </w:rPr>
  </w:style>
  <w:style w:type="paragraph" w:styleId="ae">
    <w:name w:val="annotation text"/>
    <w:basedOn w:val="a"/>
    <w:link w:val="af"/>
    <w:uiPriority w:val="99"/>
    <w:semiHidden/>
    <w:unhideWhenUsed/>
    <w:rsid w:val="00E14F31"/>
  </w:style>
  <w:style w:type="character" w:customStyle="1" w:styleId="af">
    <w:name w:val="Текст примечания Знак"/>
    <w:basedOn w:val="a0"/>
    <w:link w:val="ae"/>
    <w:uiPriority w:val="99"/>
    <w:semiHidden/>
    <w:rsid w:val="00E14F3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14F31"/>
    <w:rPr>
      <w:b/>
      <w:bCs/>
    </w:rPr>
  </w:style>
  <w:style w:type="character" w:customStyle="1" w:styleId="af1">
    <w:name w:val="Тема примечания Знак"/>
    <w:basedOn w:val="af"/>
    <w:link w:val="af0"/>
    <w:uiPriority w:val="99"/>
    <w:semiHidden/>
    <w:rsid w:val="00E14F3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9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9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95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0D0F"/>
    <w:rPr>
      <w:rFonts w:ascii="Tahoma" w:hAnsi="Tahoma" w:cs="Tahoma"/>
      <w:sz w:val="16"/>
      <w:szCs w:val="16"/>
    </w:rPr>
  </w:style>
  <w:style w:type="character" w:customStyle="1" w:styleId="a4">
    <w:name w:val="Текст выноски Знак"/>
    <w:basedOn w:val="a0"/>
    <w:link w:val="a3"/>
    <w:uiPriority w:val="99"/>
    <w:semiHidden/>
    <w:rsid w:val="00B70D0F"/>
    <w:rPr>
      <w:rFonts w:ascii="Tahoma" w:eastAsia="Times New Roman" w:hAnsi="Tahoma" w:cs="Tahoma"/>
      <w:sz w:val="16"/>
      <w:szCs w:val="16"/>
      <w:lang w:eastAsia="ru-RU"/>
    </w:rPr>
  </w:style>
  <w:style w:type="paragraph" w:styleId="a5">
    <w:name w:val="footnote text"/>
    <w:basedOn w:val="a"/>
    <w:link w:val="a6"/>
    <w:uiPriority w:val="99"/>
    <w:semiHidden/>
    <w:unhideWhenUsed/>
    <w:rsid w:val="00E31315"/>
  </w:style>
  <w:style w:type="character" w:customStyle="1" w:styleId="a6">
    <w:name w:val="Текст сноски Знак"/>
    <w:basedOn w:val="a0"/>
    <w:link w:val="a5"/>
    <w:uiPriority w:val="99"/>
    <w:semiHidden/>
    <w:rsid w:val="00E31315"/>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31315"/>
    <w:rPr>
      <w:vertAlign w:val="superscript"/>
    </w:rPr>
  </w:style>
  <w:style w:type="character" w:styleId="a8">
    <w:name w:val="Hyperlink"/>
    <w:basedOn w:val="a0"/>
    <w:uiPriority w:val="99"/>
    <w:unhideWhenUsed/>
    <w:rsid w:val="0058444F"/>
    <w:rPr>
      <w:color w:val="0000FF" w:themeColor="hyperlink"/>
      <w:u w:val="single"/>
    </w:rPr>
  </w:style>
  <w:style w:type="paragraph" w:styleId="a9">
    <w:name w:val="header"/>
    <w:basedOn w:val="a"/>
    <w:link w:val="aa"/>
    <w:uiPriority w:val="99"/>
    <w:unhideWhenUsed/>
    <w:rsid w:val="004F658D"/>
    <w:pPr>
      <w:tabs>
        <w:tab w:val="center" w:pos="4677"/>
        <w:tab w:val="right" w:pos="9355"/>
      </w:tabs>
    </w:pPr>
  </w:style>
  <w:style w:type="character" w:customStyle="1" w:styleId="aa">
    <w:name w:val="Верхний колонтитул Знак"/>
    <w:basedOn w:val="a0"/>
    <w:link w:val="a9"/>
    <w:uiPriority w:val="99"/>
    <w:rsid w:val="004F658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F658D"/>
    <w:pPr>
      <w:tabs>
        <w:tab w:val="center" w:pos="4677"/>
        <w:tab w:val="right" w:pos="9355"/>
      </w:tabs>
    </w:pPr>
  </w:style>
  <w:style w:type="character" w:customStyle="1" w:styleId="ac">
    <w:name w:val="Нижний колонтитул Знак"/>
    <w:basedOn w:val="a0"/>
    <w:link w:val="ab"/>
    <w:uiPriority w:val="99"/>
    <w:rsid w:val="004F658D"/>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E14F31"/>
    <w:rPr>
      <w:sz w:val="16"/>
      <w:szCs w:val="16"/>
    </w:rPr>
  </w:style>
  <w:style w:type="paragraph" w:styleId="ae">
    <w:name w:val="annotation text"/>
    <w:basedOn w:val="a"/>
    <w:link w:val="af"/>
    <w:uiPriority w:val="99"/>
    <w:semiHidden/>
    <w:unhideWhenUsed/>
    <w:rsid w:val="00E14F31"/>
  </w:style>
  <w:style w:type="character" w:customStyle="1" w:styleId="af">
    <w:name w:val="Текст примечания Знак"/>
    <w:basedOn w:val="a0"/>
    <w:link w:val="ae"/>
    <w:uiPriority w:val="99"/>
    <w:semiHidden/>
    <w:rsid w:val="00E14F3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14F31"/>
    <w:rPr>
      <w:b/>
      <w:bCs/>
    </w:rPr>
  </w:style>
  <w:style w:type="character" w:customStyle="1" w:styleId="af1">
    <w:name w:val="Тема примечания Знак"/>
    <w:basedOn w:val="af"/>
    <w:link w:val="af0"/>
    <w:uiPriority w:val="99"/>
    <w:semiHidden/>
    <w:rsid w:val="00E14F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lenobl.ru/" TargetMode="External"/><Relationship Id="rId18" Type="http://schemas.openxmlformats.org/officeDocument/2006/relationships/hyperlink" Target="consultantplus://offline/ref=D3B0A06C00087BBF7CA6465489B3F9C1179B1295A3299484612649118883D6EC105C6B689D4B94B748812DE5D40F023BA67CE3E3DFy0t5F" TargetMode="External"/><Relationship Id="rId26" Type="http://schemas.openxmlformats.org/officeDocument/2006/relationships/hyperlink" Target="consultantplus://offline/ref=D3B0A06C00087BBF7CA6465489B3F9C1179B1295A3299484612649118883D6EC105C6B6B984D94B748812DE5D40F023BA67CE3E3DFy0t5F" TargetMode="External"/><Relationship Id="rId3" Type="http://schemas.openxmlformats.org/officeDocument/2006/relationships/styles" Target="styles.xml"/><Relationship Id="rId21" Type="http://schemas.openxmlformats.org/officeDocument/2006/relationships/hyperlink" Target="consultantplus://offline/ref=D3B0A06C00087BBF7CA6465489B3F9C1179B1295A3299484612649118883D6EC105C6B6B994F9CE61BCE2CB99153113AA77CE1EBC307BA1Fy9tBF" TargetMode="External"/><Relationship Id="rId7" Type="http://schemas.openxmlformats.org/officeDocument/2006/relationships/footnotes" Target="footnotes.xml"/><Relationship Id="rId12" Type="http://schemas.openxmlformats.org/officeDocument/2006/relationships/hyperlink" Target="consultantplus://offline/ref=D3B0A06C00087BBF7CA6465489B3F9C1179B1295A3299484612649118883D6EC105C6B6B994F9EE01DCE2CB99153113AA77CE1EBC307BA1Fy9tBF" TargetMode="External"/><Relationship Id="rId17" Type="http://schemas.openxmlformats.org/officeDocument/2006/relationships/hyperlink" Target="consultantplus://offline/ref=D3B0A06C00087BBF7CA659459CB3F9C1169C1C9DAF269484612649118883D6EC105C6B6B994F9FE61BCE2CB99153113AA77CE1EBC307BA1Fy9tBF" TargetMode="External"/><Relationship Id="rId25" Type="http://schemas.openxmlformats.org/officeDocument/2006/relationships/hyperlink" Target="consultantplus://offline/ref=D3B0A06C00087BBF7CA6465489B3F9C1179B1295A3299484612649118883D6EC105C6B6B994F9CE61DCE2CB99153113AA77CE1EBC307BA1Fy9tBF" TargetMode="External"/><Relationship Id="rId2" Type="http://schemas.openxmlformats.org/officeDocument/2006/relationships/numbering" Target="numbering.xml"/><Relationship Id="rId16" Type="http://schemas.openxmlformats.org/officeDocument/2006/relationships/hyperlink" Target="consultantplus://offline/ref=D3B0A06C00087BBF7CA6465489B3F9C1179E1F9AA32F9484612649118883D6EC025C3367984681E311DB7AE8D7y0t6F" TargetMode="External"/><Relationship Id="rId20" Type="http://schemas.openxmlformats.org/officeDocument/2006/relationships/hyperlink" Target="consultantplus://offline/ref=D3B0A06C00087BBF7CA6465489B3F9C1179B1295A3299484612649118883D6EC105C6B6B994F9CE61DCE2CB99153113AA77CE1EBC307BA1Fy9tB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B0A06C00087BBF7CA6465489B3F9C1179B1295A3299484612649118883D6EC105C6B68904F94B748812DE5D40F023BA67CE3E3DFy0t5F" TargetMode="External"/><Relationship Id="rId24" Type="http://schemas.openxmlformats.org/officeDocument/2006/relationships/hyperlink" Target="consultantplus://offline/ref=D3B0A06C00087BBF7CA6465489B3F9C1179B1295A3299484612649118883D6EC105C6B68904F94B748812DE5D40F023BA67CE3E3DFy0t5F" TargetMode="External"/><Relationship Id="rId5" Type="http://schemas.openxmlformats.org/officeDocument/2006/relationships/settings" Target="settings.xml"/><Relationship Id="rId15" Type="http://schemas.openxmlformats.org/officeDocument/2006/relationships/hyperlink" Target="consultantplus://offline/ref=D3B0A06C00087BBF7CA6465489B3F9C1179A1399A52C9484612649118883D6EC025C3367984681E311DB7AE8D7y0t6F" TargetMode="External"/><Relationship Id="rId23" Type="http://schemas.openxmlformats.org/officeDocument/2006/relationships/hyperlink" Target="consultantplus://offline/ref=D3B0A06C00087BBF7CA6465489B3F9C1179B1295A3299484612649118883D6EC105C6B6B994F9CE61DCE2CB99153113AA77CE1EBC307BA1Fy9tBF" TargetMode="External"/><Relationship Id="rId28" Type="http://schemas.openxmlformats.org/officeDocument/2006/relationships/header" Target="header1.xml"/><Relationship Id="rId10" Type="http://schemas.openxmlformats.org/officeDocument/2006/relationships/hyperlink" Target="consultantplus://offline/ref=D3B0A06C00087BBF7CA6465489B3F9C1179B1295A3299484612649118883D6EC105C6B6B994F9FE61FCE2CB99153113AA77CE1EBC307BA1Fy9tBF" TargetMode="External"/><Relationship Id="rId19" Type="http://schemas.openxmlformats.org/officeDocument/2006/relationships/hyperlink" Target="consultantplus://offline/ref=D3B0A06C00087BBF7CA6465489B3F9C1179B1295A3299484612649118883D6EC105C6B6B994F9CE61DCE2CB99153113AA77CE1EBC307BA1Fy9tBF" TargetMode="External"/><Relationship Id="rId4" Type="http://schemas.microsoft.com/office/2007/relationships/stylesWithEffects" Target="stylesWithEffects.xml"/><Relationship Id="rId9" Type="http://schemas.openxmlformats.org/officeDocument/2006/relationships/hyperlink" Target="consultantplus://offline/ref=D3B0A06C00087BBF7CA6465489B3F9C1179B1295A3299484612649118883D6EC105C6B6E9A44CBB25D9075E9DC181C33B060E1E1yDtDF" TargetMode="External"/><Relationship Id="rId14" Type="http://schemas.openxmlformats.org/officeDocument/2006/relationships/hyperlink" Target="consultantplus://offline/ref=D3B0A06C00087BBF7CA6465489B3F9C1179B1295A3299484612649118883D6EC025C3367984681E311DB7AE8D7y0t6F" TargetMode="External"/><Relationship Id="rId22" Type="http://schemas.openxmlformats.org/officeDocument/2006/relationships/hyperlink" Target="consultantplus://offline/ref=D3B0A06C00087BBF7CA6465489B3F9C1179B1295A3299484612649118883D6EC105C6B6B994F9CE61DCE2CB99153113AA77CE1EBC307BA1Fy9tBF" TargetMode="External"/><Relationship Id="rId27" Type="http://schemas.openxmlformats.org/officeDocument/2006/relationships/hyperlink" Target="consultantplus://offline/ref=D3B0A06C00087BBF7CA6465489B3F9C1179B1295A3299484612649118883D6EC105C6B68984694B748812DE5D40F023BA67CE3E3DFy0t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8128-94F2-493E-8814-75BB397E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12508</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ВЛАСОВА</dc:creator>
  <cp:lastModifiedBy>Сергей Валериевич Безруков</cp:lastModifiedBy>
  <cp:revision>5</cp:revision>
  <cp:lastPrinted>2020-10-05T14:39:00Z</cp:lastPrinted>
  <dcterms:created xsi:type="dcterms:W3CDTF">2020-10-05T14:39:00Z</dcterms:created>
  <dcterms:modified xsi:type="dcterms:W3CDTF">2020-10-05T14:53:00Z</dcterms:modified>
</cp:coreProperties>
</file>