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113D" w:rsidRPr="007246B7" w:rsidRDefault="00E07FC7" w:rsidP="00E07FC7">
      <w:pPr>
        <w:spacing w:after="0" w:line="240" w:lineRule="auto"/>
        <w:jc w:val="center"/>
        <w:rPr>
          <w:rFonts w:ascii="Times New Roman" w:hAnsi="Times New Roman" w:cs="Times New Roman"/>
          <w:b/>
          <w:sz w:val="27"/>
          <w:szCs w:val="27"/>
        </w:rPr>
      </w:pPr>
      <w:r w:rsidRPr="007246B7">
        <w:rPr>
          <w:rFonts w:ascii="Times New Roman" w:hAnsi="Times New Roman" w:cs="Times New Roman"/>
          <w:b/>
          <w:sz w:val="27"/>
          <w:szCs w:val="27"/>
        </w:rPr>
        <w:t>ПОЯСНИТЕЛЬНАЯ ЗАПИСКА</w:t>
      </w:r>
    </w:p>
    <w:p w:rsidR="00CA7BF3" w:rsidRPr="007246B7" w:rsidRDefault="00CA7BF3" w:rsidP="005E71DE">
      <w:pPr>
        <w:autoSpaceDE w:val="0"/>
        <w:autoSpaceDN w:val="0"/>
        <w:adjustRightInd w:val="0"/>
        <w:spacing w:after="0" w:line="240" w:lineRule="auto"/>
        <w:jc w:val="center"/>
        <w:outlineLvl w:val="0"/>
        <w:rPr>
          <w:rFonts w:ascii="Times New Roman" w:hAnsi="Times New Roman" w:cs="Times New Roman"/>
          <w:sz w:val="27"/>
          <w:szCs w:val="27"/>
        </w:rPr>
      </w:pPr>
      <w:r w:rsidRPr="007246B7">
        <w:rPr>
          <w:rFonts w:ascii="Times New Roman" w:hAnsi="Times New Roman" w:cs="Times New Roman"/>
          <w:sz w:val="27"/>
          <w:szCs w:val="27"/>
        </w:rPr>
        <w:t>к проекту постановления Губернатора Ленинградской области</w:t>
      </w:r>
    </w:p>
    <w:p w:rsidR="00B8084E" w:rsidRDefault="007D6E66" w:rsidP="0025786C">
      <w:pPr>
        <w:autoSpaceDE w:val="0"/>
        <w:autoSpaceDN w:val="0"/>
        <w:adjustRightInd w:val="0"/>
        <w:spacing w:after="0" w:line="240" w:lineRule="auto"/>
        <w:jc w:val="center"/>
        <w:rPr>
          <w:rFonts w:ascii="Times New Roman" w:hAnsi="Times New Roman" w:cs="Times New Roman"/>
          <w:sz w:val="27"/>
          <w:szCs w:val="27"/>
        </w:rPr>
      </w:pPr>
      <w:r w:rsidRPr="007246B7">
        <w:rPr>
          <w:rFonts w:ascii="Times New Roman" w:hAnsi="Times New Roman" w:cs="Times New Roman"/>
          <w:sz w:val="27"/>
          <w:szCs w:val="27"/>
        </w:rPr>
        <w:t xml:space="preserve">«О </w:t>
      </w:r>
      <w:r w:rsidR="00DC3F5B" w:rsidRPr="007246B7">
        <w:rPr>
          <w:rFonts w:ascii="Times New Roman" w:hAnsi="Times New Roman" w:cs="Times New Roman"/>
          <w:sz w:val="27"/>
          <w:szCs w:val="27"/>
        </w:rPr>
        <w:t xml:space="preserve">внесении изменений в постановление </w:t>
      </w:r>
      <w:r w:rsidR="004F2096" w:rsidRPr="007246B7">
        <w:rPr>
          <w:rFonts w:ascii="Times New Roman" w:hAnsi="Times New Roman" w:cs="Times New Roman"/>
          <w:sz w:val="27"/>
          <w:szCs w:val="27"/>
        </w:rPr>
        <w:t xml:space="preserve">Губернатора Ленинградской области от 04.12.2019 № 85-пг «Об утверждении </w:t>
      </w:r>
      <w:r w:rsidRPr="007246B7">
        <w:rPr>
          <w:rFonts w:ascii="Times New Roman" w:hAnsi="Times New Roman" w:cs="Times New Roman"/>
          <w:sz w:val="27"/>
          <w:szCs w:val="27"/>
        </w:rPr>
        <w:t>Административного регламента предоставления государственной услуги по организации и проведению государственной экологической экспертизы объектов регионального уровня</w:t>
      </w:r>
      <w:r w:rsidR="005E71DE" w:rsidRPr="007246B7">
        <w:rPr>
          <w:rFonts w:ascii="Times New Roman" w:hAnsi="Times New Roman" w:cs="Times New Roman"/>
          <w:sz w:val="27"/>
          <w:szCs w:val="27"/>
        </w:rPr>
        <w:t xml:space="preserve"> в Ленинградской области</w:t>
      </w:r>
      <w:r w:rsidRPr="007246B7">
        <w:rPr>
          <w:rFonts w:ascii="Times New Roman" w:hAnsi="Times New Roman" w:cs="Times New Roman"/>
          <w:sz w:val="27"/>
          <w:szCs w:val="27"/>
        </w:rPr>
        <w:t>»</w:t>
      </w:r>
      <w:r w:rsidR="005E71DE" w:rsidRPr="007246B7">
        <w:rPr>
          <w:rFonts w:ascii="Times New Roman" w:hAnsi="Times New Roman" w:cs="Times New Roman"/>
          <w:sz w:val="27"/>
          <w:szCs w:val="27"/>
        </w:rPr>
        <w:t xml:space="preserve"> </w:t>
      </w:r>
    </w:p>
    <w:p w:rsidR="005E71DE" w:rsidRPr="007246B7" w:rsidRDefault="00B8084E" w:rsidP="0025786C">
      <w:pPr>
        <w:autoSpaceDE w:val="0"/>
        <w:autoSpaceDN w:val="0"/>
        <w:adjustRightInd w:val="0"/>
        <w:spacing w:after="0" w:line="240" w:lineRule="auto"/>
        <w:jc w:val="center"/>
        <w:rPr>
          <w:rFonts w:ascii="Times New Roman" w:hAnsi="Times New Roman" w:cs="Times New Roman"/>
          <w:sz w:val="27"/>
          <w:szCs w:val="27"/>
        </w:rPr>
      </w:pPr>
      <w:r>
        <w:rPr>
          <w:rFonts w:ascii="Times New Roman" w:hAnsi="Times New Roman" w:cs="Times New Roman"/>
          <w:sz w:val="27"/>
          <w:szCs w:val="27"/>
        </w:rPr>
        <w:t>(далее - проект Постановления)</w:t>
      </w:r>
    </w:p>
    <w:p w:rsidR="006E3F20" w:rsidRPr="007246B7" w:rsidRDefault="006E3F20" w:rsidP="0025786C">
      <w:pPr>
        <w:autoSpaceDE w:val="0"/>
        <w:autoSpaceDN w:val="0"/>
        <w:adjustRightInd w:val="0"/>
        <w:spacing w:after="0" w:line="240" w:lineRule="auto"/>
        <w:jc w:val="center"/>
        <w:rPr>
          <w:rFonts w:ascii="Times New Roman" w:hAnsi="Times New Roman" w:cs="Times New Roman"/>
          <w:sz w:val="27"/>
          <w:szCs w:val="27"/>
        </w:rPr>
      </w:pPr>
    </w:p>
    <w:p w:rsidR="00EA60A6" w:rsidRPr="007246B7" w:rsidRDefault="00EA60A6" w:rsidP="00EA60A6">
      <w:pPr>
        <w:autoSpaceDE w:val="0"/>
        <w:autoSpaceDN w:val="0"/>
        <w:adjustRightInd w:val="0"/>
        <w:spacing w:after="0" w:line="240" w:lineRule="auto"/>
        <w:ind w:firstLine="708"/>
        <w:jc w:val="both"/>
        <w:rPr>
          <w:rFonts w:ascii="Times New Roman" w:hAnsi="Times New Roman" w:cs="Times New Roman"/>
          <w:sz w:val="27"/>
          <w:szCs w:val="27"/>
        </w:rPr>
      </w:pPr>
      <w:proofErr w:type="gramStart"/>
      <w:r w:rsidRPr="007246B7">
        <w:rPr>
          <w:rFonts w:ascii="Times New Roman" w:eastAsia="Times New Roman" w:hAnsi="Times New Roman" w:cs="Times New Roman"/>
          <w:sz w:val="27"/>
          <w:szCs w:val="27"/>
        </w:rPr>
        <w:t xml:space="preserve">Комитет по природным ресурсам Ленинградской области (далее – Комитет), в соответствии с п. 2.7 положения о Комитете, утвержденным постановлением Правительства Ленинградской области от 31.07.14 № 341, </w:t>
      </w:r>
      <w:r w:rsidRPr="007246B7">
        <w:rPr>
          <w:rFonts w:ascii="Times New Roman" w:hAnsi="Times New Roman" w:cs="Times New Roman"/>
          <w:sz w:val="27"/>
          <w:szCs w:val="27"/>
        </w:rPr>
        <w:t xml:space="preserve">ст. 6 Федерального закона от 23.11.1995 №174-ФЗ «Об экологической экспертизе» </w:t>
      </w:r>
      <w:r w:rsidRPr="007246B7">
        <w:rPr>
          <w:rFonts w:ascii="Times New Roman" w:eastAsia="Times New Roman" w:hAnsi="Times New Roman" w:cs="Times New Roman"/>
          <w:sz w:val="27"/>
          <w:szCs w:val="27"/>
        </w:rPr>
        <w:t>в пределах своей компетенции в установленном законодательством порядке осуществляет полномочия</w:t>
      </w:r>
      <w:r w:rsidRPr="007246B7">
        <w:rPr>
          <w:rFonts w:ascii="Times New Roman" w:hAnsi="Times New Roman" w:cs="Times New Roman"/>
          <w:sz w:val="27"/>
          <w:szCs w:val="27"/>
        </w:rPr>
        <w:t xml:space="preserve"> в сфере экологической экспертизы, в том числе организует и проводит государственную экологическую экспертизу объектов регионального уровня</w:t>
      </w:r>
      <w:proofErr w:type="gramEnd"/>
      <w:r w:rsidRPr="007246B7">
        <w:rPr>
          <w:rFonts w:ascii="Times New Roman" w:hAnsi="Times New Roman" w:cs="Times New Roman"/>
          <w:sz w:val="27"/>
          <w:szCs w:val="27"/>
        </w:rPr>
        <w:t>, принимает нормативные правовые акт</w:t>
      </w:r>
      <w:r w:rsidR="0025583D">
        <w:rPr>
          <w:rFonts w:ascii="Times New Roman" w:hAnsi="Times New Roman" w:cs="Times New Roman"/>
          <w:sz w:val="27"/>
          <w:szCs w:val="27"/>
        </w:rPr>
        <w:t>ы</w:t>
      </w:r>
      <w:r w:rsidRPr="007246B7">
        <w:rPr>
          <w:rFonts w:ascii="Times New Roman" w:hAnsi="Times New Roman" w:cs="Times New Roman"/>
          <w:sz w:val="27"/>
          <w:szCs w:val="27"/>
        </w:rPr>
        <w:t xml:space="preserve"> в области экологической экспертизы объектов регионального уровня с учетом специфики экологических, социальных и экономических условий Ленинградской области.</w:t>
      </w:r>
    </w:p>
    <w:p w:rsidR="00993BA0" w:rsidRDefault="00B27AC9" w:rsidP="00141008">
      <w:pPr>
        <w:autoSpaceDE w:val="0"/>
        <w:autoSpaceDN w:val="0"/>
        <w:adjustRightInd w:val="0"/>
        <w:spacing w:after="0" w:line="240" w:lineRule="auto"/>
        <w:ind w:firstLine="708"/>
        <w:jc w:val="both"/>
        <w:rPr>
          <w:rFonts w:ascii="Times New Roman" w:hAnsi="Times New Roman" w:cs="Times New Roman"/>
          <w:sz w:val="27"/>
          <w:szCs w:val="27"/>
        </w:rPr>
      </w:pPr>
      <w:proofErr w:type="gramStart"/>
      <w:r w:rsidRPr="00B27AC9">
        <w:rPr>
          <w:rFonts w:ascii="Times New Roman" w:eastAsia="Times New Roman" w:hAnsi="Times New Roman" w:cs="Times New Roman"/>
          <w:sz w:val="27"/>
          <w:szCs w:val="27"/>
        </w:rPr>
        <w:t>Федеральн</w:t>
      </w:r>
      <w:r w:rsidR="000D1ADF">
        <w:rPr>
          <w:rFonts w:ascii="Times New Roman" w:eastAsia="Times New Roman" w:hAnsi="Times New Roman" w:cs="Times New Roman"/>
          <w:sz w:val="27"/>
          <w:szCs w:val="27"/>
        </w:rPr>
        <w:t>ым</w:t>
      </w:r>
      <w:r w:rsidRPr="00B27AC9">
        <w:rPr>
          <w:rFonts w:ascii="Times New Roman" w:eastAsia="Times New Roman" w:hAnsi="Times New Roman" w:cs="Times New Roman"/>
          <w:sz w:val="27"/>
          <w:szCs w:val="27"/>
        </w:rPr>
        <w:t xml:space="preserve"> закон</w:t>
      </w:r>
      <w:r w:rsidR="000D1ADF">
        <w:rPr>
          <w:rFonts w:ascii="Times New Roman" w:eastAsia="Times New Roman" w:hAnsi="Times New Roman" w:cs="Times New Roman"/>
          <w:sz w:val="27"/>
          <w:szCs w:val="27"/>
        </w:rPr>
        <w:t>ом</w:t>
      </w:r>
      <w:r w:rsidRPr="00B27AC9">
        <w:rPr>
          <w:rFonts w:ascii="Times New Roman" w:eastAsia="Times New Roman" w:hAnsi="Times New Roman" w:cs="Times New Roman"/>
          <w:sz w:val="27"/>
          <w:szCs w:val="27"/>
        </w:rPr>
        <w:t xml:space="preserve"> от 31.07.2020 № 254-ФЗ "Об особенностях регулирования отдельных отношений в целях модернизации и расширения магистральной инфраструктуры и о внесении изменений в отдельные законодательные акты Российской Федерации</w:t>
      </w:r>
      <w:r w:rsidR="000D1ADF">
        <w:rPr>
          <w:rFonts w:ascii="Times New Roman" w:eastAsia="Times New Roman" w:hAnsi="Times New Roman" w:cs="Times New Roman"/>
          <w:sz w:val="27"/>
          <w:szCs w:val="27"/>
        </w:rPr>
        <w:t>»</w:t>
      </w:r>
      <w:r w:rsidR="00806C61">
        <w:rPr>
          <w:rFonts w:ascii="Times New Roman" w:hAnsi="Times New Roman" w:cs="Times New Roman"/>
          <w:sz w:val="27"/>
          <w:szCs w:val="27"/>
        </w:rPr>
        <w:t xml:space="preserve"> с</w:t>
      </w:r>
      <w:r w:rsidR="00806C61" w:rsidRPr="00806C61">
        <w:rPr>
          <w:rFonts w:ascii="Times New Roman" w:hAnsi="Times New Roman" w:cs="Times New Roman"/>
          <w:sz w:val="27"/>
          <w:szCs w:val="27"/>
        </w:rPr>
        <w:t>тать</w:t>
      </w:r>
      <w:r w:rsidR="000D1ADF">
        <w:rPr>
          <w:rFonts w:ascii="Times New Roman" w:hAnsi="Times New Roman" w:cs="Times New Roman"/>
          <w:sz w:val="27"/>
          <w:szCs w:val="27"/>
        </w:rPr>
        <w:t>ей</w:t>
      </w:r>
      <w:r w:rsidR="00806C61">
        <w:rPr>
          <w:rFonts w:ascii="Times New Roman" w:hAnsi="Times New Roman" w:cs="Times New Roman"/>
          <w:sz w:val="27"/>
          <w:szCs w:val="27"/>
        </w:rPr>
        <w:t xml:space="preserve"> 8</w:t>
      </w:r>
      <w:r w:rsidR="00806C61" w:rsidRPr="00806C61">
        <w:rPr>
          <w:rFonts w:ascii="Times New Roman" w:hAnsi="Times New Roman" w:cs="Times New Roman"/>
          <w:sz w:val="27"/>
          <w:szCs w:val="27"/>
        </w:rPr>
        <w:t xml:space="preserve"> </w:t>
      </w:r>
      <w:r w:rsidR="000D1ADF">
        <w:rPr>
          <w:rFonts w:ascii="Times New Roman" w:hAnsi="Times New Roman" w:cs="Times New Roman"/>
          <w:sz w:val="27"/>
          <w:szCs w:val="27"/>
        </w:rPr>
        <w:t xml:space="preserve">внесены изменения </w:t>
      </w:r>
      <w:r w:rsidR="006435EB">
        <w:rPr>
          <w:rFonts w:ascii="Times New Roman" w:hAnsi="Times New Roman" w:cs="Times New Roman"/>
          <w:sz w:val="26"/>
          <w:szCs w:val="26"/>
        </w:rPr>
        <w:t xml:space="preserve">в </w:t>
      </w:r>
      <w:r w:rsidR="00141008">
        <w:rPr>
          <w:rFonts w:ascii="Times New Roman" w:hAnsi="Times New Roman" w:cs="Times New Roman"/>
          <w:sz w:val="26"/>
          <w:szCs w:val="26"/>
        </w:rPr>
        <w:t>стать</w:t>
      </w:r>
      <w:r w:rsidR="006435EB">
        <w:rPr>
          <w:rFonts w:ascii="Times New Roman" w:hAnsi="Times New Roman" w:cs="Times New Roman"/>
          <w:sz w:val="26"/>
          <w:szCs w:val="26"/>
        </w:rPr>
        <w:t xml:space="preserve">ю </w:t>
      </w:r>
      <w:r w:rsidR="00141008">
        <w:rPr>
          <w:rFonts w:ascii="Times New Roman" w:hAnsi="Times New Roman" w:cs="Times New Roman"/>
          <w:sz w:val="26"/>
          <w:szCs w:val="26"/>
        </w:rPr>
        <w:t xml:space="preserve">12 Федерального закона </w:t>
      </w:r>
      <w:r w:rsidR="00FB5B3F">
        <w:rPr>
          <w:rFonts w:ascii="Times New Roman" w:hAnsi="Times New Roman" w:cs="Times New Roman"/>
          <w:sz w:val="26"/>
          <w:szCs w:val="26"/>
        </w:rPr>
        <w:t xml:space="preserve">от 23.11.1995 </w:t>
      </w:r>
      <w:r w:rsidR="00141008">
        <w:rPr>
          <w:rFonts w:ascii="Times New Roman" w:hAnsi="Times New Roman" w:cs="Times New Roman"/>
          <w:sz w:val="26"/>
          <w:szCs w:val="26"/>
        </w:rPr>
        <w:t>№</w:t>
      </w:r>
      <w:r w:rsidR="00141008">
        <w:rPr>
          <w:rFonts w:ascii="Times New Roman" w:hAnsi="Times New Roman" w:cs="Times New Roman"/>
          <w:sz w:val="26"/>
          <w:szCs w:val="26"/>
        </w:rPr>
        <w:t xml:space="preserve"> 174-ФЗ</w:t>
      </w:r>
      <w:r w:rsidR="00141008">
        <w:rPr>
          <w:rFonts w:ascii="Times New Roman" w:hAnsi="Times New Roman" w:cs="Times New Roman"/>
          <w:sz w:val="26"/>
          <w:szCs w:val="26"/>
        </w:rPr>
        <w:t xml:space="preserve"> </w:t>
      </w:r>
      <w:r w:rsidR="00141008">
        <w:rPr>
          <w:rFonts w:ascii="Times New Roman" w:hAnsi="Times New Roman" w:cs="Times New Roman"/>
          <w:sz w:val="26"/>
          <w:szCs w:val="26"/>
        </w:rPr>
        <w:t>"Об экологической экспертизе"</w:t>
      </w:r>
      <w:r w:rsidR="006435EB">
        <w:rPr>
          <w:rFonts w:ascii="Times New Roman" w:hAnsi="Times New Roman" w:cs="Times New Roman"/>
          <w:sz w:val="26"/>
          <w:szCs w:val="26"/>
        </w:rPr>
        <w:t>, устанавливающ</w:t>
      </w:r>
      <w:r w:rsidR="00993BA0">
        <w:rPr>
          <w:rFonts w:ascii="Times New Roman" w:hAnsi="Times New Roman" w:cs="Times New Roman"/>
          <w:sz w:val="26"/>
          <w:szCs w:val="26"/>
        </w:rPr>
        <w:t>ую</w:t>
      </w:r>
      <w:r w:rsidR="006435EB">
        <w:rPr>
          <w:rFonts w:ascii="Times New Roman" w:hAnsi="Times New Roman" w:cs="Times New Roman"/>
          <w:sz w:val="26"/>
          <w:szCs w:val="26"/>
        </w:rPr>
        <w:t xml:space="preserve"> перечень объектов государственной экологической экспертизы регионального уровня</w:t>
      </w:r>
      <w:r w:rsidR="00FB5B3F">
        <w:rPr>
          <w:rFonts w:ascii="Times New Roman" w:hAnsi="Times New Roman" w:cs="Times New Roman"/>
          <w:sz w:val="26"/>
          <w:szCs w:val="26"/>
        </w:rPr>
        <w:t xml:space="preserve"> -</w:t>
      </w:r>
      <w:r w:rsidR="006435EB">
        <w:rPr>
          <w:rFonts w:ascii="Times New Roman" w:hAnsi="Times New Roman" w:cs="Times New Roman"/>
          <w:sz w:val="26"/>
          <w:szCs w:val="26"/>
        </w:rPr>
        <w:t xml:space="preserve"> внесены изменения</w:t>
      </w:r>
      <w:r w:rsidR="000D1ADF">
        <w:rPr>
          <w:rFonts w:ascii="Times New Roman" w:hAnsi="Times New Roman" w:cs="Times New Roman"/>
          <w:sz w:val="26"/>
          <w:szCs w:val="26"/>
        </w:rPr>
        <w:t>, по которым из</w:t>
      </w:r>
      <w:bookmarkStart w:id="0" w:name="_GoBack"/>
      <w:bookmarkEnd w:id="0"/>
      <w:r w:rsidR="000D1ADF">
        <w:rPr>
          <w:rFonts w:ascii="Times New Roman" w:hAnsi="Times New Roman" w:cs="Times New Roman"/>
          <w:sz w:val="26"/>
          <w:szCs w:val="26"/>
        </w:rPr>
        <w:t xml:space="preserve"> </w:t>
      </w:r>
      <w:r w:rsidR="00957AA4">
        <w:rPr>
          <w:rFonts w:ascii="Times New Roman" w:hAnsi="Times New Roman" w:cs="Times New Roman"/>
          <w:sz w:val="26"/>
          <w:szCs w:val="26"/>
        </w:rPr>
        <w:t>объектов, подлежащих государственной экологической экспертизе</w:t>
      </w:r>
      <w:proofErr w:type="gramEnd"/>
      <w:r w:rsidR="00957AA4">
        <w:rPr>
          <w:rFonts w:ascii="Times New Roman" w:hAnsi="Times New Roman" w:cs="Times New Roman"/>
          <w:sz w:val="26"/>
          <w:szCs w:val="26"/>
        </w:rPr>
        <w:t xml:space="preserve"> </w:t>
      </w:r>
      <w:proofErr w:type="gramStart"/>
      <w:r w:rsidR="00957AA4">
        <w:rPr>
          <w:rFonts w:ascii="Times New Roman" w:hAnsi="Times New Roman" w:cs="Times New Roman"/>
          <w:sz w:val="26"/>
          <w:szCs w:val="26"/>
        </w:rPr>
        <w:t xml:space="preserve">регионального уровня, исключена </w:t>
      </w:r>
      <w:r w:rsidR="00957AA4">
        <w:rPr>
          <w:rFonts w:ascii="Times New Roman" w:hAnsi="Times New Roman" w:cs="Times New Roman"/>
          <w:sz w:val="26"/>
          <w:szCs w:val="26"/>
        </w:rPr>
        <w:t>«</w:t>
      </w:r>
      <w:r w:rsidR="00957AA4" w:rsidRPr="00141008">
        <w:rPr>
          <w:rFonts w:ascii="Times New Roman" w:hAnsi="Times New Roman" w:cs="Times New Roman"/>
          <w:sz w:val="27"/>
          <w:szCs w:val="27"/>
        </w:rPr>
        <w:t>проектная документация объектов, строительство, реконструкцию которых предполагается осуществлять в границах особо охраняемых природных территорий регионального и местного значения, за исключением проектной документации объектов, указанных в подпунктах 7.1 и 7.8 статьи 11 настоящего Федерального закона, в соответствии с законодательством Российской Федерации и законодательством субъектов Российской Федерации</w:t>
      </w:r>
      <w:r w:rsidR="00957AA4">
        <w:rPr>
          <w:rFonts w:ascii="Times New Roman" w:hAnsi="Times New Roman" w:cs="Times New Roman"/>
          <w:sz w:val="27"/>
          <w:szCs w:val="27"/>
        </w:rPr>
        <w:t xml:space="preserve">» </w:t>
      </w:r>
      <w:r w:rsidR="00957AA4">
        <w:rPr>
          <w:rFonts w:ascii="Times New Roman" w:hAnsi="Times New Roman" w:cs="Times New Roman"/>
          <w:sz w:val="27"/>
          <w:szCs w:val="27"/>
        </w:rPr>
        <w:t>(</w:t>
      </w:r>
      <w:r w:rsidR="006435EB">
        <w:rPr>
          <w:rFonts w:ascii="Times New Roman" w:hAnsi="Times New Roman" w:cs="Times New Roman"/>
          <w:sz w:val="26"/>
          <w:szCs w:val="26"/>
        </w:rPr>
        <w:t>пункт 4.1. статьи 12</w:t>
      </w:r>
      <w:r w:rsidR="00957AA4">
        <w:rPr>
          <w:rFonts w:ascii="Times New Roman" w:hAnsi="Times New Roman" w:cs="Times New Roman"/>
          <w:sz w:val="26"/>
          <w:szCs w:val="26"/>
        </w:rPr>
        <w:t>)</w:t>
      </w:r>
      <w:r w:rsidR="00141008">
        <w:rPr>
          <w:rFonts w:ascii="Times New Roman" w:hAnsi="Times New Roman" w:cs="Times New Roman"/>
          <w:sz w:val="27"/>
          <w:szCs w:val="27"/>
        </w:rPr>
        <w:t>.</w:t>
      </w:r>
      <w:proofErr w:type="gramEnd"/>
      <w:r w:rsidR="006435EB">
        <w:rPr>
          <w:rFonts w:ascii="Times New Roman" w:hAnsi="Times New Roman" w:cs="Times New Roman"/>
          <w:sz w:val="27"/>
          <w:szCs w:val="27"/>
        </w:rPr>
        <w:t xml:space="preserve"> </w:t>
      </w:r>
      <w:r w:rsidR="00FB5B3F">
        <w:rPr>
          <w:rFonts w:ascii="Times New Roman" w:hAnsi="Times New Roman" w:cs="Times New Roman"/>
          <w:sz w:val="27"/>
          <w:szCs w:val="27"/>
        </w:rPr>
        <w:t xml:space="preserve">Другими </w:t>
      </w:r>
      <w:r w:rsidR="00957AA4">
        <w:rPr>
          <w:rFonts w:ascii="Times New Roman" w:hAnsi="Times New Roman" w:cs="Times New Roman"/>
          <w:sz w:val="27"/>
          <w:szCs w:val="27"/>
        </w:rPr>
        <w:t>положения</w:t>
      </w:r>
      <w:r w:rsidR="00FB5B3F">
        <w:rPr>
          <w:rFonts w:ascii="Times New Roman" w:hAnsi="Times New Roman" w:cs="Times New Roman"/>
          <w:sz w:val="27"/>
          <w:szCs w:val="27"/>
        </w:rPr>
        <w:t>ми</w:t>
      </w:r>
      <w:r w:rsidR="006435EB">
        <w:rPr>
          <w:rFonts w:ascii="Times New Roman" w:hAnsi="Times New Roman" w:cs="Times New Roman"/>
          <w:sz w:val="27"/>
          <w:szCs w:val="27"/>
        </w:rPr>
        <w:t xml:space="preserve"> статьи 8 </w:t>
      </w:r>
      <w:r w:rsidR="00B8084E" w:rsidRPr="00B8084E">
        <w:rPr>
          <w:rFonts w:ascii="Times New Roman" w:hAnsi="Times New Roman" w:cs="Times New Roman"/>
          <w:sz w:val="27"/>
          <w:szCs w:val="27"/>
        </w:rPr>
        <w:t xml:space="preserve">Федерального закона от 31.07.2020 № 254-ФЗ </w:t>
      </w:r>
      <w:r w:rsidR="006435EB">
        <w:rPr>
          <w:rFonts w:ascii="Times New Roman" w:hAnsi="Times New Roman" w:cs="Times New Roman"/>
          <w:sz w:val="27"/>
          <w:szCs w:val="27"/>
        </w:rPr>
        <w:t>предписыва</w:t>
      </w:r>
      <w:r w:rsidR="00FB5B3F">
        <w:rPr>
          <w:rFonts w:ascii="Times New Roman" w:hAnsi="Times New Roman" w:cs="Times New Roman"/>
          <w:sz w:val="27"/>
          <w:szCs w:val="27"/>
        </w:rPr>
        <w:t>ется</w:t>
      </w:r>
      <w:r w:rsidR="006435EB">
        <w:rPr>
          <w:rFonts w:ascii="Times New Roman" w:hAnsi="Times New Roman" w:cs="Times New Roman"/>
          <w:sz w:val="27"/>
          <w:szCs w:val="27"/>
        </w:rPr>
        <w:t xml:space="preserve"> исключ</w:t>
      </w:r>
      <w:r w:rsidR="00FB5B3F">
        <w:rPr>
          <w:rFonts w:ascii="Times New Roman" w:hAnsi="Times New Roman" w:cs="Times New Roman"/>
          <w:sz w:val="27"/>
          <w:szCs w:val="27"/>
        </w:rPr>
        <w:t xml:space="preserve">ить упоминание проектной документации пункта 4.1. статьи 12 </w:t>
      </w:r>
      <w:r w:rsidR="006435EB">
        <w:rPr>
          <w:rFonts w:ascii="Times New Roman" w:hAnsi="Times New Roman" w:cs="Times New Roman"/>
          <w:sz w:val="27"/>
          <w:szCs w:val="27"/>
        </w:rPr>
        <w:t xml:space="preserve">из текста </w:t>
      </w:r>
      <w:r w:rsidR="006435EB" w:rsidRPr="006435EB">
        <w:rPr>
          <w:rFonts w:ascii="Times New Roman" w:hAnsi="Times New Roman" w:cs="Times New Roman"/>
          <w:sz w:val="27"/>
          <w:szCs w:val="27"/>
        </w:rPr>
        <w:t xml:space="preserve">Федерального закона </w:t>
      </w:r>
      <w:r w:rsidR="00FB5B3F">
        <w:rPr>
          <w:rFonts w:ascii="Times New Roman" w:hAnsi="Times New Roman" w:cs="Times New Roman"/>
          <w:sz w:val="27"/>
          <w:szCs w:val="27"/>
        </w:rPr>
        <w:t xml:space="preserve">от 23.11.1995 </w:t>
      </w:r>
      <w:r w:rsidR="006435EB" w:rsidRPr="006435EB">
        <w:rPr>
          <w:rFonts w:ascii="Times New Roman" w:hAnsi="Times New Roman" w:cs="Times New Roman"/>
          <w:sz w:val="27"/>
          <w:szCs w:val="27"/>
        </w:rPr>
        <w:t>№ 174-ФЗ "Об экологической экспертизе"</w:t>
      </w:r>
      <w:r w:rsidR="00B8084E">
        <w:rPr>
          <w:rFonts w:ascii="Times New Roman" w:hAnsi="Times New Roman" w:cs="Times New Roman"/>
          <w:sz w:val="27"/>
          <w:szCs w:val="27"/>
        </w:rPr>
        <w:t xml:space="preserve">. </w:t>
      </w:r>
      <w:r w:rsidR="00993BA0">
        <w:rPr>
          <w:rFonts w:ascii="Times New Roman" w:hAnsi="Times New Roman" w:cs="Times New Roman"/>
          <w:sz w:val="27"/>
          <w:szCs w:val="27"/>
        </w:rPr>
        <w:t xml:space="preserve">Изменения вступили </w:t>
      </w:r>
      <w:r w:rsidR="00B8084E">
        <w:rPr>
          <w:rFonts w:ascii="Times New Roman" w:hAnsi="Times New Roman" w:cs="Times New Roman"/>
          <w:sz w:val="27"/>
          <w:szCs w:val="27"/>
        </w:rPr>
        <w:t xml:space="preserve">в силу </w:t>
      </w:r>
      <w:r w:rsidR="00993BA0">
        <w:rPr>
          <w:rFonts w:ascii="Times New Roman" w:hAnsi="Times New Roman" w:cs="Times New Roman"/>
          <w:sz w:val="27"/>
          <w:szCs w:val="27"/>
        </w:rPr>
        <w:t>31.07.2020</w:t>
      </w:r>
      <w:r w:rsidR="00B8084E">
        <w:rPr>
          <w:rFonts w:ascii="Times New Roman" w:hAnsi="Times New Roman" w:cs="Times New Roman"/>
          <w:sz w:val="27"/>
          <w:szCs w:val="27"/>
        </w:rPr>
        <w:t xml:space="preserve">. </w:t>
      </w:r>
    </w:p>
    <w:p w:rsidR="00806C61" w:rsidRPr="007246B7" w:rsidRDefault="00FB5B3F" w:rsidP="00141008">
      <w:pPr>
        <w:autoSpaceDE w:val="0"/>
        <w:autoSpaceDN w:val="0"/>
        <w:adjustRightInd w:val="0"/>
        <w:spacing w:after="0" w:line="240" w:lineRule="auto"/>
        <w:ind w:firstLine="708"/>
        <w:jc w:val="both"/>
        <w:rPr>
          <w:rFonts w:ascii="Times New Roman" w:hAnsi="Times New Roman" w:cs="Times New Roman"/>
          <w:sz w:val="27"/>
          <w:szCs w:val="27"/>
        </w:rPr>
      </w:pPr>
      <w:r>
        <w:rPr>
          <w:rFonts w:ascii="Times New Roman" w:hAnsi="Times New Roman" w:cs="Times New Roman"/>
          <w:sz w:val="27"/>
          <w:szCs w:val="27"/>
        </w:rPr>
        <w:t>Проект Постановления разработан на основании указанных изменений</w:t>
      </w:r>
      <w:r w:rsidR="00993BA0">
        <w:rPr>
          <w:rFonts w:ascii="Times New Roman" w:hAnsi="Times New Roman" w:cs="Times New Roman"/>
          <w:sz w:val="27"/>
          <w:szCs w:val="27"/>
        </w:rPr>
        <w:t>,</w:t>
      </w:r>
      <w:r>
        <w:rPr>
          <w:rFonts w:ascii="Times New Roman" w:hAnsi="Times New Roman" w:cs="Times New Roman"/>
          <w:sz w:val="27"/>
          <w:szCs w:val="27"/>
        </w:rPr>
        <w:t xml:space="preserve"> в целях приведения </w:t>
      </w:r>
      <w:r w:rsidR="00993BA0">
        <w:rPr>
          <w:rFonts w:ascii="Times New Roman" w:hAnsi="Times New Roman" w:cs="Times New Roman"/>
          <w:sz w:val="27"/>
          <w:szCs w:val="27"/>
        </w:rPr>
        <w:t xml:space="preserve">регламента предоставления государственной услуги по организации и проведению государственной экологической экспертизы </w:t>
      </w:r>
      <w:r w:rsidR="00012A09">
        <w:rPr>
          <w:rFonts w:ascii="Times New Roman" w:hAnsi="Times New Roman" w:cs="Times New Roman"/>
          <w:sz w:val="27"/>
          <w:szCs w:val="27"/>
        </w:rPr>
        <w:t xml:space="preserve">объектов </w:t>
      </w:r>
      <w:r w:rsidR="00993BA0">
        <w:rPr>
          <w:rFonts w:ascii="Times New Roman" w:hAnsi="Times New Roman" w:cs="Times New Roman"/>
          <w:sz w:val="27"/>
          <w:szCs w:val="27"/>
        </w:rPr>
        <w:t xml:space="preserve">регионального уровня в Ленинградской области </w:t>
      </w:r>
      <w:r>
        <w:rPr>
          <w:rFonts w:ascii="Times New Roman" w:hAnsi="Times New Roman" w:cs="Times New Roman"/>
          <w:sz w:val="27"/>
          <w:szCs w:val="27"/>
        </w:rPr>
        <w:t xml:space="preserve">в соответствие с </w:t>
      </w:r>
      <w:r w:rsidR="00993BA0">
        <w:rPr>
          <w:rFonts w:ascii="Times New Roman" w:hAnsi="Times New Roman" w:cs="Times New Roman"/>
          <w:sz w:val="27"/>
          <w:szCs w:val="27"/>
        </w:rPr>
        <w:t xml:space="preserve">действующим федеральным законодательством в области </w:t>
      </w:r>
      <w:r w:rsidRPr="00FB5B3F">
        <w:rPr>
          <w:rFonts w:ascii="Times New Roman" w:hAnsi="Times New Roman" w:cs="Times New Roman"/>
          <w:sz w:val="27"/>
          <w:szCs w:val="27"/>
        </w:rPr>
        <w:t>экологической экспертиз</w:t>
      </w:r>
      <w:r w:rsidR="00993BA0">
        <w:rPr>
          <w:rFonts w:ascii="Times New Roman" w:hAnsi="Times New Roman" w:cs="Times New Roman"/>
          <w:sz w:val="27"/>
          <w:szCs w:val="27"/>
        </w:rPr>
        <w:t>ы.</w:t>
      </w:r>
    </w:p>
    <w:p w:rsidR="00EA61EC" w:rsidRPr="007246B7" w:rsidRDefault="00A04CEB" w:rsidP="00EA61EC">
      <w:pPr>
        <w:autoSpaceDE w:val="0"/>
        <w:autoSpaceDN w:val="0"/>
        <w:adjustRightInd w:val="0"/>
        <w:spacing w:after="0" w:line="240" w:lineRule="auto"/>
        <w:ind w:firstLine="708"/>
        <w:jc w:val="both"/>
        <w:rPr>
          <w:rFonts w:ascii="Times New Roman" w:eastAsia="Times New Roman" w:hAnsi="Times New Roman" w:cs="Times New Roman"/>
          <w:sz w:val="27"/>
          <w:szCs w:val="27"/>
        </w:rPr>
      </w:pPr>
      <w:r w:rsidRPr="007246B7">
        <w:rPr>
          <w:rFonts w:ascii="Times New Roman" w:eastAsia="Times New Roman" w:hAnsi="Times New Roman" w:cs="Times New Roman"/>
          <w:sz w:val="27"/>
          <w:szCs w:val="27"/>
        </w:rPr>
        <w:t xml:space="preserve">Предлагаемый </w:t>
      </w:r>
      <w:r w:rsidR="00EA61EC" w:rsidRPr="007246B7">
        <w:rPr>
          <w:rFonts w:ascii="Times New Roman" w:eastAsia="Times New Roman" w:hAnsi="Times New Roman" w:cs="Times New Roman"/>
          <w:sz w:val="27"/>
          <w:szCs w:val="27"/>
        </w:rPr>
        <w:t xml:space="preserve">Проект </w:t>
      </w:r>
      <w:r w:rsidRPr="007246B7">
        <w:rPr>
          <w:rFonts w:ascii="Times New Roman" w:eastAsia="Times New Roman" w:hAnsi="Times New Roman" w:cs="Times New Roman"/>
          <w:sz w:val="27"/>
          <w:szCs w:val="27"/>
        </w:rPr>
        <w:t xml:space="preserve">документа </w:t>
      </w:r>
      <w:r w:rsidR="00EA61EC" w:rsidRPr="007246B7">
        <w:rPr>
          <w:rFonts w:ascii="Times New Roman" w:eastAsia="Times New Roman" w:hAnsi="Times New Roman" w:cs="Times New Roman"/>
          <w:sz w:val="27"/>
          <w:szCs w:val="27"/>
        </w:rPr>
        <w:t xml:space="preserve">не содержит новых или изменяющих обязанностей для субъектов предпринимательской и инвестиционной деятельности. </w:t>
      </w:r>
      <w:r w:rsidR="0001408A" w:rsidRPr="007246B7">
        <w:rPr>
          <w:rFonts w:ascii="Times New Roman" w:eastAsia="Times New Roman" w:hAnsi="Times New Roman" w:cs="Times New Roman"/>
          <w:sz w:val="27"/>
          <w:szCs w:val="27"/>
        </w:rPr>
        <w:t>И</w:t>
      </w:r>
      <w:r w:rsidR="00EA61EC" w:rsidRPr="007246B7">
        <w:rPr>
          <w:rFonts w:ascii="Times New Roman" w:eastAsia="Times New Roman" w:hAnsi="Times New Roman" w:cs="Times New Roman"/>
          <w:sz w:val="27"/>
          <w:szCs w:val="27"/>
        </w:rPr>
        <w:t>спользуем</w:t>
      </w:r>
      <w:r w:rsidR="0001408A" w:rsidRPr="007246B7">
        <w:rPr>
          <w:rFonts w:ascii="Times New Roman" w:eastAsia="Times New Roman" w:hAnsi="Times New Roman" w:cs="Times New Roman"/>
          <w:sz w:val="27"/>
          <w:szCs w:val="27"/>
        </w:rPr>
        <w:t>ая</w:t>
      </w:r>
      <w:r w:rsidR="00EA61EC" w:rsidRPr="007246B7">
        <w:rPr>
          <w:rFonts w:ascii="Times New Roman" w:eastAsia="Times New Roman" w:hAnsi="Times New Roman" w:cs="Times New Roman"/>
          <w:sz w:val="27"/>
          <w:szCs w:val="27"/>
        </w:rPr>
        <w:t xml:space="preserve"> в Административном регламенте терминологи</w:t>
      </w:r>
      <w:r w:rsidR="0001408A" w:rsidRPr="007246B7">
        <w:rPr>
          <w:rFonts w:ascii="Times New Roman" w:eastAsia="Times New Roman" w:hAnsi="Times New Roman" w:cs="Times New Roman"/>
          <w:sz w:val="27"/>
          <w:szCs w:val="27"/>
        </w:rPr>
        <w:t>я и</w:t>
      </w:r>
      <w:r w:rsidR="00EA61EC" w:rsidRPr="007246B7">
        <w:rPr>
          <w:rFonts w:ascii="Times New Roman" w:eastAsia="Times New Roman" w:hAnsi="Times New Roman" w:cs="Times New Roman"/>
          <w:sz w:val="27"/>
          <w:szCs w:val="27"/>
        </w:rPr>
        <w:t>сключ</w:t>
      </w:r>
      <w:r w:rsidR="0001408A" w:rsidRPr="007246B7">
        <w:rPr>
          <w:rFonts w:ascii="Times New Roman" w:eastAsia="Times New Roman" w:hAnsi="Times New Roman" w:cs="Times New Roman"/>
          <w:sz w:val="27"/>
          <w:szCs w:val="27"/>
        </w:rPr>
        <w:t xml:space="preserve">ает </w:t>
      </w:r>
      <w:proofErr w:type="gramStart"/>
      <w:r w:rsidR="00EA61EC" w:rsidRPr="007246B7">
        <w:rPr>
          <w:rFonts w:ascii="Times New Roman" w:eastAsia="Times New Roman" w:hAnsi="Times New Roman" w:cs="Times New Roman"/>
          <w:sz w:val="27"/>
          <w:szCs w:val="27"/>
        </w:rPr>
        <w:t>неоднозначно</w:t>
      </w:r>
      <w:r w:rsidR="0001408A" w:rsidRPr="007246B7">
        <w:rPr>
          <w:rFonts w:ascii="Times New Roman" w:eastAsia="Times New Roman" w:hAnsi="Times New Roman" w:cs="Times New Roman"/>
          <w:sz w:val="27"/>
          <w:szCs w:val="27"/>
        </w:rPr>
        <w:t>е</w:t>
      </w:r>
      <w:proofErr w:type="gramEnd"/>
      <w:r w:rsidR="0001408A" w:rsidRPr="007246B7">
        <w:rPr>
          <w:rFonts w:ascii="Times New Roman" w:eastAsia="Times New Roman" w:hAnsi="Times New Roman" w:cs="Times New Roman"/>
          <w:sz w:val="27"/>
          <w:szCs w:val="27"/>
        </w:rPr>
        <w:t xml:space="preserve"> </w:t>
      </w:r>
      <w:proofErr w:type="spellStart"/>
      <w:r w:rsidR="00EA61EC" w:rsidRPr="007246B7">
        <w:rPr>
          <w:rFonts w:ascii="Times New Roman" w:eastAsia="Times New Roman" w:hAnsi="Times New Roman" w:cs="Times New Roman"/>
          <w:sz w:val="27"/>
          <w:szCs w:val="27"/>
        </w:rPr>
        <w:t>трактовани</w:t>
      </w:r>
      <w:r w:rsidR="0001408A" w:rsidRPr="007246B7">
        <w:rPr>
          <w:rFonts w:ascii="Times New Roman" w:eastAsia="Times New Roman" w:hAnsi="Times New Roman" w:cs="Times New Roman"/>
          <w:sz w:val="27"/>
          <w:szCs w:val="27"/>
        </w:rPr>
        <w:t>е</w:t>
      </w:r>
      <w:proofErr w:type="spellEnd"/>
      <w:r w:rsidR="00EA61EC" w:rsidRPr="007246B7">
        <w:rPr>
          <w:rFonts w:ascii="Times New Roman" w:eastAsia="Times New Roman" w:hAnsi="Times New Roman" w:cs="Times New Roman"/>
          <w:sz w:val="27"/>
          <w:szCs w:val="27"/>
        </w:rPr>
        <w:t xml:space="preserve"> административных действий Комитета и заявителя при предоставления государственной услуги.</w:t>
      </w:r>
    </w:p>
    <w:p w:rsidR="000B5386" w:rsidRPr="007246B7" w:rsidRDefault="000B5386" w:rsidP="005B167B">
      <w:pPr>
        <w:autoSpaceDE w:val="0"/>
        <w:autoSpaceDN w:val="0"/>
        <w:adjustRightInd w:val="0"/>
        <w:spacing w:after="0" w:line="240" w:lineRule="auto"/>
        <w:ind w:firstLine="708"/>
        <w:jc w:val="both"/>
        <w:rPr>
          <w:rFonts w:ascii="Times New Roman" w:eastAsia="Times New Roman" w:hAnsi="Times New Roman" w:cs="Times New Roman"/>
          <w:sz w:val="27"/>
          <w:szCs w:val="27"/>
        </w:rPr>
      </w:pPr>
      <w:proofErr w:type="gramStart"/>
      <w:r w:rsidRPr="007246B7">
        <w:rPr>
          <w:rFonts w:ascii="Times New Roman" w:eastAsia="Times New Roman" w:hAnsi="Times New Roman" w:cs="Times New Roman"/>
          <w:sz w:val="27"/>
          <w:szCs w:val="27"/>
        </w:rPr>
        <w:t xml:space="preserve">В соответствии с Порядком разработки и утверждения административных регламентов исполнения государственных функций (предоставления государственных </w:t>
      </w:r>
      <w:r w:rsidRPr="007246B7">
        <w:rPr>
          <w:rFonts w:ascii="Times New Roman" w:eastAsia="Times New Roman" w:hAnsi="Times New Roman" w:cs="Times New Roman"/>
          <w:sz w:val="27"/>
          <w:szCs w:val="27"/>
        </w:rPr>
        <w:lastRenderedPageBreak/>
        <w:t>услуг) в Ленинградской области, утвержденным постановлением Правительства Ленинградской области от 05.03.2011 №42, при регламентации государственных услуг, исполняемых в рамках осуществления отдельных государственных полномочий Российской Федерации, переданных Ленинградской области в установленном порядке федеральными законами с правом утверждения административных регламентов, административные регламенты услуг утверждаются постановлениями Губернатора Ленинградской области.</w:t>
      </w:r>
      <w:proofErr w:type="gramEnd"/>
    </w:p>
    <w:p w:rsidR="000B5386" w:rsidRPr="007246B7" w:rsidRDefault="000B5386" w:rsidP="005B167B">
      <w:pPr>
        <w:autoSpaceDE w:val="0"/>
        <w:autoSpaceDN w:val="0"/>
        <w:adjustRightInd w:val="0"/>
        <w:spacing w:after="0" w:line="240" w:lineRule="auto"/>
        <w:ind w:firstLine="708"/>
        <w:jc w:val="both"/>
        <w:rPr>
          <w:rFonts w:ascii="Times New Roman" w:eastAsia="Times New Roman" w:hAnsi="Times New Roman" w:cs="Times New Roman"/>
          <w:sz w:val="27"/>
          <w:szCs w:val="27"/>
        </w:rPr>
      </w:pPr>
      <w:proofErr w:type="gramStart"/>
      <w:r w:rsidRPr="007246B7">
        <w:rPr>
          <w:rFonts w:ascii="Times New Roman" w:eastAsia="Times New Roman" w:hAnsi="Times New Roman" w:cs="Times New Roman"/>
          <w:sz w:val="27"/>
          <w:szCs w:val="27"/>
        </w:rPr>
        <w:t>В соответствии с пунктом 1 статьи 26.3-3 Федерального закона от 06.10.1999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оценке регулирующего воздействия подлежат проекты нормативных правовых актов субъектов Российской Федерации, устанавливающие новые или изменяющие ранее предусмотренные нормативными правовыми актами субъектов Российской Федерации обязанности для субъектов предпринимательской и инвестиционной деятельности, а также устанавливающие</w:t>
      </w:r>
      <w:proofErr w:type="gramEnd"/>
      <w:r w:rsidRPr="007246B7">
        <w:rPr>
          <w:rFonts w:ascii="Times New Roman" w:eastAsia="Times New Roman" w:hAnsi="Times New Roman" w:cs="Times New Roman"/>
          <w:sz w:val="27"/>
          <w:szCs w:val="27"/>
        </w:rPr>
        <w:t xml:space="preserve">, изменяющие или отменяющие ранее установленную ответственность за нарушение нормативных правовых актов субъектов Российской Федерации, затрагивающих вопросы осуществления предпринимательской и инвестиционной деятельности. </w:t>
      </w:r>
    </w:p>
    <w:p w:rsidR="00EC532C" w:rsidRPr="007246B7" w:rsidRDefault="000B5386" w:rsidP="00EC532C">
      <w:pPr>
        <w:autoSpaceDE w:val="0"/>
        <w:autoSpaceDN w:val="0"/>
        <w:adjustRightInd w:val="0"/>
        <w:spacing w:after="0" w:line="240" w:lineRule="auto"/>
        <w:ind w:firstLine="708"/>
        <w:jc w:val="both"/>
        <w:rPr>
          <w:rFonts w:ascii="Times New Roman" w:hAnsi="Times New Roman" w:cs="Times New Roman"/>
          <w:sz w:val="27"/>
          <w:szCs w:val="27"/>
        </w:rPr>
      </w:pPr>
      <w:r w:rsidRPr="007246B7">
        <w:rPr>
          <w:rFonts w:ascii="Times New Roman" w:eastAsia="Times New Roman" w:hAnsi="Times New Roman" w:cs="Times New Roman"/>
          <w:sz w:val="27"/>
          <w:szCs w:val="27"/>
        </w:rPr>
        <w:t>На основании изложенного</w:t>
      </w:r>
      <w:r w:rsidR="00EC532C" w:rsidRPr="007246B7">
        <w:rPr>
          <w:rFonts w:ascii="Times New Roman" w:eastAsia="Times New Roman" w:hAnsi="Times New Roman" w:cs="Times New Roman"/>
          <w:sz w:val="27"/>
          <w:szCs w:val="27"/>
        </w:rPr>
        <w:t>,</w:t>
      </w:r>
      <w:r w:rsidRPr="007246B7">
        <w:rPr>
          <w:rFonts w:ascii="Times New Roman" w:eastAsia="Times New Roman" w:hAnsi="Times New Roman" w:cs="Times New Roman"/>
          <w:sz w:val="27"/>
          <w:szCs w:val="27"/>
        </w:rPr>
        <w:t xml:space="preserve"> отсутствует необходимость </w:t>
      </w:r>
      <w:proofErr w:type="gramStart"/>
      <w:r w:rsidRPr="007246B7">
        <w:rPr>
          <w:rFonts w:ascii="Times New Roman" w:eastAsia="Times New Roman" w:hAnsi="Times New Roman" w:cs="Times New Roman"/>
          <w:sz w:val="27"/>
          <w:szCs w:val="27"/>
        </w:rPr>
        <w:t>проведения оценки регулирующего воздействия проекта постановления Губернатора Ленинградской</w:t>
      </w:r>
      <w:proofErr w:type="gramEnd"/>
      <w:r w:rsidRPr="007246B7">
        <w:rPr>
          <w:rFonts w:ascii="Times New Roman" w:eastAsia="Times New Roman" w:hAnsi="Times New Roman" w:cs="Times New Roman"/>
          <w:sz w:val="27"/>
          <w:szCs w:val="27"/>
        </w:rPr>
        <w:t xml:space="preserve"> области </w:t>
      </w:r>
      <w:r w:rsidR="0001408A" w:rsidRPr="007246B7">
        <w:rPr>
          <w:rFonts w:ascii="Times New Roman" w:hAnsi="Times New Roman" w:cs="Times New Roman"/>
          <w:sz w:val="27"/>
          <w:szCs w:val="27"/>
        </w:rPr>
        <w:t>«О внесении изменений в постановление Губернатора Ленинградской области от 04.12.2019 № 85-пг «Об утверждении Административного регламента предоставления государственной услуги по организации и проведению государственной экологической экспертизы объектов регионального уровня в Ленинградской области»</w:t>
      </w:r>
      <w:r w:rsidR="00EC532C" w:rsidRPr="007246B7">
        <w:rPr>
          <w:rFonts w:ascii="Times New Roman" w:hAnsi="Times New Roman" w:cs="Times New Roman"/>
          <w:sz w:val="27"/>
          <w:szCs w:val="27"/>
        </w:rPr>
        <w:t>.</w:t>
      </w:r>
    </w:p>
    <w:p w:rsidR="000B5386" w:rsidRPr="007246B7" w:rsidRDefault="000B5386" w:rsidP="005B167B">
      <w:pPr>
        <w:autoSpaceDE w:val="0"/>
        <w:autoSpaceDN w:val="0"/>
        <w:adjustRightInd w:val="0"/>
        <w:spacing w:after="0" w:line="240" w:lineRule="auto"/>
        <w:ind w:firstLine="708"/>
        <w:jc w:val="both"/>
        <w:rPr>
          <w:rFonts w:ascii="Times New Roman" w:eastAsia="Times New Roman" w:hAnsi="Times New Roman" w:cs="Times New Roman"/>
          <w:sz w:val="27"/>
          <w:szCs w:val="27"/>
        </w:rPr>
      </w:pPr>
      <w:r w:rsidRPr="007246B7">
        <w:rPr>
          <w:rFonts w:ascii="Times New Roman" w:eastAsia="Times New Roman" w:hAnsi="Times New Roman" w:cs="Times New Roman"/>
          <w:sz w:val="27"/>
          <w:szCs w:val="27"/>
        </w:rPr>
        <w:t xml:space="preserve">Проект соответствует правилам юридико-технического оформления, </w:t>
      </w:r>
      <w:proofErr w:type="spellStart"/>
      <w:r w:rsidRPr="007246B7">
        <w:rPr>
          <w:rFonts w:ascii="Times New Roman" w:eastAsia="Times New Roman" w:hAnsi="Times New Roman" w:cs="Times New Roman"/>
          <w:sz w:val="27"/>
          <w:szCs w:val="27"/>
        </w:rPr>
        <w:t>коррупциогенные</w:t>
      </w:r>
      <w:proofErr w:type="spellEnd"/>
      <w:r w:rsidRPr="007246B7">
        <w:rPr>
          <w:rFonts w:ascii="Times New Roman" w:eastAsia="Times New Roman" w:hAnsi="Times New Roman" w:cs="Times New Roman"/>
          <w:sz w:val="27"/>
          <w:szCs w:val="27"/>
        </w:rPr>
        <w:t xml:space="preserve"> факторы отсутствуют.</w:t>
      </w:r>
    </w:p>
    <w:p w:rsidR="00A9457F" w:rsidRDefault="00A9457F">
      <w:pPr>
        <w:rPr>
          <w:rFonts w:ascii="Calibri" w:hAnsi="Calibri" w:cs="Calibri"/>
        </w:rPr>
      </w:pPr>
      <w:r>
        <w:rPr>
          <w:rFonts w:ascii="Calibri" w:hAnsi="Calibri" w:cs="Calibri"/>
        </w:rPr>
        <w:br w:type="page"/>
      </w:r>
    </w:p>
    <w:p w:rsidR="00A9457F" w:rsidRPr="00E310B4" w:rsidRDefault="00E310B4" w:rsidP="00E310B4">
      <w:pPr>
        <w:spacing w:after="0" w:line="240" w:lineRule="auto"/>
        <w:jc w:val="center"/>
        <w:rPr>
          <w:rFonts w:ascii="Times New Roman" w:hAnsi="Times New Roman" w:cs="Times New Roman"/>
          <w:b/>
          <w:sz w:val="28"/>
          <w:szCs w:val="28"/>
        </w:rPr>
      </w:pPr>
      <w:r w:rsidRPr="00E310B4">
        <w:rPr>
          <w:rFonts w:ascii="Times New Roman" w:hAnsi="Times New Roman" w:cs="Times New Roman"/>
          <w:b/>
          <w:sz w:val="28"/>
          <w:szCs w:val="28"/>
        </w:rPr>
        <w:lastRenderedPageBreak/>
        <w:t>ТЕХНИКО-ЭКОНОМИЧЕСКОЕ ОБОСНОВАНИЕ</w:t>
      </w:r>
    </w:p>
    <w:p w:rsidR="0089333F" w:rsidRPr="0089333F" w:rsidRDefault="0089333F" w:rsidP="0089333F">
      <w:pPr>
        <w:widowControl w:val="0"/>
        <w:autoSpaceDE w:val="0"/>
        <w:autoSpaceDN w:val="0"/>
        <w:adjustRightInd w:val="0"/>
        <w:spacing w:after="0" w:line="240" w:lineRule="auto"/>
        <w:ind w:firstLine="709"/>
        <w:jc w:val="center"/>
        <w:rPr>
          <w:rFonts w:ascii="Times New Roman" w:hAnsi="Times New Roman" w:cs="Times New Roman"/>
          <w:sz w:val="28"/>
          <w:szCs w:val="28"/>
        </w:rPr>
      </w:pPr>
      <w:r w:rsidRPr="0089333F">
        <w:rPr>
          <w:rFonts w:ascii="Times New Roman" w:hAnsi="Times New Roman" w:cs="Times New Roman"/>
          <w:sz w:val="28"/>
          <w:szCs w:val="28"/>
        </w:rPr>
        <w:t>к проекту постановления Губернатора Ленинградской области</w:t>
      </w:r>
    </w:p>
    <w:p w:rsidR="00CA7BF3" w:rsidRPr="000118D7" w:rsidRDefault="0089333F" w:rsidP="0089333F">
      <w:pPr>
        <w:widowControl w:val="0"/>
        <w:autoSpaceDE w:val="0"/>
        <w:autoSpaceDN w:val="0"/>
        <w:adjustRightInd w:val="0"/>
        <w:spacing w:after="0" w:line="240" w:lineRule="auto"/>
        <w:ind w:firstLine="709"/>
        <w:jc w:val="center"/>
        <w:rPr>
          <w:rFonts w:ascii="Times New Roman" w:hAnsi="Times New Roman" w:cs="Times New Roman"/>
          <w:sz w:val="28"/>
          <w:szCs w:val="28"/>
        </w:rPr>
      </w:pPr>
      <w:r w:rsidRPr="0089333F">
        <w:rPr>
          <w:rFonts w:ascii="Times New Roman" w:hAnsi="Times New Roman" w:cs="Times New Roman"/>
          <w:sz w:val="28"/>
          <w:szCs w:val="28"/>
        </w:rPr>
        <w:t>«О внесении изменений в постановление Губернатора Ленинградской области от 04.12.2019 № 85-пг «Об утверждении Административного регламента предоставления государственной услуги по организации и проведению государственной экологической экспертизы объектов регионального уровня в Ленинградской области»</w:t>
      </w:r>
    </w:p>
    <w:p w:rsidR="00CA7BF3" w:rsidRPr="000118D7" w:rsidRDefault="00CA7BF3" w:rsidP="00B4123D">
      <w:pPr>
        <w:autoSpaceDE w:val="0"/>
        <w:autoSpaceDN w:val="0"/>
        <w:adjustRightInd w:val="0"/>
        <w:spacing w:after="0" w:line="240" w:lineRule="auto"/>
        <w:ind w:firstLine="708"/>
        <w:jc w:val="both"/>
        <w:rPr>
          <w:rFonts w:ascii="Times New Roman" w:hAnsi="Times New Roman" w:cs="Times New Roman"/>
          <w:sz w:val="28"/>
          <w:szCs w:val="28"/>
        </w:rPr>
      </w:pPr>
      <w:r w:rsidRPr="000118D7">
        <w:rPr>
          <w:rFonts w:ascii="Times New Roman" w:hAnsi="Times New Roman" w:cs="Times New Roman"/>
          <w:sz w:val="28"/>
          <w:szCs w:val="28"/>
        </w:rPr>
        <w:t>Принятие постановления Губ</w:t>
      </w:r>
      <w:r w:rsidR="00B4123D">
        <w:rPr>
          <w:rFonts w:ascii="Times New Roman" w:hAnsi="Times New Roman" w:cs="Times New Roman"/>
          <w:sz w:val="28"/>
          <w:szCs w:val="28"/>
        </w:rPr>
        <w:t xml:space="preserve">ернатора Ленинградской области </w:t>
      </w:r>
      <w:r w:rsidR="009C1C2D">
        <w:rPr>
          <w:rFonts w:ascii="Times New Roman" w:hAnsi="Times New Roman" w:cs="Times New Roman"/>
          <w:sz w:val="28"/>
          <w:szCs w:val="28"/>
        </w:rPr>
        <w:t>«</w:t>
      </w:r>
      <w:r w:rsidR="009C1C2D" w:rsidRPr="007D6E66">
        <w:rPr>
          <w:rFonts w:ascii="Times New Roman" w:hAnsi="Times New Roman" w:cs="Times New Roman"/>
          <w:sz w:val="28"/>
          <w:szCs w:val="28"/>
        </w:rPr>
        <w:t>Об утверждении Административного регламента предоставления государственной услуги по организации и проведению государственной экологической экспертизы объектов регионального уровня</w:t>
      </w:r>
      <w:r w:rsidR="009C1C2D">
        <w:rPr>
          <w:rFonts w:ascii="Times New Roman" w:hAnsi="Times New Roman" w:cs="Times New Roman"/>
          <w:sz w:val="28"/>
          <w:szCs w:val="28"/>
        </w:rPr>
        <w:t xml:space="preserve"> в Ленинградской области» </w:t>
      </w:r>
      <w:r w:rsidRPr="000118D7">
        <w:rPr>
          <w:rFonts w:ascii="Times New Roman" w:hAnsi="Times New Roman" w:cs="Times New Roman"/>
          <w:sz w:val="28"/>
          <w:szCs w:val="28"/>
        </w:rPr>
        <w:t>не потребует дополнительных расходов из областного бюджета.</w:t>
      </w:r>
    </w:p>
    <w:p w:rsidR="00E310B4" w:rsidRPr="00E310B4" w:rsidRDefault="00E310B4" w:rsidP="00E310B4">
      <w:pPr>
        <w:autoSpaceDE w:val="0"/>
        <w:autoSpaceDN w:val="0"/>
        <w:adjustRightInd w:val="0"/>
        <w:spacing w:after="0" w:line="240" w:lineRule="auto"/>
        <w:ind w:firstLine="851"/>
        <w:jc w:val="both"/>
        <w:rPr>
          <w:rFonts w:ascii="Times New Roman" w:hAnsi="Times New Roman" w:cs="Times New Roman"/>
          <w:sz w:val="28"/>
          <w:szCs w:val="28"/>
        </w:rPr>
      </w:pPr>
    </w:p>
    <w:p w:rsidR="00E310B4" w:rsidRPr="00E310B4" w:rsidRDefault="00E310B4" w:rsidP="00E310B4">
      <w:pPr>
        <w:autoSpaceDE w:val="0"/>
        <w:autoSpaceDN w:val="0"/>
        <w:adjustRightInd w:val="0"/>
        <w:spacing w:after="0" w:line="240" w:lineRule="auto"/>
        <w:ind w:firstLine="851"/>
        <w:jc w:val="both"/>
        <w:rPr>
          <w:rFonts w:ascii="Times New Roman" w:hAnsi="Times New Roman" w:cs="Times New Roman"/>
          <w:sz w:val="28"/>
          <w:szCs w:val="28"/>
        </w:rPr>
      </w:pPr>
    </w:p>
    <w:p w:rsidR="00E310B4" w:rsidRPr="00E310B4" w:rsidRDefault="00E310B4" w:rsidP="00E310B4">
      <w:pPr>
        <w:autoSpaceDE w:val="0"/>
        <w:autoSpaceDN w:val="0"/>
        <w:adjustRightInd w:val="0"/>
        <w:spacing w:after="0" w:line="240" w:lineRule="auto"/>
        <w:ind w:firstLine="851"/>
        <w:jc w:val="both"/>
        <w:rPr>
          <w:rFonts w:ascii="Times New Roman" w:hAnsi="Times New Roman" w:cs="Times New Roman"/>
          <w:sz w:val="28"/>
          <w:szCs w:val="28"/>
        </w:rPr>
      </w:pPr>
    </w:p>
    <w:sectPr w:rsidR="00E310B4" w:rsidRPr="00E310B4" w:rsidSect="00F466A0">
      <w:pgSz w:w="11906" w:h="16838"/>
      <w:pgMar w:top="1134" w:right="566"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7042" w:rsidRDefault="00E27042" w:rsidP="00E310B4">
      <w:pPr>
        <w:spacing w:after="0" w:line="240" w:lineRule="auto"/>
      </w:pPr>
      <w:r>
        <w:separator/>
      </w:r>
    </w:p>
  </w:endnote>
  <w:endnote w:type="continuationSeparator" w:id="0">
    <w:p w:rsidR="00E27042" w:rsidRDefault="00E27042" w:rsidP="00E310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7042" w:rsidRDefault="00E27042" w:rsidP="00E310B4">
      <w:pPr>
        <w:spacing w:after="0" w:line="240" w:lineRule="auto"/>
      </w:pPr>
      <w:r>
        <w:separator/>
      </w:r>
    </w:p>
  </w:footnote>
  <w:footnote w:type="continuationSeparator" w:id="0">
    <w:p w:rsidR="00E27042" w:rsidRDefault="00E27042" w:rsidP="00E310B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331FFB"/>
    <w:multiLevelType w:val="hybridMultilevel"/>
    <w:tmpl w:val="EAE28062"/>
    <w:lvl w:ilvl="0" w:tplc="A346353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28771439"/>
    <w:multiLevelType w:val="hybridMultilevel"/>
    <w:tmpl w:val="75327B4E"/>
    <w:lvl w:ilvl="0" w:tplc="AE9E504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1F72D38"/>
    <w:multiLevelType w:val="hybridMultilevel"/>
    <w:tmpl w:val="A5727E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4584476"/>
    <w:multiLevelType w:val="hybridMultilevel"/>
    <w:tmpl w:val="62607754"/>
    <w:lvl w:ilvl="0" w:tplc="9474A1CA">
      <w:start w:val="1"/>
      <w:numFmt w:val="bullet"/>
      <w:lvlText w:val="-"/>
      <w:lvlJc w:val="left"/>
      <w:pPr>
        <w:ind w:left="1428" w:hanging="360"/>
      </w:pPr>
      <w:rPr>
        <w:rFonts w:ascii="Courier New" w:hAnsi="Courier New"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
    <w:nsid w:val="76A2737C"/>
    <w:multiLevelType w:val="multilevel"/>
    <w:tmpl w:val="7EF6028C"/>
    <w:lvl w:ilvl="0">
      <w:start w:val="1"/>
      <w:numFmt w:val="decimal"/>
      <w:lvlText w:val="%1."/>
      <w:lvlJc w:val="left"/>
      <w:pPr>
        <w:ind w:left="1714" w:hanging="1005"/>
      </w:pPr>
      <w:rPr>
        <w:rFonts w:hint="default"/>
      </w:rPr>
    </w:lvl>
    <w:lvl w:ilvl="1">
      <w:start w:val="1"/>
      <w:numFmt w:val="decimal"/>
      <w:lvlText w:val="%2."/>
      <w:lvlJc w:val="left"/>
      <w:pPr>
        <w:ind w:left="1909" w:hanging="1200"/>
      </w:pPr>
      <w:rPr>
        <w:rFonts w:hint="default"/>
      </w:rPr>
    </w:lvl>
    <w:lvl w:ilvl="2">
      <w:start w:val="1"/>
      <w:numFmt w:val="decimal"/>
      <w:isLgl/>
      <w:lvlText w:val="%1.%2.%3."/>
      <w:lvlJc w:val="left"/>
      <w:pPr>
        <w:ind w:left="1909" w:hanging="1200"/>
      </w:pPr>
      <w:rPr>
        <w:rFonts w:hint="default"/>
      </w:rPr>
    </w:lvl>
    <w:lvl w:ilvl="3">
      <w:start w:val="1"/>
      <w:numFmt w:val="decimal"/>
      <w:isLgl/>
      <w:lvlText w:val="%1.%2.%3.%4."/>
      <w:lvlJc w:val="left"/>
      <w:pPr>
        <w:ind w:left="1909" w:hanging="1200"/>
      </w:pPr>
      <w:rPr>
        <w:rFonts w:hint="default"/>
      </w:rPr>
    </w:lvl>
    <w:lvl w:ilvl="4">
      <w:start w:val="1"/>
      <w:numFmt w:val="decimal"/>
      <w:isLgl/>
      <w:lvlText w:val="%1.%2.%3.%4.%5."/>
      <w:lvlJc w:val="left"/>
      <w:pPr>
        <w:ind w:left="1909" w:hanging="120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num w:numId="1">
    <w:abstractNumId w:val="2"/>
  </w:num>
  <w:num w:numId="2">
    <w:abstractNumId w:val="0"/>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0667"/>
    <w:rsid w:val="00000856"/>
    <w:rsid w:val="00012A09"/>
    <w:rsid w:val="0001408A"/>
    <w:rsid w:val="00070667"/>
    <w:rsid w:val="0009127E"/>
    <w:rsid w:val="0009219A"/>
    <w:rsid w:val="000B0786"/>
    <w:rsid w:val="000B5386"/>
    <w:rsid w:val="000D1ADF"/>
    <w:rsid w:val="00141008"/>
    <w:rsid w:val="00145755"/>
    <w:rsid w:val="001538B0"/>
    <w:rsid w:val="00153EC0"/>
    <w:rsid w:val="00165B71"/>
    <w:rsid w:val="001759BD"/>
    <w:rsid w:val="00175DB5"/>
    <w:rsid w:val="001931FA"/>
    <w:rsid w:val="001B1011"/>
    <w:rsid w:val="001F7D0F"/>
    <w:rsid w:val="00213375"/>
    <w:rsid w:val="00223329"/>
    <w:rsid w:val="00251D71"/>
    <w:rsid w:val="00254971"/>
    <w:rsid w:val="0025583D"/>
    <w:rsid w:val="0025786C"/>
    <w:rsid w:val="002636EB"/>
    <w:rsid w:val="00267D8F"/>
    <w:rsid w:val="002749E4"/>
    <w:rsid w:val="00280EF1"/>
    <w:rsid w:val="00282B65"/>
    <w:rsid w:val="002901D0"/>
    <w:rsid w:val="00295BE2"/>
    <w:rsid w:val="002A119F"/>
    <w:rsid w:val="002A6DF0"/>
    <w:rsid w:val="002B13E1"/>
    <w:rsid w:val="002B6B30"/>
    <w:rsid w:val="002B6E04"/>
    <w:rsid w:val="002E0316"/>
    <w:rsid w:val="002F069C"/>
    <w:rsid w:val="002F5F35"/>
    <w:rsid w:val="00312F30"/>
    <w:rsid w:val="00332620"/>
    <w:rsid w:val="003327DE"/>
    <w:rsid w:val="00340989"/>
    <w:rsid w:val="003564FA"/>
    <w:rsid w:val="00364B9E"/>
    <w:rsid w:val="003A3AD0"/>
    <w:rsid w:val="003C4F1F"/>
    <w:rsid w:val="003C5EEB"/>
    <w:rsid w:val="003E2529"/>
    <w:rsid w:val="003F1D52"/>
    <w:rsid w:val="003F35C7"/>
    <w:rsid w:val="003F7C5F"/>
    <w:rsid w:val="0040400A"/>
    <w:rsid w:val="00411C0B"/>
    <w:rsid w:val="004131D1"/>
    <w:rsid w:val="00447C19"/>
    <w:rsid w:val="004511AE"/>
    <w:rsid w:val="00465E54"/>
    <w:rsid w:val="00481046"/>
    <w:rsid w:val="00493731"/>
    <w:rsid w:val="004C6287"/>
    <w:rsid w:val="004C72BF"/>
    <w:rsid w:val="004F2096"/>
    <w:rsid w:val="00521FDD"/>
    <w:rsid w:val="00525545"/>
    <w:rsid w:val="00533052"/>
    <w:rsid w:val="00534425"/>
    <w:rsid w:val="0054456C"/>
    <w:rsid w:val="00546408"/>
    <w:rsid w:val="00561176"/>
    <w:rsid w:val="005B167B"/>
    <w:rsid w:val="005B3F49"/>
    <w:rsid w:val="005B68DF"/>
    <w:rsid w:val="005B7C56"/>
    <w:rsid w:val="005E2C5A"/>
    <w:rsid w:val="005E71DE"/>
    <w:rsid w:val="00636121"/>
    <w:rsid w:val="006435EB"/>
    <w:rsid w:val="00664AF2"/>
    <w:rsid w:val="0067544C"/>
    <w:rsid w:val="00675DDA"/>
    <w:rsid w:val="00684A15"/>
    <w:rsid w:val="006A25D7"/>
    <w:rsid w:val="006B4E6F"/>
    <w:rsid w:val="006B7E07"/>
    <w:rsid w:val="006E2D68"/>
    <w:rsid w:val="006E30A2"/>
    <w:rsid w:val="006E3F20"/>
    <w:rsid w:val="006E5670"/>
    <w:rsid w:val="007246B7"/>
    <w:rsid w:val="007343F3"/>
    <w:rsid w:val="00751698"/>
    <w:rsid w:val="0079766B"/>
    <w:rsid w:val="007C06DB"/>
    <w:rsid w:val="007C7E80"/>
    <w:rsid w:val="007D2A7F"/>
    <w:rsid w:val="007D6E66"/>
    <w:rsid w:val="007F0177"/>
    <w:rsid w:val="007F4D9B"/>
    <w:rsid w:val="00805464"/>
    <w:rsid w:val="008069AB"/>
    <w:rsid w:val="00806C61"/>
    <w:rsid w:val="00857288"/>
    <w:rsid w:val="0089333F"/>
    <w:rsid w:val="008A45D6"/>
    <w:rsid w:val="008C205E"/>
    <w:rsid w:val="008D70EB"/>
    <w:rsid w:val="008D7E60"/>
    <w:rsid w:val="008E3424"/>
    <w:rsid w:val="008E504F"/>
    <w:rsid w:val="008E710D"/>
    <w:rsid w:val="0093602B"/>
    <w:rsid w:val="0094185E"/>
    <w:rsid w:val="0094579F"/>
    <w:rsid w:val="00945FAD"/>
    <w:rsid w:val="00957602"/>
    <w:rsid w:val="00957AA4"/>
    <w:rsid w:val="0096558B"/>
    <w:rsid w:val="00984BFB"/>
    <w:rsid w:val="00993BA0"/>
    <w:rsid w:val="009A3A18"/>
    <w:rsid w:val="009A7B78"/>
    <w:rsid w:val="009A7BA7"/>
    <w:rsid w:val="009C1C2D"/>
    <w:rsid w:val="009C79B6"/>
    <w:rsid w:val="009F5489"/>
    <w:rsid w:val="00A04CEB"/>
    <w:rsid w:val="00A073BB"/>
    <w:rsid w:val="00A30BAF"/>
    <w:rsid w:val="00A46D37"/>
    <w:rsid w:val="00A50226"/>
    <w:rsid w:val="00A505DB"/>
    <w:rsid w:val="00A633F3"/>
    <w:rsid w:val="00A75412"/>
    <w:rsid w:val="00A9457F"/>
    <w:rsid w:val="00A94CAC"/>
    <w:rsid w:val="00AA0577"/>
    <w:rsid w:val="00AA2A7A"/>
    <w:rsid w:val="00AA6046"/>
    <w:rsid w:val="00AC30FA"/>
    <w:rsid w:val="00AD65FC"/>
    <w:rsid w:val="00AF30FC"/>
    <w:rsid w:val="00B2113D"/>
    <w:rsid w:val="00B2518A"/>
    <w:rsid w:val="00B2781B"/>
    <w:rsid w:val="00B27AC9"/>
    <w:rsid w:val="00B4123D"/>
    <w:rsid w:val="00B75B26"/>
    <w:rsid w:val="00B8084E"/>
    <w:rsid w:val="00B8659F"/>
    <w:rsid w:val="00B918B7"/>
    <w:rsid w:val="00B92F14"/>
    <w:rsid w:val="00BA4A82"/>
    <w:rsid w:val="00BF01E4"/>
    <w:rsid w:val="00BF458D"/>
    <w:rsid w:val="00BF5682"/>
    <w:rsid w:val="00BF63B9"/>
    <w:rsid w:val="00C01B2D"/>
    <w:rsid w:val="00C1092E"/>
    <w:rsid w:val="00C16743"/>
    <w:rsid w:val="00C25971"/>
    <w:rsid w:val="00C34F41"/>
    <w:rsid w:val="00C36B44"/>
    <w:rsid w:val="00C73269"/>
    <w:rsid w:val="00C852F1"/>
    <w:rsid w:val="00C96E35"/>
    <w:rsid w:val="00CA3420"/>
    <w:rsid w:val="00CA7BF3"/>
    <w:rsid w:val="00CD7866"/>
    <w:rsid w:val="00CE0BCF"/>
    <w:rsid w:val="00CE186F"/>
    <w:rsid w:val="00CF1A06"/>
    <w:rsid w:val="00D05436"/>
    <w:rsid w:val="00D12A09"/>
    <w:rsid w:val="00D173E4"/>
    <w:rsid w:val="00D17A55"/>
    <w:rsid w:val="00D224B9"/>
    <w:rsid w:val="00D250DF"/>
    <w:rsid w:val="00D32E23"/>
    <w:rsid w:val="00D33EC3"/>
    <w:rsid w:val="00D37BDC"/>
    <w:rsid w:val="00D57460"/>
    <w:rsid w:val="00D7055F"/>
    <w:rsid w:val="00D737D3"/>
    <w:rsid w:val="00D91297"/>
    <w:rsid w:val="00DA1E87"/>
    <w:rsid w:val="00DA61B5"/>
    <w:rsid w:val="00DA63BB"/>
    <w:rsid w:val="00DA7988"/>
    <w:rsid w:val="00DB079F"/>
    <w:rsid w:val="00DC2D06"/>
    <w:rsid w:val="00DC3F5B"/>
    <w:rsid w:val="00DC52D6"/>
    <w:rsid w:val="00DD311E"/>
    <w:rsid w:val="00DE7AB3"/>
    <w:rsid w:val="00DF4377"/>
    <w:rsid w:val="00E07FC7"/>
    <w:rsid w:val="00E110DC"/>
    <w:rsid w:val="00E27042"/>
    <w:rsid w:val="00E2792E"/>
    <w:rsid w:val="00E310B4"/>
    <w:rsid w:val="00E54173"/>
    <w:rsid w:val="00E72E02"/>
    <w:rsid w:val="00EA60A6"/>
    <w:rsid w:val="00EA61EC"/>
    <w:rsid w:val="00EB1BE5"/>
    <w:rsid w:val="00EC532C"/>
    <w:rsid w:val="00EC7652"/>
    <w:rsid w:val="00ED0D93"/>
    <w:rsid w:val="00EE55CE"/>
    <w:rsid w:val="00EE62D6"/>
    <w:rsid w:val="00EE66B8"/>
    <w:rsid w:val="00F031A6"/>
    <w:rsid w:val="00F228D4"/>
    <w:rsid w:val="00F31BC7"/>
    <w:rsid w:val="00F466A0"/>
    <w:rsid w:val="00F534E9"/>
    <w:rsid w:val="00F67CA5"/>
    <w:rsid w:val="00F74FBE"/>
    <w:rsid w:val="00F77966"/>
    <w:rsid w:val="00F9494A"/>
    <w:rsid w:val="00FB50A3"/>
    <w:rsid w:val="00FB5B3F"/>
    <w:rsid w:val="00FE0F86"/>
    <w:rsid w:val="00FE4D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1C2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70667"/>
    <w:pPr>
      <w:ind w:left="720"/>
      <w:contextualSpacing/>
    </w:pPr>
  </w:style>
  <w:style w:type="paragraph" w:customStyle="1" w:styleId="ConsPlusTitle">
    <w:name w:val="ConsPlusTitle"/>
    <w:rsid w:val="00A9457F"/>
    <w:pPr>
      <w:widowControl w:val="0"/>
      <w:autoSpaceDE w:val="0"/>
      <w:autoSpaceDN w:val="0"/>
      <w:spacing w:after="0" w:line="240" w:lineRule="auto"/>
    </w:pPr>
    <w:rPr>
      <w:rFonts w:ascii="Calibri" w:eastAsia="Times New Roman" w:hAnsi="Calibri" w:cs="Calibri"/>
      <w:b/>
      <w:szCs w:val="20"/>
    </w:rPr>
  </w:style>
  <w:style w:type="paragraph" w:styleId="a4">
    <w:name w:val="header"/>
    <w:basedOn w:val="a"/>
    <w:link w:val="a5"/>
    <w:uiPriority w:val="99"/>
    <w:semiHidden/>
    <w:unhideWhenUsed/>
    <w:rsid w:val="00E310B4"/>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E310B4"/>
  </w:style>
  <w:style w:type="paragraph" w:styleId="a6">
    <w:name w:val="footer"/>
    <w:basedOn w:val="a"/>
    <w:link w:val="a7"/>
    <w:uiPriority w:val="99"/>
    <w:semiHidden/>
    <w:unhideWhenUsed/>
    <w:rsid w:val="00E310B4"/>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E310B4"/>
  </w:style>
  <w:style w:type="paragraph" w:customStyle="1" w:styleId="ConsPlusNormal">
    <w:name w:val="ConsPlusNormal"/>
    <w:rsid w:val="000B5386"/>
    <w:pPr>
      <w:autoSpaceDE w:val="0"/>
      <w:autoSpaceDN w:val="0"/>
      <w:adjustRightInd w:val="0"/>
      <w:spacing w:after="0" w:line="240" w:lineRule="auto"/>
    </w:pPr>
    <w:rPr>
      <w:rFonts w:ascii="Times New Roman" w:hAnsi="Times New Roman" w:cs="Times New Roman"/>
      <w:sz w:val="28"/>
      <w:szCs w:val="28"/>
    </w:rPr>
  </w:style>
  <w:style w:type="character" w:styleId="a8">
    <w:name w:val="Hyperlink"/>
    <w:basedOn w:val="a0"/>
    <w:uiPriority w:val="99"/>
    <w:unhideWhenUsed/>
    <w:rsid w:val="00AA0577"/>
    <w:rPr>
      <w:color w:val="0000FF" w:themeColor="hyperlink"/>
      <w:u w:val="single"/>
    </w:rPr>
  </w:style>
  <w:style w:type="paragraph" w:styleId="a9">
    <w:name w:val="Balloon Text"/>
    <w:basedOn w:val="a"/>
    <w:link w:val="aa"/>
    <w:uiPriority w:val="99"/>
    <w:semiHidden/>
    <w:unhideWhenUsed/>
    <w:rsid w:val="002B6B30"/>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2B6B3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1C2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70667"/>
    <w:pPr>
      <w:ind w:left="720"/>
      <w:contextualSpacing/>
    </w:pPr>
  </w:style>
  <w:style w:type="paragraph" w:customStyle="1" w:styleId="ConsPlusTitle">
    <w:name w:val="ConsPlusTitle"/>
    <w:rsid w:val="00A9457F"/>
    <w:pPr>
      <w:widowControl w:val="0"/>
      <w:autoSpaceDE w:val="0"/>
      <w:autoSpaceDN w:val="0"/>
      <w:spacing w:after="0" w:line="240" w:lineRule="auto"/>
    </w:pPr>
    <w:rPr>
      <w:rFonts w:ascii="Calibri" w:eastAsia="Times New Roman" w:hAnsi="Calibri" w:cs="Calibri"/>
      <w:b/>
      <w:szCs w:val="20"/>
    </w:rPr>
  </w:style>
  <w:style w:type="paragraph" w:styleId="a4">
    <w:name w:val="header"/>
    <w:basedOn w:val="a"/>
    <w:link w:val="a5"/>
    <w:uiPriority w:val="99"/>
    <w:semiHidden/>
    <w:unhideWhenUsed/>
    <w:rsid w:val="00E310B4"/>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E310B4"/>
  </w:style>
  <w:style w:type="paragraph" w:styleId="a6">
    <w:name w:val="footer"/>
    <w:basedOn w:val="a"/>
    <w:link w:val="a7"/>
    <w:uiPriority w:val="99"/>
    <w:semiHidden/>
    <w:unhideWhenUsed/>
    <w:rsid w:val="00E310B4"/>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E310B4"/>
  </w:style>
  <w:style w:type="paragraph" w:customStyle="1" w:styleId="ConsPlusNormal">
    <w:name w:val="ConsPlusNormal"/>
    <w:rsid w:val="000B5386"/>
    <w:pPr>
      <w:autoSpaceDE w:val="0"/>
      <w:autoSpaceDN w:val="0"/>
      <w:adjustRightInd w:val="0"/>
      <w:spacing w:after="0" w:line="240" w:lineRule="auto"/>
    </w:pPr>
    <w:rPr>
      <w:rFonts w:ascii="Times New Roman" w:hAnsi="Times New Roman" w:cs="Times New Roman"/>
      <w:sz w:val="28"/>
      <w:szCs w:val="28"/>
    </w:rPr>
  </w:style>
  <w:style w:type="character" w:styleId="a8">
    <w:name w:val="Hyperlink"/>
    <w:basedOn w:val="a0"/>
    <w:uiPriority w:val="99"/>
    <w:unhideWhenUsed/>
    <w:rsid w:val="00AA0577"/>
    <w:rPr>
      <w:color w:val="0000FF" w:themeColor="hyperlink"/>
      <w:u w:val="single"/>
    </w:rPr>
  </w:style>
  <w:style w:type="paragraph" w:styleId="a9">
    <w:name w:val="Balloon Text"/>
    <w:basedOn w:val="a"/>
    <w:link w:val="aa"/>
    <w:uiPriority w:val="99"/>
    <w:semiHidden/>
    <w:unhideWhenUsed/>
    <w:rsid w:val="002B6B30"/>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2B6B3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4042644">
      <w:bodyDiv w:val="1"/>
      <w:marLeft w:val="0"/>
      <w:marRight w:val="0"/>
      <w:marTop w:val="0"/>
      <w:marBottom w:val="0"/>
      <w:divBdr>
        <w:top w:val="none" w:sz="0" w:space="0" w:color="auto"/>
        <w:left w:val="none" w:sz="0" w:space="0" w:color="auto"/>
        <w:bottom w:val="none" w:sz="0" w:space="0" w:color="auto"/>
        <w:right w:val="none" w:sz="0" w:space="0" w:color="auto"/>
      </w:divBdr>
      <w:divsChild>
        <w:div w:id="1350445738">
          <w:marLeft w:val="0"/>
          <w:marRight w:val="0"/>
          <w:marTop w:val="0"/>
          <w:marBottom w:val="0"/>
          <w:divBdr>
            <w:top w:val="none" w:sz="0" w:space="0" w:color="auto"/>
            <w:left w:val="none" w:sz="0" w:space="0" w:color="auto"/>
            <w:bottom w:val="none" w:sz="0" w:space="0" w:color="auto"/>
            <w:right w:val="none" w:sz="0" w:space="0" w:color="auto"/>
          </w:divBdr>
          <w:divsChild>
            <w:div w:id="73937343">
              <w:marLeft w:val="0"/>
              <w:marRight w:val="0"/>
              <w:marTop w:val="0"/>
              <w:marBottom w:val="0"/>
              <w:divBdr>
                <w:top w:val="none" w:sz="0" w:space="0" w:color="auto"/>
                <w:left w:val="none" w:sz="0" w:space="0" w:color="auto"/>
                <w:bottom w:val="none" w:sz="0" w:space="0" w:color="auto"/>
                <w:right w:val="none" w:sz="0" w:space="0" w:color="auto"/>
              </w:divBdr>
            </w:div>
            <w:div w:id="333075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448</TotalTime>
  <Pages>3</Pages>
  <Words>860</Words>
  <Characters>4907</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5756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mv_saharova</dc:creator>
  <cp:lastModifiedBy>Ольга Николаевна ПЛАТУНОВА</cp:lastModifiedBy>
  <cp:revision>20</cp:revision>
  <cp:lastPrinted>2020-10-05T08:17:00Z</cp:lastPrinted>
  <dcterms:created xsi:type="dcterms:W3CDTF">2020-01-30T07:58:00Z</dcterms:created>
  <dcterms:modified xsi:type="dcterms:W3CDTF">2020-10-05T10:50:00Z</dcterms:modified>
</cp:coreProperties>
</file>