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8E" w:rsidRDefault="00EB608E" w:rsidP="001F3526">
      <w:pPr>
        <w:jc w:val="center"/>
        <w:rPr>
          <w:sz w:val="28"/>
          <w:szCs w:val="28"/>
        </w:rPr>
      </w:pPr>
    </w:p>
    <w:p w:rsidR="001F3526" w:rsidRDefault="001F3526" w:rsidP="001F352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6629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03" y="21060"/>
                <wp:lineTo x="2110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526" w:rsidRDefault="001F3526" w:rsidP="001F3526">
      <w:pPr>
        <w:jc w:val="center"/>
        <w:rPr>
          <w:sz w:val="28"/>
          <w:szCs w:val="28"/>
        </w:rPr>
      </w:pPr>
    </w:p>
    <w:p w:rsidR="001F3526" w:rsidRDefault="001F3526" w:rsidP="001F3526">
      <w:pPr>
        <w:jc w:val="center"/>
        <w:rPr>
          <w:sz w:val="28"/>
          <w:szCs w:val="28"/>
        </w:rPr>
      </w:pPr>
    </w:p>
    <w:p w:rsidR="001F3526" w:rsidRDefault="001F3526" w:rsidP="001F3526">
      <w:pPr>
        <w:jc w:val="center"/>
        <w:rPr>
          <w:sz w:val="28"/>
          <w:szCs w:val="28"/>
        </w:rPr>
      </w:pPr>
    </w:p>
    <w:p w:rsidR="001F3526" w:rsidRPr="002406CD" w:rsidRDefault="001F3526" w:rsidP="001F3526">
      <w:pPr>
        <w:jc w:val="center"/>
        <w:outlineLvl w:val="0"/>
        <w:rPr>
          <w:b/>
          <w:sz w:val="28"/>
          <w:szCs w:val="28"/>
        </w:rPr>
      </w:pPr>
      <w:r w:rsidRPr="002406CD">
        <w:rPr>
          <w:b/>
          <w:sz w:val="28"/>
          <w:szCs w:val="28"/>
        </w:rPr>
        <w:t>КОМИТЕТ ГОСУДАРСТВЕННОГО ЗАКАЗА</w:t>
      </w:r>
    </w:p>
    <w:p w:rsidR="001F3526" w:rsidRDefault="001F3526" w:rsidP="001F3526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 w:rsidRPr="002406CD">
        <w:rPr>
          <w:b/>
          <w:sz w:val="28"/>
          <w:szCs w:val="28"/>
        </w:rPr>
        <w:t>ЛЕНИНГРАДСКОЙ ОБЛАСТИ</w:t>
      </w:r>
    </w:p>
    <w:p w:rsidR="001F3526" w:rsidRDefault="001F3526" w:rsidP="001F3526">
      <w:pPr>
        <w:jc w:val="center"/>
        <w:rPr>
          <w:sz w:val="28"/>
          <w:szCs w:val="28"/>
        </w:rPr>
      </w:pPr>
    </w:p>
    <w:p w:rsidR="001F3526" w:rsidRPr="00485D7E" w:rsidRDefault="001F3526" w:rsidP="001F3526">
      <w:pPr>
        <w:jc w:val="center"/>
        <w:outlineLvl w:val="0"/>
        <w:rPr>
          <w:color w:val="FF00FF"/>
          <w:sz w:val="28"/>
          <w:szCs w:val="28"/>
        </w:rPr>
      </w:pPr>
      <w:r w:rsidRPr="00B213E8">
        <w:rPr>
          <w:sz w:val="28"/>
          <w:szCs w:val="28"/>
        </w:rPr>
        <w:t>ПРИКАЗ №</w:t>
      </w:r>
      <w:r>
        <w:rPr>
          <w:sz w:val="28"/>
          <w:szCs w:val="28"/>
        </w:rPr>
        <w:t xml:space="preserve"> </w:t>
      </w:r>
    </w:p>
    <w:p w:rsidR="001F3526" w:rsidRPr="00B213E8" w:rsidRDefault="00D63E28" w:rsidP="001F352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F3526" w:rsidRPr="00B213E8">
        <w:rPr>
          <w:sz w:val="28"/>
          <w:szCs w:val="28"/>
        </w:rPr>
        <w:t>т</w:t>
      </w:r>
      <w:r w:rsidR="0032235A">
        <w:rPr>
          <w:sz w:val="28"/>
          <w:szCs w:val="28"/>
        </w:rPr>
        <w:t xml:space="preserve"> </w:t>
      </w:r>
      <w:r w:rsidR="001B1C9E">
        <w:rPr>
          <w:sz w:val="28"/>
          <w:szCs w:val="28"/>
        </w:rPr>
        <w:t>___________________</w:t>
      </w:r>
      <w:r w:rsidR="008611BE">
        <w:rPr>
          <w:sz w:val="28"/>
          <w:szCs w:val="28"/>
        </w:rPr>
        <w:t>2020</w:t>
      </w:r>
      <w:r w:rsidR="001F3526">
        <w:rPr>
          <w:sz w:val="28"/>
          <w:szCs w:val="28"/>
        </w:rPr>
        <w:t xml:space="preserve"> года</w:t>
      </w:r>
    </w:p>
    <w:p w:rsidR="00A40565" w:rsidRDefault="00A40565" w:rsidP="00BB69E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697DDB" w:rsidRDefault="00697DDB" w:rsidP="00697DDB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97DDB" w:rsidRPr="00697DDB" w:rsidTr="00F057E5">
        <w:tc>
          <w:tcPr>
            <w:tcW w:w="4785" w:type="dxa"/>
            <w:shd w:val="clear" w:color="auto" w:fill="auto"/>
          </w:tcPr>
          <w:p w:rsidR="00697DDB" w:rsidRPr="00697DDB" w:rsidRDefault="00697DDB" w:rsidP="001B1C9E">
            <w:pPr>
              <w:jc w:val="both"/>
              <w:rPr>
                <w:sz w:val="24"/>
                <w:szCs w:val="24"/>
              </w:rPr>
            </w:pPr>
            <w:r w:rsidRPr="00697DDB">
              <w:rPr>
                <w:sz w:val="24"/>
                <w:szCs w:val="24"/>
              </w:rPr>
              <w:t>«</w:t>
            </w:r>
            <w:bookmarkStart w:id="0" w:name="_GoBack"/>
            <w:r w:rsidR="00753A0C">
              <w:rPr>
                <w:sz w:val="24"/>
                <w:szCs w:val="24"/>
              </w:rPr>
              <w:t xml:space="preserve">Об утверждении </w:t>
            </w:r>
            <w:r w:rsidR="00E83B28">
              <w:rPr>
                <w:sz w:val="24"/>
                <w:szCs w:val="24"/>
              </w:rPr>
              <w:t>П</w:t>
            </w:r>
            <w:r w:rsidR="00753A0C">
              <w:rPr>
                <w:sz w:val="24"/>
                <w:szCs w:val="24"/>
              </w:rPr>
              <w:t xml:space="preserve">орядка </w:t>
            </w:r>
            <w:r w:rsidR="00AE0E7C" w:rsidRPr="00AE0E7C">
              <w:rPr>
                <w:sz w:val="24"/>
                <w:szCs w:val="24"/>
              </w:rPr>
              <w:t xml:space="preserve">установления стимулирующих выплат руководителю Государственного бюджетного учреждения Ленинградской области «Фонд имущества Ленинградской области» </w:t>
            </w:r>
            <w:r w:rsidR="005E563A">
              <w:rPr>
                <w:sz w:val="24"/>
                <w:szCs w:val="24"/>
              </w:rPr>
              <w:t xml:space="preserve">и о признании </w:t>
            </w:r>
            <w:proofErr w:type="gramStart"/>
            <w:r w:rsidR="005E563A">
              <w:rPr>
                <w:sz w:val="24"/>
                <w:szCs w:val="24"/>
              </w:rPr>
              <w:t>утратившим</w:t>
            </w:r>
            <w:proofErr w:type="gramEnd"/>
            <w:r w:rsidR="005E563A">
              <w:rPr>
                <w:sz w:val="24"/>
                <w:szCs w:val="24"/>
              </w:rPr>
              <w:t xml:space="preserve"> силу приказа Комитета государственного заказа Ленинградской области от </w:t>
            </w:r>
            <w:r w:rsidR="001B1C9E">
              <w:rPr>
                <w:sz w:val="24"/>
                <w:szCs w:val="24"/>
              </w:rPr>
              <w:t>30 июня 2020</w:t>
            </w:r>
            <w:r w:rsidR="005E563A">
              <w:rPr>
                <w:sz w:val="24"/>
                <w:szCs w:val="24"/>
              </w:rPr>
              <w:t xml:space="preserve"> </w:t>
            </w:r>
            <w:r w:rsidR="001B1C9E">
              <w:rPr>
                <w:sz w:val="24"/>
                <w:szCs w:val="24"/>
              </w:rPr>
              <w:t>года № 13</w:t>
            </w:r>
            <w:r w:rsidR="005E563A">
              <w:rPr>
                <w:sz w:val="24"/>
                <w:szCs w:val="24"/>
              </w:rPr>
              <w:t>-</w:t>
            </w:r>
            <w:r w:rsidR="00AE0E7C">
              <w:rPr>
                <w:sz w:val="24"/>
                <w:szCs w:val="24"/>
              </w:rPr>
              <w:t>п</w:t>
            </w:r>
            <w:bookmarkEnd w:id="0"/>
            <w:r w:rsidR="00881BCF" w:rsidRPr="00881BCF">
              <w:rPr>
                <w:sz w:val="24"/>
                <w:szCs w:val="24"/>
              </w:rPr>
              <w:t>»</w:t>
            </w:r>
            <w:r w:rsidR="00F057E5">
              <w:rPr>
                <w:sz w:val="24"/>
                <w:szCs w:val="24"/>
              </w:rPr>
              <w:t xml:space="preserve"> </w:t>
            </w:r>
            <w:r w:rsidR="00F057E5" w:rsidRPr="00697DDB">
              <w:rPr>
                <w:sz w:val="24"/>
                <w:szCs w:val="24"/>
              </w:rPr>
              <w:t xml:space="preserve"> </w:t>
            </w:r>
            <w:r w:rsidR="00F057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697DDB" w:rsidRPr="00697DDB" w:rsidRDefault="00697DDB" w:rsidP="00AB1AD2">
            <w:pPr>
              <w:jc w:val="both"/>
              <w:rPr>
                <w:sz w:val="24"/>
                <w:szCs w:val="24"/>
              </w:rPr>
            </w:pPr>
          </w:p>
        </w:tc>
      </w:tr>
    </w:tbl>
    <w:p w:rsidR="000760FD" w:rsidRPr="00BB69E9" w:rsidRDefault="000760FD" w:rsidP="00BB69E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40565" w:rsidRPr="008F2712" w:rsidRDefault="00A40565" w:rsidP="00BB69E9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A40565" w:rsidRPr="00BB69E9" w:rsidRDefault="00A40565" w:rsidP="00881BC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F2712">
        <w:rPr>
          <w:sz w:val="28"/>
          <w:szCs w:val="28"/>
          <w:lang w:eastAsia="en-US"/>
        </w:rPr>
        <w:t xml:space="preserve">В целях </w:t>
      </w:r>
      <w:r w:rsidR="002A092A">
        <w:rPr>
          <w:sz w:val="28"/>
          <w:szCs w:val="28"/>
          <w:lang w:eastAsia="en-US"/>
        </w:rPr>
        <w:t>реализации</w:t>
      </w:r>
      <w:r w:rsidRPr="008F2712">
        <w:rPr>
          <w:sz w:val="28"/>
          <w:szCs w:val="28"/>
          <w:lang w:eastAsia="en-US"/>
        </w:rPr>
        <w:t xml:space="preserve"> </w:t>
      </w:r>
      <w:r w:rsidR="00881BCF" w:rsidRPr="00486075">
        <w:rPr>
          <w:sz w:val="28"/>
          <w:szCs w:val="28"/>
        </w:rPr>
        <w:t>постановления Правительства Ленинградской области</w:t>
      </w:r>
      <w:r w:rsidR="00861333">
        <w:rPr>
          <w:sz w:val="28"/>
          <w:szCs w:val="28"/>
        </w:rPr>
        <w:t xml:space="preserve"> от 30 апреля 2020 года № 262 </w:t>
      </w:r>
      <w:r w:rsidR="00881BCF" w:rsidRPr="00486075">
        <w:rPr>
          <w:sz w:val="28"/>
          <w:szCs w:val="28"/>
        </w:rPr>
        <w:t xml:space="preserve"> </w:t>
      </w:r>
      <w:r w:rsidR="00861333">
        <w:rPr>
          <w:sz w:val="28"/>
          <w:szCs w:val="28"/>
        </w:rPr>
        <w:t>«</w:t>
      </w:r>
      <w:r w:rsidR="00527427">
        <w:rPr>
          <w:sz w:val="28"/>
          <w:szCs w:val="28"/>
        </w:rPr>
        <w:t>Об утверждении Положения</w:t>
      </w:r>
      <w:r w:rsidR="00527427" w:rsidRPr="00527427">
        <w:rPr>
          <w:sz w:val="28"/>
          <w:szCs w:val="28"/>
        </w:rPr>
        <w:t xml:space="preserve"> о системах оплаты труда в государственных учреждениях Ленинградской области по видам экономической деятельности</w:t>
      </w:r>
      <w:r w:rsidR="00527427">
        <w:rPr>
          <w:sz w:val="28"/>
          <w:szCs w:val="28"/>
        </w:rPr>
        <w:t xml:space="preserve"> и признании </w:t>
      </w:r>
      <w:proofErr w:type="gramStart"/>
      <w:r w:rsidR="00527427">
        <w:rPr>
          <w:sz w:val="28"/>
          <w:szCs w:val="28"/>
        </w:rPr>
        <w:t>утратившими</w:t>
      </w:r>
      <w:proofErr w:type="gramEnd"/>
      <w:r w:rsidR="00527427">
        <w:rPr>
          <w:sz w:val="28"/>
          <w:szCs w:val="28"/>
        </w:rPr>
        <w:t xml:space="preserve"> силу полностью или </w:t>
      </w:r>
      <w:r w:rsidR="009D49E5">
        <w:rPr>
          <w:sz w:val="28"/>
          <w:szCs w:val="28"/>
        </w:rPr>
        <w:t>частично отдельных постановлений Правительства Ленинградской области»</w:t>
      </w:r>
      <w:r w:rsidR="00881BCF">
        <w:rPr>
          <w:sz w:val="28"/>
          <w:szCs w:val="28"/>
        </w:rPr>
        <w:t xml:space="preserve"> </w:t>
      </w:r>
      <w:r w:rsidR="00EB7D74">
        <w:rPr>
          <w:sz w:val="28"/>
          <w:szCs w:val="28"/>
          <w:lang w:eastAsia="en-US"/>
        </w:rPr>
        <w:t>приказываю</w:t>
      </w:r>
      <w:r w:rsidRPr="00BB69E9">
        <w:rPr>
          <w:sz w:val="28"/>
          <w:szCs w:val="28"/>
          <w:lang w:eastAsia="en-US"/>
        </w:rPr>
        <w:t>:</w:t>
      </w:r>
    </w:p>
    <w:p w:rsidR="00A40565" w:rsidRPr="001B1C9E" w:rsidRDefault="00A40565" w:rsidP="005E563A">
      <w:pPr>
        <w:pStyle w:val="a7"/>
        <w:numPr>
          <w:ilvl w:val="0"/>
          <w:numId w:val="23"/>
        </w:numPr>
        <w:autoSpaceDE w:val="0"/>
        <w:autoSpaceDN w:val="0"/>
        <w:adjustRightInd w:val="0"/>
        <w:ind w:left="0" w:firstLine="567"/>
        <w:rPr>
          <w:sz w:val="28"/>
          <w:szCs w:val="28"/>
          <w:lang w:eastAsia="en-US"/>
        </w:rPr>
      </w:pPr>
      <w:r w:rsidRPr="005E563A">
        <w:rPr>
          <w:sz w:val="28"/>
          <w:szCs w:val="28"/>
          <w:lang w:eastAsia="en-US"/>
        </w:rPr>
        <w:t xml:space="preserve">Утвердить </w:t>
      </w:r>
      <w:r w:rsidR="009C391C" w:rsidRPr="005E563A">
        <w:rPr>
          <w:sz w:val="28"/>
          <w:szCs w:val="28"/>
          <w:lang w:eastAsia="en-US"/>
        </w:rPr>
        <w:t>п</w:t>
      </w:r>
      <w:r w:rsidR="009C391C" w:rsidRPr="005E563A">
        <w:rPr>
          <w:sz w:val="28"/>
          <w:szCs w:val="28"/>
        </w:rPr>
        <w:t>орядок</w:t>
      </w:r>
      <w:r w:rsidRPr="005E563A">
        <w:rPr>
          <w:sz w:val="28"/>
          <w:szCs w:val="28"/>
          <w:lang w:eastAsia="en-US"/>
        </w:rPr>
        <w:t xml:space="preserve"> </w:t>
      </w:r>
      <w:r w:rsidR="00AE0E7C">
        <w:rPr>
          <w:sz w:val="28"/>
          <w:szCs w:val="28"/>
        </w:rPr>
        <w:t>установления стимулирующих выплат</w:t>
      </w:r>
      <w:r w:rsidR="00881BCF" w:rsidRPr="005E563A">
        <w:rPr>
          <w:sz w:val="28"/>
          <w:szCs w:val="28"/>
        </w:rPr>
        <w:t xml:space="preserve"> руководител</w:t>
      </w:r>
      <w:r w:rsidR="00AE0E7C">
        <w:rPr>
          <w:sz w:val="28"/>
          <w:szCs w:val="28"/>
        </w:rPr>
        <w:t>ю</w:t>
      </w:r>
      <w:r w:rsidR="00881BCF" w:rsidRPr="005E563A">
        <w:rPr>
          <w:sz w:val="28"/>
          <w:szCs w:val="28"/>
        </w:rPr>
        <w:t xml:space="preserve"> Государственного бюджетного учреждения Ленинградской области «Фонд имущества Ленинградской </w:t>
      </w:r>
      <w:r w:rsidR="00881BCF" w:rsidRPr="001B1C9E">
        <w:rPr>
          <w:sz w:val="28"/>
          <w:szCs w:val="28"/>
        </w:rPr>
        <w:t xml:space="preserve">области» </w:t>
      </w:r>
      <w:r w:rsidR="00930F3E" w:rsidRPr="001B1C9E">
        <w:rPr>
          <w:sz w:val="28"/>
          <w:szCs w:val="28"/>
          <w:lang w:eastAsia="en-US"/>
        </w:rPr>
        <w:t>согласно приложению</w:t>
      </w:r>
      <w:r w:rsidRPr="001B1C9E">
        <w:rPr>
          <w:sz w:val="28"/>
          <w:szCs w:val="28"/>
          <w:lang w:eastAsia="en-US"/>
        </w:rPr>
        <w:t>.</w:t>
      </w:r>
    </w:p>
    <w:p w:rsidR="005E563A" w:rsidRPr="001B1C9E" w:rsidRDefault="00AE0E7C" w:rsidP="00AE0E7C">
      <w:pPr>
        <w:pStyle w:val="a7"/>
        <w:numPr>
          <w:ilvl w:val="0"/>
          <w:numId w:val="23"/>
        </w:numPr>
        <w:autoSpaceDE w:val="0"/>
        <w:autoSpaceDN w:val="0"/>
        <w:adjustRightInd w:val="0"/>
        <w:ind w:left="0" w:firstLine="567"/>
        <w:rPr>
          <w:sz w:val="28"/>
          <w:szCs w:val="28"/>
          <w:lang w:eastAsia="en-US"/>
        </w:rPr>
      </w:pPr>
      <w:r w:rsidRPr="001B1C9E">
        <w:rPr>
          <w:sz w:val="28"/>
          <w:szCs w:val="28"/>
          <w:lang w:eastAsia="en-US"/>
        </w:rPr>
        <w:t xml:space="preserve">Признать утратившим силу приказа Комитета государственного заказа Ленинградской области от </w:t>
      </w:r>
      <w:r w:rsidR="001B1C9E" w:rsidRPr="001B1C9E">
        <w:rPr>
          <w:sz w:val="28"/>
          <w:szCs w:val="28"/>
        </w:rPr>
        <w:t xml:space="preserve">30 июня 2020 года </w:t>
      </w:r>
      <w:r w:rsidRPr="001B1C9E">
        <w:rPr>
          <w:sz w:val="28"/>
          <w:szCs w:val="28"/>
          <w:lang w:eastAsia="en-US"/>
        </w:rPr>
        <w:t xml:space="preserve">№ </w:t>
      </w:r>
      <w:r w:rsidR="001B1C9E" w:rsidRPr="001B1C9E">
        <w:rPr>
          <w:sz w:val="28"/>
          <w:szCs w:val="28"/>
          <w:lang w:eastAsia="en-US"/>
        </w:rPr>
        <w:t>13</w:t>
      </w:r>
      <w:r w:rsidRPr="001B1C9E">
        <w:rPr>
          <w:sz w:val="28"/>
          <w:szCs w:val="28"/>
          <w:lang w:eastAsia="en-US"/>
        </w:rPr>
        <w:t>-п</w:t>
      </w:r>
      <w:r w:rsidR="00E83B28" w:rsidRPr="001B1C9E">
        <w:rPr>
          <w:sz w:val="28"/>
          <w:szCs w:val="28"/>
          <w:lang w:eastAsia="en-US"/>
        </w:rPr>
        <w:t>.</w:t>
      </w:r>
      <w:r w:rsidRPr="001B1C9E">
        <w:rPr>
          <w:sz w:val="28"/>
          <w:szCs w:val="28"/>
          <w:lang w:eastAsia="en-US"/>
        </w:rPr>
        <w:t xml:space="preserve"> </w:t>
      </w:r>
    </w:p>
    <w:p w:rsidR="00A40565" w:rsidRPr="00BC22E0" w:rsidRDefault="00AE0E7C" w:rsidP="002D7B9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2D7B9D">
        <w:rPr>
          <w:sz w:val="28"/>
          <w:szCs w:val="28"/>
          <w:lang w:eastAsia="en-US"/>
        </w:rPr>
        <w:t xml:space="preserve">. </w:t>
      </w:r>
      <w:proofErr w:type="gramStart"/>
      <w:r w:rsidR="00A40565" w:rsidRPr="00BC22E0">
        <w:rPr>
          <w:sz w:val="28"/>
          <w:szCs w:val="28"/>
          <w:lang w:eastAsia="en-US"/>
        </w:rPr>
        <w:t>Контроль за</w:t>
      </w:r>
      <w:proofErr w:type="gramEnd"/>
      <w:r w:rsidR="00A40565" w:rsidRPr="00BC22E0">
        <w:rPr>
          <w:sz w:val="28"/>
          <w:szCs w:val="28"/>
          <w:lang w:eastAsia="en-US"/>
        </w:rPr>
        <w:t xml:space="preserve"> </w:t>
      </w:r>
      <w:r w:rsidR="00544D08">
        <w:rPr>
          <w:sz w:val="28"/>
          <w:szCs w:val="28"/>
          <w:lang w:eastAsia="en-US"/>
        </w:rPr>
        <w:t>ис</w:t>
      </w:r>
      <w:r w:rsidR="00A40565" w:rsidRPr="00BC22E0">
        <w:rPr>
          <w:sz w:val="28"/>
          <w:szCs w:val="28"/>
          <w:lang w:eastAsia="en-US"/>
        </w:rPr>
        <w:t xml:space="preserve">полнением </w:t>
      </w:r>
      <w:r w:rsidR="00544D08">
        <w:rPr>
          <w:sz w:val="28"/>
          <w:szCs w:val="28"/>
          <w:lang w:eastAsia="en-US"/>
        </w:rPr>
        <w:t xml:space="preserve">настоящего </w:t>
      </w:r>
      <w:r w:rsidR="001F3526" w:rsidRPr="00BC22E0">
        <w:rPr>
          <w:sz w:val="28"/>
          <w:szCs w:val="28"/>
          <w:lang w:eastAsia="en-US"/>
        </w:rPr>
        <w:t>приказа</w:t>
      </w:r>
      <w:r w:rsidR="00A40565" w:rsidRPr="00BC22E0">
        <w:rPr>
          <w:sz w:val="28"/>
          <w:szCs w:val="28"/>
          <w:lang w:eastAsia="en-US"/>
        </w:rPr>
        <w:t xml:space="preserve"> </w:t>
      </w:r>
      <w:r w:rsidR="00DA5377">
        <w:rPr>
          <w:sz w:val="28"/>
          <w:szCs w:val="28"/>
          <w:lang w:eastAsia="en-US"/>
        </w:rPr>
        <w:t>оставляю за собой</w:t>
      </w:r>
      <w:r w:rsidR="00A40565" w:rsidRPr="00BC22E0">
        <w:rPr>
          <w:sz w:val="28"/>
          <w:szCs w:val="28"/>
          <w:lang w:eastAsia="en-US"/>
        </w:rPr>
        <w:t>.</w:t>
      </w:r>
    </w:p>
    <w:p w:rsidR="00A40565" w:rsidRPr="00BB69E9" w:rsidRDefault="00A40565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544D08" w:rsidRDefault="00881BCF" w:rsidP="00544D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              </w:t>
      </w:r>
      <w:r w:rsidR="009D49E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AF7CCA">
        <w:rPr>
          <w:sz w:val="28"/>
          <w:szCs w:val="28"/>
        </w:rPr>
        <w:t>Д.И. Толстых</w:t>
      </w:r>
    </w:p>
    <w:p w:rsidR="00A40565" w:rsidRPr="00BB69E9" w:rsidRDefault="00A40565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40565" w:rsidRPr="00BB69E9" w:rsidRDefault="00A40565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40565" w:rsidRDefault="00A40565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81BCF" w:rsidRDefault="00881BCF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81BCF" w:rsidRDefault="00881BCF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81BCF" w:rsidRDefault="00881BCF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81BCF" w:rsidRDefault="00881BCF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81BCF" w:rsidRDefault="00881BCF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81BCF" w:rsidRDefault="00881BCF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81BCF" w:rsidRDefault="00881BCF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14868" w:rsidTr="00B14868">
        <w:tc>
          <w:tcPr>
            <w:tcW w:w="5210" w:type="dxa"/>
          </w:tcPr>
          <w:p w:rsidR="00B14868" w:rsidRDefault="00B14868" w:rsidP="00B14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</w:tcPr>
          <w:p w:rsidR="00B14868" w:rsidRDefault="00B14868" w:rsidP="00B1486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14868">
              <w:rPr>
                <w:b/>
                <w:color w:val="000000" w:themeColor="text1"/>
                <w:sz w:val="28"/>
                <w:szCs w:val="28"/>
                <w:lang w:eastAsia="en-US"/>
              </w:rPr>
              <w:t>Приложение</w:t>
            </w: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B14868">
              <w:rPr>
                <w:b/>
                <w:color w:val="000000" w:themeColor="text1"/>
                <w:sz w:val="28"/>
                <w:szCs w:val="28"/>
                <w:lang w:eastAsia="en-US"/>
              </w:rPr>
              <w:t>к приказу</w:t>
            </w:r>
          </w:p>
          <w:p w:rsidR="00B14868" w:rsidRPr="00B14868" w:rsidRDefault="00B14868" w:rsidP="00B1486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14868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Комитета государственного заказа Ленинградской области</w:t>
            </w:r>
          </w:p>
          <w:p w:rsidR="00B14868" w:rsidRDefault="00B14868" w:rsidP="001B1C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B14868">
              <w:rPr>
                <w:b/>
                <w:color w:val="000000" w:themeColor="text1"/>
                <w:sz w:val="28"/>
                <w:szCs w:val="28"/>
                <w:lang w:eastAsia="en-US"/>
              </w:rPr>
              <w:t>т</w:t>
            </w: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1B1C9E">
              <w:rPr>
                <w:b/>
                <w:color w:val="000000" w:themeColor="text1"/>
                <w:sz w:val="28"/>
                <w:szCs w:val="28"/>
                <w:lang w:eastAsia="en-US"/>
              </w:rPr>
              <w:t>________________</w:t>
            </w:r>
            <w:r w:rsidR="008611BE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2020</w:t>
            </w:r>
            <w:r w:rsidRPr="00B14868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№ </w:t>
            </w:r>
            <w:r w:rsidR="001B1C9E">
              <w:rPr>
                <w:b/>
                <w:color w:val="000000" w:themeColor="text1"/>
                <w:sz w:val="28"/>
                <w:szCs w:val="28"/>
                <w:lang w:eastAsia="en-US"/>
              </w:rPr>
              <w:t>__________</w:t>
            </w:r>
          </w:p>
        </w:tc>
      </w:tr>
    </w:tbl>
    <w:p w:rsidR="00B14868" w:rsidRDefault="00B14868" w:rsidP="00B14868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8A4228" w:rsidRPr="00AF7CCA" w:rsidRDefault="00AF7CCA" w:rsidP="007C62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32"/>
      <w:bookmarkEnd w:id="1"/>
      <w:r w:rsidRPr="00AF7CCA">
        <w:rPr>
          <w:b/>
          <w:sz w:val="28"/>
          <w:szCs w:val="28"/>
          <w:lang w:eastAsia="en-US"/>
        </w:rPr>
        <w:t xml:space="preserve">Порядок </w:t>
      </w:r>
      <w:r w:rsidRPr="00AF7CCA">
        <w:rPr>
          <w:b/>
          <w:sz w:val="28"/>
          <w:szCs w:val="28"/>
        </w:rPr>
        <w:t xml:space="preserve">установления стимулирующих выплат руководителю Государственного бюджетного учреждения Ленинградской области «Фонд </w:t>
      </w:r>
      <w:r>
        <w:rPr>
          <w:b/>
          <w:sz w:val="28"/>
          <w:szCs w:val="28"/>
        </w:rPr>
        <w:t>имущества Ленинградской области» (далее – Порядок)</w:t>
      </w:r>
    </w:p>
    <w:p w:rsidR="00AF7CCA" w:rsidRDefault="00AF7CCA" w:rsidP="007C62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7CCA" w:rsidRDefault="00AF7CCA" w:rsidP="00E83B2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F7CCA" w:rsidRPr="00AF7CCA" w:rsidRDefault="003E6F58" w:rsidP="00E83B28">
      <w:pPr>
        <w:pStyle w:val="a7"/>
        <w:numPr>
          <w:ilvl w:val="0"/>
          <w:numId w:val="24"/>
        </w:numPr>
        <w:spacing w:after="0"/>
        <w:ind w:left="0" w:firstLine="708"/>
        <w:rPr>
          <w:sz w:val="28"/>
          <w:szCs w:val="28"/>
        </w:rPr>
      </w:pPr>
      <w:r w:rsidRPr="00AF7CCA">
        <w:rPr>
          <w:sz w:val="28"/>
          <w:szCs w:val="28"/>
        </w:rPr>
        <w:t>Настоящий Порядок устанавливает</w:t>
      </w:r>
      <w:r w:rsidR="00AF7CCA">
        <w:rPr>
          <w:sz w:val="28"/>
          <w:szCs w:val="28"/>
        </w:rPr>
        <w:t xml:space="preserve"> в</w:t>
      </w:r>
      <w:r w:rsidR="00AF7CCA" w:rsidRPr="00AF7CCA">
        <w:rPr>
          <w:sz w:val="28"/>
          <w:szCs w:val="28"/>
        </w:rPr>
        <w:t>иды и порядок установления стимулирующих выплат</w:t>
      </w:r>
      <w:r w:rsidR="00AF7CCA">
        <w:rPr>
          <w:sz w:val="28"/>
          <w:szCs w:val="28"/>
        </w:rPr>
        <w:t xml:space="preserve"> </w:t>
      </w:r>
      <w:r w:rsidR="00AF7CCA" w:rsidRPr="00AF7CCA">
        <w:rPr>
          <w:sz w:val="28"/>
          <w:szCs w:val="28"/>
        </w:rPr>
        <w:t>руководителю Государственного бюджетного учреждения Ленинградской области «Фонд имущества Ленинградской области»</w:t>
      </w:r>
      <w:r w:rsidR="007C2D48">
        <w:rPr>
          <w:sz w:val="28"/>
          <w:szCs w:val="28"/>
        </w:rPr>
        <w:t xml:space="preserve"> (далее – Учреждение)</w:t>
      </w:r>
      <w:r w:rsidR="00AF7CCA">
        <w:rPr>
          <w:sz w:val="28"/>
          <w:szCs w:val="28"/>
        </w:rPr>
        <w:t>.</w:t>
      </w:r>
      <w:r w:rsidRPr="00AF7CCA">
        <w:rPr>
          <w:sz w:val="28"/>
          <w:szCs w:val="28"/>
        </w:rPr>
        <w:t xml:space="preserve"> </w:t>
      </w:r>
    </w:p>
    <w:p w:rsidR="007C2D48" w:rsidRPr="007C2D48" w:rsidRDefault="007C2D48" w:rsidP="00E83B28">
      <w:pPr>
        <w:pStyle w:val="a7"/>
        <w:numPr>
          <w:ilvl w:val="0"/>
          <w:numId w:val="24"/>
        </w:numPr>
        <w:spacing w:after="0"/>
        <w:ind w:left="0" w:firstLine="708"/>
        <w:rPr>
          <w:sz w:val="28"/>
          <w:szCs w:val="28"/>
        </w:rPr>
      </w:pPr>
      <w:r w:rsidRPr="007C2D48">
        <w:rPr>
          <w:sz w:val="28"/>
          <w:szCs w:val="28"/>
        </w:rPr>
        <w:t xml:space="preserve">Стимулирующие выплаты руководителю </w:t>
      </w:r>
      <w:r>
        <w:rPr>
          <w:sz w:val="28"/>
          <w:szCs w:val="28"/>
        </w:rPr>
        <w:t>У</w:t>
      </w:r>
      <w:r w:rsidRPr="007C2D48">
        <w:rPr>
          <w:sz w:val="28"/>
          <w:szCs w:val="28"/>
        </w:rPr>
        <w:t>чреждения устанавливаются из следующего перечня выплат:</w:t>
      </w:r>
    </w:p>
    <w:p w:rsidR="007C2D48" w:rsidRPr="007C2D48" w:rsidRDefault="007C2D48" w:rsidP="00E83B28">
      <w:pPr>
        <w:ind w:firstLine="708"/>
        <w:jc w:val="both"/>
        <w:rPr>
          <w:sz w:val="28"/>
          <w:szCs w:val="28"/>
        </w:rPr>
      </w:pPr>
      <w:r w:rsidRPr="007C2D48">
        <w:rPr>
          <w:sz w:val="28"/>
          <w:szCs w:val="28"/>
        </w:rPr>
        <w:t>а) премиальные выплаты по итогам работы;</w:t>
      </w:r>
    </w:p>
    <w:p w:rsidR="007C2D48" w:rsidRPr="007C2D48" w:rsidRDefault="007C2D48" w:rsidP="00E83B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C2D48">
        <w:rPr>
          <w:sz w:val="28"/>
          <w:szCs w:val="28"/>
        </w:rPr>
        <w:t>) премиальные выплаты за выполнение особо важных (срочных) работ;</w:t>
      </w:r>
    </w:p>
    <w:p w:rsidR="00AF7CCA" w:rsidRDefault="007C2D48" w:rsidP="00E83B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C2D48">
        <w:rPr>
          <w:sz w:val="28"/>
          <w:szCs w:val="28"/>
        </w:rPr>
        <w:t xml:space="preserve">) </w:t>
      </w:r>
      <w:r w:rsidRPr="000542E1">
        <w:rPr>
          <w:sz w:val="28"/>
          <w:szCs w:val="28"/>
        </w:rPr>
        <w:t>премиальные выплаты к значимым датам (событиям)</w:t>
      </w:r>
      <w:r w:rsidRPr="007C2D48">
        <w:rPr>
          <w:sz w:val="28"/>
          <w:szCs w:val="28"/>
        </w:rPr>
        <w:t>.</w:t>
      </w:r>
    </w:p>
    <w:p w:rsidR="007C2D48" w:rsidRDefault="006347F9" w:rsidP="00E83B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6347F9">
        <w:rPr>
          <w:sz w:val="28"/>
          <w:szCs w:val="28"/>
        </w:rPr>
        <w:t>Установление руководителю</w:t>
      </w:r>
      <w:r>
        <w:rPr>
          <w:sz w:val="28"/>
          <w:szCs w:val="28"/>
        </w:rPr>
        <w:t xml:space="preserve"> Учреждения </w:t>
      </w:r>
      <w:r w:rsidRPr="006347F9">
        <w:rPr>
          <w:sz w:val="28"/>
          <w:szCs w:val="28"/>
        </w:rPr>
        <w:t xml:space="preserve"> иных стимулирующих выплат, кроме перечисленных в пункт</w:t>
      </w:r>
      <w:r>
        <w:rPr>
          <w:sz w:val="28"/>
          <w:szCs w:val="28"/>
        </w:rPr>
        <w:t>е</w:t>
      </w:r>
      <w:r w:rsidRPr="006347F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6347F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Порядка,</w:t>
      </w:r>
      <w:r w:rsidRPr="006347F9">
        <w:rPr>
          <w:sz w:val="28"/>
          <w:szCs w:val="28"/>
        </w:rPr>
        <w:t xml:space="preserve"> не допускается.</w:t>
      </w:r>
      <w:proofErr w:type="gramEnd"/>
    </w:p>
    <w:p w:rsidR="007C2D48" w:rsidRDefault="00B7578B" w:rsidP="00BE5F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734AA" w:rsidRPr="004734AA">
        <w:rPr>
          <w:sz w:val="28"/>
          <w:szCs w:val="28"/>
        </w:rPr>
        <w:t xml:space="preserve">Премиальные выплаты по итогам работы </w:t>
      </w:r>
      <w:r w:rsidR="004734AA">
        <w:rPr>
          <w:sz w:val="28"/>
          <w:szCs w:val="28"/>
        </w:rPr>
        <w:t>руководителю У</w:t>
      </w:r>
      <w:r w:rsidR="004734AA" w:rsidRPr="004734AA">
        <w:rPr>
          <w:sz w:val="28"/>
          <w:szCs w:val="28"/>
        </w:rPr>
        <w:t xml:space="preserve">чреждения </w:t>
      </w:r>
      <w:r w:rsidR="004734AA">
        <w:rPr>
          <w:sz w:val="28"/>
          <w:szCs w:val="28"/>
        </w:rPr>
        <w:t>осуществляются</w:t>
      </w:r>
      <w:r w:rsidR="004734AA" w:rsidRPr="004734AA">
        <w:rPr>
          <w:sz w:val="28"/>
          <w:szCs w:val="28"/>
        </w:rPr>
        <w:t xml:space="preserve"> по итогам работы </w:t>
      </w:r>
      <w:r w:rsidR="004734AA">
        <w:rPr>
          <w:sz w:val="28"/>
          <w:szCs w:val="28"/>
        </w:rPr>
        <w:t>У</w:t>
      </w:r>
      <w:r w:rsidR="004734AA" w:rsidRPr="004734AA">
        <w:rPr>
          <w:sz w:val="28"/>
          <w:szCs w:val="28"/>
        </w:rPr>
        <w:t>чреждения</w:t>
      </w:r>
      <w:r w:rsidR="004734AA" w:rsidRPr="000542E1">
        <w:rPr>
          <w:color w:val="FF0000"/>
          <w:sz w:val="28"/>
          <w:szCs w:val="28"/>
        </w:rPr>
        <w:t>;</w:t>
      </w:r>
    </w:p>
    <w:p w:rsidR="00256804" w:rsidRDefault="00256804" w:rsidP="00BE5F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D5B4E">
        <w:rPr>
          <w:sz w:val="28"/>
          <w:szCs w:val="28"/>
        </w:rPr>
        <w:t xml:space="preserve">Премиальные выплаты по итогам работы выплачиваются </w:t>
      </w:r>
      <w:r>
        <w:rPr>
          <w:sz w:val="28"/>
          <w:szCs w:val="28"/>
        </w:rPr>
        <w:t>руководителю</w:t>
      </w:r>
      <w:r w:rsidR="00E83B28">
        <w:rPr>
          <w:sz w:val="28"/>
          <w:szCs w:val="28"/>
        </w:rPr>
        <w:t xml:space="preserve"> Учреждения </w:t>
      </w:r>
      <w:r w:rsidRPr="00DD5B4E">
        <w:rPr>
          <w:sz w:val="28"/>
          <w:szCs w:val="28"/>
        </w:rPr>
        <w:t xml:space="preserve">с периодичностью подведения итогов работы </w:t>
      </w:r>
      <w:r w:rsidR="00BE5FD8">
        <w:rPr>
          <w:sz w:val="28"/>
          <w:szCs w:val="28"/>
        </w:rPr>
        <w:t>У</w:t>
      </w:r>
      <w:r w:rsidR="001B1C9E">
        <w:rPr>
          <w:sz w:val="28"/>
          <w:szCs w:val="28"/>
        </w:rPr>
        <w:t>чреждения за месяц</w:t>
      </w:r>
      <w:r>
        <w:rPr>
          <w:sz w:val="28"/>
          <w:szCs w:val="28"/>
        </w:rPr>
        <w:t>.</w:t>
      </w:r>
    </w:p>
    <w:p w:rsidR="00256804" w:rsidRDefault="00256804" w:rsidP="00256804">
      <w:pPr>
        <w:spacing w:before="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Премиальные выплаты по итогам работы выплачиваются на основании распоряжения председателя Комитета</w:t>
      </w:r>
      <w:r w:rsidR="00BE5FD8">
        <w:rPr>
          <w:sz w:val="28"/>
          <w:szCs w:val="28"/>
        </w:rPr>
        <w:t xml:space="preserve"> государственного заказа Ленинградской области (далее – Комитет)</w:t>
      </w:r>
      <w:r>
        <w:rPr>
          <w:sz w:val="28"/>
          <w:szCs w:val="28"/>
        </w:rPr>
        <w:t>.</w:t>
      </w:r>
    </w:p>
    <w:p w:rsidR="00256804" w:rsidRPr="000542E1" w:rsidRDefault="003535FF" w:rsidP="00E86E56">
      <w:pPr>
        <w:spacing w:before="60"/>
        <w:ind w:firstLine="709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7</w:t>
      </w:r>
      <w:r w:rsidR="00256804">
        <w:rPr>
          <w:sz w:val="28"/>
          <w:szCs w:val="28"/>
        </w:rPr>
        <w:t xml:space="preserve">. В целях оценки деятельности </w:t>
      </w:r>
      <w:r w:rsidR="00110618">
        <w:rPr>
          <w:sz w:val="28"/>
          <w:szCs w:val="28"/>
        </w:rPr>
        <w:t>У</w:t>
      </w:r>
      <w:r w:rsidR="00256804">
        <w:rPr>
          <w:sz w:val="28"/>
          <w:szCs w:val="28"/>
        </w:rPr>
        <w:t>чреж</w:t>
      </w:r>
      <w:r w:rsidR="00E86E56">
        <w:rPr>
          <w:sz w:val="28"/>
          <w:szCs w:val="28"/>
        </w:rPr>
        <w:t xml:space="preserve">дения в Комитет представляется </w:t>
      </w:r>
      <w:r w:rsidR="00256804">
        <w:rPr>
          <w:sz w:val="28"/>
          <w:szCs w:val="28"/>
        </w:rPr>
        <w:t>отчет руководителя</w:t>
      </w:r>
      <w:r w:rsidR="00BE5FD8">
        <w:rPr>
          <w:sz w:val="28"/>
          <w:szCs w:val="28"/>
        </w:rPr>
        <w:t xml:space="preserve"> У</w:t>
      </w:r>
      <w:r w:rsidR="00256804">
        <w:rPr>
          <w:sz w:val="28"/>
          <w:szCs w:val="28"/>
        </w:rPr>
        <w:t>чреждения о проделанной ра</w:t>
      </w:r>
      <w:r w:rsidR="001707C4">
        <w:rPr>
          <w:sz w:val="28"/>
          <w:szCs w:val="28"/>
        </w:rPr>
        <w:t>боте за месяц</w:t>
      </w:r>
      <w:r w:rsidR="00E86E56">
        <w:rPr>
          <w:sz w:val="28"/>
          <w:szCs w:val="28"/>
        </w:rPr>
        <w:t>, содержащий показатели деятельности Учреждения.</w:t>
      </w:r>
      <w:r w:rsidR="000301C7">
        <w:rPr>
          <w:sz w:val="28"/>
          <w:szCs w:val="28"/>
        </w:rPr>
        <w:t xml:space="preserve"> Отчет предоставляется в срок не позднее последнего рабочего дня текущего месяца.</w:t>
      </w:r>
      <w:r w:rsidR="00256804">
        <w:rPr>
          <w:sz w:val="28"/>
          <w:szCs w:val="28"/>
        </w:rPr>
        <w:t xml:space="preserve"> </w:t>
      </w:r>
    </w:p>
    <w:p w:rsidR="00256804" w:rsidRPr="00DD5B4E" w:rsidRDefault="00723616" w:rsidP="00842F7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1852">
        <w:rPr>
          <w:sz w:val="28"/>
          <w:szCs w:val="28"/>
        </w:rPr>
        <w:t>8</w:t>
      </w:r>
      <w:r w:rsidR="00256804">
        <w:rPr>
          <w:sz w:val="28"/>
          <w:szCs w:val="28"/>
        </w:rPr>
        <w:t xml:space="preserve">. </w:t>
      </w:r>
      <w:r w:rsidR="00256804" w:rsidRPr="00DD5B4E">
        <w:rPr>
          <w:sz w:val="28"/>
          <w:szCs w:val="28"/>
        </w:rPr>
        <w:t xml:space="preserve">Размер премиальных выплат </w:t>
      </w:r>
      <w:r w:rsidR="00256804">
        <w:rPr>
          <w:sz w:val="28"/>
          <w:szCs w:val="28"/>
        </w:rPr>
        <w:t xml:space="preserve">руководителю </w:t>
      </w:r>
      <w:r w:rsidR="00256804" w:rsidRPr="00DD5B4E">
        <w:rPr>
          <w:sz w:val="28"/>
          <w:szCs w:val="28"/>
        </w:rPr>
        <w:t xml:space="preserve">по итогам работы определяется на основе критериев </w:t>
      </w:r>
      <w:r w:rsidR="00256804">
        <w:rPr>
          <w:sz w:val="28"/>
          <w:szCs w:val="28"/>
        </w:rPr>
        <w:t>оценки деятельности учреждения</w:t>
      </w:r>
      <w:r w:rsidR="00256804" w:rsidRPr="00DD5B4E">
        <w:rPr>
          <w:sz w:val="28"/>
          <w:szCs w:val="28"/>
        </w:rPr>
        <w:t xml:space="preserve"> </w:t>
      </w:r>
      <w:r w:rsidR="00256804">
        <w:rPr>
          <w:sz w:val="28"/>
          <w:szCs w:val="28"/>
        </w:rPr>
        <w:t>и порядка определения размера премиальных выплат руководителю</w:t>
      </w:r>
      <w:r w:rsidR="00256804">
        <w:rPr>
          <w:rFonts w:eastAsia="Calibri"/>
          <w:iCs/>
          <w:sz w:val="28"/>
          <w:szCs w:val="28"/>
        </w:rPr>
        <w:t xml:space="preserve">, установленных приложениями 1 и 2 </w:t>
      </w:r>
      <w:r w:rsidR="00256804">
        <w:rPr>
          <w:rFonts w:eastAsia="Calibri"/>
          <w:iCs/>
          <w:sz w:val="28"/>
          <w:szCs w:val="28"/>
        </w:rPr>
        <w:br/>
        <w:t>к настоящему положению</w:t>
      </w:r>
      <w:r w:rsidR="00256804" w:rsidRPr="00DD5B4E">
        <w:rPr>
          <w:sz w:val="28"/>
          <w:szCs w:val="28"/>
        </w:rPr>
        <w:t xml:space="preserve">. </w:t>
      </w:r>
    </w:p>
    <w:p w:rsidR="00256804" w:rsidRDefault="00A4506C" w:rsidP="0025680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56804" w:rsidRPr="004C3A84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="00256804" w:rsidRPr="004C3A84">
        <w:rPr>
          <w:sz w:val="28"/>
          <w:szCs w:val="28"/>
        </w:rPr>
        <w:t xml:space="preserve">азмер премиальных выплат </w:t>
      </w:r>
      <w:r w:rsidR="00256804">
        <w:rPr>
          <w:sz w:val="28"/>
          <w:szCs w:val="28"/>
        </w:rPr>
        <w:t xml:space="preserve">руководителю </w:t>
      </w:r>
      <w:r w:rsidR="00256804" w:rsidRPr="004C3A84">
        <w:rPr>
          <w:sz w:val="28"/>
          <w:szCs w:val="28"/>
        </w:rPr>
        <w:t xml:space="preserve">по итогам работы </w:t>
      </w:r>
      <w:r w:rsidR="000542E1">
        <w:rPr>
          <w:color w:val="FF0000"/>
          <w:sz w:val="28"/>
          <w:szCs w:val="28"/>
        </w:rPr>
        <w:t>У</w:t>
      </w:r>
      <w:r w:rsidR="00256804" w:rsidRPr="004C3A84">
        <w:rPr>
          <w:sz w:val="28"/>
          <w:szCs w:val="28"/>
        </w:rPr>
        <w:t xml:space="preserve">чреждения </w:t>
      </w:r>
      <w:r w:rsidR="00F66795">
        <w:rPr>
          <w:sz w:val="28"/>
          <w:szCs w:val="28"/>
        </w:rPr>
        <w:t xml:space="preserve">не может превышать </w:t>
      </w:r>
      <w:r w:rsidR="00256804">
        <w:rPr>
          <w:sz w:val="28"/>
          <w:szCs w:val="28"/>
        </w:rPr>
        <w:t xml:space="preserve">100 процентов от </w:t>
      </w:r>
      <w:proofErr w:type="spellStart"/>
      <w:r w:rsidR="00256804" w:rsidRPr="004C3A84">
        <w:rPr>
          <w:sz w:val="28"/>
          <w:szCs w:val="28"/>
        </w:rPr>
        <w:t>окладно</w:t>
      </w:r>
      <w:proofErr w:type="spellEnd"/>
      <w:r w:rsidR="00256804" w:rsidRPr="004C3A84">
        <w:rPr>
          <w:sz w:val="28"/>
          <w:szCs w:val="28"/>
        </w:rPr>
        <w:t xml:space="preserve">-ставочной части заработной платы </w:t>
      </w:r>
      <w:r w:rsidR="00256804">
        <w:rPr>
          <w:sz w:val="28"/>
          <w:szCs w:val="28"/>
        </w:rPr>
        <w:t>по замещаемой им должности.</w:t>
      </w:r>
    </w:p>
    <w:p w:rsidR="00256804" w:rsidRDefault="000F1E53" w:rsidP="00256804">
      <w:pPr>
        <w:pStyle w:val="Pro-Gramma"/>
        <w:ind w:firstLine="539"/>
      </w:pPr>
      <w:r>
        <w:t>10</w:t>
      </w:r>
      <w:r w:rsidR="00256804">
        <w:t xml:space="preserve">. </w:t>
      </w:r>
      <w:r w:rsidR="00256804" w:rsidRPr="004F31C7">
        <w:t>Премиальн</w:t>
      </w:r>
      <w:r w:rsidR="00256804">
        <w:t>ые</w:t>
      </w:r>
      <w:r w:rsidR="00256804" w:rsidRPr="004F31C7">
        <w:t xml:space="preserve"> выплаты </w:t>
      </w:r>
      <w:r w:rsidR="00256804">
        <w:t xml:space="preserve">руководителю </w:t>
      </w:r>
      <w:r w:rsidR="00256804" w:rsidRPr="004F31C7">
        <w:t>за выполнение особо важных (срочных) работ</w:t>
      </w:r>
      <w:r w:rsidR="00256804">
        <w:t xml:space="preserve"> устанавливаются на основании распоряжения</w:t>
      </w:r>
      <w:r w:rsidR="00BE5FD8">
        <w:t xml:space="preserve"> председателя</w:t>
      </w:r>
      <w:r w:rsidR="00256804">
        <w:t xml:space="preserve"> Комитета и </w:t>
      </w:r>
      <w:r w:rsidR="00256804" w:rsidRPr="00C6437D">
        <w:t>не мо</w:t>
      </w:r>
      <w:r w:rsidR="00256804">
        <w:t xml:space="preserve">гут </w:t>
      </w:r>
      <w:r w:rsidR="00256804" w:rsidRPr="00C6437D">
        <w:t>превышать 5 процентов базовой части его заработной платы в целом за календарный год</w:t>
      </w:r>
      <w:r w:rsidR="00256804" w:rsidRPr="004F31C7">
        <w:t>.</w:t>
      </w:r>
    </w:p>
    <w:p w:rsidR="00256804" w:rsidRDefault="000F1E53" w:rsidP="00256804">
      <w:pPr>
        <w:pStyle w:val="Pro-Gramma"/>
        <w:ind w:firstLine="539"/>
      </w:pPr>
      <w:r>
        <w:lastRenderedPageBreak/>
        <w:t>11</w:t>
      </w:r>
      <w:r w:rsidR="00723616">
        <w:t xml:space="preserve">. </w:t>
      </w:r>
      <w:r w:rsidR="00256804">
        <w:t>Решение о назначении и размере п</w:t>
      </w:r>
      <w:r w:rsidR="00256804" w:rsidRPr="004F31C7">
        <w:t>ремиальн</w:t>
      </w:r>
      <w:r w:rsidR="00256804">
        <w:t>ых</w:t>
      </w:r>
      <w:r w:rsidR="00256804" w:rsidRPr="004F31C7">
        <w:t xml:space="preserve"> выплат </w:t>
      </w:r>
      <w:r w:rsidR="00256804">
        <w:t>руководителю</w:t>
      </w:r>
      <w:r w:rsidR="00BE5FD8">
        <w:t xml:space="preserve"> Учреждения </w:t>
      </w:r>
      <w:r w:rsidR="00256804" w:rsidRPr="004F31C7">
        <w:t>за выполнение особо важных (срочных) работ</w:t>
      </w:r>
      <w:r w:rsidR="00256804">
        <w:t xml:space="preserve"> принимается председателем Комитета. </w:t>
      </w:r>
    </w:p>
    <w:p w:rsidR="00256804" w:rsidRDefault="000542E1" w:rsidP="00256804">
      <w:pPr>
        <w:pStyle w:val="Pro-Gramma"/>
        <w:ind w:firstLine="539"/>
      </w:pPr>
      <w:r w:rsidRPr="000301C7">
        <w:rPr>
          <w:color w:val="000000" w:themeColor="text1"/>
        </w:rPr>
        <w:t>12</w:t>
      </w:r>
      <w:r w:rsidR="00256804">
        <w:t xml:space="preserve">. По решению председателя Комитета размер </w:t>
      </w:r>
      <w:r w:rsidR="00256804" w:rsidRPr="00C6437D">
        <w:t>стимулирующих выплат руководителю</w:t>
      </w:r>
      <w:r w:rsidR="00BE5FD8">
        <w:t xml:space="preserve"> Учреждения</w:t>
      </w:r>
      <w:r w:rsidR="00256804" w:rsidRPr="00C6437D">
        <w:t xml:space="preserve"> </w:t>
      </w:r>
      <w:r w:rsidR="00256804">
        <w:t xml:space="preserve">уменьшается </w:t>
      </w:r>
      <w:r w:rsidR="00256804" w:rsidRPr="00C6437D">
        <w:t xml:space="preserve">на 100 процентов в </w:t>
      </w:r>
      <w:r w:rsidR="00256804">
        <w:t xml:space="preserve">следующих </w:t>
      </w:r>
      <w:r w:rsidR="00256804" w:rsidRPr="00C6437D">
        <w:t>случаях:</w:t>
      </w:r>
    </w:p>
    <w:p w:rsidR="00256804" w:rsidRPr="00C6437D" w:rsidRDefault="00256804" w:rsidP="00256804">
      <w:pPr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C6437D">
        <w:rPr>
          <w:sz w:val="28"/>
          <w:szCs w:val="28"/>
        </w:rPr>
        <w:t xml:space="preserve"> выявления в отчетном периоде фактов нецелевого использования бюджетных средств; </w:t>
      </w:r>
    </w:p>
    <w:p w:rsidR="00256804" w:rsidRDefault="00256804" w:rsidP="00256804">
      <w:pPr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C6437D">
        <w:rPr>
          <w:sz w:val="28"/>
          <w:szCs w:val="28"/>
        </w:rPr>
        <w:t xml:space="preserve"> выявления в отчетном периоде фактов предоставления недостоверной (искаженной) отчетности о </w:t>
      </w:r>
      <w:r>
        <w:rPr>
          <w:sz w:val="28"/>
          <w:szCs w:val="28"/>
        </w:rPr>
        <w:t>достижении критериев оценки деятельности учреждения</w:t>
      </w:r>
      <w:r w:rsidRPr="00C6437D">
        <w:rPr>
          <w:sz w:val="28"/>
          <w:szCs w:val="28"/>
        </w:rPr>
        <w:t xml:space="preserve">, повлекшей установление необоснованно высоких размеров премиальных выплат по итогам работы; </w:t>
      </w:r>
    </w:p>
    <w:p w:rsidR="00256804" w:rsidRPr="00383C7F" w:rsidRDefault="00256804" w:rsidP="00256804">
      <w:pPr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C6437D">
        <w:rPr>
          <w:sz w:val="28"/>
          <w:szCs w:val="28"/>
        </w:rPr>
        <w:t xml:space="preserve"> наличия задолженности по выплате заработной платы работникам </w:t>
      </w:r>
      <w:r w:rsidR="00BE5FD8">
        <w:rPr>
          <w:sz w:val="28"/>
          <w:szCs w:val="28"/>
        </w:rPr>
        <w:t>У</w:t>
      </w:r>
      <w:r w:rsidRPr="00C6437D">
        <w:rPr>
          <w:sz w:val="28"/>
          <w:szCs w:val="28"/>
        </w:rPr>
        <w:t>чреждения по итогам хотя бы одного месяца отчетного периода (за исключением задолженности, возникшей по вине третьих лиц, а также оспариваемой в судебном порядке)</w:t>
      </w:r>
      <w:r w:rsidRPr="00383C7F">
        <w:rPr>
          <w:sz w:val="28"/>
          <w:szCs w:val="28"/>
        </w:rPr>
        <w:t>;</w:t>
      </w:r>
    </w:p>
    <w:p w:rsidR="00256804" w:rsidRPr="00383C7F" w:rsidRDefault="00256804" w:rsidP="00256804">
      <w:pPr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383C7F">
        <w:rPr>
          <w:sz w:val="28"/>
          <w:szCs w:val="28"/>
        </w:rPr>
        <w:t xml:space="preserve"> </w:t>
      </w:r>
      <w:r w:rsidR="000F1E53">
        <w:rPr>
          <w:sz w:val="28"/>
          <w:szCs w:val="28"/>
        </w:rPr>
        <w:t xml:space="preserve">не </w:t>
      </w:r>
      <w:r w:rsidRPr="00383C7F">
        <w:rPr>
          <w:sz w:val="28"/>
          <w:szCs w:val="28"/>
        </w:rPr>
        <w:t>достижени</w:t>
      </w:r>
      <w:r w:rsidR="000F1E53">
        <w:rPr>
          <w:sz w:val="28"/>
          <w:szCs w:val="28"/>
        </w:rPr>
        <w:t>я</w:t>
      </w:r>
      <w:r w:rsidRPr="00383C7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уровня </w:t>
      </w:r>
      <w:r w:rsidRPr="00383C7F">
        <w:rPr>
          <w:sz w:val="28"/>
          <w:szCs w:val="28"/>
        </w:rPr>
        <w:t>выполнени</w:t>
      </w:r>
      <w:r>
        <w:rPr>
          <w:sz w:val="28"/>
          <w:szCs w:val="28"/>
        </w:rPr>
        <w:t>я</w:t>
      </w:r>
      <w:r w:rsidRPr="00383C7F">
        <w:rPr>
          <w:sz w:val="28"/>
          <w:szCs w:val="28"/>
        </w:rPr>
        <w:t xml:space="preserve"> </w:t>
      </w:r>
      <w:r w:rsidRPr="00DD5B4E">
        <w:rPr>
          <w:sz w:val="28"/>
          <w:szCs w:val="28"/>
        </w:rPr>
        <w:t xml:space="preserve">критериев </w:t>
      </w:r>
      <w:r w:rsidR="00BE5FD8">
        <w:rPr>
          <w:sz w:val="28"/>
          <w:szCs w:val="28"/>
        </w:rPr>
        <w:t>оценки деятельности У</w:t>
      </w:r>
      <w:r w:rsidRPr="00383C7F">
        <w:rPr>
          <w:sz w:val="28"/>
          <w:szCs w:val="28"/>
        </w:rPr>
        <w:t>чреждения</w:t>
      </w:r>
      <w:proofErr w:type="gramEnd"/>
      <w:r>
        <w:rPr>
          <w:sz w:val="28"/>
          <w:szCs w:val="28"/>
        </w:rPr>
        <w:t xml:space="preserve"> по трем и более критериям оценки, </w:t>
      </w:r>
      <w:r w:rsidRPr="00383C7F">
        <w:rPr>
          <w:sz w:val="28"/>
          <w:szCs w:val="28"/>
        </w:rPr>
        <w:t>установленны</w:t>
      </w:r>
      <w:r>
        <w:rPr>
          <w:sz w:val="28"/>
          <w:szCs w:val="28"/>
        </w:rPr>
        <w:t>м</w:t>
      </w:r>
      <w:r w:rsidRPr="00383C7F">
        <w:rPr>
          <w:sz w:val="28"/>
          <w:szCs w:val="28"/>
        </w:rPr>
        <w:t xml:space="preserve"> приложением</w:t>
      </w:r>
      <w:r>
        <w:rPr>
          <w:sz w:val="28"/>
          <w:szCs w:val="28"/>
        </w:rPr>
        <w:t xml:space="preserve"> 1</w:t>
      </w:r>
      <w:r w:rsidRPr="00383C7F">
        <w:rPr>
          <w:sz w:val="28"/>
          <w:szCs w:val="28"/>
        </w:rPr>
        <w:t xml:space="preserve"> к настоящему;</w:t>
      </w:r>
    </w:p>
    <w:p w:rsidR="00256804" w:rsidRPr="00383C7F" w:rsidRDefault="00256804" w:rsidP="00256804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д)</w:t>
      </w:r>
      <w:r w:rsidRPr="00383C7F">
        <w:rPr>
          <w:sz w:val="28"/>
          <w:szCs w:val="28"/>
        </w:rPr>
        <w:t xml:space="preserve"> </w:t>
      </w:r>
      <w:r w:rsidRPr="00383C7F">
        <w:rPr>
          <w:bCs/>
          <w:sz w:val="28"/>
          <w:szCs w:val="28"/>
        </w:rPr>
        <w:t>привлечения руководителя</w:t>
      </w:r>
      <w:r w:rsidR="00BE5FD8">
        <w:rPr>
          <w:bCs/>
          <w:sz w:val="28"/>
          <w:szCs w:val="28"/>
        </w:rPr>
        <w:t xml:space="preserve"> Учреждения</w:t>
      </w:r>
      <w:r w:rsidRPr="00383C7F">
        <w:rPr>
          <w:bCs/>
          <w:sz w:val="28"/>
          <w:szCs w:val="28"/>
        </w:rPr>
        <w:t xml:space="preserve"> к дисциплинарной ответственности в порядке, установле</w:t>
      </w:r>
      <w:r>
        <w:rPr>
          <w:bCs/>
          <w:sz w:val="28"/>
          <w:szCs w:val="28"/>
        </w:rPr>
        <w:t>нном трудовым законодательством;</w:t>
      </w:r>
    </w:p>
    <w:p w:rsidR="007C2D48" w:rsidRDefault="00256804" w:rsidP="00BE5FD8">
      <w:pPr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е) наличие в отчетном периоде случаев нарушений бюджетного законодательства, выявленных в ходе проведения контрольных мероприятий органами госуда</w:t>
      </w:r>
      <w:r w:rsidR="00BE5FD8">
        <w:rPr>
          <w:rFonts w:eastAsia="Calibri"/>
          <w:sz w:val="28"/>
          <w:szCs w:val="28"/>
        </w:rPr>
        <w:t>рственного финансового контроля.</w:t>
      </w:r>
    </w:p>
    <w:p w:rsidR="0040436F" w:rsidRDefault="000542E1" w:rsidP="00BE5FD8">
      <w:pPr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0542E1" w:rsidRPr="000542E1" w:rsidRDefault="000542E1" w:rsidP="00BE5FD8">
      <w:pPr>
        <w:ind w:firstLine="539"/>
        <w:jc w:val="both"/>
        <w:rPr>
          <w:rFonts w:eastAsia="Calibri"/>
          <w:color w:val="FF0000"/>
          <w:sz w:val="28"/>
          <w:szCs w:val="28"/>
        </w:rPr>
      </w:pPr>
    </w:p>
    <w:p w:rsidR="0040436F" w:rsidRDefault="0040436F" w:rsidP="00BE5FD8">
      <w:pPr>
        <w:ind w:firstLine="539"/>
        <w:jc w:val="both"/>
        <w:rPr>
          <w:rFonts w:eastAsia="Calibri"/>
          <w:sz w:val="28"/>
          <w:szCs w:val="28"/>
        </w:rPr>
      </w:pPr>
    </w:p>
    <w:p w:rsidR="0040436F" w:rsidRDefault="0040436F" w:rsidP="00BE5FD8">
      <w:pPr>
        <w:ind w:firstLine="539"/>
        <w:jc w:val="both"/>
        <w:rPr>
          <w:rFonts w:eastAsia="Calibri"/>
          <w:sz w:val="28"/>
          <w:szCs w:val="28"/>
        </w:rPr>
      </w:pPr>
    </w:p>
    <w:p w:rsidR="0040436F" w:rsidRDefault="0040436F" w:rsidP="00BE5FD8">
      <w:pPr>
        <w:ind w:firstLine="539"/>
        <w:jc w:val="both"/>
        <w:rPr>
          <w:rFonts w:eastAsia="Calibri"/>
          <w:sz w:val="28"/>
          <w:szCs w:val="28"/>
        </w:rPr>
      </w:pPr>
    </w:p>
    <w:p w:rsidR="0040436F" w:rsidRDefault="0040436F" w:rsidP="00BE5FD8">
      <w:pPr>
        <w:ind w:firstLine="539"/>
        <w:jc w:val="both"/>
        <w:rPr>
          <w:rFonts w:eastAsia="Calibri"/>
          <w:sz w:val="28"/>
          <w:szCs w:val="28"/>
        </w:rPr>
      </w:pPr>
    </w:p>
    <w:p w:rsidR="0040436F" w:rsidRDefault="0040436F" w:rsidP="00BE5FD8">
      <w:pPr>
        <w:ind w:firstLine="539"/>
        <w:jc w:val="both"/>
        <w:rPr>
          <w:rFonts w:eastAsia="Calibri"/>
          <w:sz w:val="28"/>
          <w:szCs w:val="28"/>
        </w:rPr>
      </w:pPr>
    </w:p>
    <w:p w:rsidR="0040436F" w:rsidRDefault="0040436F" w:rsidP="00BE5FD8">
      <w:pPr>
        <w:ind w:firstLine="539"/>
        <w:jc w:val="both"/>
        <w:rPr>
          <w:rFonts w:eastAsia="Calibri"/>
          <w:sz w:val="28"/>
          <w:szCs w:val="28"/>
        </w:rPr>
      </w:pPr>
    </w:p>
    <w:p w:rsidR="0040436F" w:rsidRDefault="0040436F" w:rsidP="00BE5FD8">
      <w:pPr>
        <w:ind w:firstLine="539"/>
        <w:jc w:val="both"/>
        <w:rPr>
          <w:rFonts w:eastAsia="Calibri"/>
          <w:sz w:val="28"/>
          <w:szCs w:val="28"/>
        </w:rPr>
      </w:pPr>
    </w:p>
    <w:p w:rsidR="0040436F" w:rsidRDefault="0040436F" w:rsidP="00BE5FD8">
      <w:pPr>
        <w:ind w:firstLine="539"/>
        <w:jc w:val="both"/>
        <w:rPr>
          <w:rFonts w:eastAsia="Calibri"/>
          <w:sz w:val="28"/>
          <w:szCs w:val="28"/>
        </w:rPr>
      </w:pPr>
    </w:p>
    <w:p w:rsidR="0040436F" w:rsidRDefault="0040436F" w:rsidP="00BE5FD8">
      <w:pPr>
        <w:ind w:firstLine="539"/>
        <w:jc w:val="both"/>
        <w:rPr>
          <w:rFonts w:eastAsia="Calibri"/>
          <w:sz w:val="28"/>
          <w:szCs w:val="28"/>
        </w:rPr>
      </w:pPr>
    </w:p>
    <w:p w:rsidR="00E86E56" w:rsidRDefault="00E86E56" w:rsidP="00BE5FD8">
      <w:pPr>
        <w:ind w:firstLine="539"/>
        <w:jc w:val="both"/>
        <w:rPr>
          <w:rFonts w:eastAsia="Calibri"/>
          <w:sz w:val="28"/>
          <w:szCs w:val="28"/>
        </w:rPr>
      </w:pPr>
    </w:p>
    <w:p w:rsidR="00E86E56" w:rsidRDefault="00E86E56" w:rsidP="00BE5FD8">
      <w:pPr>
        <w:ind w:firstLine="539"/>
        <w:jc w:val="both"/>
        <w:rPr>
          <w:rFonts w:eastAsia="Calibri"/>
          <w:sz w:val="28"/>
          <w:szCs w:val="28"/>
        </w:rPr>
      </w:pPr>
    </w:p>
    <w:p w:rsidR="00E86E56" w:rsidRDefault="00E86E56" w:rsidP="00BE5FD8">
      <w:pPr>
        <w:ind w:firstLine="539"/>
        <w:jc w:val="both"/>
        <w:rPr>
          <w:rFonts w:eastAsia="Calibri"/>
          <w:sz w:val="28"/>
          <w:szCs w:val="28"/>
        </w:rPr>
      </w:pPr>
    </w:p>
    <w:p w:rsidR="00E86E56" w:rsidRDefault="00E86E56" w:rsidP="00BE5FD8">
      <w:pPr>
        <w:ind w:firstLine="539"/>
        <w:jc w:val="both"/>
        <w:rPr>
          <w:rFonts w:eastAsia="Calibri"/>
          <w:sz w:val="28"/>
          <w:szCs w:val="28"/>
        </w:rPr>
      </w:pPr>
    </w:p>
    <w:p w:rsidR="00E86E56" w:rsidRDefault="00E86E56" w:rsidP="00BE5FD8">
      <w:pPr>
        <w:ind w:firstLine="539"/>
        <w:jc w:val="both"/>
        <w:rPr>
          <w:rFonts w:eastAsia="Calibri"/>
          <w:sz w:val="28"/>
          <w:szCs w:val="28"/>
        </w:rPr>
      </w:pPr>
    </w:p>
    <w:p w:rsidR="00E86E56" w:rsidRDefault="00E86E56" w:rsidP="00BE5FD8">
      <w:pPr>
        <w:ind w:firstLine="539"/>
        <w:jc w:val="both"/>
        <w:rPr>
          <w:rFonts w:eastAsia="Calibri"/>
          <w:sz w:val="28"/>
          <w:szCs w:val="28"/>
        </w:rPr>
      </w:pPr>
    </w:p>
    <w:p w:rsidR="00E86E56" w:rsidRDefault="00E86E56" w:rsidP="00BE5FD8">
      <w:pPr>
        <w:ind w:firstLine="539"/>
        <w:jc w:val="both"/>
        <w:rPr>
          <w:rFonts w:eastAsia="Calibri"/>
          <w:sz w:val="28"/>
          <w:szCs w:val="28"/>
        </w:rPr>
      </w:pPr>
    </w:p>
    <w:p w:rsidR="00E86E56" w:rsidRDefault="00E86E56" w:rsidP="00BE5FD8">
      <w:pPr>
        <w:ind w:firstLine="539"/>
        <w:jc w:val="both"/>
        <w:rPr>
          <w:rFonts w:eastAsia="Calibri"/>
          <w:sz w:val="28"/>
          <w:szCs w:val="28"/>
        </w:rPr>
      </w:pPr>
    </w:p>
    <w:p w:rsidR="00E86E56" w:rsidRDefault="00E86E56" w:rsidP="00BE5FD8">
      <w:pPr>
        <w:ind w:firstLine="539"/>
        <w:jc w:val="both"/>
        <w:rPr>
          <w:rFonts w:eastAsia="Calibri"/>
          <w:sz w:val="28"/>
          <w:szCs w:val="28"/>
        </w:rPr>
      </w:pPr>
    </w:p>
    <w:p w:rsidR="00E86E56" w:rsidRDefault="00E86E56" w:rsidP="00BE5FD8">
      <w:pPr>
        <w:ind w:firstLine="539"/>
        <w:jc w:val="both"/>
        <w:rPr>
          <w:rFonts w:eastAsia="Calibri"/>
          <w:sz w:val="28"/>
          <w:szCs w:val="28"/>
        </w:rPr>
      </w:pPr>
    </w:p>
    <w:p w:rsidR="00E86E56" w:rsidRDefault="00E86E56" w:rsidP="00BE5FD8">
      <w:pPr>
        <w:ind w:firstLine="539"/>
        <w:jc w:val="both"/>
        <w:rPr>
          <w:rFonts w:eastAsia="Calibri"/>
          <w:sz w:val="28"/>
          <w:szCs w:val="28"/>
        </w:rPr>
      </w:pPr>
    </w:p>
    <w:p w:rsidR="0040436F" w:rsidRDefault="0040436F" w:rsidP="0040436F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1</w:t>
      </w:r>
    </w:p>
    <w:p w:rsidR="0040436F" w:rsidRPr="00D50E90" w:rsidRDefault="0040436F" w:rsidP="0040436F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Порядку</w:t>
      </w:r>
    </w:p>
    <w:p w:rsidR="0040436F" w:rsidRPr="001A2837" w:rsidRDefault="0040436F" w:rsidP="004043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2837">
        <w:rPr>
          <w:b/>
          <w:sz w:val="28"/>
          <w:szCs w:val="28"/>
        </w:rPr>
        <w:t>Перечень</w:t>
      </w:r>
    </w:p>
    <w:p w:rsidR="0040436F" w:rsidRDefault="0040436F" w:rsidP="0040436F">
      <w:pPr>
        <w:autoSpaceDE w:val="0"/>
        <w:autoSpaceDN w:val="0"/>
        <w:adjustRightInd w:val="0"/>
        <w:jc w:val="center"/>
        <w:rPr>
          <w:b/>
        </w:rPr>
      </w:pPr>
      <w:r w:rsidRPr="00DD5B4E">
        <w:rPr>
          <w:b/>
          <w:sz w:val="28"/>
          <w:szCs w:val="28"/>
        </w:rPr>
        <w:t xml:space="preserve">критериев </w:t>
      </w:r>
      <w:r w:rsidRPr="00144A26">
        <w:rPr>
          <w:b/>
          <w:sz w:val="28"/>
          <w:szCs w:val="28"/>
        </w:rPr>
        <w:t xml:space="preserve">оценки деятельности </w:t>
      </w:r>
      <w:r>
        <w:rPr>
          <w:b/>
          <w:sz w:val="28"/>
          <w:szCs w:val="28"/>
        </w:rPr>
        <w:t>У</w:t>
      </w:r>
      <w:r w:rsidRPr="00144A26">
        <w:rPr>
          <w:b/>
          <w:sz w:val="28"/>
          <w:szCs w:val="28"/>
        </w:rPr>
        <w:t xml:space="preserve">чреждения, используемых для определения премиальных </w:t>
      </w:r>
      <w:r w:rsidRPr="000301C7">
        <w:rPr>
          <w:b/>
          <w:color w:val="000000" w:themeColor="text1"/>
          <w:sz w:val="28"/>
          <w:szCs w:val="28"/>
        </w:rPr>
        <w:t>выплат</w:t>
      </w:r>
      <w:r w:rsidR="00F7072B" w:rsidRPr="000301C7">
        <w:rPr>
          <w:b/>
          <w:color w:val="000000" w:themeColor="text1"/>
          <w:sz w:val="28"/>
          <w:szCs w:val="28"/>
        </w:rPr>
        <w:t xml:space="preserve"> по итогам работы</w:t>
      </w:r>
      <w:r w:rsidR="00F7072B" w:rsidRPr="000301C7">
        <w:rPr>
          <w:b/>
          <w:sz w:val="28"/>
          <w:szCs w:val="28"/>
        </w:rPr>
        <w:t xml:space="preserve"> </w:t>
      </w:r>
      <w:r w:rsidRPr="00144A26">
        <w:rPr>
          <w:b/>
          <w:sz w:val="28"/>
          <w:szCs w:val="28"/>
        </w:rPr>
        <w:t>руководителю</w:t>
      </w:r>
      <w:r w:rsidRPr="00144A26">
        <w:rPr>
          <w:rFonts w:eastAsia="Calibri"/>
          <w:b/>
          <w:iCs/>
          <w:sz w:val="28"/>
          <w:szCs w:val="28"/>
        </w:rPr>
        <w:t xml:space="preserve"> </w:t>
      </w:r>
      <w:r w:rsidRPr="00532AF2">
        <w:rPr>
          <w:rFonts w:eastAsia="Calibri"/>
          <w:b/>
          <w:iCs/>
          <w:sz w:val="28"/>
          <w:szCs w:val="28"/>
        </w:rPr>
        <w:t>Государственного бюджетного учреждения Ленинградской области «Фонд имущества Ленинградской области»</w:t>
      </w:r>
    </w:p>
    <w:p w:rsidR="0040436F" w:rsidRDefault="0040436F" w:rsidP="0040436F">
      <w:pPr>
        <w:spacing w:after="1" w:line="220" w:lineRule="atLeast"/>
        <w:jc w:val="center"/>
        <w:outlineLvl w:val="1"/>
      </w:pPr>
    </w:p>
    <w:p w:rsidR="0040436F" w:rsidRDefault="0040436F" w:rsidP="0040436F">
      <w:pPr>
        <w:ind w:left="6237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554"/>
        <w:gridCol w:w="3256"/>
        <w:gridCol w:w="1950"/>
      </w:tblGrid>
      <w:tr w:rsidR="0040436F" w:rsidTr="00E04535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6F" w:rsidRDefault="0040436F" w:rsidP="00E0453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6F" w:rsidRDefault="0040436F" w:rsidP="00E0453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Показатели эффективности и результативности деятельности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</w:rPr>
              <w:t xml:space="preserve">Государственного бюджетного учреждения Ленинградской области «Фонд имущества Ленинградской области» (далее </w:t>
            </w:r>
            <w:r>
              <w:rPr>
                <w:rFonts w:eastAsia="Calibri"/>
                <w:b/>
              </w:rPr>
              <w:softHyphen/>
            </w:r>
            <w:r>
              <w:rPr>
                <w:rFonts w:eastAsia="Calibri"/>
                <w:b/>
              </w:rPr>
              <w:softHyphen/>
              <w:t xml:space="preserve">– Учреждение), руководителя Учреждения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6F" w:rsidRDefault="0040436F" w:rsidP="00E0453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Критерии оценки эффективности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6F" w:rsidRDefault="0040436F" w:rsidP="00E0453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Шкала оценки эффективности </w:t>
            </w:r>
          </w:p>
        </w:tc>
      </w:tr>
      <w:tr w:rsidR="0040436F" w:rsidTr="00E04535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6F" w:rsidRDefault="0040436F" w:rsidP="00E04535">
            <w:pPr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6F" w:rsidRDefault="0040436F" w:rsidP="00E0453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Обеспечение исполнения обязательств в соответствии с соглашением о порядке и условиях предоставления субсидии на финансовое обеспечение выполнения государственного задания на оказание государственных услуг (выполнение работ)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6F" w:rsidRDefault="0040436F" w:rsidP="00E0453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Исполнение обязательств в соответствии с соглашением о порядке и условиях предоставления субсидии на финансовое обеспечение выполнения государственного задания на оказание государственных услуг (выполнение работ)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6F" w:rsidRDefault="0040436F" w:rsidP="00E045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– да</w:t>
            </w:r>
          </w:p>
          <w:p w:rsidR="0040436F" w:rsidRDefault="0040436F" w:rsidP="00E045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 – нет</w:t>
            </w:r>
          </w:p>
        </w:tc>
      </w:tr>
      <w:tr w:rsidR="0040436F" w:rsidTr="00E04535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6F" w:rsidRDefault="0040436F" w:rsidP="00E04535">
            <w:pPr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6F" w:rsidRDefault="0040436F" w:rsidP="00E0453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Оплата труда сотрудникам Учреждения</w:t>
            </w:r>
          </w:p>
          <w:p w:rsidR="0040436F" w:rsidRDefault="0040436F" w:rsidP="00E04535">
            <w:pPr>
              <w:jc w:val="both"/>
              <w:rPr>
                <w:rFonts w:eastAsia="Calibri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6F" w:rsidRDefault="0040436F" w:rsidP="00E0453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Отсутствие просроченной кредиторской задолженности по заработной плате сотрудникам учреждения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6F" w:rsidRDefault="0040436F" w:rsidP="00E045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– да</w:t>
            </w:r>
          </w:p>
          <w:p w:rsidR="0040436F" w:rsidRDefault="0040436F" w:rsidP="00E045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 – нет</w:t>
            </w:r>
          </w:p>
        </w:tc>
      </w:tr>
      <w:tr w:rsidR="0040436F" w:rsidTr="00E04535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6F" w:rsidRDefault="0040436F" w:rsidP="00E04535">
            <w:pPr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6F" w:rsidRDefault="0040436F" w:rsidP="00E0453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Соблюдение Учреждением при осуществлении деятельности приказов, распоряжений Комитета государственного заказа Ленинградской области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6F" w:rsidRDefault="0040436F" w:rsidP="00E0453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Отсутствие случаев несоблюдения Учреждением при осуществлении деятельности приказов, распоряжений Комитета государственного заказа Ленинградской области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6F" w:rsidRDefault="0040436F" w:rsidP="00E045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– да</w:t>
            </w:r>
          </w:p>
          <w:p w:rsidR="0040436F" w:rsidRDefault="0040436F" w:rsidP="00E045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 – нет</w:t>
            </w:r>
          </w:p>
        </w:tc>
      </w:tr>
      <w:tr w:rsidR="0040436F" w:rsidTr="00E04535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6F" w:rsidRDefault="0040436F" w:rsidP="00E04535">
            <w:pPr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6F" w:rsidRDefault="0040436F" w:rsidP="00E0453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Сопровождение и развитие автоматизированной информационной системы «Государственный заказ Ленинградской области»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6F" w:rsidRDefault="0040436F" w:rsidP="00E0453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Отсутствие обоснованных жалоб пользователей автоматизированной информационной системы «Государственный заказ Ленинградской области» на деятельность Учреждения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6F" w:rsidRDefault="0040436F" w:rsidP="00E045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– да</w:t>
            </w:r>
          </w:p>
          <w:p w:rsidR="0040436F" w:rsidRDefault="0040436F" w:rsidP="00E045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 – нет</w:t>
            </w:r>
          </w:p>
        </w:tc>
      </w:tr>
      <w:tr w:rsidR="0040436F" w:rsidTr="00E04535">
        <w:trPr>
          <w:trHeight w:val="3450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6F" w:rsidRDefault="0040436F" w:rsidP="00E04535">
            <w:pPr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6F" w:rsidRDefault="0040436F" w:rsidP="00E0453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Организация торгов в соответствии с Земельным кодексом Российской Федерации, Федеральным законом от 21 декабря 2001 года № 178-ФЗ</w:t>
            </w:r>
          </w:p>
          <w:p w:rsidR="0040436F" w:rsidRDefault="0040436F" w:rsidP="00E04535">
            <w:pPr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 xml:space="preserve">«О приватизации государственного и муниципального имущества»,  Приказом ФАС России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</w:t>
            </w:r>
            <w:r>
              <w:rPr>
                <w:rFonts w:eastAsia="Calibri"/>
              </w:rPr>
              <w:lastRenderedPageBreak/>
              <w:t>путем проведения торгов в</w:t>
            </w:r>
            <w:proofErr w:type="gramEnd"/>
            <w:r>
              <w:rPr>
                <w:rFonts w:eastAsia="Calibri"/>
              </w:rPr>
              <w:t xml:space="preserve"> форме конкурса»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6F" w:rsidRDefault="0040436F" w:rsidP="00E0453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Отсутствие обоснованных жалоб заказчиков услуги на действия Учреждения, руководителя Учреждения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6F" w:rsidRDefault="0040436F" w:rsidP="00E045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0,5 – да</w:t>
            </w:r>
          </w:p>
          <w:p w:rsidR="0040436F" w:rsidRDefault="0040436F" w:rsidP="00E045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 – нет</w:t>
            </w:r>
          </w:p>
        </w:tc>
      </w:tr>
      <w:tr w:rsidR="0040436F" w:rsidTr="00E04535">
        <w:trPr>
          <w:trHeight w:val="3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6F" w:rsidRDefault="0040436F" w:rsidP="00E04535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6F" w:rsidRDefault="0040436F" w:rsidP="00E04535">
            <w:pPr>
              <w:rPr>
                <w:rFonts w:eastAsia="Calibri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6F" w:rsidRDefault="0040436F" w:rsidP="00E0453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Отсутствие обоснованных жалоб участников торгов на действия Учреждения, руководителя Учреждения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6F" w:rsidRDefault="0040436F" w:rsidP="00E045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0,5 – да</w:t>
            </w:r>
          </w:p>
          <w:p w:rsidR="0040436F" w:rsidRDefault="0040436F" w:rsidP="00E045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 – нет</w:t>
            </w:r>
          </w:p>
        </w:tc>
      </w:tr>
      <w:tr w:rsidR="0040436F" w:rsidTr="00E04535">
        <w:trPr>
          <w:trHeight w:val="2967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6F" w:rsidRDefault="0040436F" w:rsidP="00E04535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6.</w:t>
            </w:r>
          </w:p>
          <w:p w:rsidR="0040436F" w:rsidRDefault="0040436F" w:rsidP="00E04535">
            <w:pPr>
              <w:rPr>
                <w:rFonts w:eastAsia="Calibri"/>
              </w:rPr>
            </w:pPr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6F" w:rsidRDefault="0040436F" w:rsidP="00E04535">
            <w:pPr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 xml:space="preserve">Организация торгов, консультационные услуги в соответствии с требованиями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Федерального закона от 18 июля 2011 года № 223-ФЗ «О закупках товаров, работ, услуг отдельными видами юридических лиц», </w:t>
            </w:r>
            <w:r>
              <w:t>Постановления Правительства РФ от 01 июля 2016 года № 615 «О порядке привлечения</w:t>
            </w:r>
            <w:proofErr w:type="gramEnd"/>
            <w:r>
              <w:t xml:space="preserve">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6F" w:rsidRDefault="0040436F" w:rsidP="00E04535">
            <w:pPr>
              <w:rPr>
                <w:rFonts w:eastAsia="Calibri"/>
              </w:rPr>
            </w:pPr>
            <w:r>
              <w:rPr>
                <w:rFonts w:eastAsia="Calibri"/>
              </w:rPr>
              <w:t>Отсутствие обоснованных жалоб заказчиков услуги на действия Учреждения, руководителя Учреждения</w:t>
            </w:r>
          </w:p>
          <w:p w:rsidR="0040436F" w:rsidRDefault="0040436F" w:rsidP="00E04535">
            <w:pPr>
              <w:rPr>
                <w:rFonts w:eastAsia="Calibri"/>
              </w:rPr>
            </w:pPr>
          </w:p>
          <w:p w:rsidR="0040436F" w:rsidRDefault="0040436F" w:rsidP="00E04535">
            <w:pPr>
              <w:rPr>
                <w:rFonts w:eastAsia="Calibri"/>
              </w:rPr>
            </w:pPr>
          </w:p>
          <w:p w:rsidR="0040436F" w:rsidRDefault="0040436F" w:rsidP="00E04535">
            <w:pPr>
              <w:rPr>
                <w:rFonts w:eastAsia="Calibri"/>
              </w:rPr>
            </w:pPr>
          </w:p>
          <w:p w:rsidR="0040436F" w:rsidRDefault="0040436F" w:rsidP="00E04535">
            <w:pPr>
              <w:rPr>
                <w:rFonts w:eastAsia="Calibri"/>
              </w:rPr>
            </w:pPr>
          </w:p>
          <w:p w:rsidR="0040436F" w:rsidRDefault="0040436F" w:rsidP="00E04535">
            <w:pPr>
              <w:rPr>
                <w:rFonts w:eastAsia="Calibri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6F" w:rsidRDefault="0040436F" w:rsidP="00E045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1,5 – да</w:t>
            </w:r>
          </w:p>
          <w:p w:rsidR="0040436F" w:rsidRDefault="0040436F" w:rsidP="00E045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 – нет</w:t>
            </w:r>
          </w:p>
        </w:tc>
      </w:tr>
      <w:tr w:rsidR="0040436F" w:rsidTr="00E04535">
        <w:trPr>
          <w:trHeight w:val="19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6F" w:rsidRDefault="0040436F" w:rsidP="00E04535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6F" w:rsidRDefault="0040436F" w:rsidP="00E04535">
            <w:pPr>
              <w:rPr>
                <w:rFonts w:eastAsia="Calibri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6F" w:rsidRDefault="0040436F" w:rsidP="00E04535">
            <w:pPr>
              <w:rPr>
                <w:rFonts w:eastAsia="Calibri"/>
              </w:rPr>
            </w:pPr>
            <w:r>
              <w:rPr>
                <w:rFonts w:eastAsia="Calibri"/>
              </w:rPr>
              <w:t>Отсутствие обоснованных жалоб участников торгов на действия Учреждения, руководителя Учреждения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6F" w:rsidRDefault="0040436F" w:rsidP="00E04535">
            <w:pPr>
              <w:jc w:val="center"/>
              <w:rPr>
                <w:rFonts w:eastAsia="Calibri"/>
              </w:rPr>
            </w:pPr>
          </w:p>
          <w:p w:rsidR="0040436F" w:rsidRDefault="0040436F" w:rsidP="00E045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1,5 – да</w:t>
            </w:r>
          </w:p>
          <w:p w:rsidR="0040436F" w:rsidRDefault="0040436F" w:rsidP="00E045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 – нет</w:t>
            </w:r>
          </w:p>
        </w:tc>
      </w:tr>
      <w:tr w:rsidR="0040436F" w:rsidTr="00E04535">
        <w:trPr>
          <w:trHeight w:val="555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6F" w:rsidRDefault="0040436F" w:rsidP="00E04535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6F" w:rsidRDefault="0040436F" w:rsidP="00E0453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Организация торгов в соответствии с требованиями ст. 447-449 Гражданского кодекса Российской Федерации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6F" w:rsidRDefault="0040436F" w:rsidP="00E0453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Отсутствие обоснованных жалоб заказчиков услуги на действия Учреждения, руководителя Учреждения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6F" w:rsidRDefault="0040436F" w:rsidP="00E045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0,5 – да</w:t>
            </w:r>
          </w:p>
          <w:p w:rsidR="0040436F" w:rsidRDefault="0040436F" w:rsidP="00E045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 – нет</w:t>
            </w:r>
          </w:p>
        </w:tc>
      </w:tr>
      <w:tr w:rsidR="0040436F" w:rsidTr="00E04535">
        <w:trPr>
          <w:trHeight w:val="5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6F" w:rsidRDefault="0040436F" w:rsidP="00E04535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6F" w:rsidRDefault="0040436F" w:rsidP="00E04535">
            <w:pPr>
              <w:rPr>
                <w:rFonts w:eastAsia="Calibri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6F" w:rsidRDefault="0040436F" w:rsidP="00E04535">
            <w:pPr>
              <w:rPr>
                <w:rFonts w:eastAsia="Calibri"/>
              </w:rPr>
            </w:pPr>
            <w:r>
              <w:rPr>
                <w:rFonts w:eastAsia="Calibri"/>
              </w:rPr>
              <w:t>Отсутствие обоснованных жалоб участников торгов на действия Учреждения, руководителя Учреждения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6F" w:rsidRDefault="0040436F" w:rsidP="00E045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0,5 – да</w:t>
            </w:r>
          </w:p>
          <w:p w:rsidR="0040436F" w:rsidRDefault="0040436F" w:rsidP="00E045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 – нет</w:t>
            </w:r>
          </w:p>
        </w:tc>
      </w:tr>
      <w:tr w:rsidR="0040436F" w:rsidTr="00E04535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6F" w:rsidRDefault="0040436F" w:rsidP="00E04535">
            <w:pPr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6F" w:rsidRDefault="0040436F" w:rsidP="00E0453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Соответствие образовательной деятельности требованиям законодательства в сфере образования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6F" w:rsidRDefault="0040436F" w:rsidP="00E04535">
            <w:pPr>
              <w:rPr>
                <w:rFonts w:eastAsia="Calibri"/>
              </w:rPr>
            </w:pPr>
            <w:r>
              <w:rPr>
                <w:rFonts w:eastAsia="Calibri"/>
              </w:rPr>
              <w:t>Соответствие реализованных образовательных программ перечню программ, определенных в лицензии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6F" w:rsidRDefault="0040436F" w:rsidP="00E045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– да</w:t>
            </w:r>
          </w:p>
          <w:p w:rsidR="0040436F" w:rsidRDefault="0040436F" w:rsidP="00E045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 – нет</w:t>
            </w:r>
          </w:p>
        </w:tc>
      </w:tr>
      <w:tr w:rsidR="0040436F" w:rsidTr="00E04535">
        <w:trPr>
          <w:jc w:val="center"/>
        </w:trPr>
        <w:tc>
          <w:tcPr>
            <w:tcW w:w="8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6F" w:rsidRDefault="0040436F" w:rsidP="00E04535">
            <w:pPr>
              <w:rPr>
                <w:rFonts w:eastAsia="Calibri"/>
              </w:rPr>
            </w:pPr>
            <w:r>
              <w:rPr>
                <w:rFonts w:eastAsia="Calibri"/>
              </w:rPr>
              <w:t>Максимальная оценка эффективности: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6F" w:rsidRDefault="0040436F" w:rsidP="00E045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</w:tbl>
    <w:p w:rsidR="0040436F" w:rsidRDefault="0040436F" w:rsidP="0040436F"/>
    <w:p w:rsidR="0040436F" w:rsidRDefault="0040436F" w:rsidP="0040436F">
      <w:pPr>
        <w:jc w:val="both"/>
        <w:rPr>
          <w:sz w:val="28"/>
          <w:szCs w:val="28"/>
        </w:rPr>
      </w:pPr>
    </w:p>
    <w:p w:rsidR="0040436F" w:rsidRDefault="0040436F" w:rsidP="0040436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436F" w:rsidRDefault="0040436F" w:rsidP="00BE5FD8">
      <w:pPr>
        <w:ind w:firstLine="539"/>
        <w:jc w:val="both"/>
        <w:rPr>
          <w:sz w:val="28"/>
          <w:szCs w:val="28"/>
        </w:rPr>
      </w:pPr>
    </w:p>
    <w:p w:rsidR="0040436F" w:rsidRDefault="0040436F" w:rsidP="00BE5FD8">
      <w:pPr>
        <w:ind w:firstLine="539"/>
        <w:jc w:val="both"/>
        <w:rPr>
          <w:sz w:val="28"/>
          <w:szCs w:val="28"/>
        </w:rPr>
      </w:pPr>
    </w:p>
    <w:p w:rsidR="0040436F" w:rsidRDefault="0040436F" w:rsidP="00BE5FD8">
      <w:pPr>
        <w:ind w:firstLine="539"/>
        <w:jc w:val="both"/>
        <w:rPr>
          <w:sz w:val="28"/>
          <w:szCs w:val="28"/>
        </w:rPr>
      </w:pPr>
    </w:p>
    <w:p w:rsidR="0040436F" w:rsidRDefault="0040436F" w:rsidP="00BE5FD8">
      <w:pPr>
        <w:ind w:firstLine="539"/>
        <w:jc w:val="both"/>
        <w:rPr>
          <w:sz w:val="28"/>
          <w:szCs w:val="28"/>
        </w:rPr>
      </w:pPr>
    </w:p>
    <w:p w:rsidR="0040436F" w:rsidRDefault="0040436F" w:rsidP="00BE5FD8">
      <w:pPr>
        <w:ind w:firstLine="539"/>
        <w:jc w:val="both"/>
        <w:rPr>
          <w:sz w:val="28"/>
          <w:szCs w:val="28"/>
        </w:rPr>
      </w:pPr>
    </w:p>
    <w:p w:rsidR="0040436F" w:rsidRDefault="0040436F" w:rsidP="00BE5FD8">
      <w:pPr>
        <w:ind w:firstLine="539"/>
        <w:jc w:val="both"/>
        <w:rPr>
          <w:sz w:val="28"/>
          <w:szCs w:val="28"/>
        </w:rPr>
      </w:pPr>
    </w:p>
    <w:p w:rsidR="0040436F" w:rsidRDefault="0040436F" w:rsidP="00BE5FD8">
      <w:pPr>
        <w:ind w:firstLine="539"/>
        <w:jc w:val="both"/>
        <w:rPr>
          <w:sz w:val="28"/>
          <w:szCs w:val="28"/>
        </w:rPr>
      </w:pPr>
    </w:p>
    <w:p w:rsidR="0040436F" w:rsidRDefault="0040436F" w:rsidP="0040436F">
      <w:pPr>
        <w:autoSpaceDE w:val="0"/>
        <w:autoSpaceDN w:val="0"/>
        <w:adjustRightInd w:val="0"/>
        <w:ind w:firstLine="53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2</w:t>
      </w:r>
    </w:p>
    <w:p w:rsidR="0040436F" w:rsidRDefault="0040436F" w:rsidP="0040436F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Порядку</w:t>
      </w:r>
    </w:p>
    <w:p w:rsidR="0040436F" w:rsidRDefault="0040436F" w:rsidP="0040436F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</w:p>
    <w:p w:rsidR="0040436F" w:rsidRDefault="0040436F" w:rsidP="0040436F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</w:rPr>
      </w:pPr>
      <w:r>
        <w:rPr>
          <w:b/>
          <w:sz w:val="28"/>
          <w:szCs w:val="28"/>
        </w:rPr>
        <w:t xml:space="preserve">Порядок определения размера премиальных </w:t>
      </w:r>
      <w:r w:rsidRPr="000301C7">
        <w:rPr>
          <w:b/>
          <w:color w:val="000000" w:themeColor="text1"/>
          <w:sz w:val="28"/>
          <w:szCs w:val="28"/>
        </w:rPr>
        <w:t>выплат</w:t>
      </w:r>
      <w:r w:rsidR="00F7072B" w:rsidRPr="000301C7">
        <w:rPr>
          <w:b/>
          <w:color w:val="000000" w:themeColor="text1"/>
          <w:sz w:val="28"/>
          <w:szCs w:val="28"/>
        </w:rPr>
        <w:t xml:space="preserve"> по итогам работы</w:t>
      </w:r>
      <w:r w:rsidRPr="000301C7">
        <w:rPr>
          <w:b/>
          <w:color w:val="000000" w:themeColor="text1"/>
          <w:sz w:val="28"/>
          <w:szCs w:val="28"/>
        </w:rPr>
        <w:t xml:space="preserve"> руководителю</w:t>
      </w:r>
      <w:r w:rsidRPr="000301C7">
        <w:rPr>
          <w:rFonts w:eastAsia="Calibri"/>
          <w:b/>
          <w:iCs/>
          <w:color w:val="000000" w:themeColor="text1"/>
          <w:sz w:val="28"/>
          <w:szCs w:val="28"/>
        </w:rPr>
        <w:t xml:space="preserve"> Государственного бюджетного учреждения Ленинградской </w:t>
      </w:r>
      <w:r w:rsidRPr="00EE519C">
        <w:rPr>
          <w:rFonts w:eastAsia="Calibri"/>
          <w:b/>
          <w:iCs/>
          <w:sz w:val="28"/>
          <w:szCs w:val="28"/>
        </w:rPr>
        <w:t>области «Фонд имущества Ленинградской области»</w:t>
      </w:r>
    </w:p>
    <w:p w:rsidR="0040436F" w:rsidRDefault="0040436F" w:rsidP="0040436F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</w:rPr>
      </w:pPr>
    </w:p>
    <w:p w:rsidR="0040436F" w:rsidRDefault="0040436F" w:rsidP="004043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1. При определении </w:t>
      </w:r>
      <w:r>
        <w:rPr>
          <w:sz w:val="28"/>
          <w:szCs w:val="28"/>
        </w:rPr>
        <w:t>размера премиальных выплат руководителю</w:t>
      </w:r>
      <w:r>
        <w:rPr>
          <w:rFonts w:eastAsia="Calibri"/>
          <w:iCs/>
          <w:sz w:val="28"/>
          <w:szCs w:val="28"/>
        </w:rPr>
        <w:t xml:space="preserve"> </w:t>
      </w:r>
      <w:r w:rsidRPr="000F6D95">
        <w:rPr>
          <w:rFonts w:eastAsia="Calibri"/>
          <w:iCs/>
          <w:sz w:val="28"/>
          <w:szCs w:val="28"/>
        </w:rPr>
        <w:t>Государственного бюджетного учреждения Ленинградской области «Фонд имущества Ленинградской области»</w:t>
      </w:r>
      <w:r>
        <w:rPr>
          <w:rFonts w:eastAsia="Calibri"/>
          <w:iCs/>
          <w:sz w:val="28"/>
          <w:szCs w:val="28"/>
        </w:rPr>
        <w:t xml:space="preserve"> (далее Учреждение) используется балльная система оценки. В зависимости от суммы баллов, присвоенных </w:t>
      </w:r>
      <w:r>
        <w:rPr>
          <w:sz w:val="28"/>
          <w:szCs w:val="28"/>
        </w:rPr>
        <w:t>по оценке результатов деятельности Учреждения, руководителю могут быть установлены следующие размеры премиальных выплат:</w:t>
      </w:r>
    </w:p>
    <w:p w:rsidR="0040436F" w:rsidRDefault="0040436F" w:rsidP="0040436F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</w:p>
    <w:p w:rsidR="0040436F" w:rsidRDefault="0040436F" w:rsidP="004043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10 баллов включительно соответствует 100 процентному размеру премиальных выплат;</w:t>
      </w:r>
    </w:p>
    <w:p w:rsidR="0040436F" w:rsidRDefault="0040436F" w:rsidP="004043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менее 10 до 9 баллов включительно соответствует 90 процентному размеру премиальных выплат;</w:t>
      </w:r>
    </w:p>
    <w:p w:rsidR="0040436F" w:rsidRDefault="0040436F" w:rsidP="004043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менее 9 до 7 баллов включительно соответствует 80 процентному размеру премиальных выплат; </w:t>
      </w:r>
    </w:p>
    <w:p w:rsidR="0040436F" w:rsidRDefault="0040436F" w:rsidP="004043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менее 7 баллов соответствует 0 процентному размеру премиальных выплат</w:t>
      </w:r>
    </w:p>
    <w:p w:rsidR="0040436F" w:rsidRDefault="0040436F" w:rsidP="004043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436F" w:rsidRDefault="0040436F" w:rsidP="004043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случае наличия оснований, </w:t>
      </w:r>
      <w:r w:rsidRPr="006A15C1">
        <w:rPr>
          <w:color w:val="000000" w:themeColor="text1"/>
          <w:sz w:val="28"/>
          <w:szCs w:val="28"/>
        </w:rPr>
        <w:t xml:space="preserve">предусмотренных пунктом 9 настоящего положения, премиальные выплаты руководителю уменьшаются на 100 </w:t>
      </w:r>
      <w:r>
        <w:rPr>
          <w:sz w:val="28"/>
          <w:szCs w:val="28"/>
        </w:rPr>
        <w:t>процентов.</w:t>
      </w:r>
    </w:p>
    <w:p w:rsidR="0040436F" w:rsidRDefault="0040436F" w:rsidP="0040436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40436F" w:rsidRDefault="0040436F" w:rsidP="0040436F"/>
    <w:p w:rsidR="0040436F" w:rsidRDefault="0040436F" w:rsidP="00BE5FD8">
      <w:pPr>
        <w:ind w:firstLine="539"/>
        <w:jc w:val="both"/>
        <w:rPr>
          <w:sz w:val="28"/>
          <w:szCs w:val="28"/>
        </w:rPr>
      </w:pPr>
    </w:p>
    <w:sectPr w:rsidR="0040436F" w:rsidSect="00AF7650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0EB1"/>
    <w:multiLevelType w:val="multilevel"/>
    <w:tmpl w:val="4A421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B5B331F"/>
    <w:multiLevelType w:val="hybridMultilevel"/>
    <w:tmpl w:val="C64A9B10"/>
    <w:lvl w:ilvl="0" w:tplc="FAA0769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BB3955"/>
    <w:multiLevelType w:val="multilevel"/>
    <w:tmpl w:val="9490F8EA"/>
    <w:lvl w:ilvl="0">
      <w:start w:val="1"/>
      <w:numFmt w:val="decimal"/>
      <w:pStyle w:val="1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-300" w:firstLine="720"/>
      </w:pPr>
      <w:rPr>
        <w:rFonts w:cs="Times New Roman" w:hint="default"/>
        <w:b/>
      </w:rPr>
    </w:lvl>
    <w:lvl w:ilvl="2">
      <w:start w:val="1"/>
      <w:numFmt w:val="decimal"/>
      <w:pStyle w:val="3"/>
      <w:suff w:val="space"/>
      <w:lvlText w:val="%1.%2.%3."/>
      <w:lvlJc w:val="left"/>
      <w:pPr>
        <w:ind w:firstLine="720"/>
      </w:pPr>
      <w:rPr>
        <w:rFonts w:cs="Times New Roman" w:hint="default"/>
        <w:b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-409" w:firstLine="720"/>
      </w:pPr>
      <w:rPr>
        <w:rFonts w:cs="Times New Roman" w:hint="default"/>
        <w:b/>
      </w:rPr>
    </w:lvl>
    <w:lvl w:ilvl="4">
      <w:start w:val="1"/>
      <w:numFmt w:val="decimal"/>
      <w:pStyle w:val="5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612"/>
        </w:tabs>
        <w:ind w:left="61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56"/>
        </w:tabs>
        <w:ind w:left="75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900"/>
        </w:tabs>
        <w:ind w:left="90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044"/>
        </w:tabs>
        <w:ind w:left="1044" w:hanging="1584"/>
      </w:pPr>
      <w:rPr>
        <w:rFonts w:cs="Times New Roman" w:hint="default"/>
      </w:rPr>
    </w:lvl>
  </w:abstractNum>
  <w:abstractNum w:abstractNumId="3">
    <w:nsid w:val="4A736154"/>
    <w:multiLevelType w:val="hybridMultilevel"/>
    <w:tmpl w:val="5622A6D8"/>
    <w:lvl w:ilvl="0" w:tplc="2DC0AAD0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CBB7094"/>
    <w:multiLevelType w:val="hybridMultilevel"/>
    <w:tmpl w:val="4D3A3CF6"/>
    <w:lvl w:ilvl="0" w:tplc="2A741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104C6E"/>
    <w:multiLevelType w:val="multilevel"/>
    <w:tmpl w:val="6AA49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E1C56D0"/>
    <w:multiLevelType w:val="hybridMultilevel"/>
    <w:tmpl w:val="43800F28"/>
    <w:lvl w:ilvl="0" w:tplc="424849D0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3"/>
  </w:num>
  <w:num w:numId="20">
    <w:abstractNumId w:val="6"/>
  </w:num>
  <w:num w:numId="21">
    <w:abstractNumId w:val="0"/>
  </w:num>
  <w:num w:numId="22">
    <w:abstractNumId w:val="5"/>
  </w:num>
  <w:num w:numId="23">
    <w:abstractNumId w:val="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65"/>
    <w:rsid w:val="00003A51"/>
    <w:rsid w:val="000254DE"/>
    <w:rsid w:val="000301C7"/>
    <w:rsid w:val="00031CF1"/>
    <w:rsid w:val="00035E64"/>
    <w:rsid w:val="00036903"/>
    <w:rsid w:val="0005055D"/>
    <w:rsid w:val="000542E1"/>
    <w:rsid w:val="00063F17"/>
    <w:rsid w:val="000760FD"/>
    <w:rsid w:val="00077FA8"/>
    <w:rsid w:val="000A6A83"/>
    <w:rsid w:val="000B5196"/>
    <w:rsid w:val="000C4AB5"/>
    <w:rsid w:val="000D350E"/>
    <w:rsid w:val="000D523F"/>
    <w:rsid w:val="000D6DE9"/>
    <w:rsid w:val="000E119C"/>
    <w:rsid w:val="000E58FC"/>
    <w:rsid w:val="000F1E53"/>
    <w:rsid w:val="000F374B"/>
    <w:rsid w:val="000F432E"/>
    <w:rsid w:val="00105D0B"/>
    <w:rsid w:val="00110618"/>
    <w:rsid w:val="00136242"/>
    <w:rsid w:val="001415B7"/>
    <w:rsid w:val="0014419D"/>
    <w:rsid w:val="00144EBB"/>
    <w:rsid w:val="001572DB"/>
    <w:rsid w:val="00162C38"/>
    <w:rsid w:val="001707C4"/>
    <w:rsid w:val="001710B9"/>
    <w:rsid w:val="001774ED"/>
    <w:rsid w:val="00180A8B"/>
    <w:rsid w:val="00187FD9"/>
    <w:rsid w:val="0019121F"/>
    <w:rsid w:val="0019653E"/>
    <w:rsid w:val="00197047"/>
    <w:rsid w:val="001A7B18"/>
    <w:rsid w:val="001A7EB2"/>
    <w:rsid w:val="001B1C9E"/>
    <w:rsid w:val="001B29DA"/>
    <w:rsid w:val="001B4D68"/>
    <w:rsid w:val="001B6D22"/>
    <w:rsid w:val="001C4A9C"/>
    <w:rsid w:val="001C7DF4"/>
    <w:rsid w:val="001D0BDE"/>
    <w:rsid w:val="001D3324"/>
    <w:rsid w:val="001D4934"/>
    <w:rsid w:val="001D6E7E"/>
    <w:rsid w:val="001F3526"/>
    <w:rsid w:val="001F7004"/>
    <w:rsid w:val="001F7E51"/>
    <w:rsid w:val="002036F3"/>
    <w:rsid w:val="00206B24"/>
    <w:rsid w:val="00211175"/>
    <w:rsid w:val="00211D5A"/>
    <w:rsid w:val="00213076"/>
    <w:rsid w:val="00215131"/>
    <w:rsid w:val="00232978"/>
    <w:rsid w:val="00243123"/>
    <w:rsid w:val="0024400D"/>
    <w:rsid w:val="0025412F"/>
    <w:rsid w:val="00256804"/>
    <w:rsid w:val="00262551"/>
    <w:rsid w:val="002727CD"/>
    <w:rsid w:val="002745F8"/>
    <w:rsid w:val="00283035"/>
    <w:rsid w:val="00293363"/>
    <w:rsid w:val="002A092A"/>
    <w:rsid w:val="002B3CD6"/>
    <w:rsid w:val="002B5BE0"/>
    <w:rsid w:val="002D7B9D"/>
    <w:rsid w:val="002E1B90"/>
    <w:rsid w:val="002E5009"/>
    <w:rsid w:val="002F23F9"/>
    <w:rsid w:val="0030303B"/>
    <w:rsid w:val="003056E7"/>
    <w:rsid w:val="00316466"/>
    <w:rsid w:val="0031755C"/>
    <w:rsid w:val="00317BFE"/>
    <w:rsid w:val="0032235A"/>
    <w:rsid w:val="003234AA"/>
    <w:rsid w:val="00326FAE"/>
    <w:rsid w:val="0033360C"/>
    <w:rsid w:val="00342E36"/>
    <w:rsid w:val="00343F32"/>
    <w:rsid w:val="00345002"/>
    <w:rsid w:val="003535FF"/>
    <w:rsid w:val="00357F2B"/>
    <w:rsid w:val="003654B5"/>
    <w:rsid w:val="003669E9"/>
    <w:rsid w:val="00381F6C"/>
    <w:rsid w:val="003932A9"/>
    <w:rsid w:val="003977AE"/>
    <w:rsid w:val="003A4CE1"/>
    <w:rsid w:val="003A6683"/>
    <w:rsid w:val="003B4D34"/>
    <w:rsid w:val="003C6B0C"/>
    <w:rsid w:val="003D5D37"/>
    <w:rsid w:val="003D797C"/>
    <w:rsid w:val="003E3290"/>
    <w:rsid w:val="003E6F58"/>
    <w:rsid w:val="003E7EEF"/>
    <w:rsid w:val="003F05CF"/>
    <w:rsid w:val="00400936"/>
    <w:rsid w:val="00402519"/>
    <w:rsid w:val="0040436F"/>
    <w:rsid w:val="00425126"/>
    <w:rsid w:val="004468F3"/>
    <w:rsid w:val="00447760"/>
    <w:rsid w:val="004667C4"/>
    <w:rsid w:val="00472864"/>
    <w:rsid w:val="004734AA"/>
    <w:rsid w:val="00474096"/>
    <w:rsid w:val="004759C6"/>
    <w:rsid w:val="00477170"/>
    <w:rsid w:val="00480929"/>
    <w:rsid w:val="00480940"/>
    <w:rsid w:val="00480F7F"/>
    <w:rsid w:val="00487D16"/>
    <w:rsid w:val="004915B1"/>
    <w:rsid w:val="004923DB"/>
    <w:rsid w:val="00494353"/>
    <w:rsid w:val="00494B97"/>
    <w:rsid w:val="004A0DD9"/>
    <w:rsid w:val="004B17F5"/>
    <w:rsid w:val="004C5CA5"/>
    <w:rsid w:val="004F182D"/>
    <w:rsid w:val="004F2D6F"/>
    <w:rsid w:val="004F4474"/>
    <w:rsid w:val="004F5A15"/>
    <w:rsid w:val="004F7480"/>
    <w:rsid w:val="00503D84"/>
    <w:rsid w:val="005128E2"/>
    <w:rsid w:val="005241E5"/>
    <w:rsid w:val="00527427"/>
    <w:rsid w:val="00532B33"/>
    <w:rsid w:val="005336A7"/>
    <w:rsid w:val="005347B0"/>
    <w:rsid w:val="00544B3F"/>
    <w:rsid w:val="00544D08"/>
    <w:rsid w:val="005524DF"/>
    <w:rsid w:val="005540A3"/>
    <w:rsid w:val="00557565"/>
    <w:rsid w:val="00561AA9"/>
    <w:rsid w:val="00561EF6"/>
    <w:rsid w:val="00570E47"/>
    <w:rsid w:val="0057376D"/>
    <w:rsid w:val="00581592"/>
    <w:rsid w:val="005B0667"/>
    <w:rsid w:val="005B3B08"/>
    <w:rsid w:val="005B6767"/>
    <w:rsid w:val="005B6D0F"/>
    <w:rsid w:val="005C4657"/>
    <w:rsid w:val="005D45F4"/>
    <w:rsid w:val="005E563A"/>
    <w:rsid w:val="005F059A"/>
    <w:rsid w:val="005F3273"/>
    <w:rsid w:val="005F5AA1"/>
    <w:rsid w:val="00600A18"/>
    <w:rsid w:val="006030BF"/>
    <w:rsid w:val="00607990"/>
    <w:rsid w:val="006347F9"/>
    <w:rsid w:val="00642B08"/>
    <w:rsid w:val="00656ED6"/>
    <w:rsid w:val="00666179"/>
    <w:rsid w:val="006764A0"/>
    <w:rsid w:val="00684AEA"/>
    <w:rsid w:val="00694F5F"/>
    <w:rsid w:val="00697DDB"/>
    <w:rsid w:val="006A6BC4"/>
    <w:rsid w:val="006C6394"/>
    <w:rsid w:val="006D0C6B"/>
    <w:rsid w:val="006E569D"/>
    <w:rsid w:val="006F0366"/>
    <w:rsid w:val="006F7CBB"/>
    <w:rsid w:val="00702895"/>
    <w:rsid w:val="00713C13"/>
    <w:rsid w:val="00716D61"/>
    <w:rsid w:val="00723616"/>
    <w:rsid w:val="0073180B"/>
    <w:rsid w:val="00734FE1"/>
    <w:rsid w:val="00741509"/>
    <w:rsid w:val="00753106"/>
    <w:rsid w:val="00753A0C"/>
    <w:rsid w:val="007544BA"/>
    <w:rsid w:val="00766088"/>
    <w:rsid w:val="00773C6A"/>
    <w:rsid w:val="00775FD9"/>
    <w:rsid w:val="00776DB4"/>
    <w:rsid w:val="0078105C"/>
    <w:rsid w:val="007971D0"/>
    <w:rsid w:val="007A18C0"/>
    <w:rsid w:val="007B2053"/>
    <w:rsid w:val="007B4D25"/>
    <w:rsid w:val="007C19B8"/>
    <w:rsid w:val="007C1C69"/>
    <w:rsid w:val="007C2D48"/>
    <w:rsid w:val="007C55DF"/>
    <w:rsid w:val="007C6217"/>
    <w:rsid w:val="007D3036"/>
    <w:rsid w:val="007D4B90"/>
    <w:rsid w:val="007D7EA6"/>
    <w:rsid w:val="007E1805"/>
    <w:rsid w:val="007E37D5"/>
    <w:rsid w:val="007E65DF"/>
    <w:rsid w:val="007F03D2"/>
    <w:rsid w:val="007F2EA9"/>
    <w:rsid w:val="007F614E"/>
    <w:rsid w:val="007F7890"/>
    <w:rsid w:val="00804893"/>
    <w:rsid w:val="00805863"/>
    <w:rsid w:val="00810B57"/>
    <w:rsid w:val="00817676"/>
    <w:rsid w:val="0082336D"/>
    <w:rsid w:val="008251CF"/>
    <w:rsid w:val="00826AF8"/>
    <w:rsid w:val="00827696"/>
    <w:rsid w:val="00827910"/>
    <w:rsid w:val="008327A3"/>
    <w:rsid w:val="00842F78"/>
    <w:rsid w:val="00844360"/>
    <w:rsid w:val="00844DDE"/>
    <w:rsid w:val="00851557"/>
    <w:rsid w:val="00852512"/>
    <w:rsid w:val="008561FC"/>
    <w:rsid w:val="008569AC"/>
    <w:rsid w:val="00860AC8"/>
    <w:rsid w:val="008611BE"/>
    <w:rsid w:val="00861333"/>
    <w:rsid w:val="00865A04"/>
    <w:rsid w:val="008704D0"/>
    <w:rsid w:val="00872DE1"/>
    <w:rsid w:val="008733A8"/>
    <w:rsid w:val="00881BCF"/>
    <w:rsid w:val="008864E3"/>
    <w:rsid w:val="008913B1"/>
    <w:rsid w:val="00893EB6"/>
    <w:rsid w:val="0089532E"/>
    <w:rsid w:val="008A4228"/>
    <w:rsid w:val="008A5362"/>
    <w:rsid w:val="008A57B5"/>
    <w:rsid w:val="008B0DE4"/>
    <w:rsid w:val="008B456D"/>
    <w:rsid w:val="008B4E2B"/>
    <w:rsid w:val="008D7E97"/>
    <w:rsid w:val="008E1036"/>
    <w:rsid w:val="008E141E"/>
    <w:rsid w:val="008E1E9E"/>
    <w:rsid w:val="008F12C6"/>
    <w:rsid w:val="008F1736"/>
    <w:rsid w:val="008F1DE4"/>
    <w:rsid w:val="008F2712"/>
    <w:rsid w:val="009063F2"/>
    <w:rsid w:val="00912E20"/>
    <w:rsid w:val="0091343A"/>
    <w:rsid w:val="00914944"/>
    <w:rsid w:val="00930F3E"/>
    <w:rsid w:val="009323B3"/>
    <w:rsid w:val="009376E1"/>
    <w:rsid w:val="009436BA"/>
    <w:rsid w:val="00970DE7"/>
    <w:rsid w:val="0097279E"/>
    <w:rsid w:val="00980FA8"/>
    <w:rsid w:val="00987F94"/>
    <w:rsid w:val="00993FFB"/>
    <w:rsid w:val="009A0E6B"/>
    <w:rsid w:val="009B4A04"/>
    <w:rsid w:val="009B4B70"/>
    <w:rsid w:val="009B710F"/>
    <w:rsid w:val="009C391C"/>
    <w:rsid w:val="009C419B"/>
    <w:rsid w:val="009C6BDF"/>
    <w:rsid w:val="009D086D"/>
    <w:rsid w:val="009D3000"/>
    <w:rsid w:val="009D49E5"/>
    <w:rsid w:val="009E2081"/>
    <w:rsid w:val="009E2C69"/>
    <w:rsid w:val="009E3A5A"/>
    <w:rsid w:val="009E5F84"/>
    <w:rsid w:val="009F2ABE"/>
    <w:rsid w:val="009F58F4"/>
    <w:rsid w:val="009F5FFB"/>
    <w:rsid w:val="00A12F92"/>
    <w:rsid w:val="00A13292"/>
    <w:rsid w:val="00A1782E"/>
    <w:rsid w:val="00A31553"/>
    <w:rsid w:val="00A40565"/>
    <w:rsid w:val="00A4506C"/>
    <w:rsid w:val="00A47400"/>
    <w:rsid w:val="00A47FEC"/>
    <w:rsid w:val="00A542B3"/>
    <w:rsid w:val="00A54C13"/>
    <w:rsid w:val="00A57F48"/>
    <w:rsid w:val="00A614DF"/>
    <w:rsid w:val="00A63CA7"/>
    <w:rsid w:val="00A71202"/>
    <w:rsid w:val="00A77262"/>
    <w:rsid w:val="00A835B9"/>
    <w:rsid w:val="00A845A7"/>
    <w:rsid w:val="00A85DDD"/>
    <w:rsid w:val="00AA50DD"/>
    <w:rsid w:val="00AB790C"/>
    <w:rsid w:val="00AC5CB2"/>
    <w:rsid w:val="00AE0E7C"/>
    <w:rsid w:val="00AE6D29"/>
    <w:rsid w:val="00AF7650"/>
    <w:rsid w:val="00AF7CCA"/>
    <w:rsid w:val="00B01798"/>
    <w:rsid w:val="00B03C69"/>
    <w:rsid w:val="00B0560B"/>
    <w:rsid w:val="00B07387"/>
    <w:rsid w:val="00B14868"/>
    <w:rsid w:val="00B35551"/>
    <w:rsid w:val="00B4084B"/>
    <w:rsid w:val="00B619D0"/>
    <w:rsid w:val="00B62569"/>
    <w:rsid w:val="00B6336E"/>
    <w:rsid w:val="00B63E7A"/>
    <w:rsid w:val="00B63F6E"/>
    <w:rsid w:val="00B67206"/>
    <w:rsid w:val="00B71A38"/>
    <w:rsid w:val="00B7578B"/>
    <w:rsid w:val="00B762DC"/>
    <w:rsid w:val="00B82714"/>
    <w:rsid w:val="00B874AC"/>
    <w:rsid w:val="00B8766D"/>
    <w:rsid w:val="00B90A6E"/>
    <w:rsid w:val="00B93AA0"/>
    <w:rsid w:val="00B944B5"/>
    <w:rsid w:val="00B94C67"/>
    <w:rsid w:val="00BA0EDF"/>
    <w:rsid w:val="00BA1ED5"/>
    <w:rsid w:val="00BB56C8"/>
    <w:rsid w:val="00BB69E9"/>
    <w:rsid w:val="00BC22E0"/>
    <w:rsid w:val="00BC7396"/>
    <w:rsid w:val="00BC7A10"/>
    <w:rsid w:val="00BC7F16"/>
    <w:rsid w:val="00BD3E96"/>
    <w:rsid w:val="00BD4668"/>
    <w:rsid w:val="00BE5FD8"/>
    <w:rsid w:val="00C05DDC"/>
    <w:rsid w:val="00C11AD6"/>
    <w:rsid w:val="00C3653D"/>
    <w:rsid w:val="00C367C4"/>
    <w:rsid w:val="00C555A9"/>
    <w:rsid w:val="00C628A6"/>
    <w:rsid w:val="00C83485"/>
    <w:rsid w:val="00C84049"/>
    <w:rsid w:val="00C954FE"/>
    <w:rsid w:val="00CC464D"/>
    <w:rsid w:val="00CD14A8"/>
    <w:rsid w:val="00CE7C9C"/>
    <w:rsid w:val="00CF03C5"/>
    <w:rsid w:val="00CF1EBC"/>
    <w:rsid w:val="00D04090"/>
    <w:rsid w:val="00D050CE"/>
    <w:rsid w:val="00D05E99"/>
    <w:rsid w:val="00D13A98"/>
    <w:rsid w:val="00D15A73"/>
    <w:rsid w:val="00D1642A"/>
    <w:rsid w:val="00D17CE4"/>
    <w:rsid w:val="00D21585"/>
    <w:rsid w:val="00D423CB"/>
    <w:rsid w:val="00D60947"/>
    <w:rsid w:val="00D63E28"/>
    <w:rsid w:val="00D86AA2"/>
    <w:rsid w:val="00D93717"/>
    <w:rsid w:val="00D96291"/>
    <w:rsid w:val="00DA5377"/>
    <w:rsid w:val="00DB2574"/>
    <w:rsid w:val="00DF768C"/>
    <w:rsid w:val="00E11E86"/>
    <w:rsid w:val="00E1337B"/>
    <w:rsid w:val="00E21C66"/>
    <w:rsid w:val="00E25680"/>
    <w:rsid w:val="00E27313"/>
    <w:rsid w:val="00E331D9"/>
    <w:rsid w:val="00E366F5"/>
    <w:rsid w:val="00E4538B"/>
    <w:rsid w:val="00E45F65"/>
    <w:rsid w:val="00E465FF"/>
    <w:rsid w:val="00E50A11"/>
    <w:rsid w:val="00E5132D"/>
    <w:rsid w:val="00E601E1"/>
    <w:rsid w:val="00E62DC2"/>
    <w:rsid w:val="00E83B28"/>
    <w:rsid w:val="00E86E56"/>
    <w:rsid w:val="00E92E37"/>
    <w:rsid w:val="00E962B2"/>
    <w:rsid w:val="00EA0808"/>
    <w:rsid w:val="00EA1408"/>
    <w:rsid w:val="00EA642E"/>
    <w:rsid w:val="00EB4929"/>
    <w:rsid w:val="00EB608E"/>
    <w:rsid w:val="00EB7D74"/>
    <w:rsid w:val="00EC0568"/>
    <w:rsid w:val="00EC1CDF"/>
    <w:rsid w:val="00ED4417"/>
    <w:rsid w:val="00ED5E7A"/>
    <w:rsid w:val="00ED603A"/>
    <w:rsid w:val="00EE1113"/>
    <w:rsid w:val="00EE545B"/>
    <w:rsid w:val="00EF0C69"/>
    <w:rsid w:val="00EF1852"/>
    <w:rsid w:val="00EF4EA4"/>
    <w:rsid w:val="00F057E5"/>
    <w:rsid w:val="00F067D9"/>
    <w:rsid w:val="00F1596B"/>
    <w:rsid w:val="00F234E0"/>
    <w:rsid w:val="00F25BDC"/>
    <w:rsid w:val="00F2739E"/>
    <w:rsid w:val="00F368A5"/>
    <w:rsid w:val="00F5107F"/>
    <w:rsid w:val="00F565FC"/>
    <w:rsid w:val="00F65CB5"/>
    <w:rsid w:val="00F66795"/>
    <w:rsid w:val="00F7072B"/>
    <w:rsid w:val="00F72322"/>
    <w:rsid w:val="00F83C4D"/>
    <w:rsid w:val="00F83C78"/>
    <w:rsid w:val="00F87347"/>
    <w:rsid w:val="00F90E57"/>
    <w:rsid w:val="00FA2A76"/>
    <w:rsid w:val="00FA49AC"/>
    <w:rsid w:val="00FB38A8"/>
    <w:rsid w:val="00FB59D8"/>
    <w:rsid w:val="00FB7FD0"/>
    <w:rsid w:val="00FC5C07"/>
    <w:rsid w:val="00FD3CA0"/>
    <w:rsid w:val="00FE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65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table" w:styleId="a8">
    <w:name w:val="Table Grid"/>
    <w:basedOn w:val="a1"/>
    <w:uiPriority w:val="59"/>
    <w:rsid w:val="0007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B60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608E"/>
    <w:rPr>
      <w:rFonts w:ascii="Tahoma" w:hAnsi="Tahoma" w:cs="Tahoma"/>
      <w:sz w:val="16"/>
      <w:szCs w:val="16"/>
      <w:lang w:eastAsia="ru-RU"/>
    </w:rPr>
  </w:style>
  <w:style w:type="paragraph" w:customStyle="1" w:styleId="Pro-Gramma">
    <w:name w:val="Pro-Gramma"/>
    <w:basedOn w:val="a"/>
    <w:link w:val="Pro-Gramma0"/>
    <w:qFormat/>
    <w:rsid w:val="00256804"/>
    <w:pPr>
      <w:ind w:firstLine="709"/>
      <w:contextualSpacing/>
      <w:jc w:val="both"/>
    </w:pPr>
    <w:rPr>
      <w:sz w:val="28"/>
      <w:szCs w:val="28"/>
    </w:rPr>
  </w:style>
  <w:style w:type="character" w:customStyle="1" w:styleId="Pro-Gramma0">
    <w:name w:val="Pro-Gramma Знак"/>
    <w:link w:val="Pro-Gramma"/>
    <w:rsid w:val="00256804"/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65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table" w:styleId="a8">
    <w:name w:val="Table Grid"/>
    <w:basedOn w:val="a1"/>
    <w:uiPriority w:val="59"/>
    <w:rsid w:val="0007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B60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608E"/>
    <w:rPr>
      <w:rFonts w:ascii="Tahoma" w:hAnsi="Tahoma" w:cs="Tahoma"/>
      <w:sz w:val="16"/>
      <w:szCs w:val="16"/>
      <w:lang w:eastAsia="ru-RU"/>
    </w:rPr>
  </w:style>
  <w:style w:type="paragraph" w:customStyle="1" w:styleId="Pro-Gramma">
    <w:name w:val="Pro-Gramma"/>
    <w:basedOn w:val="a"/>
    <w:link w:val="Pro-Gramma0"/>
    <w:qFormat/>
    <w:rsid w:val="00256804"/>
    <w:pPr>
      <w:ind w:firstLine="709"/>
      <w:contextualSpacing/>
      <w:jc w:val="both"/>
    </w:pPr>
    <w:rPr>
      <w:sz w:val="28"/>
      <w:szCs w:val="28"/>
    </w:rPr>
  </w:style>
  <w:style w:type="character" w:customStyle="1" w:styleId="Pro-Gramma0">
    <w:name w:val="Pro-Gramma Знак"/>
    <w:link w:val="Pro-Gramma"/>
    <w:rsid w:val="00256804"/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B116D-7259-4B8F-A9F0-70123449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Инна Геннадьевна МИХАЙЛОВА</cp:lastModifiedBy>
  <cp:revision>3</cp:revision>
  <cp:lastPrinted>2020-10-07T14:23:00Z</cp:lastPrinted>
  <dcterms:created xsi:type="dcterms:W3CDTF">2020-10-07T08:28:00Z</dcterms:created>
  <dcterms:modified xsi:type="dcterms:W3CDTF">2020-10-07T14:25:00Z</dcterms:modified>
</cp:coreProperties>
</file>