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BF" w:rsidRPr="00EF53A1" w:rsidRDefault="002A34BF" w:rsidP="007C1232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УТВЕРЖДЕН</w:t>
      </w:r>
    </w:p>
    <w:p w:rsidR="002A34BF" w:rsidRPr="00EF53A1" w:rsidRDefault="002A34BF" w:rsidP="007C1232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областным законом</w:t>
      </w:r>
    </w:p>
    <w:p w:rsidR="007C1232" w:rsidRDefault="007C1232" w:rsidP="007C1232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</w:rPr>
      </w:pPr>
    </w:p>
    <w:p w:rsidR="002A34BF" w:rsidRPr="00EF53A1" w:rsidRDefault="002A34BF" w:rsidP="007C1232">
      <w:pPr>
        <w:spacing w:after="0" w:line="240" w:lineRule="auto"/>
        <w:ind w:left="6804" w:hanging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53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C1232">
        <w:rPr>
          <w:rFonts w:ascii="Times New Roman" w:hAnsi="Times New Roman" w:cs="Times New Roman"/>
          <w:sz w:val="28"/>
          <w:szCs w:val="28"/>
        </w:rPr>
        <w:t>18</w:t>
      </w:r>
      <w:r w:rsidRPr="00EF53A1">
        <w:rPr>
          <w:rFonts w:ascii="Times New Roman" w:hAnsi="Times New Roman" w:cs="Times New Roman"/>
          <w:sz w:val="28"/>
          <w:szCs w:val="28"/>
        </w:rPr>
        <w:t>)</w:t>
      </w:r>
    </w:p>
    <w:p w:rsidR="007C1232" w:rsidRDefault="007C1232" w:rsidP="002A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1232" w:rsidRDefault="007C1232" w:rsidP="002A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34BF" w:rsidRPr="00911CAC" w:rsidRDefault="002A34BF" w:rsidP="002A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CAC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2A34BF" w:rsidRPr="00911CAC" w:rsidRDefault="002A34BF" w:rsidP="002A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CAC">
        <w:rPr>
          <w:rFonts w:ascii="Times New Roman" w:hAnsi="Times New Roman" w:cs="Times New Roman"/>
          <w:b/>
          <w:bCs/>
          <w:sz w:val="26"/>
          <w:szCs w:val="26"/>
        </w:rPr>
        <w:t>РАСПРЕДЕЛЕНИЯ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</w:r>
    </w:p>
    <w:p w:rsidR="002A34BF" w:rsidRPr="00911CAC" w:rsidRDefault="002A34BF" w:rsidP="002A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4BF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4BF" w:rsidRPr="00911CAC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CAC">
        <w:rPr>
          <w:rFonts w:ascii="Times New Roman" w:hAnsi="Times New Roman" w:cs="Times New Roman"/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 планируемый год определяется по формуле</w:t>
      </w:r>
    </w:p>
    <w:p w:rsidR="002A34BF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4BF" w:rsidRPr="00D94521" w:rsidRDefault="00617DF9" w:rsidP="002A34BF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snh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 x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snhi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="002A34BF">
        <w:rPr>
          <w:rFonts w:ascii="Times New Roman" w:hAnsi="Times New Roman" w:cs="Times New Roman"/>
          <w:iCs/>
          <w:sz w:val="28"/>
          <w:szCs w:val="28"/>
        </w:rPr>
        <w:t>,</w:t>
      </w:r>
    </w:p>
    <w:p w:rsidR="002A34BF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CAC">
        <w:rPr>
          <w:rFonts w:ascii="Times New Roman" w:hAnsi="Times New Roman" w:cs="Times New Roman"/>
          <w:sz w:val="28"/>
          <w:szCs w:val="28"/>
        </w:rPr>
        <w:t>где</w:t>
      </w:r>
    </w:p>
    <w:p w:rsidR="002A34BF" w:rsidRPr="00911CAC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C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1CA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11CAC">
        <w:rPr>
          <w:rFonts w:ascii="Times New Roman" w:hAnsi="Times New Roman" w:cs="Times New Roman"/>
          <w:sz w:val="28"/>
          <w:szCs w:val="28"/>
        </w:rPr>
        <w:t xml:space="preserve"> - размер субвенции бюджету i-</w:t>
      </w:r>
      <w:proofErr w:type="spellStart"/>
      <w:r w:rsidRPr="00911C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11C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2A34BF" w:rsidRPr="00911CAC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CAC">
        <w:rPr>
          <w:rFonts w:ascii="Times New Roman" w:hAnsi="Times New Roman" w:cs="Times New Roman"/>
          <w:sz w:val="28"/>
          <w:szCs w:val="28"/>
        </w:rPr>
        <w:t>s - вид группы дошкольного образования;</w:t>
      </w:r>
    </w:p>
    <w:p w:rsidR="002A34BF" w:rsidRPr="00911CAC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CAC">
        <w:rPr>
          <w:rFonts w:ascii="Times New Roman" w:hAnsi="Times New Roman" w:cs="Times New Roman"/>
          <w:sz w:val="28"/>
          <w:szCs w:val="28"/>
        </w:rPr>
        <w:t>n - возраст воспитанников (до трех лет, старше трех лет);</w:t>
      </w:r>
    </w:p>
    <w:p w:rsidR="002A34BF" w:rsidRPr="00911CAC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CAC">
        <w:rPr>
          <w:rFonts w:ascii="Times New Roman" w:hAnsi="Times New Roman" w:cs="Times New Roman"/>
          <w:sz w:val="28"/>
          <w:szCs w:val="28"/>
        </w:rPr>
        <w:t>h - время пребывания в группе воспитанников;</w:t>
      </w:r>
    </w:p>
    <w:p w:rsidR="002A34BF" w:rsidRPr="00911CAC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1CA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11CAC">
        <w:rPr>
          <w:rFonts w:ascii="Times New Roman" w:hAnsi="Times New Roman" w:cs="Times New Roman"/>
          <w:sz w:val="28"/>
          <w:szCs w:val="28"/>
        </w:rPr>
        <w:t>snh</w:t>
      </w:r>
      <w:proofErr w:type="spellEnd"/>
      <w:r w:rsidRPr="00911CAC">
        <w:rPr>
          <w:rFonts w:ascii="Times New Roman" w:hAnsi="Times New Roman" w:cs="Times New Roman"/>
          <w:sz w:val="28"/>
          <w:szCs w:val="28"/>
        </w:rPr>
        <w:t xml:space="preserve"> - норматив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 s-й группы, n-</w:t>
      </w:r>
      <w:proofErr w:type="spellStart"/>
      <w:r w:rsidRPr="00911C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11CAC">
        <w:rPr>
          <w:rFonts w:ascii="Times New Roman" w:hAnsi="Times New Roman" w:cs="Times New Roman"/>
          <w:sz w:val="28"/>
          <w:szCs w:val="28"/>
        </w:rPr>
        <w:t xml:space="preserve"> возраста, с h-м време</w:t>
      </w:r>
      <w:r>
        <w:rPr>
          <w:rFonts w:ascii="Times New Roman" w:hAnsi="Times New Roman" w:cs="Times New Roman"/>
          <w:sz w:val="28"/>
          <w:szCs w:val="28"/>
        </w:rPr>
        <w:t>нем пребывания в год</w:t>
      </w:r>
      <w:r w:rsidRPr="00911CAC">
        <w:rPr>
          <w:rFonts w:ascii="Times New Roman" w:hAnsi="Times New Roman" w:cs="Times New Roman"/>
          <w:sz w:val="28"/>
          <w:szCs w:val="28"/>
        </w:rPr>
        <w:t>;</w:t>
      </w:r>
    </w:p>
    <w:p w:rsidR="002A34BF" w:rsidRPr="00911CAC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1C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11CAC">
        <w:rPr>
          <w:rFonts w:ascii="Times New Roman" w:hAnsi="Times New Roman" w:cs="Times New Roman"/>
          <w:sz w:val="28"/>
          <w:szCs w:val="28"/>
        </w:rPr>
        <w:t>snhi</w:t>
      </w:r>
      <w:proofErr w:type="spellEnd"/>
      <w:r w:rsidRPr="00911CAC">
        <w:rPr>
          <w:rFonts w:ascii="Times New Roman" w:hAnsi="Times New Roman" w:cs="Times New Roman"/>
          <w:sz w:val="28"/>
          <w:szCs w:val="28"/>
        </w:rPr>
        <w:t xml:space="preserve"> - прогнозируемая на очередной финансовый год среднегодовая численность воспитанников муниципальных дошкольных образовательных организаций и муниципальных общеобразовательных организаций s-й группы, n-</w:t>
      </w:r>
      <w:proofErr w:type="spellStart"/>
      <w:r w:rsidRPr="00911C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11CAC">
        <w:rPr>
          <w:rFonts w:ascii="Times New Roman" w:hAnsi="Times New Roman" w:cs="Times New Roman"/>
          <w:sz w:val="28"/>
          <w:szCs w:val="28"/>
        </w:rPr>
        <w:t xml:space="preserve"> возраста, с h-м временем пребывания в i-м муниципальном образовании.</w:t>
      </w:r>
    </w:p>
    <w:p w:rsidR="002A34BF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4BF" w:rsidRDefault="002A34BF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CAC">
        <w:rPr>
          <w:rFonts w:ascii="Times New Roman" w:hAnsi="Times New Roman" w:cs="Times New Roman"/>
          <w:sz w:val="28"/>
          <w:szCs w:val="28"/>
        </w:rPr>
        <w:lastRenderedPageBreak/>
        <w:t>При расчете объема средств субвенции для финансового обеспечения образовательной программы образовательной организации, реализующей программу дошкольного образования,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дошкольного образования по месту фактического нахождения здания, в котором осуществляется реализация образовательной программы дошкольного образования.</w:t>
      </w:r>
    </w:p>
    <w:p w:rsidR="002A34BF" w:rsidRDefault="008178AA" w:rsidP="002A3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2A34BF" w:rsidRPr="0036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34BF" w:rsidRPr="0036702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A34BF" w:rsidRPr="00367029">
        <w:rPr>
          <w:rFonts w:ascii="Times New Roman" w:hAnsi="Times New Roman" w:cs="Times New Roman"/>
          <w:sz w:val="28"/>
          <w:szCs w:val="28"/>
        </w:rPr>
        <w:t>snhi</w:t>
      </w:r>
      <w:proofErr w:type="spellEnd"/>
      <w:r w:rsidR="002A34BF" w:rsidRPr="0036702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показателем (критерием</w:t>
      </w:r>
      <w:r w:rsidR="002A34BF" w:rsidRPr="00367029">
        <w:rPr>
          <w:rFonts w:ascii="Times New Roman" w:hAnsi="Times New Roman" w:cs="Times New Roman"/>
          <w:sz w:val="28"/>
          <w:szCs w:val="28"/>
        </w:rPr>
        <w:t>) распределения между муниципальными образованиями Ленинградской области общего объема субвенций.</w:t>
      </w:r>
    </w:p>
    <w:p w:rsidR="00997AC4" w:rsidRDefault="00997AC4"/>
    <w:sectPr w:rsidR="00997A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F9" w:rsidRDefault="00617DF9" w:rsidP="007C1232">
      <w:pPr>
        <w:spacing w:after="0" w:line="240" w:lineRule="auto"/>
      </w:pPr>
      <w:r>
        <w:separator/>
      </w:r>
    </w:p>
  </w:endnote>
  <w:endnote w:type="continuationSeparator" w:id="0">
    <w:p w:rsidR="00617DF9" w:rsidRDefault="00617DF9" w:rsidP="007C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556919"/>
      <w:docPartObj>
        <w:docPartGallery w:val="Page Numbers (Bottom of Page)"/>
        <w:docPartUnique/>
      </w:docPartObj>
    </w:sdtPr>
    <w:sdtContent>
      <w:p w:rsidR="007C1232" w:rsidRDefault="007C12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1232" w:rsidRDefault="007C12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F9" w:rsidRDefault="00617DF9" w:rsidP="007C1232">
      <w:pPr>
        <w:spacing w:after="0" w:line="240" w:lineRule="auto"/>
      </w:pPr>
      <w:r>
        <w:separator/>
      </w:r>
    </w:p>
  </w:footnote>
  <w:footnote w:type="continuationSeparator" w:id="0">
    <w:p w:rsidR="00617DF9" w:rsidRDefault="00617DF9" w:rsidP="007C1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DC"/>
    <w:rsid w:val="002A34BF"/>
    <w:rsid w:val="00516DDC"/>
    <w:rsid w:val="00617DF9"/>
    <w:rsid w:val="007C1232"/>
    <w:rsid w:val="008178AA"/>
    <w:rsid w:val="008555CC"/>
    <w:rsid w:val="009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4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B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2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C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23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4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B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2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C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2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 Александр Львович</dc:creator>
  <cp:lastModifiedBy>Рыженкова Елена Николаевна</cp:lastModifiedBy>
  <cp:revision>3</cp:revision>
  <dcterms:created xsi:type="dcterms:W3CDTF">2020-08-24T13:49:00Z</dcterms:created>
  <dcterms:modified xsi:type="dcterms:W3CDTF">2020-08-26T06:42:00Z</dcterms:modified>
</cp:coreProperties>
</file>