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A4" w:rsidRPr="009C0F16" w:rsidRDefault="00EB0DA4" w:rsidP="00EB0DA4">
      <w:pPr>
        <w:jc w:val="center"/>
      </w:pPr>
      <w:r w:rsidRPr="009C0F16">
        <w:rPr>
          <w:noProof/>
          <w:lang w:eastAsia="ru-RU"/>
        </w:rPr>
        <w:drawing>
          <wp:inline distT="0" distB="0" distL="0" distR="0" wp14:anchorId="35D53CB7" wp14:editId="50870309">
            <wp:extent cx="82296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A4" w:rsidRPr="009C0F16" w:rsidRDefault="00EB0DA4" w:rsidP="00EB0DA4">
      <w:pPr>
        <w:jc w:val="center"/>
      </w:pPr>
    </w:p>
    <w:p w:rsidR="00EB0DA4" w:rsidRPr="00EB0DA4" w:rsidRDefault="00EB0DA4" w:rsidP="00EB0DA4">
      <w:pPr>
        <w:tabs>
          <w:tab w:val="left" w:pos="2415"/>
          <w:tab w:val="center" w:pos="46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0DA4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EB0DA4" w:rsidRPr="00EB0DA4" w:rsidRDefault="00EB0DA4" w:rsidP="00EB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DA4">
        <w:rPr>
          <w:rFonts w:ascii="Times New Roman" w:hAnsi="Times New Roman" w:cs="Times New Roman"/>
          <w:sz w:val="28"/>
          <w:szCs w:val="28"/>
        </w:rPr>
        <w:t>КОМИТЕТ ПО СТРОИТЕЛЬСТВУ</w:t>
      </w:r>
    </w:p>
    <w:p w:rsidR="00EB0DA4" w:rsidRPr="000B6590" w:rsidRDefault="00EB0DA4" w:rsidP="000B6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0DA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B0DA4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35FED" w:rsidRDefault="00EB0DA4" w:rsidP="0014248F">
      <w:pPr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EB0DA4">
        <w:rPr>
          <w:rFonts w:ascii="Times New Roman" w:hAnsi="Times New Roman" w:cs="Times New Roman"/>
          <w:sz w:val="28"/>
          <w:szCs w:val="28"/>
        </w:rPr>
        <w:t>от  «___»__________  20</w:t>
      </w:r>
      <w:r w:rsidR="00AE55A5">
        <w:rPr>
          <w:rFonts w:ascii="Times New Roman" w:hAnsi="Times New Roman" w:cs="Times New Roman"/>
          <w:sz w:val="28"/>
          <w:szCs w:val="28"/>
        </w:rPr>
        <w:t>20</w:t>
      </w:r>
      <w:r w:rsidRPr="00EB0DA4">
        <w:rPr>
          <w:rFonts w:ascii="Times New Roman" w:hAnsi="Times New Roman" w:cs="Times New Roman"/>
          <w:sz w:val="28"/>
          <w:szCs w:val="28"/>
        </w:rPr>
        <w:t> года                                                              № ____</w:t>
      </w:r>
    </w:p>
    <w:p w:rsidR="004D7ABE" w:rsidRDefault="004D7ABE" w:rsidP="004D7ABE">
      <w:pPr>
        <w:pStyle w:val="1"/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7C05B3">
        <w:rPr>
          <w:rFonts w:ascii="Times New Roman" w:hAnsi="Times New Roman" w:cs="Times New Roman"/>
          <w:sz w:val="28"/>
          <w:szCs w:val="28"/>
        </w:rPr>
        <w:t xml:space="preserve"> приказ комитета по строительству Ленинградской области </w:t>
      </w:r>
      <w:hyperlink r:id="rId6" w:history="1">
        <w:r>
          <w:rPr>
            <w:rStyle w:val="a6"/>
            <w:b w:val="0"/>
            <w:bCs w:val="0"/>
          </w:rPr>
          <w:t xml:space="preserve"> </w:t>
        </w:r>
        <w:r w:rsidR="00221BDA">
          <w:rPr>
            <w:rStyle w:val="a6"/>
            <w:bCs w:val="0"/>
            <w:color w:val="000000" w:themeColor="text1"/>
            <w:sz w:val="28"/>
            <w:szCs w:val="28"/>
          </w:rPr>
          <w:t>от 29.05.2017</w:t>
        </w:r>
        <w:r w:rsidRPr="004D7ABE">
          <w:rPr>
            <w:rStyle w:val="a6"/>
            <w:bCs w:val="0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D7ABE">
          <w:rPr>
            <w:rStyle w:val="a6"/>
            <w:bCs w:val="0"/>
            <w:color w:val="000000" w:themeColor="text1"/>
            <w:sz w:val="28"/>
            <w:szCs w:val="28"/>
          </w:rPr>
          <w:t xml:space="preserve"> 10 </w:t>
        </w:r>
        <w:r>
          <w:rPr>
            <w:rStyle w:val="a6"/>
            <w:bCs w:val="0"/>
            <w:color w:val="000000" w:themeColor="text1"/>
            <w:sz w:val="28"/>
            <w:szCs w:val="28"/>
          </w:rPr>
          <w:t>«</w:t>
        </w:r>
        <w:r w:rsidRPr="004D7ABE">
          <w:rPr>
            <w:rStyle w:val="a6"/>
            <w:bCs w:val="0"/>
            <w:color w:val="000000" w:themeColor="text1"/>
            <w:sz w:val="28"/>
            <w:szCs w:val="28"/>
          </w:rPr>
          <w:t>Об утверждении порядка взаимодействия комитета по строительству Ленинградской области с органом местного самоуправления по вопросу подготовки комитетом по строительству Ленинградской области заключения о результатах определения соответствия проекта критериям, установленным подпунктом 4 пункта 1 статьи 3 областного закона Ленин</w:t>
        </w:r>
        <w:r w:rsidR="0073796F">
          <w:rPr>
            <w:rStyle w:val="a6"/>
            <w:bCs w:val="0"/>
            <w:color w:val="000000" w:themeColor="text1"/>
            <w:sz w:val="28"/>
            <w:szCs w:val="28"/>
          </w:rPr>
          <w:t>градской области от 11.02.2016 №</w:t>
        </w:r>
        <w:r w:rsidRPr="004D7ABE">
          <w:rPr>
            <w:rStyle w:val="a6"/>
            <w:bCs w:val="0"/>
            <w:color w:val="000000" w:themeColor="text1"/>
            <w:sz w:val="28"/>
            <w:szCs w:val="28"/>
          </w:rPr>
          <w:t xml:space="preserve"> 01-оз </w:t>
        </w:r>
        <w:r>
          <w:rPr>
            <w:rStyle w:val="a6"/>
            <w:bCs w:val="0"/>
            <w:color w:val="000000" w:themeColor="text1"/>
            <w:sz w:val="28"/>
            <w:szCs w:val="28"/>
          </w:rPr>
          <w:t>«</w:t>
        </w:r>
        <w:r w:rsidRPr="004D7ABE">
          <w:rPr>
            <w:rStyle w:val="a6"/>
            <w:bCs w:val="0"/>
            <w:color w:val="000000" w:themeColor="text1"/>
            <w:sz w:val="28"/>
            <w:szCs w:val="28"/>
          </w:rPr>
          <w:t>О критериях, которым должны соответствовать</w:t>
        </w:r>
        <w:proofErr w:type="gramEnd"/>
        <w:r w:rsidRPr="004D7ABE">
          <w:rPr>
            <w:rStyle w:val="a6"/>
            <w:bCs w:val="0"/>
            <w:color w:val="000000" w:themeColor="text1"/>
            <w:sz w:val="28"/>
            <w:szCs w:val="28"/>
          </w:rPr>
          <w:t xml:space="preserve">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</w:t>
        </w:r>
        <w:r>
          <w:rPr>
            <w:rStyle w:val="a6"/>
            <w:bCs w:val="0"/>
            <w:color w:val="000000" w:themeColor="text1"/>
            <w:sz w:val="28"/>
            <w:szCs w:val="28"/>
          </w:rPr>
          <w:t>»</w:t>
        </w:r>
      </w:hyperlink>
    </w:p>
    <w:p w:rsidR="00777D90" w:rsidRDefault="00777D90" w:rsidP="0077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01" w:rsidRPr="0073796F" w:rsidRDefault="00EB0DA4" w:rsidP="0073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A4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6572B0">
        <w:rPr>
          <w:rFonts w:ascii="Times New Roman" w:hAnsi="Times New Roman" w:cs="Times New Roman"/>
          <w:sz w:val="28"/>
          <w:szCs w:val="28"/>
        </w:rPr>
        <w:t xml:space="preserve"> </w:t>
      </w:r>
      <w:r w:rsidR="0073796F" w:rsidRPr="0073796F">
        <w:rPr>
          <w:rFonts w:ascii="Times New Roman" w:hAnsi="Times New Roman" w:cs="Times New Roman"/>
          <w:sz w:val="28"/>
          <w:szCs w:val="28"/>
        </w:rPr>
        <w:t>областного закона Ленин</w:t>
      </w:r>
      <w:r w:rsidR="0073796F">
        <w:rPr>
          <w:rFonts w:ascii="Times New Roman" w:hAnsi="Times New Roman" w:cs="Times New Roman"/>
          <w:sz w:val="28"/>
          <w:szCs w:val="28"/>
        </w:rPr>
        <w:t>градской области от 11.02.2016 №</w:t>
      </w:r>
      <w:r w:rsidR="0073796F" w:rsidRPr="0073796F">
        <w:rPr>
          <w:rFonts w:ascii="Times New Roman" w:hAnsi="Times New Roman" w:cs="Times New Roman"/>
          <w:sz w:val="28"/>
          <w:szCs w:val="28"/>
        </w:rPr>
        <w:t xml:space="preserve"> 01-оз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</w:t>
      </w:r>
      <w:r w:rsidR="002E2327">
        <w:rPr>
          <w:rFonts w:ascii="Times New Roman" w:hAnsi="Times New Roman" w:cs="Times New Roman"/>
          <w:sz w:val="28"/>
          <w:szCs w:val="28"/>
        </w:rPr>
        <w:t xml:space="preserve">, </w:t>
      </w:r>
      <w:r w:rsidR="00777D90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0DA4" w:rsidRPr="005664B3" w:rsidRDefault="00C2496B" w:rsidP="000B6590">
      <w:pPr>
        <w:pStyle w:val="1"/>
        <w:spacing w:before="0" w:after="0"/>
        <w:ind w:firstLine="708"/>
        <w:jc w:val="both"/>
        <w:rPr>
          <w:b w:val="0"/>
          <w:color w:val="000000" w:themeColor="text1"/>
        </w:rPr>
      </w:pPr>
      <w:r w:rsidRPr="0073796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03F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приказ комитета по строительству Ленинградской области</w:t>
      </w:r>
      <w:r w:rsidRPr="00C03F40">
        <w:rPr>
          <w:b w:val="0"/>
          <w:color w:val="000000" w:themeColor="text1"/>
        </w:rPr>
        <w:t xml:space="preserve"> </w:t>
      </w:r>
      <w:r w:rsidR="0073796F" w:rsidRPr="00C03F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73796F">
        <w:rPr>
          <w:rFonts w:ascii="Times New Roman" w:hAnsi="Times New Roman" w:cs="Times New Roman"/>
          <w:b w:val="0"/>
          <w:sz w:val="28"/>
          <w:szCs w:val="28"/>
        </w:rPr>
        <w:br/>
      </w:r>
      <w:hyperlink r:id="rId7" w:history="1">
        <w:r w:rsidR="00C03F40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29.05.2017 </w:t>
        </w:r>
        <w:r w:rsidR="0073796F" w:rsidRPr="0073796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3796F" w:rsidRPr="0073796F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 10 «Об утверждении порядка взаимодействия комитета по строительству Ленинградской области с органом местного самоуправления по вопросу подготовки комитетом по строительству Ленинградской области заключения о результатах определения соответствия проекта критериям, установленным подпунктом 4 пункта 1 статьи 3 областного закона Ленин</w:t>
        </w:r>
        <w:r w:rsidR="0073796F">
          <w:rPr>
            <w:rStyle w:val="a6"/>
            <w:b w:val="0"/>
            <w:bCs w:val="0"/>
            <w:color w:val="000000" w:themeColor="text1"/>
            <w:sz w:val="28"/>
            <w:szCs w:val="28"/>
          </w:rPr>
          <w:t>градской области от 11.02.2016 №</w:t>
        </w:r>
        <w:r w:rsidR="0073796F" w:rsidRPr="0073796F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 01-оз «О критериях, которым должны соответствовать объекты социально-культурного</w:t>
        </w:r>
        <w:proofErr w:type="gramEnd"/>
        <w:r w:rsidR="0073796F" w:rsidRPr="0073796F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</w:t>
        </w:r>
      </w:hyperlink>
      <w:r w:rsidR="0073796F">
        <w:rPr>
          <w:b w:val="0"/>
        </w:rPr>
        <w:t xml:space="preserve"> </w:t>
      </w:r>
      <w:r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</w:t>
      </w:r>
      <w:r w:rsidR="00C83038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0B65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3038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заменив</w:t>
      </w:r>
      <w:r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6590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DF1E70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преамбуле слова: «</w:t>
      </w:r>
      <w:r w:rsidR="003C043D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="003C043D" w:rsidRPr="005664B3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38 раздела IV</w:t>
        </w:r>
      </w:hyperlink>
      <w:r w:rsidR="000B6590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Порядка» </w:t>
      </w:r>
      <w:r w:rsidR="00DF1E70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словами: «</w:t>
      </w:r>
      <w:r w:rsidR="003C043D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="00452FE6" w:rsidRPr="005664B3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пунктом 5.1 раздела </w:t>
        </w:r>
        <w:r w:rsidR="003C043D" w:rsidRPr="005664B3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V</w:t>
        </w:r>
      </w:hyperlink>
      <w:r w:rsidR="003C043D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Порядка</w:t>
      </w:r>
      <w:r w:rsidR="006D1F12" w:rsidRPr="00566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2E2327" w:rsidRDefault="00636C51" w:rsidP="0005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49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3DFD" w:rsidRPr="00EC14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5223E" w:rsidRPr="0005223E">
        <w:rPr>
          <w:rFonts w:ascii="Times New Roman" w:hAnsi="Times New Roman" w:cs="Times New Roman"/>
          <w:sz w:val="28"/>
          <w:szCs w:val="28"/>
        </w:rPr>
        <w:t>Порядок взаимодействия комитета по строительству Ленинградской области с органом местного самоуправления по вопросу подготовки комитетом по строительству Ленинградской области заключения о результатах определения соответствия проекта критериям, установленным подпунктом 4 пункта 1 статьи 3 областного закона Ленин</w:t>
      </w:r>
      <w:r w:rsidR="0005223E">
        <w:rPr>
          <w:rFonts w:ascii="Times New Roman" w:hAnsi="Times New Roman" w:cs="Times New Roman"/>
          <w:sz w:val="28"/>
          <w:szCs w:val="28"/>
        </w:rPr>
        <w:t xml:space="preserve">градской области от 11.02.2016 № 01-оз </w:t>
      </w:r>
      <w:r w:rsidR="00113BD3">
        <w:rPr>
          <w:rFonts w:ascii="Times New Roman" w:hAnsi="Times New Roman" w:cs="Times New Roman"/>
          <w:sz w:val="28"/>
          <w:szCs w:val="28"/>
        </w:rPr>
        <w:br/>
      </w:r>
      <w:r w:rsidR="0005223E">
        <w:rPr>
          <w:rFonts w:ascii="Times New Roman" w:hAnsi="Times New Roman" w:cs="Times New Roman"/>
          <w:sz w:val="28"/>
          <w:szCs w:val="28"/>
        </w:rPr>
        <w:t>«</w:t>
      </w:r>
      <w:r w:rsidR="0005223E" w:rsidRPr="0005223E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</w:t>
      </w:r>
      <w:proofErr w:type="gramEnd"/>
      <w:r w:rsidR="0005223E" w:rsidRPr="0005223E">
        <w:rPr>
          <w:rFonts w:ascii="Times New Roman" w:hAnsi="Times New Roman" w:cs="Times New Roman"/>
          <w:sz w:val="28"/>
          <w:szCs w:val="28"/>
        </w:rPr>
        <w:t xml:space="preserve"> участки предоставляются</w:t>
      </w:r>
      <w:r w:rsidR="0005223E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</w:t>
      </w:r>
      <w:r w:rsidR="00C03F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3F4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C03F40">
        <w:rPr>
          <w:rFonts w:ascii="Times New Roman" w:hAnsi="Times New Roman" w:cs="Times New Roman"/>
          <w:sz w:val="28"/>
          <w:szCs w:val="28"/>
        </w:rPr>
        <w:t xml:space="preserve"> </w:t>
      </w:r>
      <w:r w:rsidR="00C03F40" w:rsidRPr="000773D5">
        <w:rPr>
          <w:rFonts w:ascii="Times New Roman" w:hAnsi="Times New Roman" w:cs="Times New Roman"/>
          <w:sz w:val="28"/>
          <w:szCs w:val="28"/>
        </w:rPr>
        <w:t>приказ</w:t>
      </w:r>
      <w:r w:rsidR="00C03F40">
        <w:rPr>
          <w:rFonts w:ascii="Times New Roman" w:hAnsi="Times New Roman" w:cs="Times New Roman"/>
          <w:sz w:val="28"/>
          <w:szCs w:val="28"/>
        </w:rPr>
        <w:t>ом</w:t>
      </w:r>
      <w:r w:rsidR="00C03F40" w:rsidRPr="000773D5">
        <w:rPr>
          <w:rFonts w:ascii="Times New Roman" w:hAnsi="Times New Roman" w:cs="Times New Roman"/>
          <w:sz w:val="28"/>
          <w:szCs w:val="28"/>
        </w:rPr>
        <w:t xml:space="preserve"> комитета по строитель</w:t>
      </w:r>
      <w:r w:rsidR="00C03F40">
        <w:rPr>
          <w:rFonts w:ascii="Times New Roman" w:hAnsi="Times New Roman" w:cs="Times New Roman"/>
          <w:sz w:val="28"/>
          <w:szCs w:val="28"/>
        </w:rPr>
        <w:t>ству Ленинградской области от 29.05.2017 №10,</w:t>
      </w:r>
      <w:r w:rsidR="00B115A5">
        <w:rPr>
          <w:rFonts w:ascii="Times New Roman" w:hAnsi="Times New Roman" w:cs="Times New Roman"/>
          <w:sz w:val="28"/>
          <w:szCs w:val="28"/>
        </w:rPr>
        <w:t xml:space="preserve"> и</w:t>
      </w:r>
      <w:r w:rsidR="00B115A5" w:rsidRPr="00B115A5">
        <w:rPr>
          <w:rFonts w:ascii="Times New Roman" w:hAnsi="Times New Roman" w:cs="Times New Roman"/>
          <w:sz w:val="28"/>
          <w:szCs w:val="28"/>
        </w:rPr>
        <w:t>зменения</w:t>
      </w:r>
      <w:r w:rsidR="00C03F40" w:rsidRPr="00D6668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03F40">
        <w:rPr>
          <w:rFonts w:ascii="Times New Roman" w:hAnsi="Times New Roman" w:cs="Times New Roman"/>
          <w:sz w:val="28"/>
          <w:szCs w:val="28"/>
        </w:rPr>
        <w:t xml:space="preserve"> </w:t>
      </w:r>
      <w:r w:rsidR="00C03F40" w:rsidRPr="00D66681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723DFD" w:rsidRPr="0005223E">
        <w:rPr>
          <w:rFonts w:ascii="Times New Roman" w:hAnsi="Times New Roman" w:cs="Times New Roman"/>
          <w:sz w:val="28"/>
          <w:szCs w:val="28"/>
        </w:rPr>
        <w:t>.</w:t>
      </w:r>
    </w:p>
    <w:p w:rsidR="00EB0DA4" w:rsidRPr="00EB0DA4" w:rsidRDefault="007B7E55" w:rsidP="007B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66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66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668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Pr="00D6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668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комитета по строительству Ленинградской области</w:t>
      </w:r>
      <w:r w:rsidRPr="00D66681">
        <w:rPr>
          <w:rFonts w:ascii="Times New Roman" w:hAnsi="Times New Roman" w:cs="Times New Roman"/>
          <w:sz w:val="28"/>
          <w:szCs w:val="28"/>
        </w:rPr>
        <w:t>.</w:t>
      </w:r>
    </w:p>
    <w:p w:rsidR="00EB0DA4" w:rsidRDefault="00EB0DA4" w:rsidP="00EB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805" w:rsidRPr="00EB0DA4" w:rsidRDefault="00465805" w:rsidP="00EB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DA4" w:rsidRPr="00EB0DA4" w:rsidRDefault="007B7E55" w:rsidP="00EB0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47CA">
        <w:rPr>
          <w:rFonts w:ascii="Times New Roman" w:hAnsi="Times New Roman" w:cs="Times New Roman"/>
          <w:sz w:val="28"/>
          <w:szCs w:val="28"/>
        </w:rPr>
        <w:t>редседатель</w:t>
      </w:r>
      <w:r w:rsidR="00EB0DA4" w:rsidRPr="00EB0DA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658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54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3B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54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К.Панкратьев</w:t>
      </w:r>
      <w:proofErr w:type="spellEnd"/>
    </w:p>
    <w:p w:rsidR="00EB0DA4" w:rsidRDefault="00EB0DA4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48F" w:rsidRDefault="0014248F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48F" w:rsidRDefault="0014248F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C51" w:rsidRDefault="00636C51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590" w:rsidRDefault="000B6590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7" w:rsidRDefault="00950F97" w:rsidP="00EB0D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7816" w:rsidRPr="00D66681" w:rsidRDefault="00C57816" w:rsidP="00C5781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66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7816" w:rsidRDefault="00C57816" w:rsidP="00C5781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57816" w:rsidRPr="00D66681" w:rsidRDefault="00C57816" w:rsidP="00C5781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681">
        <w:rPr>
          <w:rFonts w:ascii="Times New Roman" w:hAnsi="Times New Roman" w:cs="Times New Roman"/>
          <w:sz w:val="28"/>
          <w:szCs w:val="28"/>
        </w:rPr>
        <w:t>к приказу</w:t>
      </w:r>
    </w:p>
    <w:p w:rsidR="00C57816" w:rsidRPr="00D66681" w:rsidRDefault="00C57816" w:rsidP="00C5781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681">
        <w:rPr>
          <w:rFonts w:ascii="Times New Roman" w:hAnsi="Times New Roman" w:cs="Times New Roman"/>
          <w:sz w:val="28"/>
          <w:szCs w:val="28"/>
        </w:rPr>
        <w:t>комитета по строительству</w:t>
      </w:r>
    </w:p>
    <w:p w:rsidR="00C57816" w:rsidRPr="00D66681" w:rsidRDefault="00C57816" w:rsidP="00C5781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68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57816" w:rsidRPr="00D66681" w:rsidRDefault="00C57816" w:rsidP="00C5781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681">
        <w:rPr>
          <w:rFonts w:ascii="Times New Roman" w:hAnsi="Times New Roman" w:cs="Times New Roman"/>
          <w:sz w:val="28"/>
          <w:szCs w:val="28"/>
        </w:rPr>
        <w:t xml:space="preserve">от «___»_______ 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6681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57816" w:rsidRDefault="00C57816" w:rsidP="00C57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531FA" w:rsidRPr="00D66681" w:rsidRDefault="008531FA" w:rsidP="00346B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816" w:rsidRDefault="00C57816" w:rsidP="009F51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9F51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65773D" w:rsidRPr="0005223E">
        <w:rPr>
          <w:rFonts w:ascii="Times New Roman" w:hAnsi="Times New Roman" w:cs="Times New Roman"/>
          <w:sz w:val="28"/>
          <w:szCs w:val="28"/>
        </w:rPr>
        <w:t>Порядок взаимодействия комитета по строительству Ленинградской области с органом местного самоуправления по вопросу подготовки комитетом по строительству Ленинградской области заключения о результатах определения соответствия проекта критериям, установленным подпунктом 4 пункта 1 статьи 3 областного закона Ленин</w:t>
      </w:r>
      <w:r w:rsidR="0065773D">
        <w:rPr>
          <w:rFonts w:ascii="Times New Roman" w:hAnsi="Times New Roman" w:cs="Times New Roman"/>
          <w:sz w:val="28"/>
          <w:szCs w:val="28"/>
        </w:rPr>
        <w:t>градской области от 11.02.2016 № 01-оз «</w:t>
      </w:r>
      <w:r w:rsidR="0065773D" w:rsidRPr="0005223E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</w:t>
      </w:r>
      <w:proofErr w:type="gramEnd"/>
      <w:r w:rsidR="0065773D" w:rsidRPr="0005223E">
        <w:rPr>
          <w:rFonts w:ascii="Times New Roman" w:hAnsi="Times New Roman" w:cs="Times New Roman"/>
          <w:sz w:val="28"/>
          <w:szCs w:val="28"/>
        </w:rPr>
        <w:t>) которых земельные участки предоставляются</w:t>
      </w:r>
      <w:r w:rsidR="0065773D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</w:t>
      </w:r>
    </w:p>
    <w:p w:rsidR="0065773D" w:rsidRDefault="0065773D" w:rsidP="0065773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83A" w:rsidRPr="008531FA" w:rsidRDefault="00C57816" w:rsidP="008531FA">
      <w:pPr>
        <w:pStyle w:val="a5"/>
        <w:spacing w:after="0" w:line="240" w:lineRule="auto"/>
        <w:ind w:lef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proofErr w:type="gramStart"/>
      <w:r w:rsid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</w:t>
      </w:r>
      <w:r w:rsidR="008531F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r w:rsidR="008531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2068E8" w:rsidRP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043">
        <w:rPr>
          <w:rFonts w:ascii="Times New Roman" w:hAnsi="Times New Roman" w:cs="Times New Roman"/>
          <w:sz w:val="28"/>
          <w:szCs w:val="28"/>
        </w:rPr>
        <w:t>Поряд</w:t>
      </w:r>
      <w:r w:rsidR="00105043" w:rsidRPr="0005223E">
        <w:rPr>
          <w:rFonts w:ascii="Times New Roman" w:hAnsi="Times New Roman" w:cs="Times New Roman"/>
          <w:sz w:val="28"/>
          <w:szCs w:val="28"/>
        </w:rPr>
        <w:t>к</w:t>
      </w:r>
      <w:r w:rsidR="00105043">
        <w:rPr>
          <w:rFonts w:ascii="Times New Roman" w:hAnsi="Times New Roman" w:cs="Times New Roman"/>
          <w:sz w:val="28"/>
          <w:szCs w:val="28"/>
        </w:rPr>
        <w:t>а</w:t>
      </w:r>
      <w:r w:rsidR="00105043" w:rsidRPr="0005223E">
        <w:rPr>
          <w:rFonts w:ascii="Times New Roman" w:hAnsi="Times New Roman" w:cs="Times New Roman"/>
          <w:sz w:val="28"/>
          <w:szCs w:val="28"/>
        </w:rPr>
        <w:t xml:space="preserve"> взаимодействия комитета по строительству Ленинградской области с органом местного самоуправления по вопросу подготовки комитетом по строительству Ленинградской области заключения о результатах определения соответствия проекта критериям, установленным подпунктом 4 пункта 1 статьи 3 областного закона Ленин</w:t>
      </w:r>
      <w:r w:rsidR="00105043">
        <w:rPr>
          <w:rFonts w:ascii="Times New Roman" w:hAnsi="Times New Roman" w:cs="Times New Roman"/>
          <w:sz w:val="28"/>
          <w:szCs w:val="28"/>
        </w:rPr>
        <w:t xml:space="preserve">градской области от 11.02.2016 № 01-оз </w:t>
      </w:r>
      <w:r w:rsidR="008E50C7">
        <w:rPr>
          <w:rFonts w:ascii="Times New Roman" w:hAnsi="Times New Roman" w:cs="Times New Roman"/>
          <w:sz w:val="28"/>
          <w:szCs w:val="28"/>
        </w:rPr>
        <w:br/>
      </w:r>
      <w:r w:rsidR="00105043">
        <w:rPr>
          <w:rFonts w:ascii="Times New Roman" w:hAnsi="Times New Roman" w:cs="Times New Roman"/>
          <w:sz w:val="28"/>
          <w:szCs w:val="28"/>
        </w:rPr>
        <w:t>«</w:t>
      </w:r>
      <w:r w:rsidR="00105043" w:rsidRPr="0005223E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</w:t>
      </w:r>
      <w:proofErr w:type="gramEnd"/>
      <w:r w:rsidR="00105043" w:rsidRPr="0005223E">
        <w:rPr>
          <w:rFonts w:ascii="Times New Roman" w:hAnsi="Times New Roman" w:cs="Times New Roman"/>
          <w:sz w:val="28"/>
          <w:szCs w:val="28"/>
        </w:rPr>
        <w:t xml:space="preserve"> (реализации) которых земельные участки предоставляются</w:t>
      </w:r>
      <w:r w:rsidR="00105043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 (далее – Порядок взаимодействия) </w:t>
      </w:r>
      <w:r w:rsidR="008531FA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>слова «</w:t>
      </w:r>
      <w:r w:rsidR="008531FA">
        <w:rPr>
          <w:rFonts w:ascii="Times New Roman" w:hAnsi="Times New Roman" w:cs="Times New Roman"/>
          <w:sz w:val="28"/>
          <w:szCs w:val="28"/>
        </w:rPr>
        <w:t xml:space="preserve">в соответствии с пунктами 39 и 40 раздела </w:t>
      </w:r>
      <w:r w:rsidR="008531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531FA" w:rsidRPr="008531FA">
        <w:rPr>
          <w:rFonts w:ascii="Times New Roman" w:hAnsi="Times New Roman" w:cs="Times New Roman"/>
          <w:sz w:val="28"/>
          <w:szCs w:val="28"/>
        </w:rPr>
        <w:t xml:space="preserve"> </w:t>
      </w:r>
      <w:r w:rsidR="008531FA">
        <w:rPr>
          <w:rFonts w:ascii="Times New Roman" w:hAnsi="Times New Roman" w:cs="Times New Roman"/>
          <w:sz w:val="28"/>
          <w:szCs w:val="28"/>
        </w:rPr>
        <w:t>Порядка</w:t>
      </w:r>
      <w:r w:rsidR="008531FA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r w:rsidR="008531FA">
        <w:rPr>
          <w:rFonts w:ascii="Times New Roman" w:hAnsi="Times New Roman" w:cs="Times New Roman"/>
          <w:sz w:val="28"/>
          <w:szCs w:val="28"/>
        </w:rPr>
        <w:t>в</w:t>
      </w:r>
      <w:r w:rsidR="008531FA" w:rsidRPr="003C043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0" w:history="1">
        <w:r w:rsidR="008531F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5.2 и 5.3 раздела </w:t>
        </w:r>
        <w:r w:rsidR="008531FA" w:rsidRPr="003C043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</w:hyperlink>
      <w:r w:rsidR="008531FA" w:rsidRPr="003C0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8531FA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531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3A15" w:rsidRDefault="008531FA" w:rsidP="008531FA">
      <w:pPr>
        <w:pStyle w:val="a5"/>
        <w:spacing w:after="0" w:line="240" w:lineRule="auto"/>
        <w:ind w:lef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В пункте 3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</w:t>
      </w:r>
      <w:r w:rsidR="00105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подпункты:</w:t>
      </w:r>
      <w:r w:rsidR="00551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14, 19, 20</w:t>
      </w:r>
      <w:r w:rsidR="00C13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3A15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="00C13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31FA" w:rsidRPr="008531FA" w:rsidRDefault="00C13A15" w:rsidP="005664B3">
      <w:pPr>
        <w:pStyle w:val="a5"/>
        <w:spacing w:after="0" w:line="240" w:lineRule="auto"/>
        <w:ind w:lef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4B3">
        <w:rPr>
          <w:rFonts w:ascii="Times New Roman" w:eastAsia="Calibri" w:hAnsi="Times New Roman" w:cs="Times New Roman"/>
          <w:sz w:val="28"/>
          <w:szCs w:val="28"/>
          <w:lang w:eastAsia="ru-RU"/>
        </w:rPr>
        <w:t>3. Подпункты 15-18</w:t>
      </w:r>
      <w:r w:rsidR="008531FA" w:rsidRPr="00566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3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взаимодействия </w:t>
      </w:r>
      <w:bookmarkStart w:id="1" w:name="_GoBack"/>
      <w:bookmarkEnd w:id="1"/>
      <w:r w:rsidR="005664B3" w:rsidRPr="005664B3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соответственно подпунктами 14-17.</w:t>
      </w:r>
    </w:p>
    <w:p w:rsidR="00C13A15" w:rsidRDefault="00C13A15" w:rsidP="0081248E">
      <w:pPr>
        <w:pStyle w:val="a5"/>
        <w:spacing w:after="0" w:line="240" w:lineRule="auto"/>
        <w:ind w:lef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94172">
        <w:rPr>
          <w:rFonts w:ascii="Times New Roman" w:eastAsia="Calibri" w:hAnsi="Times New Roman" w:cs="Times New Roman"/>
          <w:sz w:val="28"/>
          <w:szCs w:val="28"/>
          <w:lang w:eastAsia="ru-RU"/>
        </w:rPr>
        <w:t>. Подпункт</w:t>
      </w:r>
      <w:r w:rsidR="00812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 пункта 3 раздела </w:t>
      </w:r>
      <w:r w:rsidR="0081248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81248E" w:rsidRP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48E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="00105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</w:t>
      </w:r>
      <w:r w:rsidR="00812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816" w:rsidRPr="0081248E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1248E" w:rsidRDefault="0081248E" w:rsidP="0081248E">
      <w:pPr>
        <w:pStyle w:val="a5"/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248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13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Pr="005517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248E">
        <w:rPr>
          <w:rFonts w:ascii="Times New Roman" w:hAnsi="Times New Roman" w:cs="Times New Roman"/>
          <w:sz w:val="28"/>
          <w:szCs w:val="28"/>
        </w:rPr>
        <w:t>роект договора о намерении строительства, заключаемого органом местного самоуправления с застройщиком, отобранным в целях строительства многоквартирного дома (многоквартирных домов) для переселения граждан (далее - договор о намерении строительства)</w:t>
      </w:r>
      <w:proofErr w:type="gramStart"/>
      <w:r w:rsidRPr="0081248E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248E" w:rsidRDefault="00C13A15" w:rsidP="0081248E">
      <w:pPr>
        <w:pStyle w:val="a5"/>
        <w:spacing w:after="0" w:line="240" w:lineRule="auto"/>
        <w:ind w:lef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5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4C0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абзацах 1 - </w:t>
      </w:r>
      <w:r w:rsidR="00404FB9">
        <w:rPr>
          <w:rFonts w:ascii="Times New Roman" w:eastAsia="Calibri" w:hAnsi="Times New Roman" w:cs="Times New Roman"/>
          <w:sz w:val="28"/>
          <w:szCs w:val="28"/>
          <w:lang w:eastAsia="ru-RU"/>
        </w:rPr>
        <w:t>3 пункта</w:t>
      </w:r>
      <w:r w:rsidR="0005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5,</w:t>
      </w:r>
      <w:r w:rsidR="004C0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пунктах 8 и</w:t>
      </w:r>
      <w:r w:rsidR="00404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раздела </w:t>
      </w:r>
      <w:r w:rsidR="00404FB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404FB9" w:rsidRP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4FB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="00FB7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7B05">
        <w:rPr>
          <w:rFonts w:ascii="Times New Roman" w:hAnsi="Times New Roman" w:cs="Times New Roman"/>
          <w:sz w:val="28"/>
          <w:szCs w:val="28"/>
        </w:rPr>
        <w:t>взаимодействия</w:t>
      </w:r>
      <w:r w:rsidR="00404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«проект договора</w:t>
      </w:r>
      <w:r w:rsidR="00CC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строительстве</w:t>
      </w:r>
      <w:r w:rsidR="00404FB9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«проект договора о намерении строительства»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</w:t>
      </w:r>
      <w:r w:rsidR="00B14A3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вующих падежах</w:t>
      </w:r>
      <w:r w:rsidR="00404F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58BE" w:rsidRDefault="00C13A15" w:rsidP="0081248E">
      <w:pPr>
        <w:pStyle w:val="a5"/>
        <w:spacing w:after="0" w:line="240" w:lineRule="auto"/>
        <w:ind w:left="-142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</w:t>
      </w:r>
      <w:r w:rsidR="0064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абзаце 3 пункта 5 раздела </w:t>
      </w:r>
      <w:r w:rsidR="006458B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6458BE" w:rsidRP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8BE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="00FB7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</w:t>
      </w:r>
      <w:r w:rsidR="00645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«в течение 2 (двух) рабочих дней» заменить словами «в течение 5 (пяти) рабочих дней».</w:t>
      </w:r>
    </w:p>
    <w:p w:rsidR="00C13A15" w:rsidRDefault="00C13A15" w:rsidP="005A1B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E56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Предпоследний абзац</w:t>
      </w:r>
      <w:r w:rsidR="008F6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6 раздела </w:t>
      </w:r>
      <w:r w:rsidR="008F65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8F652A" w:rsidRPr="00206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652A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="00FB7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7B05">
        <w:rPr>
          <w:rFonts w:ascii="Times New Roman" w:hAnsi="Times New Roman" w:cs="Times New Roman"/>
          <w:sz w:val="28"/>
          <w:szCs w:val="28"/>
        </w:rPr>
        <w:t>взаимодействия</w:t>
      </w:r>
      <w:r w:rsidR="008F6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1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5A1B21" w:rsidRDefault="005A1B21" w:rsidP="005A1B21">
      <w:pPr>
        <w:spacing w:after="0" w:line="240" w:lineRule="auto"/>
        <w:ind w:firstLine="567"/>
        <w:jc w:val="both"/>
      </w:pPr>
      <w:r w:rsidRPr="005A1B2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A1B2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должны соответствовать требованиям</w:t>
      </w:r>
      <w:r w:rsidR="00C13A15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5A1B21">
        <w:rPr>
          <w:rFonts w:ascii="Times New Roman" w:hAnsi="Times New Roman" w:cs="Times New Roman"/>
          <w:sz w:val="28"/>
          <w:szCs w:val="28"/>
        </w:rPr>
        <w:t xml:space="preserve"> </w:t>
      </w:r>
      <w:r w:rsidRPr="005A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 и </w:t>
      </w:r>
      <w:hyperlink r:id="rId11" w:history="1">
        <w:r w:rsidRPr="005A1B2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6.2 раздела V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«Требования к документам»</w:t>
      </w:r>
      <w:r w:rsidRPr="005A1B21">
        <w:rPr>
          <w:rFonts w:ascii="Times New Roman" w:hAnsi="Times New Roman" w:cs="Times New Roman"/>
          <w:sz w:val="28"/>
          <w:szCs w:val="28"/>
        </w:rPr>
        <w:t xml:space="preserve"> Порядка определения соответствия объектов критериям Закона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1B21">
        <w:rPr>
          <w:rFonts w:ascii="Times New Roman" w:hAnsi="Times New Roman" w:cs="Times New Roman"/>
          <w:sz w:val="28"/>
          <w:szCs w:val="28"/>
        </w:rPr>
        <w:t>.</w:t>
      </w:r>
    </w:p>
    <w:p w:rsidR="009E5609" w:rsidRDefault="00A74B82" w:rsidP="00C058DB">
      <w:pPr>
        <w:pStyle w:val="a5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0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058DB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10 раздела </w:t>
      </w:r>
      <w:r w:rsidR="00C058DB" w:rsidRPr="00C058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C058DB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слова «</w:t>
      </w:r>
      <w:r w:rsidR="00C058DB" w:rsidRPr="00C058DB">
        <w:rPr>
          <w:rFonts w:ascii="Times New Roman" w:hAnsi="Times New Roman" w:cs="Times New Roman"/>
          <w:sz w:val="28"/>
          <w:szCs w:val="28"/>
        </w:rPr>
        <w:t>Сектор реализации мероприятий по переселению граждан из аварийного жилья комитета по строительству Ленинградской области</w:t>
      </w:r>
      <w:r w:rsidR="00C058DB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«Отдел реализации мероприятий по переселению граждан из аварийного жилищного фонда комитета по строительству Ленинградской области».</w:t>
      </w:r>
    </w:p>
    <w:p w:rsidR="00324A2C" w:rsidRDefault="00A74B82" w:rsidP="00324A2C">
      <w:pPr>
        <w:pStyle w:val="a5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24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66BCE">
        <w:rPr>
          <w:rFonts w:ascii="Times New Roman" w:eastAsia="Calibri" w:hAnsi="Times New Roman" w:cs="Times New Roman"/>
          <w:sz w:val="28"/>
          <w:szCs w:val="28"/>
          <w:lang w:eastAsia="ru-RU"/>
        </w:rPr>
        <w:t>В п</w:t>
      </w:r>
      <w:r w:rsidR="00324A2C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F66BC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324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</w:t>
      </w:r>
      <w:r w:rsidR="00324A2C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r w:rsidR="00324A2C" w:rsidRPr="00C058D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24A2C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</w:t>
      </w:r>
      <w:r w:rsidR="00F66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BCE">
        <w:rPr>
          <w:rFonts w:ascii="Times New Roman" w:hAnsi="Times New Roman" w:cs="Times New Roman"/>
          <w:sz w:val="28"/>
          <w:szCs w:val="28"/>
        </w:rPr>
        <w:t>взаимодействия</w:t>
      </w:r>
      <w:r w:rsidR="00324A2C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</w:t>
      </w:r>
      <w:r w:rsidR="00324A2C">
        <w:rPr>
          <w:rFonts w:ascii="Times New Roman" w:hAnsi="Times New Roman" w:cs="Times New Roman"/>
          <w:sz w:val="28"/>
          <w:szCs w:val="28"/>
        </w:rPr>
        <w:t xml:space="preserve">в пункте 40 </w:t>
      </w:r>
      <w:r w:rsidR="00324A2C" w:rsidRPr="005A1B21">
        <w:rPr>
          <w:rFonts w:ascii="Times New Roman" w:hAnsi="Times New Roman" w:cs="Times New Roman"/>
          <w:sz w:val="28"/>
          <w:szCs w:val="28"/>
        </w:rPr>
        <w:t>Порядка определения соответствия объектов критериям Закона</w:t>
      </w:r>
      <w:r w:rsidR="00324A2C">
        <w:rPr>
          <w:rFonts w:ascii="Times New Roman" w:hAnsi="Times New Roman" w:cs="Times New Roman"/>
          <w:sz w:val="28"/>
          <w:szCs w:val="28"/>
        </w:rPr>
        <w:t xml:space="preserve"> </w:t>
      </w:r>
      <w:r w:rsidR="00324A2C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r w:rsidR="00965AA9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5.3</w:t>
      </w:r>
      <w:r w:rsidR="00206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hyperlink r:id="rId12" w:history="1">
        <w:r w:rsidR="00206844" w:rsidRPr="003C043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</w:hyperlink>
      <w:r w:rsidR="00206844" w:rsidRPr="003C0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20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44" w:rsidRPr="005A1B21">
        <w:rPr>
          <w:rFonts w:ascii="Times New Roman" w:hAnsi="Times New Roman" w:cs="Times New Roman"/>
          <w:sz w:val="28"/>
          <w:szCs w:val="28"/>
        </w:rPr>
        <w:t>определения соответствия объектов критериям Закона</w:t>
      </w:r>
      <w:r w:rsidR="00324A2C" w:rsidRPr="00C058D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50F97" w:rsidRPr="00EB0DA4" w:rsidRDefault="00950F97" w:rsidP="00950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F97" w:rsidRPr="00EB0DA4" w:rsidSect="002F78C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A4"/>
    <w:rsid w:val="00031CF1"/>
    <w:rsid w:val="0005223E"/>
    <w:rsid w:val="0005546E"/>
    <w:rsid w:val="000644E6"/>
    <w:rsid w:val="00071EB8"/>
    <w:rsid w:val="000A1AB3"/>
    <w:rsid w:val="000A20AB"/>
    <w:rsid w:val="000A46A2"/>
    <w:rsid w:val="000B6590"/>
    <w:rsid w:val="000D1CA1"/>
    <w:rsid w:val="000D4DA3"/>
    <w:rsid w:val="000F0CB8"/>
    <w:rsid w:val="000F4A59"/>
    <w:rsid w:val="001030C3"/>
    <w:rsid w:val="00105043"/>
    <w:rsid w:val="00113BD3"/>
    <w:rsid w:val="001204A4"/>
    <w:rsid w:val="00124068"/>
    <w:rsid w:val="0014248F"/>
    <w:rsid w:val="001534AF"/>
    <w:rsid w:val="00174152"/>
    <w:rsid w:val="001820FC"/>
    <w:rsid w:val="00191981"/>
    <w:rsid w:val="001B53A4"/>
    <w:rsid w:val="001B7A00"/>
    <w:rsid w:val="001C32A8"/>
    <w:rsid w:val="001D7DE4"/>
    <w:rsid w:val="00206844"/>
    <w:rsid w:val="002068E8"/>
    <w:rsid w:val="00221BDA"/>
    <w:rsid w:val="00236504"/>
    <w:rsid w:val="00271C06"/>
    <w:rsid w:val="00277CC4"/>
    <w:rsid w:val="00277DEF"/>
    <w:rsid w:val="0029386A"/>
    <w:rsid w:val="002A24B4"/>
    <w:rsid w:val="002E03DD"/>
    <w:rsid w:val="002E2327"/>
    <w:rsid w:val="002F78C9"/>
    <w:rsid w:val="00324A2C"/>
    <w:rsid w:val="00346BAB"/>
    <w:rsid w:val="00375E0C"/>
    <w:rsid w:val="003A2E28"/>
    <w:rsid w:val="003A3F60"/>
    <w:rsid w:val="003C043D"/>
    <w:rsid w:val="003C78FA"/>
    <w:rsid w:val="004025A9"/>
    <w:rsid w:val="00404FB9"/>
    <w:rsid w:val="0040608D"/>
    <w:rsid w:val="00435210"/>
    <w:rsid w:val="00452FE6"/>
    <w:rsid w:val="00465805"/>
    <w:rsid w:val="00485078"/>
    <w:rsid w:val="004C059C"/>
    <w:rsid w:val="004D3A83"/>
    <w:rsid w:val="004D7ABE"/>
    <w:rsid w:val="004F43A9"/>
    <w:rsid w:val="00511C90"/>
    <w:rsid w:val="0053512C"/>
    <w:rsid w:val="0055178C"/>
    <w:rsid w:val="005664B3"/>
    <w:rsid w:val="00580197"/>
    <w:rsid w:val="005A1B21"/>
    <w:rsid w:val="005B23A0"/>
    <w:rsid w:val="005D7D71"/>
    <w:rsid w:val="006074E6"/>
    <w:rsid w:val="0063283A"/>
    <w:rsid w:val="00635FED"/>
    <w:rsid w:val="00636C51"/>
    <w:rsid w:val="00636E7F"/>
    <w:rsid w:val="006458BE"/>
    <w:rsid w:val="00651150"/>
    <w:rsid w:val="006572B0"/>
    <w:rsid w:val="0065773D"/>
    <w:rsid w:val="00665401"/>
    <w:rsid w:val="006C1CC8"/>
    <w:rsid w:val="006D1F12"/>
    <w:rsid w:val="006D5F18"/>
    <w:rsid w:val="006E0AA7"/>
    <w:rsid w:val="006F2DA2"/>
    <w:rsid w:val="00712A9F"/>
    <w:rsid w:val="00723DFD"/>
    <w:rsid w:val="0073796F"/>
    <w:rsid w:val="007550CA"/>
    <w:rsid w:val="00777D90"/>
    <w:rsid w:val="00794172"/>
    <w:rsid w:val="007A456F"/>
    <w:rsid w:val="007B5492"/>
    <w:rsid w:val="007B7E55"/>
    <w:rsid w:val="007C05B3"/>
    <w:rsid w:val="007C471D"/>
    <w:rsid w:val="007C5406"/>
    <w:rsid w:val="007D7CF5"/>
    <w:rsid w:val="007F21ED"/>
    <w:rsid w:val="007F46EC"/>
    <w:rsid w:val="007F57B1"/>
    <w:rsid w:val="0081248E"/>
    <w:rsid w:val="00837777"/>
    <w:rsid w:val="008531FA"/>
    <w:rsid w:val="008902C3"/>
    <w:rsid w:val="008D7C3C"/>
    <w:rsid w:val="008E47CA"/>
    <w:rsid w:val="008E50C7"/>
    <w:rsid w:val="008F652A"/>
    <w:rsid w:val="00917F11"/>
    <w:rsid w:val="0092713C"/>
    <w:rsid w:val="00943B99"/>
    <w:rsid w:val="00950F97"/>
    <w:rsid w:val="00965AA9"/>
    <w:rsid w:val="00974C95"/>
    <w:rsid w:val="009930FE"/>
    <w:rsid w:val="009A4C7F"/>
    <w:rsid w:val="009D1568"/>
    <w:rsid w:val="009E5609"/>
    <w:rsid w:val="009F5172"/>
    <w:rsid w:val="00A11301"/>
    <w:rsid w:val="00A34D1E"/>
    <w:rsid w:val="00A34E5B"/>
    <w:rsid w:val="00A64677"/>
    <w:rsid w:val="00A74B82"/>
    <w:rsid w:val="00A924C8"/>
    <w:rsid w:val="00AA3556"/>
    <w:rsid w:val="00AD147D"/>
    <w:rsid w:val="00AD16DA"/>
    <w:rsid w:val="00AD7C53"/>
    <w:rsid w:val="00AE55A5"/>
    <w:rsid w:val="00B1102A"/>
    <w:rsid w:val="00B115A5"/>
    <w:rsid w:val="00B14A33"/>
    <w:rsid w:val="00B22A68"/>
    <w:rsid w:val="00B4070A"/>
    <w:rsid w:val="00B63433"/>
    <w:rsid w:val="00B645CD"/>
    <w:rsid w:val="00BA75B6"/>
    <w:rsid w:val="00BB6BE6"/>
    <w:rsid w:val="00BD4E48"/>
    <w:rsid w:val="00BE2695"/>
    <w:rsid w:val="00BE34BA"/>
    <w:rsid w:val="00BF7720"/>
    <w:rsid w:val="00C03F40"/>
    <w:rsid w:val="00C058DB"/>
    <w:rsid w:val="00C13A15"/>
    <w:rsid w:val="00C2496B"/>
    <w:rsid w:val="00C26CF4"/>
    <w:rsid w:val="00C31BC4"/>
    <w:rsid w:val="00C339A4"/>
    <w:rsid w:val="00C407A9"/>
    <w:rsid w:val="00C470B5"/>
    <w:rsid w:val="00C55290"/>
    <w:rsid w:val="00C57816"/>
    <w:rsid w:val="00C83038"/>
    <w:rsid w:val="00CC303C"/>
    <w:rsid w:val="00CE2D76"/>
    <w:rsid w:val="00D036A9"/>
    <w:rsid w:val="00D469B8"/>
    <w:rsid w:val="00D5335C"/>
    <w:rsid w:val="00D65462"/>
    <w:rsid w:val="00D82C9C"/>
    <w:rsid w:val="00D8750A"/>
    <w:rsid w:val="00DA7456"/>
    <w:rsid w:val="00DA7C72"/>
    <w:rsid w:val="00DB0F06"/>
    <w:rsid w:val="00DF1E70"/>
    <w:rsid w:val="00E134BF"/>
    <w:rsid w:val="00E157A4"/>
    <w:rsid w:val="00E15FA0"/>
    <w:rsid w:val="00E161FE"/>
    <w:rsid w:val="00E5569D"/>
    <w:rsid w:val="00E611F7"/>
    <w:rsid w:val="00E6511B"/>
    <w:rsid w:val="00E7282A"/>
    <w:rsid w:val="00EB0DA4"/>
    <w:rsid w:val="00EC65F4"/>
    <w:rsid w:val="00EE5B12"/>
    <w:rsid w:val="00F0131F"/>
    <w:rsid w:val="00F05534"/>
    <w:rsid w:val="00F067BE"/>
    <w:rsid w:val="00F3606F"/>
    <w:rsid w:val="00F53065"/>
    <w:rsid w:val="00F6267C"/>
    <w:rsid w:val="00F66589"/>
    <w:rsid w:val="00F66BCE"/>
    <w:rsid w:val="00FA6A09"/>
    <w:rsid w:val="00FB4A2A"/>
    <w:rsid w:val="00F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2"/>
  </w:style>
  <w:style w:type="paragraph" w:styleId="1">
    <w:name w:val="heading 1"/>
    <w:basedOn w:val="a"/>
    <w:next w:val="a"/>
    <w:link w:val="10"/>
    <w:uiPriority w:val="99"/>
    <w:qFormat/>
    <w:rsid w:val="004D7A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4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D7AB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D7ABE"/>
    <w:rPr>
      <w:color w:val="106BBE"/>
    </w:rPr>
  </w:style>
  <w:style w:type="paragraph" w:customStyle="1" w:styleId="ConsPlusNormal">
    <w:name w:val="ConsPlusNormal"/>
    <w:rsid w:val="00C5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2"/>
  </w:style>
  <w:style w:type="paragraph" w:styleId="1">
    <w:name w:val="heading 1"/>
    <w:basedOn w:val="a"/>
    <w:next w:val="a"/>
    <w:link w:val="10"/>
    <w:uiPriority w:val="99"/>
    <w:qFormat/>
    <w:rsid w:val="004D7A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4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D7AB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D7ABE"/>
    <w:rPr>
      <w:color w:val="106BBE"/>
    </w:rPr>
  </w:style>
  <w:style w:type="paragraph" w:customStyle="1" w:styleId="ConsPlusNormal">
    <w:name w:val="ConsPlusNormal"/>
    <w:rsid w:val="00C5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3417602/1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3426708/0" TargetMode="External"/><Relationship Id="rId12" Type="http://schemas.openxmlformats.org/officeDocument/2006/relationships/hyperlink" Target="http://mobileonline.garant.ru/document/redirect/43417602/10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3426708/0" TargetMode="External"/><Relationship Id="rId11" Type="http://schemas.openxmlformats.org/officeDocument/2006/relationships/hyperlink" Target="http://mobileonline.garant.ru/document/redirect/43417602/107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obileonline.garant.ru/document/redirect/43417602/1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3417602/1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Алексеевич Калинкин</cp:lastModifiedBy>
  <cp:revision>81</cp:revision>
  <cp:lastPrinted>2020-10-27T11:43:00Z</cp:lastPrinted>
  <dcterms:created xsi:type="dcterms:W3CDTF">2020-10-23T13:06:00Z</dcterms:created>
  <dcterms:modified xsi:type="dcterms:W3CDTF">2020-10-27T12:13:00Z</dcterms:modified>
</cp:coreProperties>
</file>