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DD5" w:rsidRDefault="00096DD5" w:rsidP="00096DD5">
      <w:pPr>
        <w:tabs>
          <w:tab w:val="left" w:pos="0"/>
        </w:tabs>
        <w:ind w:firstLine="851"/>
        <w:jc w:val="right"/>
        <w:rPr>
          <w:sz w:val="28"/>
          <w:szCs w:val="28"/>
        </w:rPr>
      </w:pPr>
      <w:r>
        <w:rPr>
          <w:sz w:val="28"/>
          <w:szCs w:val="28"/>
        </w:rPr>
        <w:t>ПРОЕКТ</w:t>
      </w:r>
    </w:p>
    <w:p w:rsidR="00096DD5" w:rsidRPr="00096DD5" w:rsidRDefault="00096DD5" w:rsidP="00096DD5">
      <w:pPr>
        <w:tabs>
          <w:tab w:val="left" w:pos="0"/>
        </w:tabs>
        <w:ind w:firstLine="851"/>
        <w:jc w:val="right"/>
        <w:rPr>
          <w:sz w:val="28"/>
          <w:szCs w:val="28"/>
        </w:rPr>
      </w:pPr>
    </w:p>
    <w:p w:rsidR="00096DD5" w:rsidRDefault="00096DD5" w:rsidP="00FD1977">
      <w:pPr>
        <w:tabs>
          <w:tab w:val="left" w:pos="0"/>
        </w:tabs>
        <w:ind w:firstLine="851"/>
        <w:jc w:val="center"/>
        <w:rPr>
          <w:b/>
          <w:sz w:val="28"/>
          <w:szCs w:val="28"/>
        </w:rPr>
      </w:pPr>
    </w:p>
    <w:p w:rsidR="00FD1977" w:rsidRPr="00EA7217" w:rsidRDefault="00FD1977" w:rsidP="00FD1977">
      <w:pPr>
        <w:tabs>
          <w:tab w:val="left" w:pos="0"/>
        </w:tabs>
        <w:ind w:firstLine="851"/>
        <w:jc w:val="center"/>
        <w:rPr>
          <w:b/>
          <w:sz w:val="28"/>
          <w:szCs w:val="28"/>
        </w:rPr>
      </w:pPr>
      <w:r>
        <w:rPr>
          <w:b/>
          <w:sz w:val="28"/>
          <w:szCs w:val="28"/>
        </w:rPr>
        <w:t xml:space="preserve">ПРАВИТЕЛЬСТВО </w:t>
      </w:r>
      <w:r w:rsidRPr="00EA7217">
        <w:rPr>
          <w:b/>
          <w:sz w:val="28"/>
          <w:szCs w:val="28"/>
        </w:rPr>
        <w:t>ЛЕНИНГРАДСКОЙ ОБЛАСТИ</w:t>
      </w:r>
    </w:p>
    <w:p w:rsidR="001C7133" w:rsidRDefault="001C7133" w:rsidP="00FD1977">
      <w:pPr>
        <w:tabs>
          <w:tab w:val="left" w:pos="0"/>
        </w:tabs>
        <w:ind w:firstLine="851"/>
        <w:jc w:val="center"/>
        <w:rPr>
          <w:b/>
          <w:sz w:val="28"/>
          <w:szCs w:val="28"/>
        </w:rPr>
      </w:pPr>
    </w:p>
    <w:p w:rsidR="00FD1977" w:rsidRPr="00EA7217" w:rsidRDefault="00FD1977" w:rsidP="00FD1977">
      <w:pPr>
        <w:tabs>
          <w:tab w:val="left" w:pos="0"/>
        </w:tabs>
        <w:ind w:firstLine="851"/>
        <w:jc w:val="center"/>
        <w:rPr>
          <w:b/>
          <w:sz w:val="28"/>
          <w:szCs w:val="28"/>
        </w:rPr>
      </w:pPr>
      <w:r w:rsidRPr="00EA7217">
        <w:rPr>
          <w:b/>
          <w:sz w:val="28"/>
          <w:szCs w:val="28"/>
        </w:rPr>
        <w:t>ПОСТАНОВЛЕНИЕ</w:t>
      </w:r>
    </w:p>
    <w:p w:rsidR="00FD1977" w:rsidRPr="00EA7217" w:rsidRDefault="00FD1977" w:rsidP="00FD1977">
      <w:pPr>
        <w:tabs>
          <w:tab w:val="left" w:pos="0"/>
        </w:tabs>
        <w:ind w:firstLine="851"/>
        <w:jc w:val="center"/>
        <w:rPr>
          <w:b/>
          <w:sz w:val="28"/>
          <w:szCs w:val="28"/>
        </w:rPr>
      </w:pPr>
    </w:p>
    <w:p w:rsidR="00FD1977" w:rsidRPr="00DD275E" w:rsidRDefault="00FD1977" w:rsidP="00096DD5">
      <w:pPr>
        <w:ind w:firstLine="0"/>
        <w:jc w:val="center"/>
        <w:rPr>
          <w:sz w:val="28"/>
          <w:szCs w:val="28"/>
        </w:rPr>
      </w:pPr>
      <w:r w:rsidRPr="00DD275E">
        <w:rPr>
          <w:sz w:val="28"/>
          <w:szCs w:val="28"/>
        </w:rPr>
        <w:t>от «___»__________20</w:t>
      </w:r>
      <w:r w:rsidR="00096DD5">
        <w:rPr>
          <w:sz w:val="28"/>
          <w:szCs w:val="28"/>
        </w:rPr>
        <w:t>20</w:t>
      </w:r>
      <w:r w:rsidRPr="00DD275E">
        <w:rPr>
          <w:sz w:val="28"/>
          <w:szCs w:val="28"/>
        </w:rPr>
        <w:t xml:space="preserve"> го</w:t>
      </w:r>
      <w:r w:rsidR="00096DD5">
        <w:rPr>
          <w:sz w:val="28"/>
          <w:szCs w:val="28"/>
        </w:rPr>
        <w:t xml:space="preserve">да  </w:t>
      </w:r>
      <w:r w:rsidRPr="00DD275E">
        <w:rPr>
          <w:sz w:val="28"/>
          <w:szCs w:val="28"/>
        </w:rPr>
        <w:t>№_____</w:t>
      </w:r>
      <w:r>
        <w:rPr>
          <w:sz w:val="28"/>
          <w:szCs w:val="28"/>
        </w:rPr>
        <w:t>___</w:t>
      </w:r>
    </w:p>
    <w:p w:rsidR="00FD1977" w:rsidRPr="00DD275E" w:rsidRDefault="00FD1977" w:rsidP="00FD1977">
      <w:pPr>
        <w:jc w:val="both"/>
        <w:rPr>
          <w:sz w:val="16"/>
          <w:szCs w:val="16"/>
        </w:rPr>
      </w:pPr>
    </w:p>
    <w:p w:rsidR="00FD1977" w:rsidRDefault="00FD1977" w:rsidP="00FD1977">
      <w:pPr>
        <w:jc w:val="center"/>
        <w:rPr>
          <w:b/>
          <w:sz w:val="28"/>
          <w:szCs w:val="28"/>
        </w:rPr>
      </w:pPr>
    </w:p>
    <w:p w:rsidR="00FD1977" w:rsidRPr="00FA1B00" w:rsidRDefault="00FD1977" w:rsidP="00FD1977">
      <w:pPr>
        <w:pStyle w:val="ConsPlusTitle"/>
        <w:jc w:val="center"/>
        <w:outlineLvl w:val="0"/>
        <w:rPr>
          <w:b w:val="0"/>
          <w:sz w:val="28"/>
          <w:szCs w:val="28"/>
        </w:rPr>
      </w:pPr>
      <w:r w:rsidRPr="00FA1B00">
        <w:rPr>
          <w:b w:val="0"/>
          <w:sz w:val="28"/>
          <w:szCs w:val="28"/>
        </w:rPr>
        <w:t>О внесении изменени</w:t>
      </w:r>
      <w:r w:rsidR="0080224E">
        <w:rPr>
          <w:b w:val="0"/>
          <w:sz w:val="28"/>
          <w:szCs w:val="28"/>
        </w:rPr>
        <w:t>я</w:t>
      </w:r>
      <w:r w:rsidRPr="00FA1B00">
        <w:rPr>
          <w:b w:val="0"/>
          <w:sz w:val="28"/>
          <w:szCs w:val="28"/>
        </w:rPr>
        <w:t xml:space="preserve"> в </w:t>
      </w:r>
      <w:r w:rsidR="0033365F">
        <w:rPr>
          <w:b w:val="0"/>
          <w:sz w:val="28"/>
          <w:szCs w:val="28"/>
        </w:rPr>
        <w:t>постановление</w:t>
      </w:r>
      <w:r w:rsidRPr="00FA1B00">
        <w:rPr>
          <w:b w:val="0"/>
          <w:sz w:val="28"/>
          <w:szCs w:val="28"/>
        </w:rPr>
        <w:t xml:space="preserve"> Правительства Ленинградской об</w:t>
      </w:r>
      <w:r w:rsidR="00B5792B">
        <w:rPr>
          <w:b w:val="0"/>
          <w:sz w:val="28"/>
          <w:szCs w:val="28"/>
        </w:rPr>
        <w:t>ласти от 31 июля 2014 года №341</w:t>
      </w:r>
      <w:r w:rsidRPr="00FA1B00">
        <w:rPr>
          <w:b w:val="0"/>
          <w:sz w:val="28"/>
          <w:szCs w:val="28"/>
        </w:rPr>
        <w:t xml:space="preserve"> «Об утверждении положения о комитете по природным ресурсам Ленинградской области и признании утратившим силу отдельных постановлений Правительства Ленинградской области»</w:t>
      </w:r>
    </w:p>
    <w:p w:rsidR="00FD1977" w:rsidRPr="00DF589D" w:rsidRDefault="00FD1977" w:rsidP="00FD1977">
      <w:pPr>
        <w:pStyle w:val="ConsPlusNormal"/>
        <w:widowControl/>
        <w:tabs>
          <w:tab w:val="left" w:pos="0"/>
        </w:tabs>
        <w:ind w:firstLine="709"/>
        <w:jc w:val="center"/>
        <w:rPr>
          <w:rFonts w:ascii="Times New Roman" w:hAnsi="Times New Roman" w:cs="Times New Roman"/>
          <w:sz w:val="28"/>
          <w:szCs w:val="28"/>
        </w:rPr>
      </w:pPr>
    </w:p>
    <w:p w:rsidR="001C7133" w:rsidRDefault="001C7133" w:rsidP="001C7133">
      <w:pPr>
        <w:autoSpaceDE w:val="0"/>
        <w:autoSpaceDN w:val="0"/>
        <w:adjustRightInd w:val="0"/>
        <w:jc w:val="both"/>
        <w:rPr>
          <w:rFonts w:eastAsiaTheme="minorHAnsi"/>
          <w:sz w:val="28"/>
          <w:szCs w:val="28"/>
          <w:lang w:eastAsia="en-US"/>
        </w:rPr>
      </w:pPr>
      <w:r w:rsidRPr="001C7133">
        <w:rPr>
          <w:rFonts w:eastAsiaTheme="minorHAnsi"/>
          <w:sz w:val="28"/>
          <w:szCs w:val="28"/>
          <w:lang w:eastAsia="en-US"/>
        </w:rPr>
        <w:t>Правительство Ленинградской области постановляет:</w:t>
      </w:r>
    </w:p>
    <w:p w:rsidR="00F44B9D" w:rsidRPr="001C7133" w:rsidRDefault="00F44B9D" w:rsidP="001C7133">
      <w:pPr>
        <w:autoSpaceDE w:val="0"/>
        <w:autoSpaceDN w:val="0"/>
        <w:adjustRightInd w:val="0"/>
        <w:jc w:val="both"/>
        <w:rPr>
          <w:rFonts w:eastAsiaTheme="minorHAnsi"/>
          <w:sz w:val="28"/>
          <w:szCs w:val="28"/>
          <w:lang w:eastAsia="en-US"/>
        </w:rPr>
      </w:pPr>
    </w:p>
    <w:p w:rsidR="001C7133" w:rsidRPr="001C7133" w:rsidRDefault="00F44B9D" w:rsidP="001C7133">
      <w:pPr>
        <w:autoSpaceDE w:val="0"/>
        <w:autoSpaceDN w:val="0"/>
        <w:adjustRightInd w:val="0"/>
        <w:jc w:val="both"/>
        <w:rPr>
          <w:rFonts w:eastAsiaTheme="minorHAnsi"/>
          <w:sz w:val="28"/>
          <w:szCs w:val="28"/>
          <w:lang w:eastAsia="en-US"/>
        </w:rPr>
      </w:pPr>
      <w:r>
        <w:rPr>
          <w:rFonts w:eastAsiaTheme="minorHAnsi"/>
          <w:sz w:val="28"/>
          <w:szCs w:val="28"/>
          <w:lang w:eastAsia="en-US"/>
        </w:rPr>
        <w:t>В</w:t>
      </w:r>
      <w:r w:rsidR="001C7133" w:rsidRPr="001C7133">
        <w:rPr>
          <w:rFonts w:eastAsiaTheme="minorHAnsi"/>
          <w:sz w:val="28"/>
          <w:szCs w:val="28"/>
          <w:lang w:eastAsia="en-US"/>
        </w:rPr>
        <w:t xml:space="preserve">нести в </w:t>
      </w:r>
      <w:hyperlink r:id="rId7" w:history="1">
        <w:r w:rsidR="001C7133" w:rsidRPr="001C7133">
          <w:rPr>
            <w:rFonts w:eastAsiaTheme="minorHAnsi"/>
            <w:sz w:val="28"/>
            <w:szCs w:val="28"/>
            <w:lang w:eastAsia="en-US"/>
          </w:rPr>
          <w:t>Положение</w:t>
        </w:r>
      </w:hyperlink>
      <w:r w:rsidR="001C7133" w:rsidRPr="001C7133">
        <w:rPr>
          <w:rFonts w:eastAsiaTheme="minorHAnsi"/>
          <w:sz w:val="28"/>
          <w:szCs w:val="28"/>
          <w:lang w:eastAsia="en-US"/>
        </w:rPr>
        <w:t xml:space="preserve"> о Комитете по природным ресурсам Ленинградской области, утвержденное постановлением Правительства Ленинградской области от 31 июля 2014 года </w:t>
      </w:r>
      <w:r w:rsidR="001C7133">
        <w:rPr>
          <w:rFonts w:eastAsiaTheme="minorHAnsi"/>
          <w:sz w:val="28"/>
          <w:szCs w:val="28"/>
          <w:lang w:eastAsia="en-US"/>
        </w:rPr>
        <w:t>№</w:t>
      </w:r>
      <w:r w:rsidR="001C7133" w:rsidRPr="001C7133">
        <w:rPr>
          <w:rFonts w:eastAsiaTheme="minorHAnsi"/>
          <w:sz w:val="28"/>
          <w:szCs w:val="28"/>
          <w:lang w:eastAsia="en-US"/>
        </w:rPr>
        <w:t xml:space="preserve">341, изменение, дополнив </w:t>
      </w:r>
      <w:hyperlink r:id="rId8" w:history="1">
        <w:r w:rsidR="001C7133" w:rsidRPr="001C7133">
          <w:rPr>
            <w:rFonts w:eastAsiaTheme="minorHAnsi"/>
            <w:sz w:val="28"/>
            <w:szCs w:val="28"/>
            <w:lang w:eastAsia="en-US"/>
          </w:rPr>
          <w:t>пункт 2.11</w:t>
        </w:r>
      </w:hyperlink>
      <w:r w:rsidR="001C7133" w:rsidRPr="001C7133">
        <w:rPr>
          <w:rFonts w:eastAsiaTheme="minorHAnsi"/>
          <w:sz w:val="28"/>
          <w:szCs w:val="28"/>
          <w:lang w:eastAsia="en-US"/>
        </w:rPr>
        <w:t xml:space="preserve"> абзацем следующего содержания:</w:t>
      </w:r>
    </w:p>
    <w:p w:rsidR="001C7133" w:rsidRPr="001C7133" w:rsidRDefault="001C7133" w:rsidP="001C7133">
      <w:pPr>
        <w:tabs>
          <w:tab w:val="left" w:pos="5760"/>
        </w:tabs>
        <w:jc w:val="both"/>
        <w:rPr>
          <w:sz w:val="28"/>
          <w:szCs w:val="28"/>
        </w:rPr>
      </w:pPr>
      <w:r w:rsidRPr="001C7133">
        <w:rPr>
          <w:rFonts w:eastAsiaTheme="minorHAnsi"/>
          <w:sz w:val="28"/>
          <w:szCs w:val="28"/>
          <w:lang w:eastAsia="en-US"/>
        </w:rPr>
        <w:t xml:space="preserve">«обращение в </w:t>
      </w:r>
      <w:r w:rsidR="00F44B9D">
        <w:rPr>
          <w:rFonts w:eastAsiaTheme="minorHAnsi"/>
          <w:sz w:val="28"/>
          <w:szCs w:val="28"/>
          <w:lang w:eastAsia="en-US"/>
        </w:rPr>
        <w:t>а</w:t>
      </w:r>
      <w:r w:rsidRPr="001C7133">
        <w:rPr>
          <w:sz w:val="28"/>
          <w:szCs w:val="28"/>
        </w:rPr>
        <w:t>рбитражный суд с заявлением о признании должника банкротом, представлени</w:t>
      </w:r>
      <w:r w:rsidR="00F44B9D">
        <w:rPr>
          <w:sz w:val="28"/>
          <w:szCs w:val="28"/>
        </w:rPr>
        <w:t>е</w:t>
      </w:r>
      <w:r w:rsidRPr="001C7133">
        <w:rPr>
          <w:sz w:val="28"/>
          <w:szCs w:val="28"/>
        </w:rPr>
        <w:t xml:space="preserve"> в деле о банкротстве и в процедурах, применяемых в деле о банкротстве, требований по денежным обязательствам Ленинградской области</w:t>
      </w:r>
      <w:r w:rsidR="00FB7651">
        <w:rPr>
          <w:sz w:val="28"/>
          <w:szCs w:val="28"/>
        </w:rPr>
        <w:t>,</w:t>
      </w:r>
      <w:r>
        <w:rPr>
          <w:sz w:val="28"/>
          <w:szCs w:val="28"/>
        </w:rPr>
        <w:t xml:space="preserve"> в пределах компетенции Комитета</w:t>
      </w:r>
      <w:proofErr w:type="gramStart"/>
      <w:r w:rsidR="00F44B9D">
        <w:rPr>
          <w:sz w:val="28"/>
          <w:szCs w:val="28"/>
        </w:rPr>
        <w:t>.</w:t>
      </w:r>
      <w:r w:rsidR="004B5F4C">
        <w:rPr>
          <w:sz w:val="28"/>
          <w:szCs w:val="28"/>
        </w:rPr>
        <w:t>».</w:t>
      </w:r>
      <w:proofErr w:type="gramEnd"/>
    </w:p>
    <w:p w:rsidR="001C7133" w:rsidRDefault="001C7133" w:rsidP="00FD1977">
      <w:pPr>
        <w:tabs>
          <w:tab w:val="left" w:pos="0"/>
        </w:tabs>
        <w:ind w:firstLine="0"/>
        <w:jc w:val="both"/>
        <w:rPr>
          <w:sz w:val="28"/>
          <w:szCs w:val="28"/>
        </w:rPr>
      </w:pPr>
    </w:p>
    <w:p w:rsidR="001C7133" w:rsidRDefault="001C7133" w:rsidP="00FD1977">
      <w:pPr>
        <w:tabs>
          <w:tab w:val="left" w:pos="0"/>
        </w:tabs>
        <w:ind w:firstLine="0"/>
        <w:jc w:val="both"/>
        <w:rPr>
          <w:sz w:val="28"/>
          <w:szCs w:val="28"/>
        </w:rPr>
      </w:pPr>
    </w:p>
    <w:p w:rsidR="00FD1977" w:rsidRPr="00EA7217" w:rsidRDefault="00FD1977" w:rsidP="00FD1977">
      <w:pPr>
        <w:tabs>
          <w:tab w:val="left" w:pos="0"/>
        </w:tabs>
        <w:ind w:firstLine="0"/>
        <w:jc w:val="both"/>
        <w:rPr>
          <w:sz w:val="28"/>
          <w:szCs w:val="28"/>
        </w:rPr>
      </w:pPr>
      <w:r w:rsidRPr="00EA7217">
        <w:rPr>
          <w:sz w:val="28"/>
          <w:szCs w:val="28"/>
        </w:rPr>
        <w:t xml:space="preserve">Губернатор </w:t>
      </w:r>
    </w:p>
    <w:p w:rsidR="00FD1977" w:rsidRPr="00EA7217" w:rsidRDefault="00FD1977" w:rsidP="00FD1977">
      <w:pPr>
        <w:tabs>
          <w:tab w:val="left" w:pos="0"/>
        </w:tabs>
        <w:ind w:firstLine="0"/>
        <w:jc w:val="both"/>
        <w:rPr>
          <w:sz w:val="28"/>
          <w:szCs w:val="28"/>
        </w:rPr>
      </w:pPr>
      <w:r w:rsidRPr="00EA7217">
        <w:rPr>
          <w:sz w:val="28"/>
          <w:szCs w:val="28"/>
        </w:rPr>
        <w:t>Ленинградской области</w:t>
      </w:r>
      <w:r w:rsidRPr="00EA7217">
        <w:rPr>
          <w:sz w:val="28"/>
          <w:szCs w:val="28"/>
        </w:rPr>
        <w:tab/>
      </w:r>
      <w:r w:rsidRPr="00EA7217">
        <w:rPr>
          <w:sz w:val="28"/>
          <w:szCs w:val="28"/>
        </w:rPr>
        <w:tab/>
      </w:r>
      <w:r w:rsidRPr="00EA7217">
        <w:rPr>
          <w:sz w:val="28"/>
          <w:szCs w:val="28"/>
        </w:rPr>
        <w:tab/>
      </w:r>
      <w:r w:rsidRPr="00EA7217">
        <w:rPr>
          <w:sz w:val="28"/>
          <w:szCs w:val="28"/>
        </w:rPr>
        <w:tab/>
      </w:r>
      <w:r w:rsidRPr="00EA7217">
        <w:rPr>
          <w:sz w:val="28"/>
          <w:szCs w:val="28"/>
        </w:rPr>
        <w:tab/>
        <w:t xml:space="preserve">             </w:t>
      </w:r>
      <w:r w:rsidRPr="00EA7217">
        <w:rPr>
          <w:sz w:val="28"/>
          <w:szCs w:val="28"/>
        </w:rPr>
        <w:tab/>
      </w:r>
      <w:proofErr w:type="spellStart"/>
      <w:r w:rsidRPr="00EA7217">
        <w:rPr>
          <w:sz w:val="28"/>
          <w:szCs w:val="28"/>
        </w:rPr>
        <w:t>А.</w:t>
      </w:r>
      <w:bookmarkStart w:id="0" w:name="_GoBack"/>
      <w:bookmarkEnd w:id="0"/>
      <w:r w:rsidRPr="00EA7217">
        <w:rPr>
          <w:sz w:val="28"/>
          <w:szCs w:val="28"/>
        </w:rPr>
        <w:t>Дрозденко</w:t>
      </w:r>
      <w:proofErr w:type="spellEnd"/>
    </w:p>
    <w:p w:rsidR="00FD1977" w:rsidRPr="00E07018" w:rsidRDefault="00FD1977" w:rsidP="00FD1977">
      <w:pPr>
        <w:tabs>
          <w:tab w:val="left" w:pos="0"/>
        </w:tabs>
        <w:ind w:firstLine="0"/>
        <w:jc w:val="right"/>
        <w:rPr>
          <w:sz w:val="28"/>
          <w:szCs w:val="28"/>
        </w:rPr>
      </w:pPr>
      <w:r w:rsidRPr="00EA7217">
        <w:rPr>
          <w:sz w:val="28"/>
          <w:szCs w:val="28"/>
        </w:rPr>
        <w:br w:type="page"/>
      </w:r>
    </w:p>
    <w:p w:rsidR="00FD1977" w:rsidRDefault="00FD1977" w:rsidP="00FD1977">
      <w:pPr>
        <w:autoSpaceDE w:val="0"/>
        <w:autoSpaceDN w:val="0"/>
        <w:adjustRightInd w:val="0"/>
        <w:jc w:val="center"/>
        <w:outlineLvl w:val="0"/>
        <w:rPr>
          <w:sz w:val="28"/>
          <w:szCs w:val="28"/>
        </w:rPr>
      </w:pPr>
      <w:r>
        <w:rPr>
          <w:sz w:val="28"/>
          <w:szCs w:val="28"/>
        </w:rPr>
        <w:lastRenderedPageBreak/>
        <w:t>ПОЯСНИТЕЛЬНАЯ ЗАПИСКА</w:t>
      </w:r>
    </w:p>
    <w:p w:rsidR="00FD1977" w:rsidRDefault="00FD1977" w:rsidP="00FD1977">
      <w:pPr>
        <w:autoSpaceDE w:val="0"/>
        <w:autoSpaceDN w:val="0"/>
        <w:adjustRightInd w:val="0"/>
        <w:jc w:val="center"/>
        <w:outlineLvl w:val="0"/>
        <w:rPr>
          <w:sz w:val="28"/>
          <w:szCs w:val="28"/>
        </w:rPr>
      </w:pPr>
      <w:r>
        <w:rPr>
          <w:sz w:val="28"/>
          <w:szCs w:val="28"/>
        </w:rPr>
        <w:t xml:space="preserve">к проекту постановления Правительства Ленинградской области </w:t>
      </w:r>
    </w:p>
    <w:p w:rsidR="006715FD" w:rsidRPr="00FA1B00" w:rsidRDefault="00FD1977" w:rsidP="006715FD">
      <w:pPr>
        <w:pStyle w:val="ConsPlusTitle"/>
        <w:jc w:val="center"/>
        <w:outlineLvl w:val="0"/>
        <w:rPr>
          <w:b w:val="0"/>
          <w:sz w:val="28"/>
          <w:szCs w:val="28"/>
        </w:rPr>
      </w:pPr>
      <w:r>
        <w:rPr>
          <w:b w:val="0"/>
          <w:sz w:val="28"/>
          <w:szCs w:val="28"/>
        </w:rPr>
        <w:t>«</w:t>
      </w:r>
      <w:r w:rsidR="006715FD" w:rsidRPr="00FA1B00">
        <w:rPr>
          <w:b w:val="0"/>
          <w:sz w:val="28"/>
          <w:szCs w:val="28"/>
        </w:rPr>
        <w:t>О внесении изменени</w:t>
      </w:r>
      <w:r w:rsidR="006715FD">
        <w:rPr>
          <w:b w:val="0"/>
          <w:sz w:val="28"/>
          <w:szCs w:val="28"/>
        </w:rPr>
        <w:t>я</w:t>
      </w:r>
      <w:r w:rsidR="006715FD" w:rsidRPr="00FA1B00">
        <w:rPr>
          <w:b w:val="0"/>
          <w:sz w:val="28"/>
          <w:szCs w:val="28"/>
        </w:rPr>
        <w:t xml:space="preserve"> в </w:t>
      </w:r>
      <w:r w:rsidR="006715FD">
        <w:rPr>
          <w:b w:val="0"/>
          <w:sz w:val="28"/>
          <w:szCs w:val="28"/>
        </w:rPr>
        <w:t>постановление</w:t>
      </w:r>
      <w:r w:rsidR="006715FD" w:rsidRPr="00FA1B00">
        <w:rPr>
          <w:b w:val="0"/>
          <w:sz w:val="28"/>
          <w:szCs w:val="28"/>
        </w:rPr>
        <w:t xml:space="preserve"> Правительства Ленинградской области от 31 июля 2014 года №341  «Об утверждении положения о комитете по природным ресурсам Ленинградской области и признании утратившим силу отдельных постановлений Правительства Ленинградской области»</w:t>
      </w:r>
      <w:r w:rsidR="006715FD">
        <w:rPr>
          <w:b w:val="0"/>
          <w:sz w:val="28"/>
          <w:szCs w:val="28"/>
        </w:rPr>
        <w:t xml:space="preserve"> (далее-Проект)</w:t>
      </w:r>
    </w:p>
    <w:p w:rsidR="00FD1977" w:rsidRDefault="00FD1977" w:rsidP="00FD1977">
      <w:pPr>
        <w:autoSpaceDE w:val="0"/>
        <w:autoSpaceDN w:val="0"/>
        <w:adjustRightInd w:val="0"/>
        <w:jc w:val="center"/>
        <w:outlineLvl w:val="0"/>
        <w:rPr>
          <w:sz w:val="28"/>
          <w:szCs w:val="28"/>
          <w:highlight w:val="yellow"/>
        </w:rPr>
      </w:pPr>
    </w:p>
    <w:p w:rsidR="00673F24" w:rsidRPr="000D4387" w:rsidRDefault="005840CB" w:rsidP="005840CB">
      <w:pPr>
        <w:autoSpaceDE w:val="0"/>
        <w:autoSpaceDN w:val="0"/>
        <w:adjustRightInd w:val="0"/>
        <w:jc w:val="both"/>
        <w:outlineLvl w:val="0"/>
        <w:rPr>
          <w:sz w:val="28"/>
          <w:szCs w:val="28"/>
        </w:rPr>
      </w:pPr>
      <w:r w:rsidRPr="000D4387">
        <w:rPr>
          <w:sz w:val="28"/>
          <w:szCs w:val="28"/>
        </w:rPr>
        <w:t xml:space="preserve">Проектом предусмотрено внесение изменений в раздел </w:t>
      </w:r>
      <w:r w:rsidR="000D4387" w:rsidRPr="000D4387">
        <w:rPr>
          <w:sz w:val="28"/>
          <w:szCs w:val="28"/>
        </w:rPr>
        <w:t>2</w:t>
      </w:r>
      <w:r w:rsidRPr="000D4387">
        <w:rPr>
          <w:sz w:val="28"/>
          <w:szCs w:val="28"/>
        </w:rPr>
        <w:t xml:space="preserve"> положения о Комитете</w:t>
      </w:r>
      <w:r w:rsidR="00673F24" w:rsidRPr="000D4387">
        <w:rPr>
          <w:sz w:val="28"/>
          <w:szCs w:val="28"/>
        </w:rPr>
        <w:t xml:space="preserve"> по природным ресурсам Ленинградской области (далее-Комитет)</w:t>
      </w:r>
      <w:r w:rsidRPr="000D4387">
        <w:rPr>
          <w:sz w:val="28"/>
          <w:szCs w:val="28"/>
        </w:rPr>
        <w:t xml:space="preserve">, связанный с </w:t>
      </w:r>
      <w:r w:rsidR="000D4387" w:rsidRPr="000D4387">
        <w:rPr>
          <w:sz w:val="28"/>
          <w:szCs w:val="28"/>
        </w:rPr>
        <w:t>полномочиями</w:t>
      </w:r>
      <w:r w:rsidRPr="000D4387">
        <w:rPr>
          <w:sz w:val="28"/>
          <w:szCs w:val="28"/>
        </w:rPr>
        <w:t xml:space="preserve"> Комитета, что обусловлено следующими обстоятельствами. </w:t>
      </w:r>
    </w:p>
    <w:p w:rsidR="000D4387" w:rsidRPr="000D4387" w:rsidRDefault="000D4387" w:rsidP="000D4387">
      <w:pPr>
        <w:tabs>
          <w:tab w:val="left" w:pos="5760"/>
        </w:tabs>
        <w:jc w:val="both"/>
        <w:rPr>
          <w:sz w:val="28"/>
          <w:szCs w:val="28"/>
        </w:rPr>
      </w:pPr>
      <w:proofErr w:type="gramStart"/>
      <w:r w:rsidRPr="000D4387">
        <w:rPr>
          <w:sz w:val="28"/>
          <w:szCs w:val="28"/>
        </w:rPr>
        <w:t>В силу части 1 статьи 7 Федерального</w:t>
      </w:r>
      <w:r>
        <w:rPr>
          <w:sz w:val="28"/>
          <w:szCs w:val="28"/>
        </w:rPr>
        <w:t xml:space="preserve"> закона от 26.10.2002 №127-ФЗ «</w:t>
      </w:r>
      <w:r w:rsidRPr="000D4387">
        <w:rPr>
          <w:sz w:val="28"/>
          <w:szCs w:val="28"/>
        </w:rPr>
        <w:t>О несостоятельности (банкротстве)</w:t>
      </w:r>
      <w:r>
        <w:rPr>
          <w:sz w:val="28"/>
          <w:szCs w:val="28"/>
        </w:rPr>
        <w:t>»</w:t>
      </w:r>
      <w:r w:rsidRPr="000D4387">
        <w:rPr>
          <w:sz w:val="28"/>
          <w:szCs w:val="28"/>
        </w:rPr>
        <w:t xml:space="preserve"> (далее – Закон о банкротстве) правом на обращение в арбитражный суд с заявлением о признании должника банкротом обладают должник, конкурсный кредитор, уполномоченные органы, а также работник, бывший работник должника, имеющие требования о выплате выходных пособий и (или) об оплате труда.</w:t>
      </w:r>
      <w:proofErr w:type="gramEnd"/>
    </w:p>
    <w:p w:rsidR="000D4387" w:rsidRPr="000D4387" w:rsidRDefault="000D4387" w:rsidP="000D4387">
      <w:pPr>
        <w:tabs>
          <w:tab w:val="left" w:pos="5760"/>
        </w:tabs>
        <w:jc w:val="both"/>
        <w:rPr>
          <w:sz w:val="28"/>
          <w:szCs w:val="28"/>
        </w:rPr>
      </w:pPr>
      <w:proofErr w:type="gramStart"/>
      <w:r w:rsidRPr="000D4387">
        <w:rPr>
          <w:sz w:val="28"/>
          <w:szCs w:val="28"/>
        </w:rPr>
        <w:t>Под уполномоченным органом в силу статьи 1 Закона о банкротстве понимается федеральный орган исполнительной власти, уполномоченный Правительством Российской Федерации на представление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а также органы исполнительной власти субъектов Российской Федерации, органы местного самоуправления, уполномоченные представлять в деле</w:t>
      </w:r>
      <w:proofErr w:type="gramEnd"/>
      <w:r w:rsidRPr="000D4387">
        <w:rPr>
          <w:sz w:val="28"/>
          <w:szCs w:val="28"/>
        </w:rPr>
        <w:t xml:space="preserve"> о банкротстве и в процедурах, применяемых в деле о банкротстве, требования по денежным обязательствам соответственно субъектов Российской Федерации, муниципальных образований.</w:t>
      </w:r>
    </w:p>
    <w:p w:rsidR="000D4387" w:rsidRPr="000D4387" w:rsidRDefault="000D4387" w:rsidP="000D4387">
      <w:pPr>
        <w:tabs>
          <w:tab w:val="left" w:pos="5760"/>
        </w:tabs>
        <w:jc w:val="both"/>
        <w:rPr>
          <w:sz w:val="28"/>
          <w:szCs w:val="28"/>
        </w:rPr>
      </w:pPr>
      <w:r w:rsidRPr="000D4387">
        <w:rPr>
          <w:sz w:val="28"/>
          <w:szCs w:val="28"/>
        </w:rPr>
        <w:t xml:space="preserve">При этом, к денежному обязательству статья 2 Закона о банкротстве относит обязанность должника уплатить кредитору определенную денежную сумму по гражданско-правовой сделке </w:t>
      </w:r>
      <w:proofErr w:type="gramStart"/>
      <w:r w:rsidRPr="000D4387">
        <w:rPr>
          <w:sz w:val="28"/>
          <w:szCs w:val="28"/>
        </w:rPr>
        <w:t>и(</w:t>
      </w:r>
      <w:proofErr w:type="gramEnd"/>
      <w:r w:rsidRPr="000D4387">
        <w:rPr>
          <w:sz w:val="28"/>
          <w:szCs w:val="28"/>
        </w:rPr>
        <w:t xml:space="preserve">или) иному предусмотренному Гражданским кодексом Российской Федерации, бюджетным законодательством Российской Федерации основанию, а к обязательным платежам - налоги, сборы и иные обязательные взносы, уплачиваемые в бюджет соответствующего уровня бюджетной системы Российской Федерации и(или) государственные внебюджетные фонды в порядке и на условиях, которые определяются законодательством Российской Федерации, в том числе штрафы, пени и иные санкции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w:t>
      </w:r>
      <w:proofErr w:type="gramStart"/>
      <w:r w:rsidRPr="000D4387">
        <w:rPr>
          <w:sz w:val="28"/>
          <w:szCs w:val="28"/>
        </w:rPr>
        <w:t>и(</w:t>
      </w:r>
      <w:proofErr w:type="gramEnd"/>
      <w:r w:rsidRPr="000D4387">
        <w:rPr>
          <w:sz w:val="28"/>
          <w:szCs w:val="28"/>
        </w:rPr>
        <w:t>или) государственные внебюджетные фонды, а также административные штрафы и установленные уголовным законодательством штрафы.</w:t>
      </w:r>
    </w:p>
    <w:p w:rsidR="000D4387" w:rsidRPr="000D4387" w:rsidRDefault="000D4387" w:rsidP="000D4387">
      <w:pPr>
        <w:tabs>
          <w:tab w:val="left" w:pos="5760"/>
        </w:tabs>
        <w:jc w:val="both"/>
        <w:rPr>
          <w:sz w:val="28"/>
          <w:szCs w:val="28"/>
        </w:rPr>
      </w:pPr>
      <w:r w:rsidRPr="000D4387">
        <w:rPr>
          <w:sz w:val="28"/>
          <w:szCs w:val="28"/>
        </w:rPr>
        <w:t xml:space="preserve">В соответствии со статьей 51 Бюджетного кодекса РФ плата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относится к неналоговым доходам </w:t>
      </w:r>
      <w:r w:rsidRPr="000D4387">
        <w:rPr>
          <w:sz w:val="28"/>
          <w:szCs w:val="28"/>
        </w:rPr>
        <w:lastRenderedPageBreak/>
        <w:t>федерального бюджета, в части, превышающей указанный минимальный размер -  к неналоговым доходам бюджета субъекта РФ.</w:t>
      </w:r>
    </w:p>
    <w:p w:rsidR="000D4387" w:rsidRPr="000D4387" w:rsidRDefault="000D4387" w:rsidP="000D4387">
      <w:pPr>
        <w:tabs>
          <w:tab w:val="left" w:pos="5760"/>
        </w:tabs>
        <w:jc w:val="both"/>
        <w:rPr>
          <w:sz w:val="28"/>
          <w:szCs w:val="28"/>
        </w:rPr>
      </w:pPr>
      <w:r w:rsidRPr="000D4387">
        <w:rPr>
          <w:sz w:val="28"/>
          <w:szCs w:val="28"/>
        </w:rPr>
        <w:t>Таким образом, обязательство по внесению в бюджет арендной платы за пользование лесным участком, находящимся в государственной собственности, является денежным обязательством в смысле, определенном статьей 2 Закона о банкротстве. При этом задолженность по уплате арендной платы за пользование лесным участком на основании судебных актов подлежит взысканию частью в федеральный бюджет, частью - в пользу бюджета субъекта Российской Федерации.</w:t>
      </w:r>
    </w:p>
    <w:p w:rsidR="000D4387" w:rsidRPr="000D4387" w:rsidRDefault="000D4387" w:rsidP="000D4387">
      <w:pPr>
        <w:tabs>
          <w:tab w:val="left" w:pos="5760"/>
        </w:tabs>
        <w:jc w:val="both"/>
        <w:rPr>
          <w:sz w:val="28"/>
          <w:szCs w:val="28"/>
        </w:rPr>
      </w:pPr>
      <w:proofErr w:type="gramStart"/>
      <w:r w:rsidRPr="000D4387">
        <w:rPr>
          <w:sz w:val="28"/>
          <w:szCs w:val="28"/>
        </w:rPr>
        <w:t xml:space="preserve">В соответствии с пунктом 3 ст. 29 Закона о банкротстве и постановлением Правительства РФ от 29.05.2004 </w:t>
      </w:r>
      <w:r>
        <w:rPr>
          <w:sz w:val="28"/>
          <w:szCs w:val="28"/>
        </w:rPr>
        <w:t>№257 «</w:t>
      </w:r>
      <w:r w:rsidRPr="000D4387">
        <w:rPr>
          <w:sz w:val="28"/>
          <w:szCs w:val="28"/>
        </w:rPr>
        <w:t>Об обеспечении интересов Российской Федерации как кредитора в деле о банкротстве и в процедурах, применяемых в деле о банкротстве</w:t>
      </w:r>
      <w:r>
        <w:rPr>
          <w:sz w:val="28"/>
          <w:szCs w:val="28"/>
        </w:rPr>
        <w:t>»</w:t>
      </w:r>
      <w:r w:rsidRPr="000D4387">
        <w:rPr>
          <w:sz w:val="28"/>
          <w:szCs w:val="28"/>
        </w:rPr>
        <w:t xml:space="preserve"> уполномоченным органом, обладающим полномочиями по обращению в арбитражный суд с заявлением о признании организации-должника банкротом в части задолженности в федеральный бюджет, является Федеральная налоговая</w:t>
      </w:r>
      <w:proofErr w:type="gramEnd"/>
      <w:r w:rsidRPr="000D4387">
        <w:rPr>
          <w:sz w:val="28"/>
          <w:szCs w:val="28"/>
        </w:rPr>
        <w:t xml:space="preserve"> служба.</w:t>
      </w:r>
    </w:p>
    <w:p w:rsidR="000D4387" w:rsidRPr="000D4387" w:rsidRDefault="000D4387" w:rsidP="000D4387">
      <w:pPr>
        <w:tabs>
          <w:tab w:val="left" w:pos="5760"/>
        </w:tabs>
        <w:jc w:val="both"/>
        <w:rPr>
          <w:sz w:val="28"/>
          <w:szCs w:val="28"/>
        </w:rPr>
      </w:pPr>
      <w:r>
        <w:rPr>
          <w:sz w:val="28"/>
          <w:szCs w:val="28"/>
        </w:rPr>
        <w:t xml:space="preserve">На основании изложенного, в полномочия Комитета Проектом включено полномочие </w:t>
      </w:r>
      <w:r w:rsidRPr="000D4387">
        <w:rPr>
          <w:sz w:val="28"/>
          <w:szCs w:val="28"/>
        </w:rPr>
        <w:t>по обращению в арбитражный суд с заявлением о признании должника банкротом в качестве уполномоченного органа исполнительной власти Ленинградской области</w:t>
      </w:r>
      <w:r>
        <w:rPr>
          <w:sz w:val="28"/>
          <w:szCs w:val="28"/>
        </w:rPr>
        <w:t xml:space="preserve"> в пределах своей компетенции.</w:t>
      </w:r>
    </w:p>
    <w:p w:rsidR="00FD1977" w:rsidRPr="000D4387" w:rsidRDefault="00FD1977" w:rsidP="00FD1977">
      <w:pPr>
        <w:autoSpaceDE w:val="0"/>
        <w:autoSpaceDN w:val="0"/>
        <w:adjustRightInd w:val="0"/>
        <w:jc w:val="both"/>
        <w:outlineLvl w:val="0"/>
        <w:rPr>
          <w:bCs/>
          <w:sz w:val="28"/>
          <w:szCs w:val="28"/>
        </w:rPr>
      </w:pPr>
      <w:proofErr w:type="gramStart"/>
      <w:r w:rsidRPr="000D4387">
        <w:rPr>
          <w:sz w:val="28"/>
          <w:szCs w:val="28"/>
        </w:rPr>
        <w:t>В соответствии с пунктом 1 статьи 26.3-3 Федерального закона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оценке регулирующего воздействия подлежат проекты нормативных правовых актов субъектов Российской Федерации,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устанавливающие</w:t>
      </w:r>
      <w:proofErr w:type="gramEnd"/>
      <w:r w:rsidRPr="000D4387">
        <w:rPr>
          <w:sz w:val="28"/>
          <w:szCs w:val="28"/>
        </w:rPr>
        <w:t xml:space="preserve">, изменяющие или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 Проект </w:t>
      </w:r>
      <w:r w:rsidRPr="000D4387">
        <w:rPr>
          <w:bCs/>
          <w:sz w:val="28"/>
          <w:szCs w:val="28"/>
        </w:rPr>
        <w:t xml:space="preserve">не содержит новых или изменяющих обязанностей  </w:t>
      </w:r>
      <w:r w:rsidRPr="000D4387">
        <w:rPr>
          <w:sz w:val="28"/>
          <w:szCs w:val="28"/>
        </w:rPr>
        <w:t>для субъектов предпринимательской и инвестиционной деятельности. На основании изложенного необходимость проведения оценки регулирующего воздействия проекта отсутствует.</w:t>
      </w:r>
    </w:p>
    <w:p w:rsidR="00FD1977" w:rsidRPr="000D4387" w:rsidRDefault="00FD1977" w:rsidP="00FD1977">
      <w:pPr>
        <w:pStyle w:val="ConsPlusNormal"/>
        <w:ind w:firstLine="709"/>
        <w:jc w:val="both"/>
        <w:rPr>
          <w:rFonts w:ascii="Times New Roman" w:hAnsi="Times New Roman" w:cs="Times New Roman"/>
          <w:sz w:val="28"/>
          <w:szCs w:val="28"/>
        </w:rPr>
      </w:pPr>
      <w:r w:rsidRPr="000D4387">
        <w:rPr>
          <w:rFonts w:ascii="Times New Roman" w:hAnsi="Times New Roman" w:cs="Times New Roman"/>
          <w:sz w:val="28"/>
          <w:szCs w:val="28"/>
        </w:rPr>
        <w:t xml:space="preserve">Проект соответствует правилам юридико-технического оформления, </w:t>
      </w:r>
      <w:proofErr w:type="spellStart"/>
      <w:r w:rsidRPr="000D4387">
        <w:rPr>
          <w:rFonts w:ascii="Times New Roman" w:hAnsi="Times New Roman" w:cs="Times New Roman"/>
          <w:sz w:val="28"/>
          <w:szCs w:val="28"/>
        </w:rPr>
        <w:t>коррупциогенные</w:t>
      </w:r>
      <w:proofErr w:type="spellEnd"/>
      <w:r w:rsidRPr="000D4387">
        <w:rPr>
          <w:rFonts w:ascii="Times New Roman" w:hAnsi="Times New Roman" w:cs="Times New Roman"/>
          <w:sz w:val="28"/>
          <w:szCs w:val="28"/>
        </w:rPr>
        <w:t xml:space="preserve"> факторы отсутствуют.</w:t>
      </w:r>
    </w:p>
    <w:p w:rsidR="00FD1977" w:rsidRPr="000D4387" w:rsidRDefault="00FD1977" w:rsidP="00FD1977">
      <w:pPr>
        <w:autoSpaceDE w:val="0"/>
        <w:autoSpaceDN w:val="0"/>
        <w:adjustRightInd w:val="0"/>
        <w:jc w:val="both"/>
        <w:outlineLvl w:val="0"/>
        <w:rPr>
          <w:sz w:val="28"/>
          <w:szCs w:val="28"/>
        </w:rPr>
      </w:pPr>
    </w:p>
    <w:p w:rsidR="00FD1977" w:rsidRPr="000D4387" w:rsidRDefault="00FD1977" w:rsidP="00FD1977">
      <w:pPr>
        <w:autoSpaceDE w:val="0"/>
        <w:autoSpaceDN w:val="0"/>
        <w:adjustRightInd w:val="0"/>
        <w:jc w:val="both"/>
        <w:outlineLvl w:val="0"/>
        <w:rPr>
          <w:sz w:val="28"/>
          <w:szCs w:val="28"/>
        </w:rPr>
      </w:pPr>
    </w:p>
    <w:p w:rsidR="00FD1977" w:rsidRPr="002B1B73" w:rsidRDefault="00FD1977" w:rsidP="00FD1977">
      <w:pPr>
        <w:autoSpaceDE w:val="0"/>
        <w:autoSpaceDN w:val="0"/>
        <w:adjustRightInd w:val="0"/>
        <w:ind w:firstLine="0"/>
        <w:jc w:val="both"/>
        <w:outlineLvl w:val="0"/>
        <w:rPr>
          <w:sz w:val="28"/>
          <w:szCs w:val="28"/>
        </w:rPr>
      </w:pPr>
      <w:r w:rsidRPr="002B1B73">
        <w:rPr>
          <w:sz w:val="28"/>
          <w:szCs w:val="28"/>
        </w:rPr>
        <w:t xml:space="preserve">Председатель Комитета </w:t>
      </w:r>
    </w:p>
    <w:p w:rsidR="00FD1977" w:rsidRPr="002B1B73" w:rsidRDefault="00FD1977" w:rsidP="00FD1977">
      <w:pPr>
        <w:autoSpaceDE w:val="0"/>
        <w:autoSpaceDN w:val="0"/>
        <w:adjustRightInd w:val="0"/>
        <w:ind w:firstLine="0"/>
        <w:jc w:val="both"/>
        <w:outlineLvl w:val="0"/>
        <w:rPr>
          <w:sz w:val="28"/>
          <w:szCs w:val="28"/>
        </w:rPr>
      </w:pPr>
      <w:r w:rsidRPr="002B1B73">
        <w:rPr>
          <w:sz w:val="28"/>
          <w:szCs w:val="28"/>
        </w:rPr>
        <w:t xml:space="preserve">по природным ресурсам </w:t>
      </w:r>
    </w:p>
    <w:p w:rsidR="00FD1977" w:rsidRPr="002B1B73" w:rsidRDefault="00FD1977" w:rsidP="00FD1977">
      <w:pPr>
        <w:autoSpaceDE w:val="0"/>
        <w:autoSpaceDN w:val="0"/>
        <w:adjustRightInd w:val="0"/>
        <w:ind w:firstLine="0"/>
        <w:jc w:val="both"/>
        <w:outlineLvl w:val="0"/>
        <w:rPr>
          <w:sz w:val="28"/>
          <w:szCs w:val="28"/>
        </w:rPr>
      </w:pPr>
      <w:r w:rsidRPr="002B1B73">
        <w:rPr>
          <w:sz w:val="28"/>
          <w:szCs w:val="28"/>
        </w:rPr>
        <w:t xml:space="preserve">Ленинградской области                                                                 </w:t>
      </w:r>
      <w:r w:rsidR="00673F24">
        <w:rPr>
          <w:sz w:val="28"/>
          <w:szCs w:val="28"/>
        </w:rPr>
        <w:t>П.А. Немчинов</w:t>
      </w:r>
    </w:p>
    <w:p w:rsidR="00FD1977" w:rsidRPr="002B1B73" w:rsidRDefault="00FD1977" w:rsidP="00FD1977">
      <w:pPr>
        <w:autoSpaceDE w:val="0"/>
        <w:autoSpaceDN w:val="0"/>
        <w:adjustRightInd w:val="0"/>
        <w:jc w:val="both"/>
        <w:outlineLvl w:val="0"/>
        <w:rPr>
          <w:sz w:val="28"/>
          <w:szCs w:val="28"/>
        </w:rPr>
      </w:pPr>
    </w:p>
    <w:p w:rsidR="00FD1977" w:rsidRPr="002B1B73" w:rsidRDefault="00FD1977" w:rsidP="00FD1977">
      <w:pPr>
        <w:autoSpaceDE w:val="0"/>
        <w:autoSpaceDN w:val="0"/>
        <w:adjustRightInd w:val="0"/>
        <w:jc w:val="both"/>
        <w:outlineLvl w:val="0"/>
        <w:rPr>
          <w:sz w:val="28"/>
          <w:szCs w:val="28"/>
        </w:rPr>
      </w:pPr>
    </w:p>
    <w:p w:rsidR="00FD1977" w:rsidRPr="00673F24" w:rsidRDefault="00FD1977" w:rsidP="00FD1977">
      <w:pPr>
        <w:autoSpaceDE w:val="0"/>
        <w:autoSpaceDN w:val="0"/>
        <w:adjustRightInd w:val="0"/>
        <w:ind w:firstLine="0"/>
        <w:jc w:val="both"/>
        <w:outlineLvl w:val="0"/>
        <w:rPr>
          <w:sz w:val="18"/>
          <w:szCs w:val="18"/>
        </w:rPr>
      </w:pPr>
      <w:r w:rsidRPr="00673F24">
        <w:rPr>
          <w:sz w:val="18"/>
          <w:szCs w:val="18"/>
        </w:rPr>
        <w:t xml:space="preserve">Исп. Иванова М.А., тел. </w:t>
      </w:r>
      <w:r w:rsidR="00C7037C">
        <w:rPr>
          <w:sz w:val="18"/>
          <w:szCs w:val="18"/>
        </w:rPr>
        <w:t>539</w:t>
      </w:r>
      <w:r w:rsidRPr="00673F24">
        <w:rPr>
          <w:sz w:val="18"/>
          <w:szCs w:val="18"/>
        </w:rPr>
        <w:t>-40-88</w:t>
      </w:r>
    </w:p>
    <w:p w:rsidR="00673F24" w:rsidRDefault="00673F24" w:rsidP="00673F24">
      <w:pPr>
        <w:autoSpaceDE w:val="0"/>
        <w:autoSpaceDN w:val="0"/>
        <w:adjustRightInd w:val="0"/>
        <w:jc w:val="center"/>
        <w:outlineLvl w:val="0"/>
        <w:rPr>
          <w:sz w:val="28"/>
          <w:szCs w:val="28"/>
        </w:rPr>
      </w:pPr>
      <w:r>
        <w:rPr>
          <w:sz w:val="28"/>
          <w:szCs w:val="28"/>
        </w:rPr>
        <w:lastRenderedPageBreak/>
        <w:t>ТЕХНИКО-ЭКОНОМИЧЕСКОЕ ОБОСНОВАНИЕ</w:t>
      </w:r>
    </w:p>
    <w:p w:rsidR="00107792" w:rsidRDefault="00107792" w:rsidP="00107792">
      <w:pPr>
        <w:autoSpaceDE w:val="0"/>
        <w:autoSpaceDN w:val="0"/>
        <w:adjustRightInd w:val="0"/>
        <w:jc w:val="center"/>
        <w:outlineLvl w:val="0"/>
        <w:rPr>
          <w:sz w:val="28"/>
          <w:szCs w:val="28"/>
        </w:rPr>
      </w:pPr>
      <w:r>
        <w:rPr>
          <w:sz w:val="28"/>
          <w:szCs w:val="28"/>
        </w:rPr>
        <w:t xml:space="preserve">к проекту постановления Правительства Ленинградской области </w:t>
      </w:r>
    </w:p>
    <w:p w:rsidR="00107792" w:rsidRPr="00FA1B00" w:rsidRDefault="00107792" w:rsidP="00107792">
      <w:pPr>
        <w:pStyle w:val="ConsPlusTitle"/>
        <w:jc w:val="center"/>
        <w:outlineLvl w:val="0"/>
        <w:rPr>
          <w:b w:val="0"/>
          <w:sz w:val="28"/>
          <w:szCs w:val="28"/>
        </w:rPr>
      </w:pPr>
      <w:r>
        <w:rPr>
          <w:b w:val="0"/>
          <w:sz w:val="28"/>
          <w:szCs w:val="28"/>
        </w:rPr>
        <w:t>«</w:t>
      </w:r>
      <w:r w:rsidRPr="00FA1B00">
        <w:rPr>
          <w:b w:val="0"/>
          <w:sz w:val="28"/>
          <w:szCs w:val="28"/>
        </w:rPr>
        <w:t>О внесении изменени</w:t>
      </w:r>
      <w:r>
        <w:rPr>
          <w:b w:val="0"/>
          <w:sz w:val="28"/>
          <w:szCs w:val="28"/>
        </w:rPr>
        <w:t>я</w:t>
      </w:r>
      <w:r w:rsidRPr="00FA1B00">
        <w:rPr>
          <w:b w:val="0"/>
          <w:sz w:val="28"/>
          <w:szCs w:val="28"/>
        </w:rPr>
        <w:t xml:space="preserve"> в </w:t>
      </w:r>
      <w:r>
        <w:rPr>
          <w:b w:val="0"/>
          <w:sz w:val="28"/>
          <w:szCs w:val="28"/>
        </w:rPr>
        <w:t>постановление</w:t>
      </w:r>
      <w:r w:rsidRPr="00FA1B00">
        <w:rPr>
          <w:b w:val="0"/>
          <w:sz w:val="28"/>
          <w:szCs w:val="28"/>
        </w:rPr>
        <w:t xml:space="preserve"> Правительства Ленинградской области от 31 июля 2014 года №341  «Об утверждении положения о комитете по природным ресурсам Ленинградской области и признании утратившим силу отдельных постановлений Правительства Ленинградской области»</w:t>
      </w:r>
      <w:r>
        <w:rPr>
          <w:b w:val="0"/>
          <w:sz w:val="28"/>
          <w:szCs w:val="28"/>
        </w:rPr>
        <w:t xml:space="preserve"> </w:t>
      </w:r>
    </w:p>
    <w:p w:rsidR="00673F24" w:rsidRPr="00922425" w:rsidRDefault="00673F24" w:rsidP="00673F24">
      <w:pPr>
        <w:widowControl w:val="0"/>
        <w:autoSpaceDE w:val="0"/>
        <w:autoSpaceDN w:val="0"/>
        <w:adjustRightInd w:val="0"/>
        <w:jc w:val="center"/>
        <w:rPr>
          <w:sz w:val="28"/>
          <w:szCs w:val="28"/>
        </w:rPr>
      </w:pPr>
    </w:p>
    <w:p w:rsidR="00673F24" w:rsidRPr="00922425" w:rsidRDefault="00673F24" w:rsidP="00107792">
      <w:pPr>
        <w:autoSpaceDE w:val="0"/>
        <w:autoSpaceDN w:val="0"/>
        <w:adjustRightInd w:val="0"/>
        <w:jc w:val="both"/>
        <w:outlineLvl w:val="0"/>
        <w:rPr>
          <w:sz w:val="28"/>
          <w:szCs w:val="28"/>
        </w:rPr>
      </w:pPr>
      <w:r w:rsidRPr="00922425">
        <w:rPr>
          <w:sz w:val="28"/>
          <w:szCs w:val="28"/>
        </w:rPr>
        <w:t xml:space="preserve">Принятие постановления </w:t>
      </w:r>
      <w:r w:rsidR="00107792">
        <w:rPr>
          <w:sz w:val="28"/>
          <w:szCs w:val="28"/>
        </w:rPr>
        <w:t>Правительства Ленинградской области «</w:t>
      </w:r>
      <w:r w:rsidR="00107792" w:rsidRPr="00FA1B00">
        <w:rPr>
          <w:sz w:val="28"/>
          <w:szCs w:val="28"/>
        </w:rPr>
        <w:t>О внесении изменени</w:t>
      </w:r>
      <w:r w:rsidR="00107792">
        <w:rPr>
          <w:sz w:val="28"/>
          <w:szCs w:val="28"/>
        </w:rPr>
        <w:t>я</w:t>
      </w:r>
      <w:r w:rsidR="00107792" w:rsidRPr="00FA1B00">
        <w:rPr>
          <w:sz w:val="28"/>
          <w:szCs w:val="28"/>
        </w:rPr>
        <w:t xml:space="preserve"> в </w:t>
      </w:r>
      <w:r w:rsidR="00107792">
        <w:rPr>
          <w:sz w:val="28"/>
          <w:szCs w:val="28"/>
        </w:rPr>
        <w:t>постановление</w:t>
      </w:r>
      <w:r w:rsidR="00107792" w:rsidRPr="00FA1B00">
        <w:rPr>
          <w:sz w:val="28"/>
          <w:szCs w:val="28"/>
        </w:rPr>
        <w:t xml:space="preserve"> Правительства Ленинградской области от 31 июля 2014 года №341  «Об утверждении положения о комитете по природным ресурсам Ленинградской области и признании утратившим силу отдельных постановлений Правительства Ленинградской области»</w:t>
      </w:r>
      <w:r w:rsidR="00107792">
        <w:rPr>
          <w:sz w:val="28"/>
          <w:szCs w:val="28"/>
        </w:rPr>
        <w:t xml:space="preserve"> </w:t>
      </w:r>
      <w:r w:rsidRPr="00922425">
        <w:rPr>
          <w:sz w:val="28"/>
          <w:szCs w:val="28"/>
        </w:rPr>
        <w:t>не потребует дополнительных расходов из областного бюджета.</w:t>
      </w:r>
    </w:p>
    <w:p w:rsidR="00673F24" w:rsidRDefault="00673F24" w:rsidP="00673F24">
      <w:pPr>
        <w:autoSpaceDE w:val="0"/>
        <w:autoSpaceDN w:val="0"/>
        <w:adjustRightInd w:val="0"/>
        <w:jc w:val="both"/>
        <w:outlineLvl w:val="0"/>
        <w:rPr>
          <w:sz w:val="28"/>
          <w:szCs w:val="28"/>
        </w:rPr>
      </w:pPr>
    </w:p>
    <w:p w:rsidR="00B0312E" w:rsidRPr="00922425" w:rsidRDefault="00B0312E" w:rsidP="00673F24">
      <w:pPr>
        <w:autoSpaceDE w:val="0"/>
        <w:autoSpaceDN w:val="0"/>
        <w:adjustRightInd w:val="0"/>
        <w:jc w:val="both"/>
        <w:outlineLvl w:val="0"/>
        <w:rPr>
          <w:sz w:val="28"/>
          <w:szCs w:val="28"/>
        </w:rPr>
      </w:pPr>
    </w:p>
    <w:p w:rsidR="00B0312E" w:rsidRPr="002B1B73" w:rsidRDefault="00B0312E" w:rsidP="00B0312E">
      <w:pPr>
        <w:autoSpaceDE w:val="0"/>
        <w:autoSpaceDN w:val="0"/>
        <w:adjustRightInd w:val="0"/>
        <w:ind w:firstLine="0"/>
        <w:jc w:val="both"/>
        <w:outlineLvl w:val="0"/>
        <w:rPr>
          <w:sz w:val="28"/>
          <w:szCs w:val="28"/>
        </w:rPr>
      </w:pPr>
      <w:r w:rsidRPr="002B1B73">
        <w:rPr>
          <w:sz w:val="28"/>
          <w:szCs w:val="28"/>
        </w:rPr>
        <w:t xml:space="preserve">Председатель Комитета </w:t>
      </w:r>
    </w:p>
    <w:p w:rsidR="00B0312E" w:rsidRPr="002B1B73" w:rsidRDefault="00B0312E" w:rsidP="00B0312E">
      <w:pPr>
        <w:autoSpaceDE w:val="0"/>
        <w:autoSpaceDN w:val="0"/>
        <w:adjustRightInd w:val="0"/>
        <w:ind w:firstLine="0"/>
        <w:jc w:val="both"/>
        <w:outlineLvl w:val="0"/>
        <w:rPr>
          <w:sz w:val="28"/>
          <w:szCs w:val="28"/>
        </w:rPr>
      </w:pPr>
      <w:r w:rsidRPr="002B1B73">
        <w:rPr>
          <w:sz w:val="28"/>
          <w:szCs w:val="28"/>
        </w:rPr>
        <w:t xml:space="preserve">по природным ресурсам </w:t>
      </w:r>
    </w:p>
    <w:p w:rsidR="00B0312E" w:rsidRPr="002B1B73" w:rsidRDefault="00B0312E" w:rsidP="00B0312E">
      <w:pPr>
        <w:autoSpaceDE w:val="0"/>
        <w:autoSpaceDN w:val="0"/>
        <w:adjustRightInd w:val="0"/>
        <w:ind w:firstLine="0"/>
        <w:jc w:val="both"/>
        <w:outlineLvl w:val="0"/>
        <w:rPr>
          <w:sz w:val="28"/>
          <w:szCs w:val="28"/>
        </w:rPr>
      </w:pPr>
      <w:r w:rsidRPr="002B1B73">
        <w:rPr>
          <w:sz w:val="28"/>
          <w:szCs w:val="28"/>
        </w:rPr>
        <w:t xml:space="preserve">Ленинградской области                                                                 </w:t>
      </w:r>
      <w:r>
        <w:rPr>
          <w:sz w:val="28"/>
          <w:szCs w:val="28"/>
        </w:rPr>
        <w:t>П.А. Немчинов</w:t>
      </w: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673F24" w:rsidRDefault="00673F24" w:rsidP="00673F24">
      <w:pPr>
        <w:autoSpaceDE w:val="0"/>
        <w:autoSpaceDN w:val="0"/>
        <w:adjustRightInd w:val="0"/>
        <w:jc w:val="both"/>
        <w:outlineLvl w:val="0"/>
        <w:rPr>
          <w:sz w:val="28"/>
          <w:szCs w:val="28"/>
        </w:rPr>
      </w:pPr>
    </w:p>
    <w:p w:rsidR="00FD1977" w:rsidRPr="009F1512" w:rsidRDefault="00673F24" w:rsidP="00C7037C">
      <w:pPr>
        <w:autoSpaceDE w:val="0"/>
        <w:autoSpaceDN w:val="0"/>
        <w:adjustRightInd w:val="0"/>
        <w:ind w:firstLine="0"/>
        <w:jc w:val="both"/>
      </w:pPr>
      <w:r w:rsidRPr="00107792">
        <w:rPr>
          <w:sz w:val="18"/>
          <w:szCs w:val="18"/>
        </w:rPr>
        <w:t xml:space="preserve">Исп. Иванова М.А., тел. </w:t>
      </w:r>
      <w:r w:rsidR="00C7037C">
        <w:rPr>
          <w:sz w:val="18"/>
          <w:szCs w:val="18"/>
        </w:rPr>
        <w:t>539</w:t>
      </w:r>
      <w:r w:rsidRPr="00107792">
        <w:rPr>
          <w:sz w:val="18"/>
          <w:szCs w:val="18"/>
        </w:rPr>
        <w:t>-40-88</w:t>
      </w:r>
    </w:p>
    <w:sectPr w:rsidR="00FD1977" w:rsidRPr="009F1512" w:rsidSect="002B7F3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96F4C"/>
    <w:multiLevelType w:val="hybridMultilevel"/>
    <w:tmpl w:val="A92C69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151A1E"/>
    <w:multiLevelType w:val="multilevel"/>
    <w:tmpl w:val="C874AA66"/>
    <w:lvl w:ilvl="0">
      <w:start w:val="1"/>
      <w:numFmt w:val="upperRoman"/>
      <w:lvlText w:val="%1."/>
      <w:lvlJc w:val="center"/>
      <w:pPr>
        <w:tabs>
          <w:tab w:val="num" w:pos="1701"/>
        </w:tabs>
        <w:ind w:left="1134" w:firstLine="0"/>
      </w:pPr>
      <w:rPr>
        <w:rFonts w:ascii="Times New Roman" w:hAnsi="Times New Roman" w:hint="default"/>
        <w:b/>
        <w:i w:val="0"/>
        <w:sz w:val="26"/>
        <w:szCs w:val="26"/>
      </w:rPr>
    </w:lvl>
    <w:lvl w:ilvl="1">
      <w:start w:val="1"/>
      <w:numFmt w:val="decimal"/>
      <w:lvlText w:val="%1.%2."/>
      <w:lvlJc w:val="center"/>
      <w:pPr>
        <w:tabs>
          <w:tab w:val="num" w:pos="964"/>
        </w:tabs>
        <w:ind w:left="624" w:firstLine="56"/>
      </w:pPr>
      <w:rPr>
        <w:rFonts w:hint="default"/>
        <w:b w:val="0"/>
        <w:i w:val="0"/>
        <w:spacing w:val="0"/>
        <w:position w:val="0"/>
        <w:sz w:val="26"/>
        <w:szCs w:val="26"/>
      </w:rPr>
    </w:lvl>
    <w:lvl w:ilvl="2">
      <w:start w:val="1"/>
      <w:numFmt w:val="decimal"/>
      <w:lvlText w:val="%1.%2.%3."/>
      <w:lvlJc w:val="left"/>
      <w:pPr>
        <w:tabs>
          <w:tab w:val="num" w:pos="170"/>
        </w:tabs>
        <w:ind w:left="0" w:firstLine="709"/>
      </w:pPr>
      <w:rPr>
        <w:rFonts w:hint="default"/>
      </w:rPr>
    </w:lvl>
    <w:lvl w:ilvl="3">
      <w:start w:val="6"/>
      <w:numFmt w:val="bullet"/>
      <w:lvlRestart w:val="0"/>
      <w:lvlText w:val=""/>
      <w:lvlJc w:val="left"/>
      <w:pPr>
        <w:tabs>
          <w:tab w:val="num" w:pos="1021"/>
        </w:tabs>
        <w:ind w:left="0" w:firstLine="737"/>
      </w:pPr>
      <w:rPr>
        <w:rFonts w:ascii="Symbol" w:hAnsi="Symbol" w:hint="default"/>
      </w:rPr>
    </w:lvl>
    <w:lvl w:ilvl="4">
      <w:start w:val="1"/>
      <w:numFmt w:val="decimal"/>
      <w:lvlText w:val="%1.%2.%3.%4%5."/>
      <w:lvlJc w:val="left"/>
      <w:pPr>
        <w:tabs>
          <w:tab w:val="num" w:pos="1588"/>
        </w:tabs>
        <w:ind w:left="0" w:firstLine="709"/>
      </w:pPr>
      <w:rPr>
        <w:rFonts w:hint="default"/>
      </w:rPr>
    </w:lvl>
    <w:lvl w:ilvl="5">
      <w:start w:val="1"/>
      <w:numFmt w:val="decimal"/>
      <w:lvlText w:val="%1.%2.%3.%4%5.%6."/>
      <w:lvlJc w:val="left"/>
      <w:pPr>
        <w:tabs>
          <w:tab w:val="num" w:pos="1871"/>
        </w:tabs>
        <w:ind w:left="0" w:firstLine="709"/>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45760571"/>
    <w:multiLevelType w:val="multilevel"/>
    <w:tmpl w:val="8D6CD5A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4D1906FB"/>
    <w:multiLevelType w:val="hybridMultilevel"/>
    <w:tmpl w:val="5616F0BC"/>
    <w:lvl w:ilvl="0" w:tplc="0B5C0D0E">
      <w:start w:val="1"/>
      <w:numFmt w:val="decimal"/>
      <w:lvlText w:val="%1."/>
      <w:lvlJc w:val="left"/>
      <w:pPr>
        <w:tabs>
          <w:tab w:val="num" w:pos="1801"/>
        </w:tabs>
        <w:ind w:left="1801" w:hanging="1092"/>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E567034"/>
    <w:multiLevelType w:val="hybridMultilevel"/>
    <w:tmpl w:val="9FCE09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612D5D"/>
    <w:multiLevelType w:val="hybridMultilevel"/>
    <w:tmpl w:val="F1F8513A"/>
    <w:lvl w:ilvl="0" w:tplc="DBBAEF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69325C9"/>
    <w:multiLevelType w:val="multilevel"/>
    <w:tmpl w:val="70E20B1C"/>
    <w:lvl w:ilvl="0">
      <w:start w:val="1"/>
      <w:numFmt w:val="bullet"/>
      <w:lvlText w:val=""/>
      <w:lvlJc w:val="left"/>
      <w:pPr>
        <w:ind w:left="360" w:hanging="360"/>
      </w:pPr>
      <w:rPr>
        <w:rFonts w:ascii="Symbol" w:hAnsi="Symbol"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C533CEC"/>
    <w:multiLevelType w:val="multilevel"/>
    <w:tmpl w:val="8D6CD5A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8"/>
  </w:num>
  <w:num w:numId="3">
    <w:abstractNumId w:val="5"/>
  </w:num>
  <w:num w:numId="4">
    <w:abstractNumId w:val="9"/>
  </w:num>
  <w:num w:numId="5">
    <w:abstractNumId w:val="3"/>
  </w:num>
  <w:num w:numId="6">
    <w:abstractNumId w:val="1"/>
  </w:num>
  <w:num w:numId="7">
    <w:abstractNumId w:val="2"/>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05"/>
    <w:rsid w:val="00003CC1"/>
    <w:rsid w:val="00006FEA"/>
    <w:rsid w:val="00011A10"/>
    <w:rsid w:val="000169AA"/>
    <w:rsid w:val="00024BB0"/>
    <w:rsid w:val="000312C1"/>
    <w:rsid w:val="000368C5"/>
    <w:rsid w:val="000429FB"/>
    <w:rsid w:val="000455A4"/>
    <w:rsid w:val="000467D6"/>
    <w:rsid w:val="000724B8"/>
    <w:rsid w:val="00087527"/>
    <w:rsid w:val="000942E5"/>
    <w:rsid w:val="00096455"/>
    <w:rsid w:val="00096DD5"/>
    <w:rsid w:val="000A5D4D"/>
    <w:rsid w:val="000B44A6"/>
    <w:rsid w:val="000C4FD2"/>
    <w:rsid w:val="000C55C0"/>
    <w:rsid w:val="000D11E9"/>
    <w:rsid w:val="000D39EA"/>
    <w:rsid w:val="000D4387"/>
    <w:rsid w:val="000D60C5"/>
    <w:rsid w:val="000D69BB"/>
    <w:rsid w:val="000E30EA"/>
    <w:rsid w:val="000F3FE9"/>
    <w:rsid w:val="0010027A"/>
    <w:rsid w:val="00107792"/>
    <w:rsid w:val="00110663"/>
    <w:rsid w:val="0012556A"/>
    <w:rsid w:val="00132FDF"/>
    <w:rsid w:val="00135C3E"/>
    <w:rsid w:val="00143CD6"/>
    <w:rsid w:val="0015277E"/>
    <w:rsid w:val="00157AAC"/>
    <w:rsid w:val="00190409"/>
    <w:rsid w:val="001949D3"/>
    <w:rsid w:val="001C7133"/>
    <w:rsid w:val="001F0725"/>
    <w:rsid w:val="001F08BC"/>
    <w:rsid w:val="00206441"/>
    <w:rsid w:val="00222EEE"/>
    <w:rsid w:val="00226507"/>
    <w:rsid w:val="002267CF"/>
    <w:rsid w:val="00240D13"/>
    <w:rsid w:val="002468BE"/>
    <w:rsid w:val="00256AE3"/>
    <w:rsid w:val="00272737"/>
    <w:rsid w:val="00283377"/>
    <w:rsid w:val="002917DF"/>
    <w:rsid w:val="0029225B"/>
    <w:rsid w:val="002A6167"/>
    <w:rsid w:val="002A6B32"/>
    <w:rsid w:val="002B0B51"/>
    <w:rsid w:val="002B1B73"/>
    <w:rsid w:val="002B1C4D"/>
    <w:rsid w:val="002B3270"/>
    <w:rsid w:val="002B7F36"/>
    <w:rsid w:val="002C51D1"/>
    <w:rsid w:val="002C6BEC"/>
    <w:rsid w:val="002C6F02"/>
    <w:rsid w:val="002D2518"/>
    <w:rsid w:val="002D6D85"/>
    <w:rsid w:val="002E31C7"/>
    <w:rsid w:val="002F423A"/>
    <w:rsid w:val="003026FF"/>
    <w:rsid w:val="0031320F"/>
    <w:rsid w:val="00323D5A"/>
    <w:rsid w:val="0033365F"/>
    <w:rsid w:val="003470E1"/>
    <w:rsid w:val="0035220E"/>
    <w:rsid w:val="00355C02"/>
    <w:rsid w:val="00383286"/>
    <w:rsid w:val="00386A8D"/>
    <w:rsid w:val="003A47F6"/>
    <w:rsid w:val="003D0528"/>
    <w:rsid w:val="003D5E52"/>
    <w:rsid w:val="003E26E4"/>
    <w:rsid w:val="0040159E"/>
    <w:rsid w:val="00402668"/>
    <w:rsid w:val="00410CFE"/>
    <w:rsid w:val="00413FB8"/>
    <w:rsid w:val="00425C3D"/>
    <w:rsid w:val="00432A61"/>
    <w:rsid w:val="00450932"/>
    <w:rsid w:val="004537E2"/>
    <w:rsid w:val="0045575F"/>
    <w:rsid w:val="00473435"/>
    <w:rsid w:val="00483C98"/>
    <w:rsid w:val="004B5F4C"/>
    <w:rsid w:val="004C0D2E"/>
    <w:rsid w:val="004D0145"/>
    <w:rsid w:val="004D61B6"/>
    <w:rsid w:val="004F2307"/>
    <w:rsid w:val="00524E87"/>
    <w:rsid w:val="0053060F"/>
    <w:rsid w:val="0053557F"/>
    <w:rsid w:val="00543EB1"/>
    <w:rsid w:val="0054594D"/>
    <w:rsid w:val="00546358"/>
    <w:rsid w:val="00564631"/>
    <w:rsid w:val="00567189"/>
    <w:rsid w:val="00575CF4"/>
    <w:rsid w:val="00581B17"/>
    <w:rsid w:val="005840CB"/>
    <w:rsid w:val="005855B6"/>
    <w:rsid w:val="005B0A9B"/>
    <w:rsid w:val="005B4074"/>
    <w:rsid w:val="005B4938"/>
    <w:rsid w:val="005C6D91"/>
    <w:rsid w:val="005D268B"/>
    <w:rsid w:val="005D3B93"/>
    <w:rsid w:val="005E00CC"/>
    <w:rsid w:val="005F7968"/>
    <w:rsid w:val="00630972"/>
    <w:rsid w:val="00632032"/>
    <w:rsid w:val="00651404"/>
    <w:rsid w:val="00656D4E"/>
    <w:rsid w:val="00657311"/>
    <w:rsid w:val="00660685"/>
    <w:rsid w:val="00666308"/>
    <w:rsid w:val="006715FD"/>
    <w:rsid w:val="00673F24"/>
    <w:rsid w:val="00674275"/>
    <w:rsid w:val="006746D4"/>
    <w:rsid w:val="006929C9"/>
    <w:rsid w:val="006B2B8F"/>
    <w:rsid w:val="006C6838"/>
    <w:rsid w:val="006E605B"/>
    <w:rsid w:val="007037D9"/>
    <w:rsid w:val="00724962"/>
    <w:rsid w:val="00753B57"/>
    <w:rsid w:val="007548C4"/>
    <w:rsid w:val="00767B93"/>
    <w:rsid w:val="0078363B"/>
    <w:rsid w:val="007926F4"/>
    <w:rsid w:val="007932A3"/>
    <w:rsid w:val="007A5CDD"/>
    <w:rsid w:val="007B250B"/>
    <w:rsid w:val="007B7105"/>
    <w:rsid w:val="007B78E2"/>
    <w:rsid w:val="007D2B14"/>
    <w:rsid w:val="007E4F9F"/>
    <w:rsid w:val="0080224E"/>
    <w:rsid w:val="00804EBD"/>
    <w:rsid w:val="008123BF"/>
    <w:rsid w:val="00812C81"/>
    <w:rsid w:val="008203A2"/>
    <w:rsid w:val="00826919"/>
    <w:rsid w:val="008272C0"/>
    <w:rsid w:val="00830FF2"/>
    <w:rsid w:val="00847210"/>
    <w:rsid w:val="00852630"/>
    <w:rsid w:val="0085295C"/>
    <w:rsid w:val="00863544"/>
    <w:rsid w:val="00863AFE"/>
    <w:rsid w:val="0086658B"/>
    <w:rsid w:val="00870DF2"/>
    <w:rsid w:val="008834FB"/>
    <w:rsid w:val="00884FFF"/>
    <w:rsid w:val="00897287"/>
    <w:rsid w:val="008A626F"/>
    <w:rsid w:val="008A765F"/>
    <w:rsid w:val="008A7885"/>
    <w:rsid w:val="008B1252"/>
    <w:rsid w:val="008B194B"/>
    <w:rsid w:val="008B52F5"/>
    <w:rsid w:val="008B7572"/>
    <w:rsid w:val="008D3479"/>
    <w:rsid w:val="008E776C"/>
    <w:rsid w:val="008F08D5"/>
    <w:rsid w:val="00902C87"/>
    <w:rsid w:val="00904561"/>
    <w:rsid w:val="009128CC"/>
    <w:rsid w:val="00937FD3"/>
    <w:rsid w:val="009420CE"/>
    <w:rsid w:val="00942FE3"/>
    <w:rsid w:val="00944ABD"/>
    <w:rsid w:val="00945436"/>
    <w:rsid w:val="00947AD6"/>
    <w:rsid w:val="00967C85"/>
    <w:rsid w:val="00973BAE"/>
    <w:rsid w:val="009755EA"/>
    <w:rsid w:val="0098006D"/>
    <w:rsid w:val="00980A95"/>
    <w:rsid w:val="0099191C"/>
    <w:rsid w:val="00995B3B"/>
    <w:rsid w:val="009979C0"/>
    <w:rsid w:val="009A253E"/>
    <w:rsid w:val="009B3206"/>
    <w:rsid w:val="009B5BEF"/>
    <w:rsid w:val="009C21F1"/>
    <w:rsid w:val="009F1512"/>
    <w:rsid w:val="009F4277"/>
    <w:rsid w:val="009F7DB1"/>
    <w:rsid w:val="00A03E57"/>
    <w:rsid w:val="00A349BD"/>
    <w:rsid w:val="00A35F5C"/>
    <w:rsid w:val="00A46E8F"/>
    <w:rsid w:val="00A470E6"/>
    <w:rsid w:val="00A806FE"/>
    <w:rsid w:val="00AD14A8"/>
    <w:rsid w:val="00AD2DE7"/>
    <w:rsid w:val="00AF000F"/>
    <w:rsid w:val="00AF4384"/>
    <w:rsid w:val="00B0312E"/>
    <w:rsid w:val="00B117B7"/>
    <w:rsid w:val="00B1301B"/>
    <w:rsid w:val="00B479B4"/>
    <w:rsid w:val="00B5410A"/>
    <w:rsid w:val="00B543C4"/>
    <w:rsid w:val="00B5792B"/>
    <w:rsid w:val="00B85DD6"/>
    <w:rsid w:val="00B86039"/>
    <w:rsid w:val="00B87560"/>
    <w:rsid w:val="00B939C1"/>
    <w:rsid w:val="00BB17ED"/>
    <w:rsid w:val="00BB4A04"/>
    <w:rsid w:val="00BB55F0"/>
    <w:rsid w:val="00BB6219"/>
    <w:rsid w:val="00BD09BF"/>
    <w:rsid w:val="00BD4CCA"/>
    <w:rsid w:val="00BE4768"/>
    <w:rsid w:val="00BE7063"/>
    <w:rsid w:val="00C012FF"/>
    <w:rsid w:val="00C4189F"/>
    <w:rsid w:val="00C51570"/>
    <w:rsid w:val="00C5177E"/>
    <w:rsid w:val="00C7037C"/>
    <w:rsid w:val="00C84637"/>
    <w:rsid w:val="00C914E1"/>
    <w:rsid w:val="00C9652A"/>
    <w:rsid w:val="00CA403E"/>
    <w:rsid w:val="00CC0609"/>
    <w:rsid w:val="00CD16E9"/>
    <w:rsid w:val="00CD1EBA"/>
    <w:rsid w:val="00CE6C1E"/>
    <w:rsid w:val="00CE6EB5"/>
    <w:rsid w:val="00D025F9"/>
    <w:rsid w:val="00D05B75"/>
    <w:rsid w:val="00D110CA"/>
    <w:rsid w:val="00D4118C"/>
    <w:rsid w:val="00D47494"/>
    <w:rsid w:val="00D51B9E"/>
    <w:rsid w:val="00D64413"/>
    <w:rsid w:val="00D71C20"/>
    <w:rsid w:val="00D87030"/>
    <w:rsid w:val="00D92A26"/>
    <w:rsid w:val="00DA4B49"/>
    <w:rsid w:val="00DC17EA"/>
    <w:rsid w:val="00DC31F3"/>
    <w:rsid w:val="00DF2E50"/>
    <w:rsid w:val="00DF589D"/>
    <w:rsid w:val="00E1269D"/>
    <w:rsid w:val="00E20FAC"/>
    <w:rsid w:val="00E33B6E"/>
    <w:rsid w:val="00E34605"/>
    <w:rsid w:val="00E46A21"/>
    <w:rsid w:val="00E60906"/>
    <w:rsid w:val="00E857EC"/>
    <w:rsid w:val="00E87B5F"/>
    <w:rsid w:val="00EA0D05"/>
    <w:rsid w:val="00EA3D66"/>
    <w:rsid w:val="00EA7217"/>
    <w:rsid w:val="00EC7944"/>
    <w:rsid w:val="00ED0306"/>
    <w:rsid w:val="00F0445B"/>
    <w:rsid w:val="00F15BF2"/>
    <w:rsid w:val="00F173DE"/>
    <w:rsid w:val="00F20BBD"/>
    <w:rsid w:val="00F41BC5"/>
    <w:rsid w:val="00F44B9D"/>
    <w:rsid w:val="00F51BCB"/>
    <w:rsid w:val="00F56150"/>
    <w:rsid w:val="00F56916"/>
    <w:rsid w:val="00F56F15"/>
    <w:rsid w:val="00F73D94"/>
    <w:rsid w:val="00FA0359"/>
    <w:rsid w:val="00FA1B00"/>
    <w:rsid w:val="00FA4B33"/>
    <w:rsid w:val="00FA7933"/>
    <w:rsid w:val="00FB7651"/>
    <w:rsid w:val="00FD036E"/>
    <w:rsid w:val="00FD1977"/>
    <w:rsid w:val="00FE2C7B"/>
    <w:rsid w:val="00FE639D"/>
    <w:rsid w:val="00FE63DF"/>
    <w:rsid w:val="00FE7F7F"/>
    <w:rsid w:val="00FF0AC6"/>
    <w:rsid w:val="00FF3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4E1"/>
    <w:pPr>
      <w:spacing w:after="0" w:line="240" w:lineRule="auto"/>
      <w:ind w:firstLine="709"/>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B3206"/>
    <w:pPr>
      <w:spacing w:before="100" w:beforeAutospacing="1" w:after="100" w:afterAutospacing="1"/>
      <w:ind w:firstLine="0"/>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914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914E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3">
    <w:name w:val="Strong"/>
    <w:qFormat/>
    <w:rsid w:val="00C914E1"/>
    <w:rPr>
      <w:b/>
      <w:bCs/>
    </w:rPr>
  </w:style>
  <w:style w:type="paragraph" w:customStyle="1" w:styleId="ConsPlusTitle">
    <w:name w:val="ConsPlusTitle"/>
    <w:rsid w:val="00C914E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List Paragraph"/>
    <w:basedOn w:val="a"/>
    <w:qFormat/>
    <w:rsid w:val="00C914E1"/>
    <w:pPr>
      <w:ind w:left="720"/>
      <w:contextualSpacing/>
    </w:pPr>
  </w:style>
  <w:style w:type="paragraph" w:customStyle="1" w:styleId="ConsPlusCell">
    <w:name w:val="ConsPlusCell"/>
    <w:rsid w:val="006663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AF4384"/>
    <w:rPr>
      <w:color w:val="0000FF" w:themeColor="hyperlink"/>
      <w:u w:val="single"/>
    </w:rPr>
  </w:style>
  <w:style w:type="paragraph" w:styleId="a6">
    <w:name w:val="Balloon Text"/>
    <w:basedOn w:val="a"/>
    <w:link w:val="a7"/>
    <w:semiHidden/>
    <w:rsid w:val="009755EA"/>
    <w:rPr>
      <w:rFonts w:ascii="Tahoma" w:hAnsi="Tahoma" w:cs="Tahoma"/>
      <w:sz w:val="16"/>
      <w:szCs w:val="16"/>
    </w:rPr>
  </w:style>
  <w:style w:type="character" w:customStyle="1" w:styleId="a7">
    <w:name w:val="Текст выноски Знак"/>
    <w:basedOn w:val="a0"/>
    <w:link w:val="a6"/>
    <w:semiHidden/>
    <w:rsid w:val="009755EA"/>
    <w:rPr>
      <w:rFonts w:ascii="Tahoma" w:eastAsia="Times New Roman" w:hAnsi="Tahoma" w:cs="Tahoma"/>
      <w:sz w:val="16"/>
      <w:szCs w:val="16"/>
      <w:lang w:eastAsia="ru-RU"/>
    </w:rPr>
  </w:style>
  <w:style w:type="character" w:customStyle="1" w:styleId="Bodytext">
    <w:name w:val="Body text_"/>
    <w:link w:val="Bodytext1"/>
    <w:rsid w:val="002A6167"/>
    <w:rPr>
      <w:sz w:val="26"/>
      <w:szCs w:val="26"/>
      <w:shd w:val="clear" w:color="auto" w:fill="FFFFFF"/>
    </w:rPr>
  </w:style>
  <w:style w:type="paragraph" w:customStyle="1" w:styleId="Bodytext1">
    <w:name w:val="Body text1"/>
    <w:basedOn w:val="a"/>
    <w:link w:val="Bodytext"/>
    <w:rsid w:val="002A6167"/>
    <w:pPr>
      <w:shd w:val="clear" w:color="auto" w:fill="FFFFFF"/>
      <w:spacing w:line="322" w:lineRule="exact"/>
      <w:ind w:firstLine="540"/>
      <w:jc w:val="both"/>
    </w:pPr>
    <w:rPr>
      <w:rFonts w:asciiTheme="minorHAnsi" w:eastAsiaTheme="minorHAnsi" w:hAnsiTheme="minorHAnsi" w:cstheme="minorBidi"/>
      <w:sz w:val="26"/>
      <w:szCs w:val="26"/>
      <w:lang w:eastAsia="en-US"/>
    </w:rPr>
  </w:style>
  <w:style w:type="character" w:customStyle="1" w:styleId="1">
    <w:name w:val="Основной текст1"/>
    <w:rsid w:val="009B3206"/>
    <w:rPr>
      <w:rFonts w:ascii="Times New Roman" w:hAnsi="Times New Roman" w:cs="Times New Roman"/>
      <w:spacing w:val="0"/>
      <w:sz w:val="26"/>
      <w:szCs w:val="26"/>
      <w:lang w:bidi="ar-SA"/>
    </w:rPr>
  </w:style>
  <w:style w:type="character" w:customStyle="1" w:styleId="20">
    <w:name w:val="Заголовок 2 Знак"/>
    <w:basedOn w:val="a0"/>
    <w:link w:val="2"/>
    <w:uiPriority w:val="9"/>
    <w:rsid w:val="009B3206"/>
    <w:rPr>
      <w:rFonts w:ascii="Times New Roman" w:eastAsia="Times New Roman" w:hAnsi="Times New Roman" w:cs="Times New Roman"/>
      <w:b/>
      <w:bCs/>
      <w:sz w:val="36"/>
      <w:szCs w:val="36"/>
      <w:lang w:eastAsia="ru-RU"/>
    </w:rPr>
  </w:style>
  <w:style w:type="paragraph" w:styleId="a8">
    <w:name w:val="Title"/>
    <w:basedOn w:val="a"/>
    <w:link w:val="a9"/>
    <w:qFormat/>
    <w:rsid w:val="009B3206"/>
    <w:pPr>
      <w:ind w:firstLine="0"/>
      <w:jc w:val="center"/>
      <w:outlineLvl w:val="0"/>
    </w:pPr>
    <w:rPr>
      <w:sz w:val="28"/>
      <w:szCs w:val="28"/>
    </w:rPr>
  </w:style>
  <w:style w:type="character" w:customStyle="1" w:styleId="a9">
    <w:name w:val="Название Знак"/>
    <w:basedOn w:val="a0"/>
    <w:link w:val="a8"/>
    <w:rsid w:val="009B3206"/>
    <w:rPr>
      <w:rFonts w:ascii="Times New Roman" w:eastAsia="Times New Roman" w:hAnsi="Times New Roman" w:cs="Times New Roman"/>
      <w:sz w:val="28"/>
      <w:szCs w:val="28"/>
      <w:lang w:eastAsia="ru-RU"/>
    </w:rPr>
  </w:style>
  <w:style w:type="character" w:customStyle="1" w:styleId="aa">
    <w:name w:val="Основной текст Знак"/>
    <w:link w:val="ab"/>
    <w:uiPriority w:val="99"/>
    <w:rsid w:val="009B3206"/>
    <w:rPr>
      <w:sz w:val="28"/>
      <w:lang w:val="ru-RU" w:eastAsia="ru-RU" w:bidi="ar-SA"/>
    </w:rPr>
  </w:style>
  <w:style w:type="paragraph" w:customStyle="1" w:styleId="ConsPlusNonformat">
    <w:name w:val="ConsPlusNonformat"/>
    <w:link w:val="ConsPlusNonformat0"/>
    <w:rsid w:val="009B32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B3206"/>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BB55F0"/>
    <w:rPr>
      <w:rFonts w:ascii="Arial" w:eastAsia="Times New Roman" w:hAnsi="Arial" w:cs="Arial"/>
      <w:sz w:val="20"/>
      <w:szCs w:val="20"/>
      <w:lang w:eastAsia="ru-RU"/>
    </w:rPr>
  </w:style>
  <w:style w:type="paragraph" w:styleId="ac">
    <w:name w:val="No Spacing"/>
    <w:uiPriority w:val="1"/>
    <w:qFormat/>
    <w:rsid w:val="00A46E8F"/>
    <w:pPr>
      <w:spacing w:after="0" w:line="240" w:lineRule="auto"/>
    </w:pPr>
    <w:rPr>
      <w:rFonts w:ascii="Times New Roman" w:eastAsia="Calibri" w:hAnsi="Times New Roman" w:cs="Times New Roman"/>
      <w:sz w:val="28"/>
    </w:rPr>
  </w:style>
  <w:style w:type="paragraph" w:customStyle="1" w:styleId="Style8">
    <w:name w:val="Style8"/>
    <w:basedOn w:val="a"/>
    <w:uiPriority w:val="99"/>
    <w:rsid w:val="00A46E8F"/>
    <w:pPr>
      <w:widowControl w:val="0"/>
      <w:autoSpaceDE w:val="0"/>
      <w:autoSpaceDN w:val="0"/>
      <w:adjustRightInd w:val="0"/>
      <w:spacing w:line="299" w:lineRule="exact"/>
      <w:ind w:firstLine="0"/>
      <w:jc w:val="both"/>
    </w:pPr>
  </w:style>
  <w:style w:type="table" w:styleId="ad">
    <w:name w:val="Table Grid"/>
    <w:basedOn w:val="a1"/>
    <w:uiPriority w:val="59"/>
    <w:rsid w:val="005C6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rsid w:val="002B1B73"/>
    <w:pPr>
      <w:tabs>
        <w:tab w:val="center" w:pos="4153"/>
        <w:tab w:val="right" w:pos="8306"/>
      </w:tabs>
      <w:ind w:firstLine="0"/>
    </w:pPr>
    <w:rPr>
      <w:sz w:val="20"/>
      <w:szCs w:val="20"/>
      <w:lang w:val="x-none" w:eastAsia="x-none"/>
    </w:rPr>
  </w:style>
  <w:style w:type="character" w:customStyle="1" w:styleId="af">
    <w:name w:val="Верхний колонтитул Знак"/>
    <w:basedOn w:val="a0"/>
    <w:link w:val="ae"/>
    <w:rsid w:val="002B1B73"/>
    <w:rPr>
      <w:rFonts w:ascii="Times New Roman" w:eastAsia="Times New Roman" w:hAnsi="Times New Roman" w:cs="Times New Roman"/>
      <w:sz w:val="20"/>
      <w:szCs w:val="20"/>
      <w:lang w:val="x-none" w:eastAsia="x-none"/>
    </w:rPr>
  </w:style>
  <w:style w:type="paragraph" w:styleId="ab">
    <w:name w:val="Body Text"/>
    <w:basedOn w:val="a"/>
    <w:link w:val="aa"/>
    <w:uiPriority w:val="99"/>
    <w:semiHidden/>
    <w:unhideWhenUsed/>
    <w:rsid w:val="002B1B73"/>
    <w:pPr>
      <w:spacing w:after="120"/>
      <w:ind w:firstLine="0"/>
    </w:pPr>
    <w:rPr>
      <w:rFonts w:asciiTheme="minorHAnsi" w:eastAsiaTheme="minorHAnsi" w:hAnsiTheme="minorHAnsi" w:cstheme="minorBidi"/>
      <w:sz w:val="28"/>
      <w:szCs w:val="22"/>
    </w:rPr>
  </w:style>
  <w:style w:type="character" w:customStyle="1" w:styleId="10">
    <w:name w:val="Основной текст Знак1"/>
    <w:basedOn w:val="a0"/>
    <w:uiPriority w:val="99"/>
    <w:semiHidden/>
    <w:rsid w:val="002B1B7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4E1"/>
    <w:pPr>
      <w:spacing w:after="0" w:line="240" w:lineRule="auto"/>
      <w:ind w:firstLine="709"/>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B3206"/>
    <w:pPr>
      <w:spacing w:before="100" w:beforeAutospacing="1" w:after="100" w:afterAutospacing="1"/>
      <w:ind w:firstLine="0"/>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914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914E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3">
    <w:name w:val="Strong"/>
    <w:qFormat/>
    <w:rsid w:val="00C914E1"/>
    <w:rPr>
      <w:b/>
      <w:bCs/>
    </w:rPr>
  </w:style>
  <w:style w:type="paragraph" w:customStyle="1" w:styleId="ConsPlusTitle">
    <w:name w:val="ConsPlusTitle"/>
    <w:rsid w:val="00C914E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List Paragraph"/>
    <w:basedOn w:val="a"/>
    <w:qFormat/>
    <w:rsid w:val="00C914E1"/>
    <w:pPr>
      <w:ind w:left="720"/>
      <w:contextualSpacing/>
    </w:pPr>
  </w:style>
  <w:style w:type="paragraph" w:customStyle="1" w:styleId="ConsPlusCell">
    <w:name w:val="ConsPlusCell"/>
    <w:rsid w:val="006663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AF4384"/>
    <w:rPr>
      <w:color w:val="0000FF" w:themeColor="hyperlink"/>
      <w:u w:val="single"/>
    </w:rPr>
  </w:style>
  <w:style w:type="paragraph" w:styleId="a6">
    <w:name w:val="Balloon Text"/>
    <w:basedOn w:val="a"/>
    <w:link w:val="a7"/>
    <w:semiHidden/>
    <w:rsid w:val="009755EA"/>
    <w:rPr>
      <w:rFonts w:ascii="Tahoma" w:hAnsi="Tahoma" w:cs="Tahoma"/>
      <w:sz w:val="16"/>
      <w:szCs w:val="16"/>
    </w:rPr>
  </w:style>
  <w:style w:type="character" w:customStyle="1" w:styleId="a7">
    <w:name w:val="Текст выноски Знак"/>
    <w:basedOn w:val="a0"/>
    <w:link w:val="a6"/>
    <w:semiHidden/>
    <w:rsid w:val="009755EA"/>
    <w:rPr>
      <w:rFonts w:ascii="Tahoma" w:eastAsia="Times New Roman" w:hAnsi="Tahoma" w:cs="Tahoma"/>
      <w:sz w:val="16"/>
      <w:szCs w:val="16"/>
      <w:lang w:eastAsia="ru-RU"/>
    </w:rPr>
  </w:style>
  <w:style w:type="character" w:customStyle="1" w:styleId="Bodytext">
    <w:name w:val="Body text_"/>
    <w:link w:val="Bodytext1"/>
    <w:rsid w:val="002A6167"/>
    <w:rPr>
      <w:sz w:val="26"/>
      <w:szCs w:val="26"/>
      <w:shd w:val="clear" w:color="auto" w:fill="FFFFFF"/>
    </w:rPr>
  </w:style>
  <w:style w:type="paragraph" w:customStyle="1" w:styleId="Bodytext1">
    <w:name w:val="Body text1"/>
    <w:basedOn w:val="a"/>
    <w:link w:val="Bodytext"/>
    <w:rsid w:val="002A6167"/>
    <w:pPr>
      <w:shd w:val="clear" w:color="auto" w:fill="FFFFFF"/>
      <w:spacing w:line="322" w:lineRule="exact"/>
      <w:ind w:firstLine="540"/>
      <w:jc w:val="both"/>
    </w:pPr>
    <w:rPr>
      <w:rFonts w:asciiTheme="minorHAnsi" w:eastAsiaTheme="minorHAnsi" w:hAnsiTheme="minorHAnsi" w:cstheme="minorBidi"/>
      <w:sz w:val="26"/>
      <w:szCs w:val="26"/>
      <w:lang w:eastAsia="en-US"/>
    </w:rPr>
  </w:style>
  <w:style w:type="character" w:customStyle="1" w:styleId="1">
    <w:name w:val="Основной текст1"/>
    <w:rsid w:val="009B3206"/>
    <w:rPr>
      <w:rFonts w:ascii="Times New Roman" w:hAnsi="Times New Roman" w:cs="Times New Roman"/>
      <w:spacing w:val="0"/>
      <w:sz w:val="26"/>
      <w:szCs w:val="26"/>
      <w:lang w:bidi="ar-SA"/>
    </w:rPr>
  </w:style>
  <w:style w:type="character" w:customStyle="1" w:styleId="20">
    <w:name w:val="Заголовок 2 Знак"/>
    <w:basedOn w:val="a0"/>
    <w:link w:val="2"/>
    <w:uiPriority w:val="9"/>
    <w:rsid w:val="009B3206"/>
    <w:rPr>
      <w:rFonts w:ascii="Times New Roman" w:eastAsia="Times New Roman" w:hAnsi="Times New Roman" w:cs="Times New Roman"/>
      <w:b/>
      <w:bCs/>
      <w:sz w:val="36"/>
      <w:szCs w:val="36"/>
      <w:lang w:eastAsia="ru-RU"/>
    </w:rPr>
  </w:style>
  <w:style w:type="paragraph" w:styleId="a8">
    <w:name w:val="Title"/>
    <w:basedOn w:val="a"/>
    <w:link w:val="a9"/>
    <w:qFormat/>
    <w:rsid w:val="009B3206"/>
    <w:pPr>
      <w:ind w:firstLine="0"/>
      <w:jc w:val="center"/>
      <w:outlineLvl w:val="0"/>
    </w:pPr>
    <w:rPr>
      <w:sz w:val="28"/>
      <w:szCs w:val="28"/>
    </w:rPr>
  </w:style>
  <w:style w:type="character" w:customStyle="1" w:styleId="a9">
    <w:name w:val="Название Знак"/>
    <w:basedOn w:val="a0"/>
    <w:link w:val="a8"/>
    <w:rsid w:val="009B3206"/>
    <w:rPr>
      <w:rFonts w:ascii="Times New Roman" w:eastAsia="Times New Roman" w:hAnsi="Times New Roman" w:cs="Times New Roman"/>
      <w:sz w:val="28"/>
      <w:szCs w:val="28"/>
      <w:lang w:eastAsia="ru-RU"/>
    </w:rPr>
  </w:style>
  <w:style w:type="character" w:customStyle="1" w:styleId="aa">
    <w:name w:val="Основной текст Знак"/>
    <w:link w:val="ab"/>
    <w:uiPriority w:val="99"/>
    <w:rsid w:val="009B3206"/>
    <w:rPr>
      <w:sz w:val="28"/>
      <w:lang w:val="ru-RU" w:eastAsia="ru-RU" w:bidi="ar-SA"/>
    </w:rPr>
  </w:style>
  <w:style w:type="paragraph" w:customStyle="1" w:styleId="ConsPlusNonformat">
    <w:name w:val="ConsPlusNonformat"/>
    <w:link w:val="ConsPlusNonformat0"/>
    <w:rsid w:val="009B32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B3206"/>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BB55F0"/>
    <w:rPr>
      <w:rFonts w:ascii="Arial" w:eastAsia="Times New Roman" w:hAnsi="Arial" w:cs="Arial"/>
      <w:sz w:val="20"/>
      <w:szCs w:val="20"/>
      <w:lang w:eastAsia="ru-RU"/>
    </w:rPr>
  </w:style>
  <w:style w:type="paragraph" w:styleId="ac">
    <w:name w:val="No Spacing"/>
    <w:uiPriority w:val="1"/>
    <w:qFormat/>
    <w:rsid w:val="00A46E8F"/>
    <w:pPr>
      <w:spacing w:after="0" w:line="240" w:lineRule="auto"/>
    </w:pPr>
    <w:rPr>
      <w:rFonts w:ascii="Times New Roman" w:eastAsia="Calibri" w:hAnsi="Times New Roman" w:cs="Times New Roman"/>
      <w:sz w:val="28"/>
    </w:rPr>
  </w:style>
  <w:style w:type="paragraph" w:customStyle="1" w:styleId="Style8">
    <w:name w:val="Style8"/>
    <w:basedOn w:val="a"/>
    <w:uiPriority w:val="99"/>
    <w:rsid w:val="00A46E8F"/>
    <w:pPr>
      <w:widowControl w:val="0"/>
      <w:autoSpaceDE w:val="0"/>
      <w:autoSpaceDN w:val="0"/>
      <w:adjustRightInd w:val="0"/>
      <w:spacing w:line="299" w:lineRule="exact"/>
      <w:ind w:firstLine="0"/>
      <w:jc w:val="both"/>
    </w:pPr>
  </w:style>
  <w:style w:type="table" w:styleId="ad">
    <w:name w:val="Table Grid"/>
    <w:basedOn w:val="a1"/>
    <w:uiPriority w:val="59"/>
    <w:rsid w:val="005C6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rsid w:val="002B1B73"/>
    <w:pPr>
      <w:tabs>
        <w:tab w:val="center" w:pos="4153"/>
        <w:tab w:val="right" w:pos="8306"/>
      </w:tabs>
      <w:ind w:firstLine="0"/>
    </w:pPr>
    <w:rPr>
      <w:sz w:val="20"/>
      <w:szCs w:val="20"/>
      <w:lang w:val="x-none" w:eastAsia="x-none"/>
    </w:rPr>
  </w:style>
  <w:style w:type="character" w:customStyle="1" w:styleId="af">
    <w:name w:val="Верхний колонтитул Знак"/>
    <w:basedOn w:val="a0"/>
    <w:link w:val="ae"/>
    <w:rsid w:val="002B1B73"/>
    <w:rPr>
      <w:rFonts w:ascii="Times New Roman" w:eastAsia="Times New Roman" w:hAnsi="Times New Roman" w:cs="Times New Roman"/>
      <w:sz w:val="20"/>
      <w:szCs w:val="20"/>
      <w:lang w:val="x-none" w:eastAsia="x-none"/>
    </w:rPr>
  </w:style>
  <w:style w:type="paragraph" w:styleId="ab">
    <w:name w:val="Body Text"/>
    <w:basedOn w:val="a"/>
    <w:link w:val="aa"/>
    <w:uiPriority w:val="99"/>
    <w:semiHidden/>
    <w:unhideWhenUsed/>
    <w:rsid w:val="002B1B73"/>
    <w:pPr>
      <w:spacing w:after="120"/>
      <w:ind w:firstLine="0"/>
    </w:pPr>
    <w:rPr>
      <w:rFonts w:asciiTheme="minorHAnsi" w:eastAsiaTheme="minorHAnsi" w:hAnsiTheme="minorHAnsi" w:cstheme="minorBidi"/>
      <w:sz w:val="28"/>
      <w:szCs w:val="22"/>
    </w:rPr>
  </w:style>
  <w:style w:type="character" w:customStyle="1" w:styleId="10">
    <w:name w:val="Основной текст Знак1"/>
    <w:basedOn w:val="a0"/>
    <w:uiPriority w:val="99"/>
    <w:semiHidden/>
    <w:rsid w:val="002B1B7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84303009419B77B6C0706764237185EA892FDE03B30EEEE8D144FF9993F27C22EC2FC7D826D4E65AC789FE95FF1D7E3D503666540646C8cB5CI" TargetMode="External"/><Relationship Id="rId3" Type="http://schemas.openxmlformats.org/officeDocument/2006/relationships/styles" Target="styles.xml"/><Relationship Id="rId7" Type="http://schemas.openxmlformats.org/officeDocument/2006/relationships/hyperlink" Target="consultantplus://offline/ref=2684303009419B77B6C0706764237185EA892FDE03B30EEEE8D144FF9993F27C22EC2FC7D826D5E75BC789FE95FF1D7E3D503666540646C8cB5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6572F-4645-4B2F-8CA7-C9C01841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1147</Words>
  <Characters>6541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Александровна Пудова</dc:creator>
  <cp:lastModifiedBy>Людмила Сергеевна Ризванович</cp:lastModifiedBy>
  <cp:revision>3</cp:revision>
  <cp:lastPrinted>2018-09-17T08:53:00Z</cp:lastPrinted>
  <dcterms:created xsi:type="dcterms:W3CDTF">2020-10-21T11:54:00Z</dcterms:created>
  <dcterms:modified xsi:type="dcterms:W3CDTF">2020-10-21T12:03:00Z</dcterms:modified>
</cp:coreProperties>
</file>