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2406B1">
        <w:rPr>
          <w:sz w:val="28"/>
          <w:szCs w:val="28"/>
        </w:rPr>
        <w:t>___________</w:t>
      </w:r>
      <w:r w:rsidR="00D75719">
        <w:rPr>
          <w:sz w:val="28"/>
          <w:szCs w:val="28"/>
        </w:rPr>
        <w:t xml:space="preserve"> 2020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9B3EA8">
            <w:pPr>
              <w:jc w:val="both"/>
              <w:rPr>
                <w:sz w:val="24"/>
                <w:szCs w:val="24"/>
              </w:rPr>
            </w:pPr>
            <w:r w:rsidRPr="00697DDB">
              <w:rPr>
                <w:sz w:val="24"/>
                <w:szCs w:val="24"/>
              </w:rPr>
              <w:t>«</w:t>
            </w:r>
            <w:r w:rsidR="00E16BC2" w:rsidRPr="009A08B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2D7361">
              <w:rPr>
                <w:sz w:val="24"/>
                <w:szCs w:val="24"/>
              </w:rPr>
              <w:t>порядка заполнения форм</w:t>
            </w:r>
            <w:r w:rsidR="009B3EA8">
              <w:rPr>
                <w:sz w:val="24"/>
                <w:szCs w:val="24"/>
              </w:rPr>
              <w:t>ы</w:t>
            </w:r>
            <w:r w:rsidR="00E16BC2" w:rsidRPr="009A08BC">
              <w:rPr>
                <w:sz w:val="24"/>
                <w:szCs w:val="24"/>
              </w:rPr>
              <w:t xml:space="preserve"> обращени</w:t>
            </w:r>
            <w:r w:rsidR="009B3EA8">
              <w:rPr>
                <w:sz w:val="24"/>
                <w:szCs w:val="24"/>
              </w:rPr>
              <w:t>я</w:t>
            </w:r>
            <w:r w:rsidR="00E16BC2" w:rsidRPr="009A08BC">
              <w:rPr>
                <w:sz w:val="24"/>
                <w:szCs w:val="24"/>
              </w:rPr>
              <w:t xml:space="preserve"> заказчика Ленинградской области</w:t>
            </w:r>
            <w:proofErr w:type="gramEnd"/>
            <w:r w:rsidR="00E16BC2" w:rsidRPr="009A08BC">
              <w:rPr>
                <w:sz w:val="24"/>
                <w:szCs w:val="24"/>
              </w:rPr>
              <w:t xml:space="preserve"> на осуществление закупок на поставку товара, выполнение работ, оказание услуг и о признании утратившим силу  приказа Комитета государственного заказа Ленинградской области от </w:t>
            </w:r>
            <w:r w:rsidR="00837438">
              <w:rPr>
                <w:sz w:val="24"/>
                <w:szCs w:val="24"/>
              </w:rPr>
              <w:t>12</w:t>
            </w:r>
            <w:r w:rsidR="00E16BC2">
              <w:rPr>
                <w:sz w:val="24"/>
                <w:szCs w:val="24"/>
              </w:rPr>
              <w:t xml:space="preserve"> </w:t>
            </w:r>
            <w:r w:rsidR="002406B1">
              <w:rPr>
                <w:sz w:val="24"/>
                <w:szCs w:val="24"/>
              </w:rPr>
              <w:t>февраля 2020</w:t>
            </w:r>
            <w:r w:rsidR="00E16BC2" w:rsidRPr="009A08BC">
              <w:rPr>
                <w:sz w:val="24"/>
                <w:szCs w:val="24"/>
              </w:rPr>
              <w:t xml:space="preserve"> года № </w:t>
            </w:r>
            <w:r w:rsidR="002406B1">
              <w:rPr>
                <w:sz w:val="24"/>
                <w:szCs w:val="24"/>
              </w:rPr>
              <w:t>2</w:t>
            </w:r>
            <w:r w:rsidR="00E16BC2" w:rsidRPr="009A08BC">
              <w:rPr>
                <w:sz w:val="24"/>
                <w:szCs w:val="24"/>
              </w:rPr>
              <w:t>-п</w:t>
            </w:r>
            <w:r w:rsidR="00EB305E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96C" w:rsidRDefault="0000396C" w:rsidP="00003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</w:t>
      </w:r>
      <w:r w:rsidRPr="00D615F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ПРИКАЗЫВАЮ</w:t>
      </w:r>
      <w:r w:rsidRPr="00D615F4">
        <w:rPr>
          <w:sz w:val="28"/>
          <w:szCs w:val="28"/>
        </w:rPr>
        <w:t xml:space="preserve">: 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 w:rsidRPr="00E22475">
        <w:rPr>
          <w:sz w:val="28"/>
          <w:szCs w:val="28"/>
        </w:rPr>
        <w:t xml:space="preserve">Утвердить </w:t>
      </w:r>
      <w:r w:rsidR="002406B1">
        <w:rPr>
          <w:sz w:val="28"/>
          <w:szCs w:val="28"/>
        </w:rPr>
        <w:t xml:space="preserve">порядок заполнения </w:t>
      </w:r>
      <w:r w:rsidRPr="00E22475">
        <w:rPr>
          <w:sz w:val="28"/>
          <w:szCs w:val="28"/>
        </w:rPr>
        <w:t>форм</w:t>
      </w:r>
      <w:r w:rsidR="009B3EA8">
        <w:rPr>
          <w:sz w:val="28"/>
          <w:szCs w:val="28"/>
        </w:rPr>
        <w:t>ы</w:t>
      </w:r>
      <w:r w:rsidRPr="00E22475">
        <w:rPr>
          <w:sz w:val="28"/>
          <w:szCs w:val="28"/>
        </w:rPr>
        <w:t xml:space="preserve"> обращени</w:t>
      </w:r>
      <w:r w:rsidR="009B3EA8">
        <w:rPr>
          <w:sz w:val="28"/>
          <w:szCs w:val="28"/>
        </w:rPr>
        <w:t>я</w:t>
      </w:r>
      <w:r w:rsidRPr="00E22475">
        <w:rPr>
          <w:sz w:val="28"/>
          <w:szCs w:val="28"/>
        </w:rPr>
        <w:t xml:space="preserve"> заказчика Ленинградской области на осуществление закупок на поставку товара, выполнение работ, оказание услуг согласно Приложению.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E22475">
        <w:rPr>
          <w:sz w:val="28"/>
          <w:szCs w:val="28"/>
        </w:rPr>
        <w:t xml:space="preserve">Комитета государственного заказа Ленинградской области </w:t>
      </w:r>
      <w:r w:rsidRPr="00D63CC3">
        <w:rPr>
          <w:sz w:val="28"/>
          <w:szCs w:val="28"/>
        </w:rPr>
        <w:t xml:space="preserve">от </w:t>
      </w:r>
      <w:r w:rsidR="00837438">
        <w:rPr>
          <w:sz w:val="28"/>
          <w:szCs w:val="28"/>
        </w:rPr>
        <w:t>1</w:t>
      </w:r>
      <w:r w:rsidR="00AD32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406B1">
        <w:rPr>
          <w:sz w:val="28"/>
          <w:szCs w:val="28"/>
        </w:rPr>
        <w:t>февраля 2020</w:t>
      </w:r>
      <w:r w:rsidRPr="00D63CC3">
        <w:rPr>
          <w:sz w:val="28"/>
          <w:szCs w:val="28"/>
        </w:rPr>
        <w:t xml:space="preserve"> года</w:t>
      </w:r>
      <w:r w:rsidR="002406B1">
        <w:rPr>
          <w:sz w:val="28"/>
          <w:szCs w:val="28"/>
        </w:rPr>
        <w:t xml:space="preserve"> № 2</w:t>
      </w:r>
      <w:r w:rsidRPr="00D63CC3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00396C" w:rsidRPr="006F0854" w:rsidRDefault="0000396C" w:rsidP="000039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854">
        <w:rPr>
          <w:sz w:val="28"/>
          <w:szCs w:val="28"/>
        </w:rPr>
        <w:t xml:space="preserve">. </w:t>
      </w:r>
      <w:proofErr w:type="gramStart"/>
      <w:r w:rsidRPr="006F0854">
        <w:rPr>
          <w:sz w:val="28"/>
          <w:szCs w:val="28"/>
        </w:rPr>
        <w:t>Контроль за</w:t>
      </w:r>
      <w:proofErr w:type="gramEnd"/>
      <w:r w:rsidRPr="006F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6F0854">
        <w:rPr>
          <w:sz w:val="28"/>
          <w:szCs w:val="28"/>
        </w:rPr>
        <w:t>настоящего приказа оставляю за собой</w:t>
      </w:r>
      <w:r>
        <w:rPr>
          <w:sz w:val="28"/>
          <w:szCs w:val="28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2739E" w:rsidRDefault="00F2739E" w:rsidP="005F1E0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3CC6" w:rsidRDefault="007C3CC6" w:rsidP="007C3CC6">
      <w:pPr>
        <w:widowControl w:val="0"/>
        <w:jc w:val="right"/>
        <w:outlineLvl w:val="0"/>
        <w:rPr>
          <w:sz w:val="28"/>
          <w:szCs w:val="28"/>
        </w:rPr>
      </w:pPr>
    </w:p>
    <w:p w:rsidR="005836B7" w:rsidRDefault="005836B7" w:rsidP="007C3CC6">
      <w:pPr>
        <w:widowControl w:val="0"/>
        <w:jc w:val="right"/>
        <w:outlineLvl w:val="0"/>
        <w:rPr>
          <w:sz w:val="28"/>
          <w:szCs w:val="28"/>
        </w:rPr>
      </w:pPr>
    </w:p>
    <w:p w:rsidR="007C3CC6" w:rsidRPr="00A540A1" w:rsidRDefault="007C3CC6" w:rsidP="007C3CC6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Pr="00A540A1">
        <w:rPr>
          <w:sz w:val="28"/>
          <w:szCs w:val="28"/>
        </w:rPr>
        <w:t>омитета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7C3CC6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2406B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2406B1">
        <w:rPr>
          <w:sz w:val="28"/>
          <w:szCs w:val="28"/>
        </w:rPr>
        <w:t>___</w:t>
      </w: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Default="007762B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62B3">
        <w:rPr>
          <w:b/>
          <w:sz w:val="28"/>
          <w:szCs w:val="28"/>
        </w:rPr>
        <w:t xml:space="preserve">орядок </w:t>
      </w:r>
      <w:proofErr w:type="gramStart"/>
      <w:r w:rsidRPr="007762B3">
        <w:rPr>
          <w:b/>
          <w:sz w:val="28"/>
          <w:szCs w:val="28"/>
        </w:rPr>
        <w:t>заполнения форм</w:t>
      </w:r>
      <w:r w:rsidR="009B3EA8">
        <w:rPr>
          <w:b/>
          <w:sz w:val="28"/>
          <w:szCs w:val="28"/>
        </w:rPr>
        <w:t>ы обращения</w:t>
      </w:r>
      <w:r w:rsidRPr="007762B3">
        <w:rPr>
          <w:b/>
          <w:sz w:val="28"/>
          <w:szCs w:val="28"/>
        </w:rPr>
        <w:t xml:space="preserve"> заказчика Ленинградской области</w:t>
      </w:r>
      <w:proofErr w:type="gramEnd"/>
      <w:r w:rsidRPr="007762B3">
        <w:rPr>
          <w:b/>
          <w:sz w:val="28"/>
          <w:szCs w:val="28"/>
        </w:rPr>
        <w:t xml:space="preserve"> на осуществление закупок на поставку товара, выполнение работ, оказание услуг</w:t>
      </w: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Default="005E6A53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6A53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документов обращение на осуществление закупки происходит автоматически на основании сведений, введенных в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электронный документ</w:t>
      </w:r>
      <w:r w:rsidRPr="005E6A53">
        <w:rPr>
          <w:rFonts w:ascii="Times New Roman" w:hAnsi="Times New Roman" w:cs="Times New Roman"/>
          <w:sz w:val="28"/>
          <w:szCs w:val="28"/>
          <w:lang w:eastAsia="en-US"/>
        </w:rPr>
        <w:t xml:space="preserve"> «Заявка на закупку»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5E6A53">
        <w:rPr>
          <w:rFonts w:ascii="Times New Roman" w:hAnsi="Times New Roman" w:cs="Times New Roman"/>
          <w:sz w:val="28"/>
          <w:szCs w:val="28"/>
          <w:lang w:eastAsia="en-US"/>
        </w:rPr>
        <w:t xml:space="preserve"> автоматизированной информационной системе «Государственный заказ Ленинградской области» (далее – АИСГЗ ЛО)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E6A53" w:rsidRDefault="005E6A53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Документ «О</w:t>
      </w:r>
      <w:r w:rsidRPr="005E6A53">
        <w:rPr>
          <w:rFonts w:ascii="Times New Roman" w:hAnsi="Times New Roman" w:cs="Times New Roman"/>
          <w:sz w:val="28"/>
          <w:szCs w:val="28"/>
          <w:lang w:eastAsia="en-US"/>
        </w:rPr>
        <w:t>бращение на осуществление 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>» должен содержать следующую информацию:</w:t>
      </w:r>
    </w:p>
    <w:p w:rsidR="005E6A53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</w:t>
      </w:r>
      <w:r w:rsidRPr="005E6A53">
        <w:rPr>
          <w:rFonts w:ascii="Times New Roman" w:hAnsi="Times New Roman" w:cs="Times New Roman"/>
          <w:sz w:val="28"/>
          <w:szCs w:val="28"/>
          <w:lang w:eastAsia="en-US"/>
        </w:rPr>
        <w:t>аименование заказчика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E6A53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</w:t>
      </w:r>
      <w:r w:rsidRPr="005E6A53">
        <w:rPr>
          <w:rFonts w:ascii="Times New Roman" w:hAnsi="Times New Roman" w:cs="Times New Roman"/>
          <w:sz w:val="28"/>
          <w:szCs w:val="28"/>
          <w:lang w:eastAsia="en-US"/>
        </w:rPr>
        <w:t>аименование объекта 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417F5" w:rsidRDefault="00C417F5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D2806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2D2806" w:rsidRPr="002D2806">
        <w:rPr>
          <w:rFonts w:ascii="Times New Roman" w:hAnsi="Times New Roman" w:cs="Times New Roman"/>
          <w:sz w:val="28"/>
          <w:szCs w:val="28"/>
          <w:lang w:eastAsia="en-US"/>
        </w:rPr>
        <w:t>од позиции Каталога товаров, работ, услуг (при наличии указа</w:t>
      </w:r>
      <w:r w:rsidR="002D2806">
        <w:rPr>
          <w:rFonts w:ascii="Times New Roman" w:hAnsi="Times New Roman" w:cs="Times New Roman"/>
          <w:sz w:val="28"/>
          <w:szCs w:val="28"/>
          <w:lang w:eastAsia="en-US"/>
        </w:rPr>
        <w:t>ние обязательно) или код ОКПД 2;</w:t>
      </w:r>
    </w:p>
    <w:p w:rsidR="005E6A53" w:rsidRDefault="0024767B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идентификационный код закупки;</w:t>
      </w:r>
    </w:p>
    <w:p w:rsidR="0024767B" w:rsidRDefault="0024767B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317709">
        <w:rPr>
          <w:rFonts w:cs="Calibri"/>
          <w:sz w:val="28"/>
          <w:szCs w:val="28"/>
          <w:lang w:eastAsia="en-US"/>
        </w:rPr>
        <w:t>н</w:t>
      </w:r>
      <w:r w:rsidR="00317709" w:rsidRPr="00317709">
        <w:rPr>
          <w:rFonts w:cs="Calibri"/>
          <w:sz w:val="28"/>
          <w:szCs w:val="28"/>
          <w:lang w:eastAsia="en-US"/>
        </w:rPr>
        <w:t>омер заявки на закупку в АИС ГЗ</w:t>
      </w:r>
      <w:r w:rsidR="00317709">
        <w:rPr>
          <w:rFonts w:cs="Calibri"/>
          <w:sz w:val="28"/>
          <w:szCs w:val="28"/>
          <w:lang w:eastAsia="en-US"/>
        </w:rPr>
        <w:t>;</w:t>
      </w:r>
    </w:p>
    <w:p w:rsidR="00317709" w:rsidRDefault="00317709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A74AF6">
        <w:rPr>
          <w:rFonts w:cs="Calibri"/>
          <w:sz w:val="28"/>
          <w:szCs w:val="28"/>
          <w:lang w:eastAsia="en-US"/>
        </w:rPr>
        <w:t>н</w:t>
      </w:r>
      <w:r w:rsidR="00A74AF6" w:rsidRPr="00A74AF6">
        <w:rPr>
          <w:rFonts w:cs="Calibri"/>
          <w:sz w:val="28"/>
          <w:szCs w:val="28"/>
          <w:lang w:eastAsia="en-US"/>
        </w:rPr>
        <w:t>ачальная (максимальная) цена контракта</w:t>
      </w:r>
      <w:r w:rsidR="00A74AF6">
        <w:rPr>
          <w:rFonts w:cs="Calibri"/>
          <w:sz w:val="28"/>
          <w:szCs w:val="28"/>
          <w:lang w:eastAsia="en-US"/>
        </w:rPr>
        <w:t>;</w:t>
      </w:r>
    </w:p>
    <w:p w:rsidR="00020EBC" w:rsidRDefault="00020EBC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и</w:t>
      </w:r>
      <w:r w:rsidRPr="00020EBC">
        <w:rPr>
          <w:rFonts w:cs="Calibri"/>
          <w:sz w:val="28"/>
          <w:szCs w:val="28"/>
          <w:lang w:eastAsia="en-US"/>
        </w:rPr>
        <w:t>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 w:rsidR="00A74AF6">
        <w:rPr>
          <w:rFonts w:cs="Calibri"/>
          <w:sz w:val="28"/>
          <w:szCs w:val="28"/>
          <w:lang w:eastAsia="en-US"/>
        </w:rPr>
        <w:t>;</w:t>
      </w:r>
    </w:p>
    <w:p w:rsidR="005D7645" w:rsidRDefault="005D7645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A01DB5">
        <w:rPr>
          <w:rFonts w:cs="Calibri"/>
          <w:sz w:val="28"/>
          <w:szCs w:val="28"/>
          <w:lang w:eastAsia="en-US"/>
        </w:rPr>
        <w:t>р</w:t>
      </w:r>
      <w:r w:rsidR="00A01DB5" w:rsidRPr="00A01DB5">
        <w:rPr>
          <w:rFonts w:cs="Calibri"/>
          <w:sz w:val="28"/>
          <w:szCs w:val="28"/>
          <w:lang w:eastAsia="en-US"/>
        </w:rPr>
        <w:t xml:space="preserve">азмер обеспечения </w:t>
      </w:r>
      <w:r w:rsidR="00A01DB5">
        <w:rPr>
          <w:rFonts w:cs="Calibri"/>
          <w:sz w:val="28"/>
          <w:szCs w:val="28"/>
          <w:lang w:eastAsia="en-US"/>
        </w:rPr>
        <w:t xml:space="preserve">заявки на участие в закупке </w:t>
      </w:r>
      <w:proofErr w:type="gramStart"/>
      <w:r w:rsidR="00A01DB5">
        <w:rPr>
          <w:rFonts w:cs="Calibri"/>
          <w:sz w:val="28"/>
          <w:szCs w:val="28"/>
          <w:lang w:eastAsia="en-US"/>
        </w:rPr>
        <w:t>в</w:t>
      </w:r>
      <w:proofErr w:type="gramEnd"/>
      <w:r w:rsidR="00A01DB5">
        <w:rPr>
          <w:rFonts w:cs="Calibri"/>
          <w:sz w:val="28"/>
          <w:szCs w:val="28"/>
          <w:lang w:eastAsia="en-US"/>
        </w:rPr>
        <w:t xml:space="preserve"> %;</w:t>
      </w:r>
    </w:p>
    <w:p w:rsidR="00D63623" w:rsidRDefault="00D63623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р</w:t>
      </w:r>
      <w:r w:rsidRPr="00D63623">
        <w:rPr>
          <w:rFonts w:cs="Calibri"/>
          <w:sz w:val="28"/>
          <w:szCs w:val="28"/>
          <w:lang w:eastAsia="en-US"/>
        </w:rPr>
        <w:t>азмер обесп</w:t>
      </w:r>
      <w:r>
        <w:rPr>
          <w:rFonts w:cs="Calibri"/>
          <w:sz w:val="28"/>
          <w:szCs w:val="28"/>
          <w:lang w:eastAsia="en-US"/>
        </w:rPr>
        <w:t xml:space="preserve">ечения исполнения контракта </w:t>
      </w:r>
      <w:proofErr w:type="gramStart"/>
      <w:r>
        <w:rPr>
          <w:rFonts w:cs="Calibri"/>
          <w:sz w:val="28"/>
          <w:szCs w:val="28"/>
          <w:lang w:eastAsia="en-US"/>
        </w:rPr>
        <w:t>в</w:t>
      </w:r>
      <w:proofErr w:type="gramEnd"/>
      <w:r>
        <w:rPr>
          <w:rFonts w:cs="Calibri"/>
          <w:sz w:val="28"/>
          <w:szCs w:val="28"/>
          <w:lang w:eastAsia="en-US"/>
        </w:rPr>
        <w:t xml:space="preserve"> %;</w:t>
      </w:r>
    </w:p>
    <w:p w:rsidR="00D63623" w:rsidRDefault="00D63623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DE1286">
        <w:rPr>
          <w:rFonts w:cs="Calibri"/>
          <w:sz w:val="28"/>
          <w:szCs w:val="28"/>
          <w:lang w:eastAsia="en-US"/>
        </w:rPr>
        <w:t>р</w:t>
      </w:r>
      <w:r w:rsidR="00DE1286" w:rsidRPr="00DE1286">
        <w:rPr>
          <w:rFonts w:cs="Calibri"/>
          <w:sz w:val="28"/>
          <w:szCs w:val="28"/>
          <w:lang w:eastAsia="en-US"/>
        </w:rPr>
        <w:t>азмер обеспечен</w:t>
      </w:r>
      <w:r w:rsidR="00DE1286">
        <w:rPr>
          <w:rFonts w:cs="Calibri"/>
          <w:sz w:val="28"/>
          <w:szCs w:val="28"/>
          <w:lang w:eastAsia="en-US"/>
        </w:rPr>
        <w:t xml:space="preserve">ия гарантийных обязательств </w:t>
      </w:r>
      <w:proofErr w:type="gramStart"/>
      <w:r w:rsidR="00DE1286">
        <w:rPr>
          <w:rFonts w:cs="Calibri"/>
          <w:sz w:val="28"/>
          <w:szCs w:val="28"/>
          <w:lang w:eastAsia="en-US"/>
        </w:rPr>
        <w:t>в</w:t>
      </w:r>
      <w:proofErr w:type="gramEnd"/>
      <w:r w:rsidR="00DE1286">
        <w:rPr>
          <w:rFonts w:cs="Calibri"/>
          <w:sz w:val="28"/>
          <w:szCs w:val="28"/>
          <w:lang w:eastAsia="en-US"/>
        </w:rPr>
        <w:t xml:space="preserve"> %;</w:t>
      </w:r>
    </w:p>
    <w:p w:rsidR="006C2BAD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о</w:t>
      </w:r>
      <w:r w:rsidRPr="006C2BAD">
        <w:rPr>
          <w:rFonts w:cs="Calibri"/>
          <w:sz w:val="28"/>
          <w:szCs w:val="28"/>
          <w:lang w:eastAsia="en-US"/>
        </w:rPr>
        <w:t>граничения</w:t>
      </w:r>
      <w:r>
        <w:rPr>
          <w:rFonts w:cs="Calibri"/>
          <w:sz w:val="28"/>
          <w:szCs w:val="28"/>
          <w:lang w:eastAsia="en-US"/>
        </w:rPr>
        <w:t xml:space="preserve"> СМП</w:t>
      </w:r>
      <w:r w:rsidRPr="006C2BAD">
        <w:rPr>
          <w:rFonts w:cs="Calibri"/>
          <w:sz w:val="28"/>
          <w:szCs w:val="28"/>
          <w:lang w:eastAsia="en-US"/>
        </w:rPr>
        <w:t xml:space="preserve"> при определении поставщи</w:t>
      </w:r>
      <w:r>
        <w:rPr>
          <w:rFonts w:cs="Calibri"/>
          <w:sz w:val="28"/>
          <w:szCs w:val="28"/>
          <w:lang w:eastAsia="en-US"/>
        </w:rPr>
        <w:t>ков (подрядчиков, исполнителей);</w:t>
      </w:r>
    </w:p>
    <w:p w:rsidR="006C2BAD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- п</w:t>
      </w:r>
      <w:r w:rsidRPr="006C2BAD">
        <w:rPr>
          <w:rFonts w:cs="Calibri"/>
          <w:sz w:val="28"/>
          <w:szCs w:val="28"/>
          <w:lang w:eastAsia="en-US"/>
        </w:rPr>
        <w:t xml:space="preserve">раво заказчика заключить контракт с </w:t>
      </w:r>
      <w:r>
        <w:rPr>
          <w:rFonts w:cs="Calibri"/>
          <w:sz w:val="28"/>
          <w:szCs w:val="28"/>
          <w:lang w:eastAsia="en-US"/>
        </w:rPr>
        <w:t>несколькими участниками закупок;</w:t>
      </w:r>
    </w:p>
    <w:p w:rsidR="006C2BAD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3579C1">
        <w:rPr>
          <w:rFonts w:cs="Calibri"/>
          <w:sz w:val="28"/>
          <w:szCs w:val="28"/>
          <w:lang w:eastAsia="en-US"/>
        </w:rPr>
        <w:t>и</w:t>
      </w:r>
      <w:r w:rsidR="003579C1" w:rsidRPr="003579C1">
        <w:rPr>
          <w:rFonts w:cs="Calibri"/>
          <w:sz w:val="28"/>
          <w:szCs w:val="28"/>
          <w:lang w:eastAsia="en-US"/>
        </w:rPr>
        <w:t>нформация о банковском сопровождении контракта</w:t>
      </w:r>
      <w:r w:rsidR="003579C1">
        <w:rPr>
          <w:rFonts w:cs="Calibri"/>
          <w:sz w:val="28"/>
          <w:szCs w:val="28"/>
          <w:lang w:eastAsia="en-US"/>
        </w:rPr>
        <w:t>;</w:t>
      </w:r>
    </w:p>
    <w:p w:rsidR="005802F2" w:rsidRDefault="003579C1" w:rsidP="005802F2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2D29DF" w:rsidRPr="002D29DF">
        <w:rPr>
          <w:rFonts w:cs="Calibri"/>
          <w:sz w:val="28"/>
          <w:szCs w:val="28"/>
          <w:lang w:eastAsia="en-US"/>
        </w:rPr>
        <w:t>предложения</w:t>
      </w:r>
      <w:r w:rsidR="002D29DF">
        <w:rPr>
          <w:rFonts w:cs="Calibri"/>
          <w:sz w:val="28"/>
          <w:szCs w:val="28"/>
          <w:lang w:eastAsia="en-US"/>
        </w:rPr>
        <w:t xml:space="preserve"> Заказчика</w:t>
      </w:r>
      <w:r w:rsidR="002D29DF" w:rsidRPr="002D29DF">
        <w:rPr>
          <w:rFonts w:cs="Calibri"/>
          <w:sz w:val="28"/>
          <w:szCs w:val="28"/>
          <w:lang w:eastAsia="en-US"/>
        </w:rPr>
        <w:t xml:space="preserve"> по кандидатурам в состав комиссии по определению поставщика (подрядчи</w:t>
      </w:r>
      <w:r w:rsidR="002D29DF">
        <w:rPr>
          <w:rFonts w:cs="Calibri"/>
          <w:sz w:val="28"/>
          <w:szCs w:val="28"/>
          <w:lang w:eastAsia="en-US"/>
        </w:rPr>
        <w:t>ка, исполнителя)</w:t>
      </w:r>
      <w:r w:rsidR="007B703F">
        <w:rPr>
          <w:rFonts w:cs="Calibri"/>
          <w:sz w:val="28"/>
          <w:szCs w:val="28"/>
          <w:lang w:eastAsia="en-US"/>
        </w:rPr>
        <w:t xml:space="preserve"> </w:t>
      </w:r>
      <w:r w:rsidR="002D29DF">
        <w:rPr>
          <w:rFonts w:cs="Calibri"/>
          <w:sz w:val="28"/>
          <w:szCs w:val="28"/>
          <w:lang w:eastAsia="en-US"/>
        </w:rPr>
        <w:t xml:space="preserve">(не менее трех) с обязательным указанием: </w:t>
      </w:r>
      <w:r w:rsidR="002D29DF" w:rsidRPr="002D29DF">
        <w:rPr>
          <w:rFonts w:cs="Calibri"/>
          <w:sz w:val="28"/>
          <w:szCs w:val="28"/>
          <w:lang w:eastAsia="en-US"/>
        </w:rPr>
        <w:t xml:space="preserve"> ФИО (полностью), должност</w:t>
      </w:r>
      <w:r w:rsidR="002D29DF">
        <w:rPr>
          <w:rFonts w:cs="Calibri"/>
          <w:sz w:val="28"/>
          <w:szCs w:val="28"/>
          <w:lang w:eastAsia="en-US"/>
        </w:rPr>
        <w:t>и</w:t>
      </w:r>
      <w:r w:rsidR="002D29DF" w:rsidRPr="002D29DF">
        <w:rPr>
          <w:rFonts w:cs="Calibri"/>
          <w:sz w:val="28"/>
          <w:szCs w:val="28"/>
          <w:lang w:eastAsia="en-US"/>
        </w:rPr>
        <w:t xml:space="preserve"> (полностью), телефон</w:t>
      </w:r>
      <w:r w:rsidR="002D29DF">
        <w:rPr>
          <w:rFonts w:cs="Calibri"/>
          <w:sz w:val="28"/>
          <w:szCs w:val="28"/>
          <w:lang w:eastAsia="en-US"/>
        </w:rPr>
        <w:t>а</w:t>
      </w:r>
      <w:r w:rsidR="002D29DF" w:rsidRPr="002D29DF">
        <w:rPr>
          <w:rFonts w:cs="Calibri"/>
          <w:sz w:val="28"/>
          <w:szCs w:val="28"/>
          <w:lang w:eastAsia="en-US"/>
        </w:rPr>
        <w:t>, адрес</w:t>
      </w:r>
      <w:r w:rsidR="002D29DF">
        <w:rPr>
          <w:rFonts w:cs="Calibri"/>
          <w:sz w:val="28"/>
          <w:szCs w:val="28"/>
          <w:lang w:eastAsia="en-US"/>
        </w:rPr>
        <w:t>а</w:t>
      </w:r>
      <w:r w:rsidR="002D29DF" w:rsidRPr="002D29DF">
        <w:rPr>
          <w:rFonts w:cs="Calibri"/>
          <w:sz w:val="28"/>
          <w:szCs w:val="28"/>
          <w:lang w:eastAsia="en-US"/>
        </w:rPr>
        <w:t xml:space="preserve"> электронной почты, дат</w:t>
      </w:r>
      <w:r w:rsidR="002D29DF">
        <w:rPr>
          <w:rFonts w:cs="Calibri"/>
          <w:sz w:val="28"/>
          <w:szCs w:val="28"/>
          <w:lang w:eastAsia="en-US"/>
        </w:rPr>
        <w:t>ы</w:t>
      </w:r>
      <w:r w:rsidR="002D29DF" w:rsidRPr="002D29DF">
        <w:rPr>
          <w:rFonts w:cs="Calibri"/>
          <w:sz w:val="28"/>
          <w:szCs w:val="28"/>
          <w:lang w:eastAsia="en-US"/>
        </w:rPr>
        <w:t xml:space="preserve"> документа о повышении квалификации (переподготовке) в сфере законод</w:t>
      </w:r>
      <w:r w:rsidR="002D29DF">
        <w:rPr>
          <w:rFonts w:cs="Calibri"/>
          <w:sz w:val="28"/>
          <w:szCs w:val="28"/>
          <w:lang w:eastAsia="en-US"/>
        </w:rPr>
        <w:t>ательства о контрактной системе.</w:t>
      </w:r>
    </w:p>
    <w:p w:rsidR="005802F2" w:rsidRPr="005802F2" w:rsidRDefault="005802F2" w:rsidP="005802F2">
      <w:pPr>
        <w:pStyle w:val="a7"/>
        <w:numPr>
          <w:ilvl w:val="0"/>
          <w:numId w:val="24"/>
        </w:numPr>
        <w:ind w:left="0" w:firstLine="709"/>
        <w:rPr>
          <w:rFonts w:cs="Times New Roman"/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Приложения к документ</w:t>
      </w:r>
      <w:r>
        <w:rPr>
          <w:sz w:val="28"/>
          <w:szCs w:val="28"/>
          <w:lang w:eastAsia="en-US"/>
        </w:rPr>
        <w:t>у</w:t>
      </w:r>
      <w:r w:rsidRPr="005802F2">
        <w:rPr>
          <w:sz w:val="28"/>
          <w:szCs w:val="28"/>
          <w:lang w:eastAsia="en-US"/>
        </w:rPr>
        <w:t xml:space="preserve"> «Обращение на осуществление закупки» должны содержать</w:t>
      </w:r>
      <w:r>
        <w:rPr>
          <w:sz w:val="28"/>
          <w:szCs w:val="28"/>
          <w:lang w:eastAsia="en-US"/>
        </w:rPr>
        <w:t xml:space="preserve"> следующие документы</w:t>
      </w:r>
      <w:r w:rsidRPr="005802F2">
        <w:rPr>
          <w:sz w:val="28"/>
          <w:szCs w:val="28"/>
          <w:lang w:eastAsia="en-US"/>
        </w:rPr>
        <w:t>:</w:t>
      </w:r>
    </w:p>
    <w:p w:rsidR="005802F2" w:rsidRPr="005802F2" w:rsidRDefault="005802F2" w:rsidP="005802F2">
      <w:pPr>
        <w:rPr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- приложение 1 «Описание объекта закупки (техническое задание)»;</w:t>
      </w:r>
    </w:p>
    <w:p w:rsidR="005802F2" w:rsidRPr="005802F2" w:rsidRDefault="005802F2" w:rsidP="005802F2">
      <w:pPr>
        <w:rPr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- приложение 2 «Обоснование НМЦК»;</w:t>
      </w:r>
    </w:p>
    <w:p w:rsidR="005802F2" w:rsidRPr="005802F2" w:rsidRDefault="005802F2" w:rsidP="005802F2">
      <w:pPr>
        <w:rPr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- приложение 3 «Проект контракта»;</w:t>
      </w:r>
    </w:p>
    <w:p w:rsidR="005802F2" w:rsidRDefault="005802F2" w:rsidP="005802F2">
      <w:pPr>
        <w:rPr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- приложение 4 «Информационная карта заказчика».</w:t>
      </w:r>
    </w:p>
    <w:p w:rsidR="005802F2" w:rsidRDefault="005802F2" w:rsidP="0058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В приложении 2 «Обоснование НМЦК» не должно быть ссылки на приложения коммерческих предложений</w:t>
      </w:r>
      <w:r w:rsidR="009B3EA8">
        <w:rPr>
          <w:sz w:val="28"/>
          <w:szCs w:val="28"/>
          <w:lang w:eastAsia="en-US"/>
        </w:rPr>
        <w:t>.</w:t>
      </w:r>
    </w:p>
    <w:p w:rsidR="005802F2" w:rsidRDefault="005802F2" w:rsidP="00580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</w:t>
      </w:r>
      <w:r w:rsidR="009B3EA8">
        <w:rPr>
          <w:sz w:val="28"/>
          <w:szCs w:val="28"/>
          <w:lang w:eastAsia="en-US"/>
        </w:rPr>
        <w:t>о</w:t>
      </w:r>
      <w:r w:rsidR="009B3EA8" w:rsidRPr="005802F2">
        <w:rPr>
          <w:sz w:val="28"/>
          <w:szCs w:val="28"/>
          <w:lang w:eastAsia="en-US"/>
        </w:rPr>
        <w:t>бращени</w:t>
      </w:r>
      <w:r w:rsidR="009B3EA8">
        <w:rPr>
          <w:sz w:val="28"/>
          <w:szCs w:val="28"/>
          <w:lang w:eastAsia="en-US"/>
        </w:rPr>
        <w:t>ю</w:t>
      </w:r>
      <w:r w:rsidR="009B3EA8" w:rsidRPr="005802F2">
        <w:rPr>
          <w:sz w:val="28"/>
          <w:szCs w:val="28"/>
          <w:lang w:eastAsia="en-US"/>
        </w:rPr>
        <w:t xml:space="preserve"> на осуществление закупки</w:t>
      </w:r>
      <w:r>
        <w:rPr>
          <w:sz w:val="28"/>
          <w:szCs w:val="28"/>
        </w:rPr>
        <w:t xml:space="preserve"> могут быть как в виде одного файла, так и виде папки в заархивированном виде.</w:t>
      </w:r>
    </w:p>
    <w:p w:rsidR="009B3EA8" w:rsidRPr="005802F2" w:rsidRDefault="007E7DC7" w:rsidP="005802F2">
      <w:pPr>
        <w:ind w:firstLine="708"/>
        <w:jc w:val="both"/>
        <w:rPr>
          <w:sz w:val="28"/>
          <w:szCs w:val="28"/>
          <w:lang w:eastAsia="en-US"/>
        </w:rPr>
      </w:pPr>
      <w:r w:rsidRPr="005802F2">
        <w:rPr>
          <w:sz w:val="28"/>
          <w:szCs w:val="28"/>
          <w:lang w:eastAsia="en-US"/>
        </w:rPr>
        <w:t>Приложения к документ</w:t>
      </w:r>
      <w:r>
        <w:rPr>
          <w:sz w:val="28"/>
          <w:szCs w:val="28"/>
          <w:lang w:eastAsia="en-US"/>
        </w:rPr>
        <w:t>у</w:t>
      </w:r>
      <w:r w:rsidRPr="005802F2">
        <w:rPr>
          <w:sz w:val="28"/>
          <w:szCs w:val="28"/>
          <w:lang w:eastAsia="en-US"/>
        </w:rPr>
        <w:t xml:space="preserve"> «Обращение на осуществление закупки»</w:t>
      </w:r>
      <w:r>
        <w:rPr>
          <w:sz w:val="28"/>
          <w:szCs w:val="28"/>
          <w:lang w:eastAsia="en-US"/>
        </w:rPr>
        <w:t xml:space="preserve"> </w:t>
      </w:r>
      <w:r w:rsidR="00E837EA">
        <w:rPr>
          <w:sz w:val="28"/>
          <w:szCs w:val="28"/>
          <w:lang w:eastAsia="en-US"/>
        </w:rPr>
        <w:t>должны содержать в своих наименованиях указание на их содержание.</w:t>
      </w:r>
    </w:p>
    <w:p w:rsidR="005802F2" w:rsidRPr="005802F2" w:rsidRDefault="005828D1" w:rsidP="005802F2">
      <w:pPr>
        <w:pStyle w:val="a7"/>
        <w:numPr>
          <w:ilvl w:val="0"/>
          <w:numId w:val="24"/>
        </w:numPr>
        <w:ind w:left="0" w:firstLine="709"/>
        <w:rPr>
          <w:sz w:val="28"/>
          <w:szCs w:val="28"/>
          <w:lang w:eastAsia="ru-RU"/>
        </w:rPr>
      </w:pPr>
      <w:r w:rsidRPr="005802F2">
        <w:rPr>
          <w:sz w:val="28"/>
          <w:szCs w:val="28"/>
          <w:lang w:eastAsia="en-US"/>
        </w:rPr>
        <w:t>Приложени</w:t>
      </w:r>
      <w:r>
        <w:rPr>
          <w:sz w:val="28"/>
          <w:szCs w:val="28"/>
          <w:lang w:eastAsia="en-US"/>
        </w:rPr>
        <w:t xml:space="preserve">е 4 </w:t>
      </w:r>
      <w:r w:rsidRPr="005802F2">
        <w:rPr>
          <w:sz w:val="28"/>
          <w:szCs w:val="28"/>
          <w:lang w:eastAsia="en-US"/>
        </w:rPr>
        <w:t>«Информационная карта заказчика» к документ</w:t>
      </w:r>
      <w:r>
        <w:rPr>
          <w:sz w:val="28"/>
          <w:szCs w:val="28"/>
          <w:lang w:eastAsia="en-US"/>
        </w:rPr>
        <w:t>у</w:t>
      </w:r>
      <w:r w:rsidRPr="005802F2">
        <w:rPr>
          <w:sz w:val="28"/>
          <w:szCs w:val="28"/>
          <w:lang w:eastAsia="en-US"/>
        </w:rPr>
        <w:t xml:space="preserve"> «Обращение на осуществление закупки» </w:t>
      </w:r>
      <w:r w:rsidR="005802F2" w:rsidRPr="005802F2">
        <w:rPr>
          <w:sz w:val="28"/>
          <w:szCs w:val="28"/>
          <w:lang w:eastAsia="en-US"/>
        </w:rPr>
        <w:t>должен</w:t>
      </w:r>
      <w:r>
        <w:rPr>
          <w:sz w:val="28"/>
          <w:szCs w:val="28"/>
          <w:lang w:eastAsia="en-US"/>
        </w:rPr>
        <w:t>о</w:t>
      </w:r>
      <w:bookmarkStart w:id="0" w:name="_GoBack"/>
      <w:bookmarkEnd w:id="0"/>
      <w:r w:rsidR="005802F2" w:rsidRPr="005802F2">
        <w:rPr>
          <w:sz w:val="28"/>
          <w:szCs w:val="28"/>
          <w:lang w:eastAsia="en-US"/>
        </w:rPr>
        <w:t xml:space="preserve"> содержать следующую информацию: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</w:t>
      </w:r>
      <w:r w:rsidRPr="009A04D5">
        <w:rPr>
          <w:rFonts w:ascii="Times New Roman" w:hAnsi="Times New Roman" w:cs="Times New Roman"/>
          <w:sz w:val="28"/>
          <w:szCs w:val="28"/>
          <w:lang w:eastAsia="en-US"/>
        </w:rPr>
        <w:t>аименование Заказчика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</w:t>
      </w:r>
      <w:r w:rsidRPr="009A04D5">
        <w:rPr>
          <w:rFonts w:ascii="Times New Roman" w:hAnsi="Times New Roman" w:cs="Times New Roman"/>
          <w:sz w:val="28"/>
          <w:szCs w:val="28"/>
          <w:lang w:eastAsia="en-US"/>
        </w:rPr>
        <w:t>нформаци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9A04D5">
        <w:rPr>
          <w:rFonts w:ascii="Times New Roman" w:hAnsi="Times New Roman" w:cs="Times New Roman"/>
          <w:sz w:val="28"/>
          <w:szCs w:val="28"/>
          <w:lang w:eastAsia="en-US"/>
        </w:rPr>
        <w:t xml:space="preserve"> о контрактной службе, контрактном управляющем, </w:t>
      </w:r>
      <w:proofErr w:type="gramStart"/>
      <w:r w:rsidRPr="009A04D5">
        <w:rPr>
          <w:rFonts w:ascii="Times New Roman" w:hAnsi="Times New Roman" w:cs="Times New Roman"/>
          <w:sz w:val="28"/>
          <w:szCs w:val="28"/>
          <w:lang w:eastAsia="en-US"/>
        </w:rPr>
        <w:t>ответст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заключение контракта;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84EFA">
        <w:rPr>
          <w:rFonts w:ascii="Times New Roman" w:hAnsi="Times New Roman" w:cs="Times New Roman"/>
          <w:sz w:val="28"/>
          <w:szCs w:val="28"/>
          <w:lang w:eastAsia="en-US"/>
        </w:rPr>
        <w:t>тветственны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proofErr w:type="gramEnd"/>
      <w:r w:rsidRPr="00E84EFA">
        <w:rPr>
          <w:rFonts w:ascii="Times New Roman" w:hAnsi="Times New Roman" w:cs="Times New Roman"/>
          <w:sz w:val="28"/>
          <w:szCs w:val="28"/>
          <w:lang w:eastAsia="en-US"/>
        </w:rPr>
        <w:t xml:space="preserve"> за заключение контракта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613EA9">
        <w:rPr>
          <w:rFonts w:ascii="Times New Roman" w:hAnsi="Times New Roman" w:cs="Times New Roman"/>
          <w:sz w:val="28"/>
          <w:szCs w:val="28"/>
          <w:lang w:eastAsia="en-US"/>
        </w:rPr>
        <w:t xml:space="preserve">реимущества для учреждений и предприятий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t>уголовно-исполнительной системы;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0C47F3">
        <w:rPr>
          <w:rFonts w:ascii="Times New Roman" w:hAnsi="Times New Roman" w:cs="Times New Roman"/>
          <w:sz w:val="28"/>
          <w:szCs w:val="28"/>
          <w:lang w:eastAsia="en-US"/>
        </w:rPr>
        <w:t>реимуще</w:t>
      </w:r>
      <w:proofErr w:type="gramStart"/>
      <w:r w:rsidRPr="000C47F3">
        <w:rPr>
          <w:rFonts w:ascii="Times New Roman" w:hAnsi="Times New Roman" w:cs="Times New Roman"/>
          <w:sz w:val="28"/>
          <w:szCs w:val="28"/>
          <w:lang w:eastAsia="en-US"/>
        </w:rPr>
        <w:t>ств дл</w:t>
      </w:r>
      <w:proofErr w:type="gramEnd"/>
      <w:r w:rsidRPr="000C47F3">
        <w:rPr>
          <w:rFonts w:ascii="Times New Roman" w:hAnsi="Times New Roman" w:cs="Times New Roman"/>
          <w:sz w:val="28"/>
          <w:szCs w:val="28"/>
          <w:lang w:eastAsia="en-US"/>
        </w:rPr>
        <w:t>я организаций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т</w:t>
      </w:r>
      <w:r w:rsidRPr="000C47F3">
        <w:rPr>
          <w:rFonts w:ascii="Times New Roman" w:hAnsi="Times New Roman" w:cs="Times New Roman"/>
          <w:sz w:val="28"/>
          <w:szCs w:val="28"/>
          <w:lang w:eastAsia="en-US"/>
        </w:rPr>
        <w:t>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</w:t>
      </w:r>
      <w:r w:rsidRPr="000C47F3">
        <w:rPr>
          <w:rFonts w:ascii="Times New Roman" w:hAnsi="Times New Roman" w:cs="Times New Roman"/>
          <w:sz w:val="28"/>
          <w:szCs w:val="28"/>
          <w:lang w:eastAsia="en-US"/>
        </w:rPr>
        <w:t>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н</w:t>
      </w:r>
      <w:r>
        <w:rPr>
          <w:rFonts w:ascii="Times New Roman" w:hAnsi="Times New Roman" w:cs="Times New Roman"/>
          <w:sz w:val="28"/>
          <w:szCs w:val="28"/>
          <w:lang w:eastAsia="en-US"/>
        </w:rPr>
        <w:t>ормативными правовыми актами РФ;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е</w:t>
      </w:r>
      <w:r w:rsidRPr="00DD685B">
        <w:rPr>
          <w:rFonts w:ascii="Times New Roman" w:hAnsi="Times New Roman" w:cs="Times New Roman"/>
          <w:sz w:val="28"/>
          <w:szCs w:val="28"/>
          <w:lang w:eastAsia="en-US"/>
        </w:rPr>
        <w:t xml:space="preserve">диные требования к участникам (в соответствии с частью 1 Статьи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31 </w:t>
      </w:r>
      <w:r w:rsidR="00BF3EF7" w:rsidRPr="00BF3EF7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BF3EF7" w:rsidRPr="00DD685B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rFonts w:ascii="Times New Roman" w:hAnsi="Times New Roman" w:cs="Times New Roman"/>
          <w:sz w:val="28"/>
          <w:szCs w:val="28"/>
          <w:lang w:eastAsia="en-US"/>
        </w:rPr>
        <w:t>системе в сфере закупок № 44-ФЗ</w:t>
      </w:r>
      <w:r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802F2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DD685B">
        <w:rPr>
          <w:rFonts w:ascii="Times New Roman" w:hAnsi="Times New Roman" w:cs="Times New Roman"/>
          <w:sz w:val="28"/>
          <w:szCs w:val="28"/>
          <w:lang w:eastAsia="en-US"/>
        </w:rPr>
        <w:t xml:space="preserve">оответствие участников закупки дополнительным требованиям, предусмотренных ч.2 ст.31 Федерального закона о контрактной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системе в сфере закупок № 44-ФЗ;</w:t>
      </w:r>
    </w:p>
    <w:p w:rsidR="005802F2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DD685B">
        <w:rPr>
          <w:sz w:val="28"/>
          <w:szCs w:val="28"/>
          <w:lang w:eastAsia="en-US"/>
        </w:rPr>
        <w:t>ритерии оценки заявок (их весовые значения), порядок оценки</w:t>
      </w:r>
      <w:r>
        <w:rPr>
          <w:sz w:val="28"/>
          <w:szCs w:val="28"/>
          <w:lang w:eastAsia="en-US"/>
        </w:rPr>
        <w:t>.</w:t>
      </w:r>
    </w:p>
    <w:p w:rsidR="005802F2" w:rsidRDefault="005802F2" w:rsidP="0058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случае необходимости</w:t>
      </w:r>
      <w:r>
        <w:rPr>
          <w:sz w:val="28"/>
          <w:szCs w:val="28"/>
        </w:rPr>
        <w:t xml:space="preserve">, сформированная корректно </w:t>
      </w:r>
      <w:r>
        <w:rPr>
          <w:sz w:val="28"/>
          <w:szCs w:val="28"/>
          <w:lang w:eastAsia="en-US"/>
        </w:rPr>
        <w:t>информационная карта заказчика должна быть дополнена порядком оценки заявок.</w:t>
      </w:r>
    </w:p>
    <w:p w:rsidR="005802F2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Поле «Единые требования к участникам (в соответствии с частью 1 Статьи 31 </w:t>
      </w:r>
      <w:r w:rsidR="00BF3EF7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sz w:val="28"/>
          <w:szCs w:val="28"/>
          <w:lang w:eastAsia="en-US"/>
        </w:rPr>
        <w:t>системе в сфере закупок № 44-ФЗ</w:t>
      </w:r>
      <w:r>
        <w:rPr>
          <w:sz w:val="28"/>
          <w:szCs w:val="28"/>
          <w:lang w:eastAsia="en-US"/>
        </w:rPr>
        <w:t>)» в разделе «Требования, предъявляемые к участнику, ограничение участия» должно быть заполнено следующим образом:</w:t>
      </w:r>
    </w:p>
    <w:p w:rsidR="005802F2" w:rsidRDefault="005802F2" w:rsidP="00580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«установлены, за исключением требований по п.1 ч.1 ст.31 </w:t>
      </w:r>
      <w:r w:rsidR="00BF3EF7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sz w:val="28"/>
          <w:szCs w:val="28"/>
          <w:lang w:eastAsia="en-US"/>
        </w:rPr>
        <w:t>системе в сфере закупок № 44-ФЗ</w:t>
      </w:r>
      <w:r>
        <w:rPr>
          <w:sz w:val="28"/>
          <w:szCs w:val="28"/>
        </w:rPr>
        <w:t>» - для</w:t>
      </w:r>
      <w:r>
        <w:rPr>
          <w:sz w:val="28"/>
          <w:szCs w:val="28"/>
          <w:lang w:eastAsia="en-US"/>
        </w:rPr>
        <w:t xml:space="preserve"> закупок, в которых к участникам закупки заказчик не предъявляет требований по пункту 1 части 1 статьи 31 </w:t>
      </w:r>
      <w:r w:rsidR="00BF3EF7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sz w:val="28"/>
          <w:szCs w:val="28"/>
          <w:lang w:eastAsia="en-US"/>
        </w:rPr>
        <w:t>системе в сфере закупок № 44-ФЗ</w:t>
      </w:r>
      <w:r>
        <w:rPr>
          <w:sz w:val="28"/>
          <w:szCs w:val="28"/>
        </w:rPr>
        <w:t>;</w:t>
      </w:r>
    </w:p>
    <w:p w:rsidR="005802F2" w:rsidRDefault="005802F2" w:rsidP="005802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lastRenderedPageBreak/>
        <w:t xml:space="preserve">– </w:t>
      </w:r>
      <w:r>
        <w:rPr>
          <w:sz w:val="28"/>
          <w:szCs w:val="28"/>
        </w:rPr>
        <w:t xml:space="preserve">«установлены, в том числе по п.1 ч.1 ст.31 </w:t>
      </w:r>
      <w:r w:rsidR="00BF3EF7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sz w:val="28"/>
          <w:szCs w:val="28"/>
          <w:lang w:eastAsia="en-US"/>
        </w:rPr>
        <w:t>системе в сфере закупок № 44-ФЗ</w:t>
      </w:r>
      <w:r>
        <w:rPr>
          <w:sz w:val="28"/>
          <w:szCs w:val="28"/>
          <w:lang w:eastAsia="en-US"/>
        </w:rPr>
        <w:t xml:space="preserve"> – наличие лицензии (с указанием корректного названия лицензии и видов работ, услуг</w:t>
      </w:r>
      <w:r>
        <w:rPr>
          <w:sz w:val="28"/>
          <w:szCs w:val="28"/>
        </w:rPr>
        <w:t>» - для</w:t>
      </w:r>
      <w:r>
        <w:rPr>
          <w:sz w:val="28"/>
          <w:szCs w:val="28"/>
          <w:lang w:eastAsia="en-US"/>
        </w:rPr>
        <w:t xml:space="preserve"> закупок, в которых к участникам закупки заказчик предъявляет требований предъявляет требования по пункту 1 части 1 статьи 31 </w:t>
      </w:r>
      <w:r w:rsidR="00BF3EF7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>
        <w:rPr>
          <w:sz w:val="28"/>
          <w:szCs w:val="28"/>
          <w:lang w:eastAsia="en-US"/>
        </w:rPr>
        <w:t>системе в сфере закупок № 44-ФЗ)</w:t>
      </w:r>
      <w:r>
        <w:rPr>
          <w:sz w:val="28"/>
          <w:szCs w:val="28"/>
        </w:rPr>
        <w:t>.</w:t>
      </w:r>
      <w:proofErr w:type="gramEnd"/>
    </w:p>
    <w:p w:rsidR="005802F2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Поле «Требования к участникам закупок в соответствии с частью 1.1 статьи 31 </w:t>
      </w:r>
      <w:r w:rsidR="007673F2" w:rsidRPr="00DD685B">
        <w:rPr>
          <w:sz w:val="28"/>
          <w:szCs w:val="28"/>
          <w:lang w:eastAsia="en-US"/>
        </w:rPr>
        <w:t xml:space="preserve">Федерального закона о контрактной </w:t>
      </w:r>
      <w:r w:rsidR="007673F2">
        <w:rPr>
          <w:sz w:val="28"/>
          <w:szCs w:val="28"/>
          <w:lang w:eastAsia="en-US"/>
        </w:rPr>
        <w:t>системе в сфере закупок № 44-ФЗ</w:t>
      </w:r>
      <w:r>
        <w:rPr>
          <w:sz w:val="28"/>
          <w:szCs w:val="28"/>
          <w:lang w:eastAsia="en-US"/>
        </w:rPr>
        <w:t>» заполняется всегда словами «требование установлено».</w:t>
      </w:r>
    </w:p>
    <w:p w:rsidR="005802F2" w:rsidRPr="00DE145F" w:rsidRDefault="005802F2" w:rsidP="00DE145F">
      <w:pPr>
        <w:pStyle w:val="a7"/>
        <w:ind w:left="1069"/>
        <w:rPr>
          <w:sz w:val="28"/>
          <w:szCs w:val="28"/>
        </w:rPr>
      </w:pPr>
    </w:p>
    <w:p w:rsidR="005802F2" w:rsidRDefault="005802F2" w:rsidP="005802F2">
      <w:pPr>
        <w:ind w:firstLine="708"/>
        <w:rPr>
          <w:sz w:val="28"/>
          <w:szCs w:val="28"/>
        </w:rPr>
      </w:pPr>
    </w:p>
    <w:p w:rsidR="005802F2" w:rsidRDefault="005802F2" w:rsidP="005802F2">
      <w:pPr>
        <w:ind w:firstLine="708"/>
        <w:rPr>
          <w:sz w:val="28"/>
          <w:szCs w:val="28"/>
        </w:rPr>
      </w:pPr>
    </w:p>
    <w:p w:rsidR="009B0A92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Default="009B0A92" w:rsidP="005E6A53">
      <w:pPr>
        <w:ind w:firstLine="709"/>
        <w:jc w:val="both"/>
        <w:rPr>
          <w:sz w:val="28"/>
          <w:szCs w:val="28"/>
        </w:rPr>
      </w:pPr>
    </w:p>
    <w:p w:rsidR="00CB1A5D" w:rsidRDefault="00CB1A5D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/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22"/>
    <w:multiLevelType w:val="hybridMultilevel"/>
    <w:tmpl w:val="7AF819C0"/>
    <w:lvl w:ilvl="0" w:tplc="3AA6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11E46FD"/>
    <w:multiLevelType w:val="hybridMultilevel"/>
    <w:tmpl w:val="214E2588"/>
    <w:lvl w:ilvl="0" w:tplc="3AA64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4">
    <w:nsid w:val="327C6999"/>
    <w:multiLevelType w:val="hybridMultilevel"/>
    <w:tmpl w:val="7AF819C0"/>
    <w:lvl w:ilvl="0" w:tplc="3AA6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F941EC"/>
    <w:multiLevelType w:val="hybridMultilevel"/>
    <w:tmpl w:val="243A08F8"/>
    <w:lvl w:ilvl="0" w:tplc="050AB6B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9"/>
  </w:num>
  <w:num w:numId="24">
    <w:abstractNumId w:val="0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0EBC"/>
    <w:rsid w:val="000254DE"/>
    <w:rsid w:val="00031CF1"/>
    <w:rsid w:val="00035E64"/>
    <w:rsid w:val="00036903"/>
    <w:rsid w:val="0005055D"/>
    <w:rsid w:val="000760FD"/>
    <w:rsid w:val="00077FA8"/>
    <w:rsid w:val="000B5196"/>
    <w:rsid w:val="000C47F3"/>
    <w:rsid w:val="000C4AB5"/>
    <w:rsid w:val="000D350E"/>
    <w:rsid w:val="000D6DE9"/>
    <w:rsid w:val="000E119C"/>
    <w:rsid w:val="000E4456"/>
    <w:rsid w:val="000E58FC"/>
    <w:rsid w:val="000F374B"/>
    <w:rsid w:val="00136242"/>
    <w:rsid w:val="001415B7"/>
    <w:rsid w:val="00146C0F"/>
    <w:rsid w:val="001572DB"/>
    <w:rsid w:val="00162C38"/>
    <w:rsid w:val="001710B9"/>
    <w:rsid w:val="001774ED"/>
    <w:rsid w:val="00180A8B"/>
    <w:rsid w:val="00187FD9"/>
    <w:rsid w:val="0019121F"/>
    <w:rsid w:val="00197047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06B1"/>
    <w:rsid w:val="00243123"/>
    <w:rsid w:val="0024767B"/>
    <w:rsid w:val="0025412F"/>
    <w:rsid w:val="00262551"/>
    <w:rsid w:val="002727CD"/>
    <w:rsid w:val="00283035"/>
    <w:rsid w:val="00293363"/>
    <w:rsid w:val="002B3CD6"/>
    <w:rsid w:val="002B5BE0"/>
    <w:rsid w:val="002D1B92"/>
    <w:rsid w:val="002D2806"/>
    <w:rsid w:val="002D29DF"/>
    <w:rsid w:val="002D7361"/>
    <w:rsid w:val="002E1B90"/>
    <w:rsid w:val="002E5009"/>
    <w:rsid w:val="002F23F9"/>
    <w:rsid w:val="0030303B"/>
    <w:rsid w:val="003056E7"/>
    <w:rsid w:val="00316466"/>
    <w:rsid w:val="0031755C"/>
    <w:rsid w:val="00317709"/>
    <w:rsid w:val="00317BFE"/>
    <w:rsid w:val="0032235A"/>
    <w:rsid w:val="003234AA"/>
    <w:rsid w:val="00326FAE"/>
    <w:rsid w:val="0033360C"/>
    <w:rsid w:val="00342E36"/>
    <w:rsid w:val="003579C1"/>
    <w:rsid w:val="00357F2B"/>
    <w:rsid w:val="003654B5"/>
    <w:rsid w:val="003669E9"/>
    <w:rsid w:val="00381F6C"/>
    <w:rsid w:val="003947F3"/>
    <w:rsid w:val="00396C4D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14D2E"/>
    <w:rsid w:val="00425126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02F2"/>
    <w:rsid w:val="005828D1"/>
    <w:rsid w:val="005836B7"/>
    <w:rsid w:val="005B0667"/>
    <w:rsid w:val="005B6767"/>
    <w:rsid w:val="005B6D0F"/>
    <w:rsid w:val="005C4657"/>
    <w:rsid w:val="005D45F4"/>
    <w:rsid w:val="005D7645"/>
    <w:rsid w:val="005E6A53"/>
    <w:rsid w:val="005F059A"/>
    <w:rsid w:val="005F0D22"/>
    <w:rsid w:val="005F1E08"/>
    <w:rsid w:val="005F5AA1"/>
    <w:rsid w:val="00600A18"/>
    <w:rsid w:val="006030BF"/>
    <w:rsid w:val="00607990"/>
    <w:rsid w:val="00613EA9"/>
    <w:rsid w:val="00640CA5"/>
    <w:rsid w:val="00642B08"/>
    <w:rsid w:val="00656ED6"/>
    <w:rsid w:val="00666179"/>
    <w:rsid w:val="006764A0"/>
    <w:rsid w:val="00684AEA"/>
    <w:rsid w:val="00694F5F"/>
    <w:rsid w:val="00697DDB"/>
    <w:rsid w:val="006A6BC4"/>
    <w:rsid w:val="006C2BAD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673F2"/>
    <w:rsid w:val="00775FD9"/>
    <w:rsid w:val="007762B3"/>
    <w:rsid w:val="0078105C"/>
    <w:rsid w:val="007971D0"/>
    <w:rsid w:val="007A18C0"/>
    <w:rsid w:val="007B2053"/>
    <w:rsid w:val="007B4D25"/>
    <w:rsid w:val="007B703F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E7DC7"/>
    <w:rsid w:val="007F03D2"/>
    <w:rsid w:val="007F2EA9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291"/>
    <w:rsid w:val="00865A04"/>
    <w:rsid w:val="008704D0"/>
    <w:rsid w:val="00872DE1"/>
    <w:rsid w:val="008864E3"/>
    <w:rsid w:val="008913B1"/>
    <w:rsid w:val="00893EB6"/>
    <w:rsid w:val="008A57B5"/>
    <w:rsid w:val="008B0DE4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5252F"/>
    <w:rsid w:val="00970DE7"/>
    <w:rsid w:val="00980FA8"/>
    <w:rsid w:val="00987F94"/>
    <w:rsid w:val="00993FFB"/>
    <w:rsid w:val="009A04D5"/>
    <w:rsid w:val="009B0A92"/>
    <w:rsid w:val="009B3EA8"/>
    <w:rsid w:val="009B4B70"/>
    <w:rsid w:val="009B710F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01DB5"/>
    <w:rsid w:val="00A12F92"/>
    <w:rsid w:val="00A31553"/>
    <w:rsid w:val="00A40565"/>
    <w:rsid w:val="00A47400"/>
    <w:rsid w:val="00A542B3"/>
    <w:rsid w:val="00A54C13"/>
    <w:rsid w:val="00A57F48"/>
    <w:rsid w:val="00A63CA7"/>
    <w:rsid w:val="00A71202"/>
    <w:rsid w:val="00A74AF6"/>
    <w:rsid w:val="00A835B9"/>
    <w:rsid w:val="00AB790C"/>
    <w:rsid w:val="00AC5CB2"/>
    <w:rsid w:val="00AD327E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BF3EF7"/>
    <w:rsid w:val="00C05DDC"/>
    <w:rsid w:val="00C11AD6"/>
    <w:rsid w:val="00C367C4"/>
    <w:rsid w:val="00C417F5"/>
    <w:rsid w:val="00C954FE"/>
    <w:rsid w:val="00CB1A5D"/>
    <w:rsid w:val="00CC464D"/>
    <w:rsid w:val="00CE7C9C"/>
    <w:rsid w:val="00CF03C5"/>
    <w:rsid w:val="00CF1EBC"/>
    <w:rsid w:val="00D050CE"/>
    <w:rsid w:val="00D05E99"/>
    <w:rsid w:val="00D15A73"/>
    <w:rsid w:val="00D1642A"/>
    <w:rsid w:val="00D17CE4"/>
    <w:rsid w:val="00D423CB"/>
    <w:rsid w:val="00D60947"/>
    <w:rsid w:val="00D63623"/>
    <w:rsid w:val="00D63E28"/>
    <w:rsid w:val="00D75719"/>
    <w:rsid w:val="00D86AA2"/>
    <w:rsid w:val="00D93717"/>
    <w:rsid w:val="00DB2574"/>
    <w:rsid w:val="00DD685B"/>
    <w:rsid w:val="00DE1286"/>
    <w:rsid w:val="00DE145F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837EA"/>
    <w:rsid w:val="00E84EFA"/>
    <w:rsid w:val="00E920CA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545B"/>
    <w:rsid w:val="00EF0C69"/>
    <w:rsid w:val="00EF4EA4"/>
    <w:rsid w:val="00EF5974"/>
    <w:rsid w:val="00F067D9"/>
    <w:rsid w:val="00F1596B"/>
    <w:rsid w:val="00F234E0"/>
    <w:rsid w:val="00F25BDC"/>
    <w:rsid w:val="00F2739E"/>
    <w:rsid w:val="00F5107F"/>
    <w:rsid w:val="00F565FC"/>
    <w:rsid w:val="00F65CB5"/>
    <w:rsid w:val="00F722D0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214C-56C9-48E6-ABBF-ADE49A50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40</cp:revision>
  <cp:lastPrinted>2020-10-20T14:23:00Z</cp:lastPrinted>
  <dcterms:created xsi:type="dcterms:W3CDTF">2020-09-25T05:42:00Z</dcterms:created>
  <dcterms:modified xsi:type="dcterms:W3CDTF">2020-11-03T08:54:00Z</dcterms:modified>
</cp:coreProperties>
</file>