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E97" w:rsidRPr="00F35E97" w:rsidRDefault="00F35E97" w:rsidP="00F35E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</w:p>
    <w:p w:rsidR="00F35E97" w:rsidRDefault="00F35E97" w:rsidP="00AF1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6E0" w:rsidRPr="00AF16E0" w:rsidRDefault="00AF16E0" w:rsidP="00AF1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КОМИТЕТ ПО ОХРАНЕ, КОНТРОЛЮ И РЕГУЛИРОВАНИЮ ИСПОЛЬЗОВАНИЯ ОБЪЕКТОВ ЖИВОТНОГО МИРА </w:t>
      </w:r>
    </w:p>
    <w:p w:rsidR="00AF16E0" w:rsidRPr="00AF16E0" w:rsidRDefault="00AF16E0" w:rsidP="00AF1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AF16E0" w:rsidRPr="00AF16E0" w:rsidRDefault="00AF16E0" w:rsidP="00AF1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6E0" w:rsidRPr="00AF16E0" w:rsidRDefault="00AF16E0" w:rsidP="00AF1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6E0" w:rsidRPr="00AF16E0" w:rsidRDefault="00AF16E0" w:rsidP="00AF1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6E0" w:rsidRPr="00AF16E0" w:rsidRDefault="00AF16E0" w:rsidP="00AF1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6E0" w:rsidRDefault="00AF16E0" w:rsidP="00AF1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AF16E0" w:rsidRPr="00AF16E0" w:rsidRDefault="00AF16E0" w:rsidP="00AF1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6E0" w:rsidRPr="00AF16E0" w:rsidRDefault="00AF16E0" w:rsidP="00AF16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F35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Pr="00AF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5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bookmarkStart w:id="0" w:name="_GoBack"/>
      <w:bookmarkEnd w:id="0"/>
      <w:r w:rsidR="00F35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  <w:r w:rsidRPr="00AF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 года </w:t>
      </w:r>
      <w:r w:rsidRPr="00AF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F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F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F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F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</w:t>
      </w:r>
      <w:r w:rsidRPr="00AF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F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F35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</w:p>
    <w:p w:rsidR="00AF16E0" w:rsidRPr="00AF16E0" w:rsidRDefault="00AF16E0" w:rsidP="00AF16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6E0" w:rsidRPr="00AF16E0" w:rsidRDefault="00AF16E0" w:rsidP="00AF16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6E0" w:rsidRPr="00AF16E0" w:rsidRDefault="00AF16E0" w:rsidP="00AF16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1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нормативных затрат на обеспечение функций подведомственного комитету по охране, контролю и регулированию </w:t>
      </w:r>
      <w:proofErr w:type="gramStart"/>
      <w:r w:rsidRPr="00AF1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использования объектов животного мира ленинградской области государственного казенного учреждения</w:t>
      </w:r>
      <w:proofErr w:type="gramEnd"/>
    </w:p>
    <w:p w:rsidR="00AF16E0" w:rsidRPr="00AF16E0" w:rsidRDefault="00AF16E0" w:rsidP="00AF16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6E0" w:rsidRPr="00AF16E0" w:rsidRDefault="00AF16E0" w:rsidP="00AF16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E97" w:rsidRDefault="00AF16E0" w:rsidP="00AF16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</w:t>
      </w:r>
      <w:hyperlink r:id="rId7" w:tooltip="Федеральный закон от 05.04.2013 N 44-ФЗ (ред. от 27.12.2018) &quot;О контрактной системе в сфере закупок товаров, работ, услуг для обеспечения государственных и муниципальных нужд&quot; (с изм. и доп., вступ. в силу с 07.01.2019){КонсультантПлюс}" w:history="1">
        <w:r w:rsidRPr="00AF16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 статьи 19</w:t>
        </w:r>
      </w:hyperlink>
      <w:r w:rsidRPr="00AF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hyperlink r:id="rId8" w:tooltip="Постановление Правительства Ленинградской области от 11.09.2015 N 352 (ред. от 24.10.2018) &quot;О правилах определения нормативных затрат на обеспечение функций государственных органов Ленинградской области, органов управления территориальными государственными вне" w:history="1">
        <w:r w:rsidRPr="00AF16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AF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Ленинградской области от 11 сентября 2015 года № 352 «О порядке </w:t>
      </w:r>
      <w:proofErr w:type="gramStart"/>
      <w:r w:rsidRPr="00AF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нормативных затрат на обеспечение функций органов исполнительной власти Ленинградской области, органов управления территориальными государственными внебюджетными фондами Ленинградской области, в том числе подведомственных указанным органам казенных учреждений», </w:t>
      </w:r>
      <w:hyperlink r:id="rId9" w:tooltip="Постановление Правительства Ленинградской области от 30.12.2015 N 531 (ред. от 27.07.2018) &quot;Об утверждении требований к порядку разработки и принятия правовых актов о нормировании в сфере закупок для обеспечения государственных нужд Ленинградской области, соде" w:history="1">
        <w:r w:rsidRPr="00AF16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AF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Ленинградской области от 30 декабря 2015 года № 531 «Об утверждении требований к порядку разработки и принятия правовых актов о нормировании в сфере закупок для обеспечения государственных нужд Ленинградской области, содержанию указанных</w:t>
      </w:r>
      <w:proofErr w:type="gramEnd"/>
      <w:r w:rsidRPr="00AF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и обеспечению их исполнения»</w:t>
      </w:r>
    </w:p>
    <w:p w:rsidR="00F35E97" w:rsidRPr="0042215A" w:rsidRDefault="00F35E97" w:rsidP="00F35E97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15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15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15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15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15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15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1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15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15A">
        <w:rPr>
          <w:rFonts w:ascii="Times New Roman" w:hAnsi="Times New Roman" w:cs="Times New Roman"/>
          <w:sz w:val="28"/>
          <w:szCs w:val="28"/>
        </w:rPr>
        <w:t>ю:</w:t>
      </w:r>
    </w:p>
    <w:p w:rsidR="00AF16E0" w:rsidRPr="00AF16E0" w:rsidRDefault="00AF16E0" w:rsidP="00AF16E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16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1.</w:t>
      </w:r>
      <w:r w:rsidRPr="00AF16E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796F" w:rsidRPr="003C796F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в приказ комитета по охране, контролю и регулированию использования объектов животного</w:t>
      </w:r>
      <w:r w:rsidR="003C79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мира Ленинградской области от </w:t>
      </w:r>
      <w:r w:rsidR="003C796F" w:rsidRPr="003C79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 </w:t>
      </w:r>
      <w:r w:rsidR="003C796F">
        <w:rPr>
          <w:rFonts w:ascii="Times New Roman" w:eastAsia="Times New Roman" w:hAnsi="Times New Roman" w:cs="Times New Roman"/>
          <w:sz w:val="28"/>
          <w:szCs w:val="20"/>
          <w:lang w:eastAsia="ru-RU"/>
        </w:rPr>
        <w:t>мая</w:t>
      </w:r>
      <w:r w:rsidR="003C796F" w:rsidRPr="003C79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2020 года № </w:t>
      </w:r>
      <w:r w:rsidR="003C796F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3C796F" w:rsidRPr="003C79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 утверждении нормативных затрат на обеспечение функций подведомственного комитету по охране, контролю и регулированию использования объектов животного мира ленинградской области государственного казенного </w:t>
      </w:r>
      <w:r w:rsidR="003C796F" w:rsidRPr="003C796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учреждения» (далее – приказ) следующие изменения</w:t>
      </w:r>
      <w:r w:rsidR="003C796F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F35E97" w:rsidRDefault="00AF16E0" w:rsidP="00AF16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16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F35E97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AF16E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35E97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AF16E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F35E9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к приказу дополнить абзацем следующего содержания:</w:t>
      </w:r>
    </w:p>
    <w:p w:rsidR="00F35E97" w:rsidRPr="00AF16E0" w:rsidRDefault="00F35E97" w:rsidP="00F35E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AF1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</w:t>
      </w:r>
    </w:p>
    <w:p w:rsidR="00F35E97" w:rsidRPr="00AF16E0" w:rsidRDefault="00F35E97" w:rsidP="00F35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ТЕСТИРОВАНИЯ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ВЫЯВЛЕНИЕ КОРОНАВИРУСНОЙ ИНФЕКЦИИ (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COVID</w:t>
      </w:r>
      <w:r w:rsidRPr="00843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-19)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НАЛИЧИЯ АНТИТЕЛ</w:t>
      </w:r>
    </w:p>
    <w:tbl>
      <w:tblPr>
        <w:tblW w:w="101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7"/>
      </w:tblGrid>
      <w:tr w:rsidR="00F35E97" w:rsidRPr="00AF16E0" w:rsidTr="007A0FAD">
        <w:tc>
          <w:tcPr>
            <w:tcW w:w="10177" w:type="dxa"/>
          </w:tcPr>
          <w:p w:rsidR="00F35E97" w:rsidRPr="00AF16E0" w:rsidRDefault="00F35E97" w:rsidP="007A0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6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Предельное количество из расчета на одного сотрудника в месяц, шт.</w:t>
            </w:r>
          </w:p>
        </w:tc>
      </w:tr>
      <w:tr w:rsidR="00F35E97" w:rsidRPr="00AF16E0" w:rsidTr="007A0FAD">
        <w:tc>
          <w:tcPr>
            <w:tcW w:w="10177" w:type="dxa"/>
          </w:tcPr>
          <w:p w:rsidR="00F35E97" w:rsidRPr="00AF16E0" w:rsidRDefault="00F35E97" w:rsidP="007A0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по мере необходимости</w:t>
            </w:r>
          </w:p>
        </w:tc>
      </w:tr>
    </w:tbl>
    <w:p w:rsidR="00AF16E0" w:rsidRPr="00AF16E0" w:rsidRDefault="00F35E97" w:rsidP="00AF16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AF16E0" w:rsidRPr="00AF16E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F16E0" w:rsidRPr="00AF16E0" w:rsidRDefault="00AF16E0" w:rsidP="00AF16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16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F35E97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AF16E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AF16E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gramStart"/>
      <w:r w:rsidRPr="00AF16E0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F16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приказа оставляю за собой.</w:t>
      </w:r>
    </w:p>
    <w:p w:rsidR="00AF16E0" w:rsidRPr="00AF16E0" w:rsidRDefault="00AF16E0" w:rsidP="00AF16E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6E0" w:rsidRPr="00AF16E0" w:rsidRDefault="00AF16E0" w:rsidP="00AF16E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6E0" w:rsidRPr="00AF16E0" w:rsidRDefault="00AF16E0" w:rsidP="00AF16E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</w:t>
      </w:r>
      <w:r w:rsidRPr="00AF16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6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6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6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6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6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6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6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6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Д.П. Иванов</w:t>
      </w:r>
    </w:p>
    <w:p w:rsidR="00AF16E0" w:rsidRDefault="00AF16E0"/>
    <w:sectPr w:rsidR="00AF16E0" w:rsidSect="00AF16E0">
      <w:pgSz w:w="11906" w:h="16838"/>
      <w:pgMar w:top="709" w:right="42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794" w:rsidRDefault="00B95794">
      <w:pPr>
        <w:spacing w:after="0" w:line="240" w:lineRule="auto"/>
      </w:pPr>
      <w:r>
        <w:separator/>
      </w:r>
    </w:p>
  </w:endnote>
  <w:endnote w:type="continuationSeparator" w:id="0">
    <w:p w:rsidR="00B95794" w:rsidRDefault="00B9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794" w:rsidRDefault="00B95794">
      <w:pPr>
        <w:spacing w:after="0" w:line="240" w:lineRule="auto"/>
      </w:pPr>
      <w:r>
        <w:separator/>
      </w:r>
    </w:p>
  </w:footnote>
  <w:footnote w:type="continuationSeparator" w:id="0">
    <w:p w:rsidR="00B95794" w:rsidRDefault="00B95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A7"/>
    <w:rsid w:val="0000022E"/>
    <w:rsid w:val="000D76F9"/>
    <w:rsid w:val="002368DF"/>
    <w:rsid w:val="003C796F"/>
    <w:rsid w:val="004976F3"/>
    <w:rsid w:val="005D1BC3"/>
    <w:rsid w:val="008409A7"/>
    <w:rsid w:val="0084303E"/>
    <w:rsid w:val="0084689F"/>
    <w:rsid w:val="008B0981"/>
    <w:rsid w:val="009D4D70"/>
    <w:rsid w:val="00AF16E0"/>
    <w:rsid w:val="00B95794"/>
    <w:rsid w:val="00EF0366"/>
    <w:rsid w:val="00F03D8C"/>
    <w:rsid w:val="00F35E97"/>
    <w:rsid w:val="00F8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F16E0"/>
  </w:style>
  <w:style w:type="paragraph" w:customStyle="1" w:styleId="ConsPlusNormal">
    <w:name w:val="ConsPlusNormal"/>
    <w:rsid w:val="00AF16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F16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16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F16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F16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F16E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F16E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AF16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AF16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F16E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F16E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F16E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F16E0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AF16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F16E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rsid w:val="00AF16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F16E0"/>
  </w:style>
  <w:style w:type="paragraph" w:customStyle="1" w:styleId="ConsPlusNormal">
    <w:name w:val="ConsPlusNormal"/>
    <w:rsid w:val="00AF16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F16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16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F16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F16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F16E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F16E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AF16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AF16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F16E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F16E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F16E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F16E0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AF16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F16E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rsid w:val="00AF16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5C1666C068FCA451AE3FCEED5ED7A95743981FE7F6F8DC07693CA61E1B5CED13380AEE3B2D67F329A4B4B662B43E287B6FB925C18E9C5DA3aDT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5C1666C068FCA451AE20DFF85ED7A95642981EE0FDF8DC07693CA61E1B5CED13380AED332C6CA771EBB5EA27E22D297A6FBB27DEA8a5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5C1666C068FCA451AE3FCEED5ED7A957439F1CE9F8F8DC07693CA61E1B5CED13380AEE3B2D67F127A4B4B662B43E287B6FB925C18E9C5DA3aD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Василиса Ивановна ТИМОФЕЕВА</dc:creator>
  <cp:lastModifiedBy>Ирина Игоревна КОМОВА</cp:lastModifiedBy>
  <cp:revision>2</cp:revision>
  <dcterms:created xsi:type="dcterms:W3CDTF">2020-11-09T06:43:00Z</dcterms:created>
  <dcterms:modified xsi:type="dcterms:W3CDTF">2020-11-09T06:43:00Z</dcterms:modified>
</cp:coreProperties>
</file>