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14" w:rsidRDefault="004C5B14" w:rsidP="004C5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ПРОЕКТ</w:t>
      </w:r>
    </w:p>
    <w:p w:rsidR="004C5B14" w:rsidRDefault="004C5B14" w:rsidP="004C5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4C5B14" w:rsidRPr="004C5B14" w:rsidRDefault="004C5B14" w:rsidP="004C5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bookmarkStart w:id="0" w:name="_GoBack"/>
      <w:bookmarkEnd w:id="0"/>
    </w:p>
    <w:p w:rsidR="004C5B14" w:rsidRDefault="004C5B14" w:rsidP="00C51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C5B14" w:rsidRDefault="004C5B14" w:rsidP="00C51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C51B54" w:rsidRPr="00A52292" w:rsidRDefault="00C51B54" w:rsidP="00C51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52292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ПРАВИТЕЛЬСТВО</w:t>
      </w:r>
      <w:r w:rsidR="00747D21" w:rsidRPr="00A52292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</w:t>
      </w:r>
      <w:r w:rsidRPr="00A522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 ОБЛАСТИ</w:t>
      </w:r>
    </w:p>
    <w:p w:rsidR="00C51B54" w:rsidRPr="00A52292" w:rsidRDefault="00C51B54" w:rsidP="00C51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1B54" w:rsidRPr="00A52292" w:rsidRDefault="00C51B54" w:rsidP="00C51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522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C51B54" w:rsidRPr="00A52292" w:rsidRDefault="00C51B54" w:rsidP="00C51B54">
      <w:pPr>
        <w:shd w:val="clear" w:color="auto" w:fill="FFFFFF"/>
        <w:tabs>
          <w:tab w:val="left" w:leader="underscore" w:pos="2045"/>
          <w:tab w:val="left" w:leader="underscore" w:pos="4637"/>
        </w:tabs>
        <w:spacing w:after="0" w:line="643" w:lineRule="exact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522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«__»____________________2020 года    № _______</w:t>
      </w:r>
    </w:p>
    <w:p w:rsidR="00C51B54" w:rsidRPr="00A52292" w:rsidRDefault="00C51B54" w:rsidP="00C51B54">
      <w:pPr>
        <w:shd w:val="clear" w:color="auto" w:fill="FFFFFF"/>
        <w:tabs>
          <w:tab w:val="left" w:leader="underscore" w:pos="2045"/>
          <w:tab w:val="left" w:leader="underscore" w:pos="4637"/>
        </w:tabs>
        <w:spacing w:after="0" w:line="643" w:lineRule="exact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51B54" w:rsidRPr="00A52292" w:rsidRDefault="00C51B54" w:rsidP="00C5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1B54" w:rsidRPr="00A52292" w:rsidRDefault="00C51B54" w:rsidP="004F7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переименовании Управления </w:t>
      </w:r>
      <w:r w:rsidR="004F7A68" w:rsidRPr="00A52292">
        <w:rPr>
          <w:rFonts w:ascii="Times New Roman" w:hAnsi="Times New Roman" w:cs="Times New Roman"/>
          <w:b/>
          <w:sz w:val="28"/>
          <w:szCs w:val="28"/>
        </w:rPr>
        <w:t>пресс-службы Губернатора и Правительства Ленинградской области</w:t>
      </w:r>
      <w:r w:rsidR="004F7A68" w:rsidRPr="00A52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 утверждении положения о Комитете </w:t>
      </w:r>
      <w:r w:rsidR="004F7A68" w:rsidRPr="00A52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коммуникаций</w:t>
      </w:r>
      <w:r w:rsidRPr="00A52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C51B54" w:rsidRPr="00A52292" w:rsidRDefault="00C51B54" w:rsidP="004F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B54" w:rsidRPr="00A52292" w:rsidRDefault="00C51B54" w:rsidP="00C5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29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52292">
          <w:rPr>
            <w:rFonts w:ascii="Times New Roman" w:hAnsi="Times New Roman" w:cs="Times New Roman"/>
            <w:sz w:val="28"/>
            <w:szCs w:val="28"/>
          </w:rPr>
          <w:t>статьями 38</w:t>
        </w:r>
      </w:hyperlink>
      <w:r w:rsidRPr="00A5229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A52292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A52292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области, на основании </w:t>
      </w:r>
      <w:hyperlink r:id="rId8" w:history="1">
        <w:r w:rsidRPr="00A5229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52292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</w:t>
      </w:r>
      <w:r w:rsidR="004F7A68" w:rsidRPr="00A52292">
        <w:rPr>
          <w:rFonts w:ascii="Times New Roman" w:hAnsi="Times New Roman" w:cs="Times New Roman"/>
          <w:sz w:val="28"/>
          <w:szCs w:val="28"/>
        </w:rPr>
        <w:t xml:space="preserve">17 октября </w:t>
      </w:r>
      <w:r w:rsidRPr="00A52292">
        <w:rPr>
          <w:rFonts w:ascii="Times New Roman" w:hAnsi="Times New Roman" w:cs="Times New Roman"/>
          <w:sz w:val="28"/>
          <w:szCs w:val="28"/>
        </w:rPr>
        <w:t>2020</w:t>
      </w:r>
      <w:r w:rsidR="004F7A68" w:rsidRPr="00A5229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2292">
        <w:rPr>
          <w:rFonts w:ascii="Times New Roman" w:hAnsi="Times New Roman" w:cs="Times New Roman"/>
          <w:sz w:val="28"/>
          <w:szCs w:val="28"/>
        </w:rPr>
        <w:t xml:space="preserve"> №89-пг «Об утверждении структуры органов исполнительной власти Ленинградской области и признании утратившими силу постановлений Губернатора Ленинградской области от 31 января 2020 года №8-пг, от 2 марта 2020 года №19-пг и от 8 июля 2020 года №59-пг» Правительство Ленинградской области</w:t>
      </w:r>
      <w:proofErr w:type="gramEnd"/>
      <w:r w:rsidRPr="00A5229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51B54" w:rsidRPr="00A52292" w:rsidRDefault="00C51B54" w:rsidP="00C5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B54" w:rsidRPr="00A52292" w:rsidRDefault="00C51B54" w:rsidP="00AA4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1. Переименовать Управление пресс-службы Губернатора и Прав</w:t>
      </w:r>
      <w:r w:rsidR="00AA4CD0" w:rsidRPr="00A52292">
        <w:rPr>
          <w:rFonts w:ascii="Times New Roman" w:hAnsi="Times New Roman" w:cs="Times New Roman"/>
          <w:sz w:val="28"/>
          <w:szCs w:val="28"/>
        </w:rPr>
        <w:t xml:space="preserve">ительства Ленинградской области </w:t>
      </w:r>
      <w:r w:rsidRPr="00A52292"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="00AA4CD0" w:rsidRPr="00A52292">
        <w:rPr>
          <w:rFonts w:ascii="Times New Roman" w:hAnsi="Times New Roman" w:cs="Times New Roman"/>
          <w:sz w:val="28"/>
          <w:szCs w:val="28"/>
        </w:rPr>
        <w:t>общественных коммуникаций</w:t>
      </w:r>
      <w:r w:rsidRPr="00A52292">
        <w:rPr>
          <w:rFonts w:ascii="Times New Roman" w:hAnsi="Times New Roman" w:cs="Times New Roman"/>
          <w:sz w:val="28"/>
          <w:szCs w:val="28"/>
        </w:rPr>
        <w:t xml:space="preserve"> Ленинградской области. </w:t>
      </w:r>
    </w:p>
    <w:p w:rsidR="00C51B54" w:rsidRPr="00A52292" w:rsidRDefault="00C51B54" w:rsidP="00C5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r:id="rId9" w:history="1">
        <w:r w:rsidRPr="00A5229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52292">
        <w:rPr>
          <w:rFonts w:ascii="Times New Roman" w:hAnsi="Times New Roman" w:cs="Times New Roman"/>
          <w:sz w:val="28"/>
          <w:szCs w:val="28"/>
        </w:rPr>
        <w:t xml:space="preserve"> о Комитете </w:t>
      </w:r>
      <w:r w:rsidR="00AA4CD0" w:rsidRPr="00A52292">
        <w:rPr>
          <w:rFonts w:ascii="Times New Roman" w:hAnsi="Times New Roman" w:cs="Times New Roman"/>
          <w:sz w:val="28"/>
          <w:szCs w:val="28"/>
        </w:rPr>
        <w:t>общественных коммуникаций Ленинградской области</w:t>
      </w:r>
      <w:r w:rsidRPr="00A52292">
        <w:rPr>
          <w:rFonts w:ascii="Times New Roman" w:hAnsi="Times New Roman" w:cs="Times New Roman"/>
          <w:sz w:val="28"/>
          <w:szCs w:val="28"/>
        </w:rPr>
        <w:t>.</w:t>
      </w:r>
    </w:p>
    <w:p w:rsidR="003216A0" w:rsidRDefault="003216A0" w:rsidP="00321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Председателю Комитета по печати Ленинградской области в течение 2-х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настоящего постановления представить на утверждение в установленном порядке:</w:t>
      </w:r>
    </w:p>
    <w:p w:rsidR="003216A0" w:rsidRDefault="003216A0" w:rsidP="00321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положения о Комитете по печати Ленинградской области, предусматривающий исключение полномочий и функций, переданных в Комитет общественных коммуникаций Ленинградской области;</w:t>
      </w:r>
    </w:p>
    <w:p w:rsidR="003216A0" w:rsidRDefault="003216A0" w:rsidP="00321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внутренней структуры, а также штатного расписания</w:t>
      </w:r>
      <w:r w:rsidRPr="001618FB">
        <w:t xml:space="preserve"> </w:t>
      </w:r>
      <w:r w:rsidRPr="001618FB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18FB">
        <w:rPr>
          <w:rFonts w:ascii="Times New Roman" w:hAnsi="Times New Roman" w:cs="Times New Roman"/>
          <w:sz w:val="28"/>
          <w:szCs w:val="28"/>
        </w:rPr>
        <w:t xml:space="preserve"> по печати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исключающего 4 штатные единицы, </w:t>
      </w:r>
      <w:r w:rsidR="00F323CC">
        <w:rPr>
          <w:rFonts w:ascii="Times New Roman" w:hAnsi="Times New Roman" w:cs="Times New Roman"/>
          <w:sz w:val="28"/>
          <w:szCs w:val="28"/>
        </w:rPr>
        <w:t>в связи с их передачей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618FB">
        <w:rPr>
          <w:rFonts w:ascii="Times New Roman" w:hAnsi="Times New Roman" w:cs="Times New Roman"/>
          <w:sz w:val="28"/>
          <w:szCs w:val="28"/>
        </w:rPr>
        <w:t>Комитет общественных коммуникаций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B54" w:rsidRPr="00A52292" w:rsidRDefault="001329BB" w:rsidP="00C5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B54" w:rsidRPr="00A52292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AA4CD0" w:rsidRPr="00A52292" w:rsidRDefault="00AA4CD0" w:rsidP="00C5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 xml:space="preserve">пункт 1 постановления Правительства Ленинградской области от 07.05.2019 №198 «Об утверждении Положения об Управлении пресс-службы Губернатора и Правительства Ленинградской области и внесении изменений </w:t>
      </w:r>
      <w:r w:rsidRPr="00A52292">
        <w:rPr>
          <w:rFonts w:ascii="Times New Roman" w:hAnsi="Times New Roman" w:cs="Times New Roman"/>
          <w:sz w:val="28"/>
          <w:szCs w:val="28"/>
        </w:rPr>
        <w:lastRenderedPageBreak/>
        <w:t>в постановления Правительства Ленинградской области от 7 марта 2013 года N 65 и от 15 апреля 2016 года №105»</w:t>
      </w:r>
      <w:r w:rsidR="008B4F8D" w:rsidRPr="00A52292">
        <w:rPr>
          <w:rFonts w:ascii="Times New Roman" w:hAnsi="Times New Roman" w:cs="Times New Roman"/>
          <w:sz w:val="28"/>
          <w:szCs w:val="28"/>
        </w:rPr>
        <w:t>;</w:t>
      </w:r>
    </w:p>
    <w:p w:rsidR="008B4F8D" w:rsidRDefault="008B4F8D" w:rsidP="00C5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27.02.2020 №83 «О внесении изменений в постановление Правительства Ленинградской области от 7 мая 2019 года №198 «Об утверждении Положения об Управлении пресс-службы Губернатора и Правительства Ленинградской области и внесении изменений в постановления Правительства Ленинградской области от 7 марта 2013 года №65</w:t>
      </w:r>
      <w:r w:rsidR="00747D21" w:rsidRPr="00A52292">
        <w:rPr>
          <w:rFonts w:ascii="Times New Roman" w:hAnsi="Times New Roman" w:cs="Times New Roman"/>
          <w:sz w:val="28"/>
          <w:szCs w:val="28"/>
        </w:rPr>
        <w:t xml:space="preserve"> и от 15 апреля 2016 года №105».</w:t>
      </w:r>
    </w:p>
    <w:p w:rsidR="009F4D03" w:rsidRPr="009F4D03" w:rsidRDefault="001618FB" w:rsidP="009F4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постановление вст</w:t>
      </w:r>
      <w:r w:rsidR="003A353D">
        <w:rPr>
          <w:rFonts w:ascii="Times New Roman" w:hAnsi="Times New Roman" w:cs="Times New Roman"/>
          <w:sz w:val="28"/>
          <w:szCs w:val="28"/>
        </w:rPr>
        <w:t>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F1A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2.3,</w:t>
      </w:r>
      <w:r w:rsidR="00302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2.4,</w:t>
      </w:r>
      <w:r w:rsidR="00302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2.5, 2.6, 3.3</w:t>
      </w:r>
      <w:r w:rsidR="00520F1A">
        <w:rPr>
          <w:rFonts w:ascii="Times New Roman" w:hAnsi="Times New Roman" w:cs="Times New Roman"/>
          <w:sz w:val="28"/>
          <w:szCs w:val="28"/>
        </w:rPr>
        <w:t xml:space="preserve"> приложения к настоящему проставлению</w:t>
      </w:r>
      <w:r w:rsidR="003020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вступающих в силу с </w:t>
      </w:r>
      <w:r w:rsidR="00520F1A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вступления в силу постановления Правительства Ленинградской области</w:t>
      </w:r>
      <w:r w:rsidR="00926E0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D03" w:rsidRPr="009F4D03">
        <w:rPr>
          <w:rFonts w:ascii="Times New Roman" w:hAnsi="Times New Roman" w:cs="Times New Roman"/>
          <w:sz w:val="28"/>
          <w:szCs w:val="28"/>
        </w:rPr>
        <w:t xml:space="preserve">от 15.04.2016 </w:t>
      </w:r>
      <w:r w:rsidR="009F4D03">
        <w:rPr>
          <w:rFonts w:ascii="Times New Roman" w:hAnsi="Times New Roman" w:cs="Times New Roman"/>
          <w:sz w:val="28"/>
          <w:szCs w:val="28"/>
        </w:rPr>
        <w:t>№</w:t>
      </w:r>
      <w:r w:rsidR="009F4D03" w:rsidRPr="009F4D03">
        <w:rPr>
          <w:rFonts w:ascii="Times New Roman" w:hAnsi="Times New Roman" w:cs="Times New Roman"/>
          <w:sz w:val="28"/>
          <w:szCs w:val="28"/>
        </w:rPr>
        <w:t xml:space="preserve"> 105</w:t>
      </w:r>
      <w:r w:rsidR="009F4D03">
        <w:rPr>
          <w:rFonts w:ascii="Times New Roman" w:hAnsi="Times New Roman" w:cs="Times New Roman"/>
          <w:sz w:val="28"/>
          <w:szCs w:val="28"/>
        </w:rPr>
        <w:t xml:space="preserve"> «</w:t>
      </w:r>
      <w:r w:rsidR="009F4D03" w:rsidRPr="009F4D03">
        <w:rPr>
          <w:rFonts w:ascii="Times New Roman" w:hAnsi="Times New Roman" w:cs="Times New Roman"/>
          <w:sz w:val="28"/>
          <w:szCs w:val="28"/>
        </w:rPr>
        <w:t>Об утверждении Положения о Комитете по печати Ленинградской области и признании полностью или частично</w:t>
      </w:r>
      <w:proofErr w:type="gramEnd"/>
      <w:r w:rsidR="009F4D03" w:rsidRPr="009F4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4D03" w:rsidRPr="009F4D0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9F4D03" w:rsidRPr="009F4D03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</w:t>
      </w:r>
      <w:r w:rsidR="009F4D03">
        <w:rPr>
          <w:rFonts w:ascii="Times New Roman" w:hAnsi="Times New Roman" w:cs="Times New Roman"/>
          <w:sz w:val="28"/>
          <w:szCs w:val="28"/>
        </w:rPr>
        <w:t>ительства Ленинградской области»</w:t>
      </w:r>
      <w:r w:rsidR="00520F1A">
        <w:rPr>
          <w:rFonts w:ascii="Times New Roman" w:hAnsi="Times New Roman" w:cs="Times New Roman"/>
          <w:sz w:val="28"/>
          <w:szCs w:val="28"/>
        </w:rPr>
        <w:t>, согласно абзацу 2 п.3 настоящего постановления</w:t>
      </w:r>
      <w:r w:rsidR="009F4D03">
        <w:rPr>
          <w:rFonts w:ascii="Times New Roman" w:hAnsi="Times New Roman" w:cs="Times New Roman"/>
          <w:sz w:val="28"/>
          <w:szCs w:val="28"/>
        </w:rPr>
        <w:t>.</w:t>
      </w:r>
    </w:p>
    <w:p w:rsidR="00747D21" w:rsidRPr="009F4D03" w:rsidRDefault="00747D21" w:rsidP="00C5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B54" w:rsidRPr="009F4D03" w:rsidRDefault="00C51B54" w:rsidP="00897D33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51B54" w:rsidRPr="00A52292" w:rsidRDefault="00C51B54" w:rsidP="00C5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Губернатор</w:t>
      </w:r>
    </w:p>
    <w:p w:rsidR="00C51B54" w:rsidRPr="00A52292" w:rsidRDefault="00C51B54" w:rsidP="00C5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A52292">
        <w:rPr>
          <w:rFonts w:ascii="Times New Roman" w:hAnsi="Times New Roman" w:cs="Times New Roman"/>
          <w:sz w:val="28"/>
          <w:szCs w:val="28"/>
        </w:rPr>
        <w:tab/>
      </w:r>
      <w:r w:rsidRPr="00A52292">
        <w:rPr>
          <w:rFonts w:ascii="Times New Roman" w:hAnsi="Times New Roman" w:cs="Times New Roman"/>
          <w:sz w:val="28"/>
          <w:szCs w:val="28"/>
        </w:rPr>
        <w:tab/>
      </w:r>
      <w:r w:rsidRPr="00A52292">
        <w:rPr>
          <w:rFonts w:ascii="Times New Roman" w:hAnsi="Times New Roman" w:cs="Times New Roman"/>
          <w:sz w:val="28"/>
          <w:szCs w:val="28"/>
        </w:rPr>
        <w:tab/>
      </w:r>
      <w:r w:rsidRPr="00A52292">
        <w:rPr>
          <w:rFonts w:ascii="Times New Roman" w:hAnsi="Times New Roman" w:cs="Times New Roman"/>
          <w:sz w:val="28"/>
          <w:szCs w:val="28"/>
        </w:rPr>
        <w:tab/>
      </w:r>
      <w:r w:rsidRPr="00A52292">
        <w:rPr>
          <w:rFonts w:ascii="Times New Roman" w:hAnsi="Times New Roman" w:cs="Times New Roman"/>
          <w:sz w:val="28"/>
          <w:szCs w:val="28"/>
        </w:rPr>
        <w:tab/>
      </w:r>
      <w:r w:rsidRPr="00A52292">
        <w:rPr>
          <w:rFonts w:ascii="Times New Roman" w:hAnsi="Times New Roman" w:cs="Times New Roman"/>
          <w:sz w:val="28"/>
          <w:szCs w:val="28"/>
        </w:rPr>
        <w:tab/>
        <w:t xml:space="preserve">    А.Ю. Дрозденко</w:t>
      </w:r>
    </w:p>
    <w:p w:rsidR="00C51B54" w:rsidRPr="00A52292" w:rsidRDefault="00C51B54" w:rsidP="00C5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B54" w:rsidRPr="00A52292" w:rsidRDefault="00C51B54" w:rsidP="00C51B54">
      <w:pPr>
        <w:pStyle w:val="a3"/>
        <w:shd w:val="clear" w:color="auto" w:fill="FFFFFF"/>
        <w:spacing w:before="0" w:before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  <w:sectPr w:rsidR="00C51B54" w:rsidRPr="00A522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B54" w:rsidRPr="00A52292" w:rsidRDefault="00C51B54" w:rsidP="00C51B54">
      <w:pPr>
        <w:pStyle w:val="a7"/>
        <w:jc w:val="right"/>
        <w:rPr>
          <w:b w:val="0"/>
          <w:sz w:val="28"/>
          <w:szCs w:val="28"/>
        </w:rPr>
      </w:pPr>
      <w:r w:rsidRPr="00A52292">
        <w:rPr>
          <w:b w:val="0"/>
          <w:sz w:val="28"/>
          <w:szCs w:val="28"/>
        </w:rPr>
        <w:lastRenderedPageBreak/>
        <w:t xml:space="preserve">УТВЕРЖДЕНО </w:t>
      </w:r>
    </w:p>
    <w:p w:rsidR="00C51B54" w:rsidRPr="00A52292" w:rsidRDefault="00C51B54" w:rsidP="00C51B54">
      <w:pPr>
        <w:pStyle w:val="a7"/>
        <w:jc w:val="right"/>
        <w:rPr>
          <w:b w:val="0"/>
          <w:sz w:val="28"/>
          <w:szCs w:val="28"/>
        </w:rPr>
      </w:pPr>
      <w:r w:rsidRPr="00A52292">
        <w:rPr>
          <w:b w:val="0"/>
          <w:sz w:val="28"/>
          <w:szCs w:val="28"/>
        </w:rPr>
        <w:t xml:space="preserve">Постановлением Правительства </w:t>
      </w:r>
    </w:p>
    <w:p w:rsidR="00C51B54" w:rsidRPr="00A52292" w:rsidRDefault="00C51B54" w:rsidP="00C51B54">
      <w:pPr>
        <w:pStyle w:val="a7"/>
        <w:jc w:val="right"/>
        <w:rPr>
          <w:b w:val="0"/>
          <w:sz w:val="28"/>
          <w:szCs w:val="28"/>
        </w:rPr>
      </w:pPr>
      <w:r w:rsidRPr="00A52292">
        <w:rPr>
          <w:b w:val="0"/>
          <w:sz w:val="28"/>
          <w:szCs w:val="28"/>
        </w:rPr>
        <w:t xml:space="preserve">Ленинградской области </w:t>
      </w:r>
    </w:p>
    <w:p w:rsidR="00C51B54" w:rsidRPr="00A52292" w:rsidRDefault="00C51B54" w:rsidP="00C51B54">
      <w:pPr>
        <w:pStyle w:val="a7"/>
        <w:jc w:val="right"/>
        <w:rPr>
          <w:b w:val="0"/>
          <w:sz w:val="28"/>
          <w:szCs w:val="28"/>
        </w:rPr>
      </w:pPr>
      <w:r w:rsidRPr="00A52292">
        <w:rPr>
          <w:b w:val="0"/>
          <w:sz w:val="28"/>
          <w:szCs w:val="28"/>
        </w:rPr>
        <w:t>от «___»____________ года № ___</w:t>
      </w:r>
    </w:p>
    <w:p w:rsidR="00C51B54" w:rsidRPr="00A52292" w:rsidRDefault="00C51B54" w:rsidP="00C51B54">
      <w:pPr>
        <w:pStyle w:val="a7"/>
        <w:jc w:val="right"/>
        <w:rPr>
          <w:b w:val="0"/>
          <w:sz w:val="28"/>
          <w:szCs w:val="28"/>
        </w:rPr>
      </w:pPr>
    </w:p>
    <w:p w:rsidR="00C51B54" w:rsidRPr="00A52292" w:rsidRDefault="00C51B54" w:rsidP="004F7A6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897D33" w:rsidRPr="00A52292" w:rsidRDefault="00897D33" w:rsidP="004F7A6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A52292">
        <w:rPr>
          <w:rStyle w:val="a4"/>
          <w:color w:val="000000"/>
          <w:sz w:val="28"/>
          <w:szCs w:val="28"/>
          <w:bdr w:val="none" w:sz="0" w:space="0" w:color="auto" w:frame="1"/>
        </w:rPr>
        <w:t>ПОЛОЖЕНИЕ</w:t>
      </w:r>
    </w:p>
    <w:p w:rsidR="00897D33" w:rsidRPr="00A52292" w:rsidRDefault="00897D33" w:rsidP="004F7A6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A52292">
        <w:rPr>
          <w:rStyle w:val="a4"/>
          <w:color w:val="000000"/>
          <w:sz w:val="28"/>
          <w:szCs w:val="28"/>
          <w:bdr w:val="none" w:sz="0" w:space="0" w:color="auto" w:frame="1"/>
        </w:rPr>
        <w:t>О КОМИТЕТЕ ОБЩЕСТВЕННЫХ КОММУНИКАЦИЙ ЛЕНИНГРАДСКОЙ ОБЛАСТИ</w:t>
      </w:r>
    </w:p>
    <w:p w:rsidR="004F7A68" w:rsidRPr="00A52292" w:rsidRDefault="004F7A68" w:rsidP="004F7A6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14DBA" w:rsidRPr="00A52292" w:rsidRDefault="00897D33" w:rsidP="004F7A6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A5229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1. </w:t>
      </w:r>
      <w:r w:rsidR="00714DBA" w:rsidRPr="00A52292">
        <w:rPr>
          <w:rStyle w:val="a4"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4F7A68" w:rsidRPr="00A52292" w:rsidRDefault="004F7A68" w:rsidP="004F7A6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97D33" w:rsidRPr="00A52292" w:rsidRDefault="00714DBA" w:rsidP="008B4F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292">
        <w:rPr>
          <w:color w:val="000000"/>
          <w:sz w:val="28"/>
          <w:szCs w:val="28"/>
        </w:rPr>
        <w:t xml:space="preserve">1.1. Комитет общественных коммуникаций Ленинградской области (далее – Комитет) является органом исполнительной власти Ленинградской области, осуществляющим информационную политику Ленинградской области, функционирование и развитие </w:t>
      </w:r>
      <w:r w:rsidR="004F3227" w:rsidRPr="00A52292">
        <w:rPr>
          <w:color w:val="000000"/>
          <w:sz w:val="28"/>
          <w:szCs w:val="28"/>
        </w:rPr>
        <w:t xml:space="preserve">отраслевого проектного офиса </w:t>
      </w:r>
      <w:r w:rsidRPr="00A52292">
        <w:rPr>
          <w:color w:val="000000"/>
          <w:sz w:val="28"/>
          <w:szCs w:val="28"/>
        </w:rPr>
        <w:t xml:space="preserve">Центра управления регионом (далее – ЦУР), </w:t>
      </w:r>
      <w:r w:rsidRPr="00A52292">
        <w:rPr>
          <w:sz w:val="28"/>
          <w:szCs w:val="28"/>
        </w:rPr>
        <w:t xml:space="preserve">а также </w:t>
      </w:r>
      <w:r w:rsidR="00421DEE" w:rsidRPr="00A52292">
        <w:rPr>
          <w:sz w:val="28"/>
          <w:szCs w:val="28"/>
        </w:rPr>
        <w:t xml:space="preserve">региональную политику </w:t>
      </w:r>
      <w:r w:rsidRPr="00A52292">
        <w:rPr>
          <w:sz w:val="28"/>
          <w:szCs w:val="28"/>
        </w:rPr>
        <w:t>в сфере развития институтов гражданского общества (за исключением межнациональных и межконфессиональных отношений).</w:t>
      </w:r>
    </w:p>
    <w:p w:rsidR="00897D33" w:rsidRPr="00A52292" w:rsidRDefault="00714DBA" w:rsidP="008B4F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2292">
        <w:rPr>
          <w:color w:val="000000"/>
          <w:sz w:val="28"/>
          <w:szCs w:val="28"/>
        </w:rPr>
        <w:t>Комитет в пределах своей компет</w:t>
      </w:r>
      <w:r w:rsidR="00897D33" w:rsidRPr="00A52292">
        <w:rPr>
          <w:color w:val="000000"/>
          <w:sz w:val="28"/>
          <w:szCs w:val="28"/>
        </w:rPr>
        <w:t xml:space="preserve">енции осуществляет деятельность </w:t>
      </w:r>
      <w:r w:rsidRPr="00A52292">
        <w:rPr>
          <w:color w:val="000000"/>
          <w:sz w:val="28"/>
          <w:szCs w:val="28"/>
        </w:rPr>
        <w:t>с учетом приоритета целей и задач по содействию развитию конкуренции в установленной сфере деятельности.</w:t>
      </w:r>
    </w:p>
    <w:p w:rsidR="00897D33" w:rsidRPr="00A52292" w:rsidRDefault="00714DBA" w:rsidP="008B4F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2292">
        <w:rPr>
          <w:color w:val="000000"/>
          <w:sz w:val="28"/>
          <w:szCs w:val="28"/>
        </w:rPr>
        <w:t>1.2. Комитет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Уставом Ленинградской области, областными законами, правовыми актами и поручениями Губернатора Ленинградской области, правовыми актами Правительства Ленинградской области, а также настоящим Положением.</w:t>
      </w:r>
    </w:p>
    <w:p w:rsidR="00714DBA" w:rsidRPr="00A52292" w:rsidRDefault="00714DBA" w:rsidP="008B4F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2292">
        <w:rPr>
          <w:color w:val="000000"/>
          <w:sz w:val="28"/>
          <w:szCs w:val="28"/>
        </w:rPr>
        <w:t xml:space="preserve">1.3. </w:t>
      </w:r>
      <w:proofErr w:type="gramStart"/>
      <w:r w:rsidRPr="00A52292">
        <w:rPr>
          <w:color w:val="000000"/>
          <w:sz w:val="28"/>
          <w:szCs w:val="28"/>
        </w:rPr>
        <w:t>Комитет осуществляет деятельность во взаимодействии с органами законодательной, исполнительной и судебной власти Российской Федерации, органами государственной власти иных субъектов Российской Федерации, иными государственными органами Российской Федерации и субъектов Российской Федерации, Законодательным собранием Ленинградской области, отраслевыми, территориальными и иными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должностными лицами местного самоуправления и органами местного</w:t>
      </w:r>
      <w:proofErr w:type="gramEnd"/>
      <w:r w:rsidRPr="00A52292">
        <w:rPr>
          <w:color w:val="000000"/>
          <w:sz w:val="28"/>
          <w:szCs w:val="28"/>
        </w:rPr>
        <w:t xml:space="preserve"> самоуправления Ленинградской области (далее – органы местного самоуправления), средствами массовой информации, организациями, общественными объединениями и гражданами, с международными организациями и иностранными юридическими лицами, а также с временными и постоянными ведомственными и межведомственными рабочими органами.</w:t>
      </w:r>
    </w:p>
    <w:p w:rsidR="00897D33" w:rsidRPr="00A52292" w:rsidRDefault="00714DBA" w:rsidP="008B4F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2292">
        <w:rPr>
          <w:color w:val="000000"/>
          <w:sz w:val="28"/>
          <w:szCs w:val="28"/>
        </w:rPr>
        <w:lastRenderedPageBreak/>
        <w:t>1.4. Комитет обладает правами юридического лица в объеме, необходимом для реализации его п</w:t>
      </w:r>
      <w:r w:rsidR="00897D33" w:rsidRPr="00A52292">
        <w:rPr>
          <w:color w:val="000000"/>
          <w:sz w:val="28"/>
          <w:szCs w:val="28"/>
        </w:rPr>
        <w:t xml:space="preserve">олномочий, имеет печать, бланки </w:t>
      </w:r>
      <w:r w:rsidRPr="00A52292">
        <w:rPr>
          <w:color w:val="000000"/>
          <w:sz w:val="28"/>
          <w:szCs w:val="28"/>
        </w:rPr>
        <w:t>и штампы со своим наименованием и изображением герба Ленинградской области.</w:t>
      </w:r>
    </w:p>
    <w:p w:rsidR="00897D33" w:rsidRPr="00A52292" w:rsidRDefault="00714DBA" w:rsidP="008B4F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2292">
        <w:rPr>
          <w:color w:val="000000"/>
          <w:sz w:val="28"/>
          <w:szCs w:val="28"/>
        </w:rPr>
        <w:t>1.5. В пределах своей компетенции Комитет принимает нормативные правовые акты Ленинградской области в форме приказов, а также правовые акты Ленинградской области, имеющие ненормативный характер, в форме распоряжений.</w:t>
      </w:r>
    </w:p>
    <w:p w:rsidR="00714DBA" w:rsidRPr="00A52292" w:rsidRDefault="00714DBA" w:rsidP="008B4F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2292">
        <w:rPr>
          <w:color w:val="000000"/>
          <w:sz w:val="28"/>
          <w:szCs w:val="28"/>
        </w:rPr>
        <w:t>1.6. Финансирование деятельности Комитета и материально-техническое обеспечение его деятельности осуществляются в установленном порядке за счет средств областного бюджета Ленинградской области.</w:t>
      </w:r>
    </w:p>
    <w:p w:rsidR="00421DEE" w:rsidRPr="00A52292" w:rsidRDefault="004C1EF0" w:rsidP="008B4F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292">
        <w:rPr>
          <w:sz w:val="28"/>
          <w:szCs w:val="28"/>
        </w:rPr>
        <w:t>1.7. Комитет находится по адресу: 191311, Санкт-Петербург, Суворовский пр., дом 67.</w:t>
      </w:r>
    </w:p>
    <w:p w:rsidR="008B4F8D" w:rsidRPr="00A52292" w:rsidRDefault="008B4F8D" w:rsidP="008B4F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C1835" w:rsidRPr="00A52292" w:rsidRDefault="00897D33" w:rsidP="00897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9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D7364" w:rsidRPr="00A52292">
        <w:rPr>
          <w:rFonts w:ascii="Times New Roman" w:hAnsi="Times New Roman" w:cs="Times New Roman"/>
          <w:b/>
          <w:sz w:val="28"/>
          <w:szCs w:val="28"/>
        </w:rPr>
        <w:t>Полномочия Комитета</w:t>
      </w:r>
    </w:p>
    <w:p w:rsidR="008D7364" w:rsidRPr="00A52292" w:rsidRDefault="008D7364" w:rsidP="004F3227">
      <w:pPr>
        <w:pStyle w:val="1"/>
        <w:shd w:val="clear" w:color="auto" w:fill="auto"/>
        <w:spacing w:before="0" w:after="0" w:line="317" w:lineRule="exact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Комитет осуществляет следующие полномочия:</w:t>
      </w:r>
    </w:p>
    <w:p w:rsidR="007E010B" w:rsidRPr="00A52292" w:rsidRDefault="008B4F8D" w:rsidP="008B4F8D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A52292">
        <w:rPr>
          <w:rFonts w:ascii="Times New Roman" w:hAnsi="Times New Roman" w:cs="Times New Roman"/>
          <w:sz w:val="28"/>
          <w:szCs w:val="28"/>
        </w:rPr>
        <w:t xml:space="preserve"> </w:t>
      </w:r>
      <w:r w:rsidR="008D7364" w:rsidRPr="00A522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D7364" w:rsidRPr="00A52292">
        <w:rPr>
          <w:rFonts w:ascii="Times New Roman" w:hAnsi="Times New Roman" w:cs="Times New Roman"/>
          <w:sz w:val="28"/>
          <w:szCs w:val="28"/>
        </w:rPr>
        <w:t xml:space="preserve">еализует </w:t>
      </w:r>
      <w:r w:rsidR="009F5A82" w:rsidRPr="00A52292">
        <w:rPr>
          <w:rFonts w:ascii="Times New Roman" w:hAnsi="Times New Roman" w:cs="Times New Roman"/>
          <w:sz w:val="28"/>
          <w:szCs w:val="28"/>
        </w:rPr>
        <w:t xml:space="preserve">региональную </w:t>
      </w:r>
      <w:r w:rsidR="007E010B" w:rsidRPr="00A52292">
        <w:rPr>
          <w:rFonts w:ascii="Times New Roman" w:hAnsi="Times New Roman" w:cs="Times New Roman"/>
          <w:sz w:val="28"/>
          <w:szCs w:val="28"/>
        </w:rPr>
        <w:t>информационную политику.</w:t>
      </w:r>
    </w:p>
    <w:p w:rsidR="008D7364" w:rsidRPr="00A52292" w:rsidRDefault="008B4F8D" w:rsidP="008B4F8D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2.2.</w:t>
      </w:r>
      <w:r w:rsidR="005B05CF" w:rsidRPr="00A52292">
        <w:rPr>
          <w:rFonts w:ascii="Times New Roman" w:hAnsi="Times New Roman" w:cs="Times New Roman"/>
          <w:sz w:val="28"/>
          <w:szCs w:val="28"/>
        </w:rPr>
        <w:t>Обеспечивает развитие площадок и инструментов коммуникации органов исполнительной власти и жителей Ленинградской области, в том числе через функционирование и развитие ЦУР.</w:t>
      </w:r>
    </w:p>
    <w:p w:rsidR="00746BC6" w:rsidRPr="00A52292" w:rsidRDefault="008B4F8D" w:rsidP="00746BC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 xml:space="preserve">2.3. </w:t>
      </w:r>
      <w:r w:rsidR="005B05CF" w:rsidRPr="00A52292">
        <w:rPr>
          <w:rFonts w:ascii="Times New Roman" w:hAnsi="Times New Roman" w:cs="Times New Roman"/>
          <w:sz w:val="28"/>
          <w:szCs w:val="28"/>
        </w:rPr>
        <w:t>Разрабатывает и реализует региональную политику в сфере развития институтов гражданского общества (за исключением межнациональных и</w:t>
      </w:r>
      <w:r w:rsidR="00746BC6" w:rsidRPr="00A52292">
        <w:rPr>
          <w:rFonts w:ascii="Times New Roman" w:hAnsi="Times New Roman" w:cs="Times New Roman"/>
          <w:sz w:val="28"/>
          <w:szCs w:val="28"/>
        </w:rPr>
        <w:t xml:space="preserve"> межконфессиональных отношений).</w:t>
      </w:r>
    </w:p>
    <w:p w:rsidR="00746BC6" w:rsidRPr="00A52292" w:rsidRDefault="00746BC6" w:rsidP="00746BC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2.4. Осуществляет в установленном порядке полномочия главного распорядителя бюджетных средств, получателя бюджетных средств, главного администратора доходов областного бюджета, а также ведение бухгалтерского учета.</w:t>
      </w:r>
    </w:p>
    <w:p w:rsidR="00746BC6" w:rsidRPr="00A52292" w:rsidRDefault="00746BC6" w:rsidP="00746BC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2.5. Выступает государственным заказчиком при осуществлении закупок товаров, работ, услуг в соответствии с требованиями законодательства о контрактной системе в сфере закупок товаров, работ, услуг для обеспечения государственных нужд.</w:t>
      </w:r>
    </w:p>
    <w:p w:rsidR="00746BC6" w:rsidRPr="00A52292" w:rsidRDefault="00746BC6" w:rsidP="00746BC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2.6. Участвует в осуществлении государственной политики в области поддержки социально ориентированных некоммерческих организаций.</w:t>
      </w:r>
    </w:p>
    <w:p w:rsidR="007E010B" w:rsidRPr="00A52292" w:rsidRDefault="008B4F8D" w:rsidP="008B4F8D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46BC6" w:rsidRPr="00A5229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522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F5A82" w:rsidRPr="00A52292">
        <w:rPr>
          <w:rFonts w:ascii="Times New Roman" w:hAnsi="Times New Roman" w:cs="Times New Roman"/>
          <w:color w:val="000000"/>
          <w:sz w:val="28"/>
          <w:szCs w:val="28"/>
        </w:rPr>
        <w:t>Создает информационные системы и обеспечивает доступ к содержащейся в них информации на русском языке.</w:t>
      </w:r>
    </w:p>
    <w:p w:rsidR="007E010B" w:rsidRPr="00A52292" w:rsidRDefault="008B4F8D" w:rsidP="008B4F8D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2.</w:t>
      </w:r>
      <w:r w:rsidR="00746BC6" w:rsidRPr="00A52292">
        <w:rPr>
          <w:rFonts w:ascii="Times New Roman" w:hAnsi="Times New Roman" w:cs="Times New Roman"/>
          <w:sz w:val="28"/>
          <w:szCs w:val="28"/>
        </w:rPr>
        <w:t>8</w:t>
      </w:r>
      <w:r w:rsidRPr="00A52292">
        <w:rPr>
          <w:rFonts w:ascii="Times New Roman" w:hAnsi="Times New Roman" w:cs="Times New Roman"/>
          <w:sz w:val="28"/>
          <w:szCs w:val="28"/>
        </w:rPr>
        <w:t xml:space="preserve">. </w:t>
      </w:r>
      <w:r w:rsidR="008D7364" w:rsidRPr="00A52292">
        <w:rPr>
          <w:rFonts w:ascii="Times New Roman" w:hAnsi="Times New Roman" w:cs="Times New Roman"/>
          <w:sz w:val="28"/>
          <w:szCs w:val="28"/>
        </w:rPr>
        <w:t>Реализует полномочия, предусмотренные Законом Российской Федерации от 21 июля 1993 года № 5485-1 "О государственной тайне", во взаимодействии с органами защиты государственной тайны, расположенными в пределах Ленинградской области.</w:t>
      </w:r>
    </w:p>
    <w:p w:rsidR="007E010B" w:rsidRPr="00A52292" w:rsidRDefault="008B4F8D" w:rsidP="008B4F8D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2.</w:t>
      </w:r>
      <w:r w:rsidR="00746BC6" w:rsidRPr="00A52292">
        <w:rPr>
          <w:rFonts w:ascii="Times New Roman" w:hAnsi="Times New Roman" w:cs="Times New Roman"/>
          <w:sz w:val="28"/>
          <w:szCs w:val="28"/>
        </w:rPr>
        <w:t>9</w:t>
      </w:r>
      <w:r w:rsidRPr="00A52292">
        <w:rPr>
          <w:rFonts w:ascii="Times New Roman" w:hAnsi="Times New Roman" w:cs="Times New Roman"/>
          <w:sz w:val="28"/>
          <w:szCs w:val="28"/>
        </w:rPr>
        <w:t xml:space="preserve">. </w:t>
      </w:r>
      <w:r w:rsidR="008D7364" w:rsidRPr="00A52292">
        <w:rPr>
          <w:rFonts w:ascii="Times New Roman" w:hAnsi="Times New Roman" w:cs="Times New Roman"/>
          <w:sz w:val="28"/>
          <w:szCs w:val="28"/>
        </w:rPr>
        <w:t>Осуществляет полномочия в области мобилизационной подготовки и мобилизации, определенные Федеральным законом от 26 февраля 1997 года № 31-ФЗ "О мобилизационной подготовке и мобилизации в Российской Федерации", в пределах установленной компетенции.</w:t>
      </w:r>
    </w:p>
    <w:p w:rsidR="007E010B" w:rsidRPr="00A52292" w:rsidRDefault="008B4F8D" w:rsidP="008B4F8D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2.</w:t>
      </w:r>
      <w:r w:rsidR="00746BC6" w:rsidRPr="00A52292">
        <w:rPr>
          <w:rFonts w:ascii="Times New Roman" w:hAnsi="Times New Roman" w:cs="Times New Roman"/>
          <w:sz w:val="28"/>
          <w:szCs w:val="28"/>
        </w:rPr>
        <w:t>10</w:t>
      </w:r>
      <w:r w:rsidRPr="00A52292">
        <w:rPr>
          <w:rFonts w:ascii="Times New Roman" w:hAnsi="Times New Roman" w:cs="Times New Roman"/>
          <w:sz w:val="28"/>
          <w:szCs w:val="28"/>
        </w:rPr>
        <w:t xml:space="preserve">. </w:t>
      </w:r>
      <w:r w:rsidR="008D7364" w:rsidRPr="00A52292">
        <w:rPr>
          <w:rFonts w:ascii="Times New Roman" w:hAnsi="Times New Roman" w:cs="Times New Roman"/>
          <w:sz w:val="28"/>
          <w:szCs w:val="28"/>
        </w:rPr>
        <w:t xml:space="preserve">Осуществляет в рамках своей компетенции хранение, </w:t>
      </w:r>
      <w:r w:rsidR="008D7364" w:rsidRPr="00A52292">
        <w:rPr>
          <w:rFonts w:ascii="Times New Roman" w:hAnsi="Times New Roman" w:cs="Times New Roman"/>
          <w:sz w:val="28"/>
          <w:szCs w:val="28"/>
        </w:rPr>
        <w:lastRenderedPageBreak/>
        <w:t>комплектование, учет и использование архивных документов и архивных фондов.</w:t>
      </w:r>
    </w:p>
    <w:p w:rsidR="007E010B" w:rsidRPr="00A52292" w:rsidRDefault="00746BC6" w:rsidP="008B4F8D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2.11</w:t>
      </w:r>
      <w:r w:rsidR="008B4F8D" w:rsidRPr="00A52292">
        <w:rPr>
          <w:rFonts w:ascii="Times New Roman" w:hAnsi="Times New Roman" w:cs="Times New Roman"/>
          <w:sz w:val="28"/>
          <w:szCs w:val="28"/>
        </w:rPr>
        <w:t xml:space="preserve">. </w:t>
      </w:r>
      <w:r w:rsidR="008D7364" w:rsidRPr="00A52292">
        <w:rPr>
          <w:rFonts w:ascii="Times New Roman" w:hAnsi="Times New Roman" w:cs="Times New Roman"/>
          <w:sz w:val="28"/>
          <w:szCs w:val="28"/>
        </w:rPr>
        <w:t>Рассматривает поступившие в Комитет обращения граждан, объединений граждан, юридических лиц в порядке, установленном Федеральным законом от 2 мая 2006 года № 59-ФЗ "О порядке рассмотрения обращений граждан в Российской Федерации".</w:t>
      </w:r>
    </w:p>
    <w:p w:rsidR="007E010B" w:rsidRPr="00A52292" w:rsidRDefault="008B4F8D" w:rsidP="008B4F8D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2.</w:t>
      </w:r>
      <w:r w:rsidR="00746BC6" w:rsidRPr="00A52292">
        <w:rPr>
          <w:rFonts w:ascii="Times New Roman" w:hAnsi="Times New Roman" w:cs="Times New Roman"/>
          <w:sz w:val="28"/>
          <w:szCs w:val="28"/>
        </w:rPr>
        <w:t>12</w:t>
      </w:r>
      <w:r w:rsidRPr="00A52292">
        <w:rPr>
          <w:rFonts w:ascii="Times New Roman" w:hAnsi="Times New Roman" w:cs="Times New Roman"/>
          <w:sz w:val="28"/>
          <w:szCs w:val="28"/>
        </w:rPr>
        <w:t xml:space="preserve">. </w:t>
      </w:r>
      <w:r w:rsidR="008D7364" w:rsidRPr="00A52292">
        <w:rPr>
          <w:rFonts w:ascii="Times New Roman" w:hAnsi="Times New Roman" w:cs="Times New Roman"/>
          <w:sz w:val="28"/>
          <w:szCs w:val="28"/>
        </w:rPr>
        <w:t>Осуществляет правомочия обладателя информации в рамках своей компетенции.</w:t>
      </w:r>
    </w:p>
    <w:p w:rsidR="007E010B" w:rsidRPr="00A52292" w:rsidRDefault="008B4F8D" w:rsidP="008B4F8D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2.1</w:t>
      </w:r>
      <w:r w:rsidR="00746BC6" w:rsidRPr="00A52292">
        <w:rPr>
          <w:rFonts w:ascii="Times New Roman" w:hAnsi="Times New Roman" w:cs="Times New Roman"/>
          <w:sz w:val="28"/>
          <w:szCs w:val="28"/>
        </w:rPr>
        <w:t>3</w:t>
      </w:r>
      <w:r w:rsidRPr="00A52292">
        <w:rPr>
          <w:rFonts w:ascii="Times New Roman" w:hAnsi="Times New Roman" w:cs="Times New Roman"/>
          <w:sz w:val="28"/>
          <w:szCs w:val="28"/>
        </w:rPr>
        <w:t xml:space="preserve">. </w:t>
      </w:r>
      <w:r w:rsidR="008D7364" w:rsidRPr="00A52292">
        <w:rPr>
          <w:rFonts w:ascii="Times New Roman" w:hAnsi="Times New Roman" w:cs="Times New Roman"/>
          <w:sz w:val="28"/>
          <w:szCs w:val="28"/>
        </w:rPr>
        <w:t>Обеспечивает доступ к информации о деятельности Комитета на русском языке, в том числе размещает информацию на официальном сайте Комитета в информационно-телекоммуникационной сети "Интернет" в соответствии с требованиями Федерального закона от 9 февраля 2009 года № 8-ФЗ "Об обеспечении доступа к информации о деятельности государственных органов и органов местного самоуправления".</w:t>
      </w:r>
    </w:p>
    <w:p w:rsidR="007E010B" w:rsidRPr="00A52292" w:rsidRDefault="008B4F8D" w:rsidP="008B4F8D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2.1</w:t>
      </w:r>
      <w:r w:rsidR="00746BC6" w:rsidRPr="00A52292">
        <w:rPr>
          <w:rFonts w:ascii="Times New Roman" w:hAnsi="Times New Roman" w:cs="Times New Roman"/>
          <w:sz w:val="28"/>
          <w:szCs w:val="28"/>
        </w:rPr>
        <w:t>4</w:t>
      </w:r>
      <w:r w:rsidRPr="00A52292">
        <w:rPr>
          <w:rFonts w:ascii="Times New Roman" w:hAnsi="Times New Roman" w:cs="Times New Roman"/>
          <w:sz w:val="28"/>
          <w:szCs w:val="28"/>
        </w:rPr>
        <w:t xml:space="preserve">. </w:t>
      </w:r>
      <w:r w:rsidR="009F5A82" w:rsidRPr="00A52292">
        <w:rPr>
          <w:rFonts w:ascii="Times New Roman" w:hAnsi="Times New Roman" w:cs="Times New Roman"/>
          <w:sz w:val="28"/>
          <w:szCs w:val="28"/>
        </w:rPr>
        <w:t>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7E010B" w:rsidRPr="00A52292" w:rsidRDefault="008B4F8D" w:rsidP="008B4F8D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2.1</w:t>
      </w:r>
      <w:r w:rsidR="00746BC6" w:rsidRPr="00A52292">
        <w:rPr>
          <w:rFonts w:ascii="Times New Roman" w:hAnsi="Times New Roman" w:cs="Times New Roman"/>
          <w:sz w:val="28"/>
          <w:szCs w:val="28"/>
        </w:rPr>
        <w:t>5</w:t>
      </w:r>
      <w:r w:rsidRPr="00A52292">
        <w:rPr>
          <w:rFonts w:ascii="Times New Roman" w:hAnsi="Times New Roman" w:cs="Times New Roman"/>
          <w:sz w:val="28"/>
          <w:szCs w:val="28"/>
        </w:rPr>
        <w:t xml:space="preserve">. </w:t>
      </w:r>
      <w:r w:rsidR="009F5A82" w:rsidRPr="00A52292">
        <w:rPr>
          <w:rFonts w:ascii="Times New Roman" w:hAnsi="Times New Roman" w:cs="Times New Roman"/>
          <w:sz w:val="28"/>
          <w:szCs w:val="28"/>
        </w:rPr>
        <w:t xml:space="preserve">Осуществляет мониторинг </w:t>
      </w:r>
      <w:proofErr w:type="spellStart"/>
      <w:r w:rsidR="009F5A82" w:rsidRPr="00A5229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9F5A82" w:rsidRPr="00A52292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Комитета, а также областных законов, разработчиком проектов которых является Комитет.</w:t>
      </w:r>
    </w:p>
    <w:p w:rsidR="007E010B" w:rsidRPr="00A52292" w:rsidRDefault="008B4F8D" w:rsidP="008B4F8D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2.1</w:t>
      </w:r>
      <w:r w:rsidR="00746BC6" w:rsidRPr="00A52292">
        <w:rPr>
          <w:rFonts w:ascii="Times New Roman" w:hAnsi="Times New Roman" w:cs="Times New Roman"/>
          <w:sz w:val="28"/>
          <w:szCs w:val="28"/>
        </w:rPr>
        <w:t>6</w:t>
      </w:r>
      <w:r w:rsidRPr="00A52292">
        <w:rPr>
          <w:rFonts w:ascii="Times New Roman" w:hAnsi="Times New Roman" w:cs="Times New Roman"/>
          <w:sz w:val="28"/>
          <w:szCs w:val="28"/>
        </w:rPr>
        <w:t xml:space="preserve">. </w:t>
      </w:r>
      <w:r w:rsidR="009F5A82" w:rsidRPr="00A52292">
        <w:rPr>
          <w:rFonts w:ascii="Times New Roman" w:hAnsi="Times New Roman" w:cs="Times New Roman"/>
          <w:sz w:val="28"/>
          <w:szCs w:val="28"/>
        </w:rPr>
        <w:t>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7E010B" w:rsidRPr="00A52292" w:rsidRDefault="008B4F8D" w:rsidP="008B4F8D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2.1</w:t>
      </w:r>
      <w:r w:rsidR="00746BC6" w:rsidRPr="00A52292">
        <w:rPr>
          <w:rFonts w:ascii="Times New Roman" w:hAnsi="Times New Roman" w:cs="Times New Roman"/>
          <w:sz w:val="28"/>
          <w:szCs w:val="28"/>
        </w:rPr>
        <w:t>7</w:t>
      </w:r>
      <w:r w:rsidRPr="00A52292">
        <w:rPr>
          <w:rFonts w:ascii="Times New Roman" w:hAnsi="Times New Roman" w:cs="Times New Roman"/>
          <w:sz w:val="28"/>
          <w:szCs w:val="28"/>
        </w:rPr>
        <w:t xml:space="preserve">. </w:t>
      </w:r>
      <w:r w:rsidR="009F5A82" w:rsidRPr="00A52292">
        <w:rPr>
          <w:rFonts w:ascii="Times New Roman" w:hAnsi="Times New Roman" w:cs="Times New Roman"/>
          <w:sz w:val="28"/>
          <w:szCs w:val="28"/>
        </w:rPr>
        <w:t>Осуществляет правовое информирование населения Ленинградской области по вопросам, относящимся к компетенции Комитета, в порядке, установленном Правительством Ленинградской области.</w:t>
      </w:r>
    </w:p>
    <w:p w:rsidR="007E010B" w:rsidRPr="00A52292" w:rsidRDefault="008B4F8D" w:rsidP="008B4F8D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2.1</w:t>
      </w:r>
      <w:r w:rsidR="00746BC6" w:rsidRPr="00A52292">
        <w:rPr>
          <w:rFonts w:ascii="Times New Roman" w:hAnsi="Times New Roman" w:cs="Times New Roman"/>
          <w:sz w:val="28"/>
          <w:szCs w:val="28"/>
        </w:rPr>
        <w:t>8</w:t>
      </w:r>
      <w:r w:rsidRPr="00A52292">
        <w:rPr>
          <w:rFonts w:ascii="Times New Roman" w:hAnsi="Times New Roman" w:cs="Times New Roman"/>
          <w:sz w:val="28"/>
          <w:szCs w:val="28"/>
        </w:rPr>
        <w:t xml:space="preserve">. </w:t>
      </w:r>
      <w:r w:rsidR="009F5A82" w:rsidRPr="00A52292">
        <w:rPr>
          <w:rFonts w:ascii="Times New Roman" w:hAnsi="Times New Roman" w:cs="Times New Roman"/>
          <w:sz w:val="28"/>
          <w:szCs w:val="28"/>
        </w:rPr>
        <w:t>В пределах своей компетенции выступает в суде, в том числе по делам, подведомственным арбитражному суду, федеральному суду общей юрисдикции и мировому судье.</w:t>
      </w:r>
    </w:p>
    <w:p w:rsidR="00E52FB0" w:rsidRPr="00A52292" w:rsidRDefault="008B4F8D" w:rsidP="00E52FB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2.1</w:t>
      </w:r>
      <w:r w:rsidR="00746BC6" w:rsidRPr="00A52292">
        <w:rPr>
          <w:rFonts w:ascii="Times New Roman" w:hAnsi="Times New Roman" w:cs="Times New Roman"/>
          <w:sz w:val="28"/>
          <w:szCs w:val="28"/>
        </w:rPr>
        <w:t>9</w:t>
      </w:r>
      <w:r w:rsidRPr="00A52292">
        <w:rPr>
          <w:rFonts w:ascii="Times New Roman" w:hAnsi="Times New Roman" w:cs="Times New Roman"/>
          <w:sz w:val="28"/>
          <w:szCs w:val="28"/>
        </w:rPr>
        <w:t xml:space="preserve">. </w:t>
      </w:r>
      <w:r w:rsidR="009F5A82" w:rsidRPr="00A52292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федеральными законами и областными законами.</w:t>
      </w:r>
    </w:p>
    <w:p w:rsidR="008D7364" w:rsidRPr="00A52292" w:rsidRDefault="00E52FB0" w:rsidP="00E52FB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2.</w:t>
      </w:r>
      <w:r w:rsidR="00746BC6" w:rsidRPr="00A52292">
        <w:rPr>
          <w:rFonts w:ascii="Times New Roman" w:hAnsi="Times New Roman" w:cs="Times New Roman"/>
          <w:sz w:val="28"/>
          <w:szCs w:val="28"/>
        </w:rPr>
        <w:t>20</w:t>
      </w:r>
      <w:r w:rsidRPr="00A52292">
        <w:rPr>
          <w:rFonts w:ascii="Times New Roman" w:hAnsi="Times New Roman" w:cs="Times New Roman"/>
          <w:sz w:val="28"/>
          <w:szCs w:val="28"/>
        </w:rPr>
        <w:t>. Запрашивает и получает от государственных органов, органов местного самоуправления, граждан и организаций информацию, документы и иные материалы, необходимые для выполнения возложенных на Комитет полномочий и функций.</w:t>
      </w:r>
    </w:p>
    <w:p w:rsidR="009F5A82" w:rsidRPr="00A52292" w:rsidRDefault="007E010B" w:rsidP="007E0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9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F5A82" w:rsidRPr="00A52292">
        <w:rPr>
          <w:rFonts w:ascii="Times New Roman" w:hAnsi="Times New Roman" w:cs="Times New Roman"/>
          <w:b/>
          <w:sz w:val="28"/>
          <w:szCs w:val="28"/>
        </w:rPr>
        <w:t>Функции Комитета</w:t>
      </w:r>
    </w:p>
    <w:p w:rsidR="007E010B" w:rsidRPr="00A52292" w:rsidRDefault="009F5A82" w:rsidP="004F7A68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2292">
        <w:rPr>
          <w:color w:val="000000"/>
          <w:sz w:val="28"/>
          <w:szCs w:val="28"/>
        </w:rPr>
        <w:t xml:space="preserve">3.1. </w:t>
      </w:r>
      <w:r w:rsidR="007E010B" w:rsidRPr="00A52292">
        <w:rPr>
          <w:color w:val="000000"/>
          <w:sz w:val="28"/>
          <w:szCs w:val="28"/>
          <w:lang w:eastAsia="ru-RU" w:bidi="ru-RU"/>
        </w:rPr>
        <w:t xml:space="preserve">В сфере массовых коммуникаций </w:t>
      </w:r>
      <w:r w:rsidR="00394FC1">
        <w:rPr>
          <w:color w:val="000000"/>
          <w:sz w:val="28"/>
          <w:szCs w:val="28"/>
          <w:lang w:eastAsia="ru-RU" w:bidi="ru-RU"/>
        </w:rPr>
        <w:t>Комитет</w:t>
      </w:r>
      <w:r w:rsidR="007E010B" w:rsidRPr="00A52292">
        <w:rPr>
          <w:color w:val="000000"/>
          <w:sz w:val="28"/>
          <w:szCs w:val="28"/>
          <w:lang w:eastAsia="ru-RU" w:bidi="ru-RU"/>
        </w:rPr>
        <w:t xml:space="preserve"> осуществляет следующие функции:</w:t>
      </w:r>
    </w:p>
    <w:p w:rsidR="007E010B" w:rsidRPr="00A52292" w:rsidRDefault="007E010B" w:rsidP="004F7A68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2292">
        <w:rPr>
          <w:color w:val="000000"/>
          <w:sz w:val="28"/>
          <w:szCs w:val="28"/>
          <w:lang w:eastAsia="ru-RU" w:bidi="ru-RU"/>
        </w:rPr>
        <w:t xml:space="preserve">3.1.1. Разрабатывает и представляет Губернатору Ленинградской области и вице-губернатору Ленинградской области по внутренней политике предложения по формированию и реализации информационной политики в целях полного и своевременного информирования населения о работе </w:t>
      </w:r>
      <w:r w:rsidRPr="00A52292">
        <w:rPr>
          <w:color w:val="000000"/>
          <w:sz w:val="28"/>
          <w:szCs w:val="28"/>
          <w:lang w:eastAsia="ru-RU" w:bidi="ru-RU"/>
        </w:rPr>
        <w:lastRenderedPageBreak/>
        <w:t>Губернатора и Правительства Ленинградской области.</w:t>
      </w:r>
    </w:p>
    <w:p w:rsidR="007E010B" w:rsidRPr="00A52292" w:rsidRDefault="007E010B" w:rsidP="004F7A68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2292">
        <w:rPr>
          <w:sz w:val="28"/>
          <w:szCs w:val="28"/>
        </w:rPr>
        <w:t xml:space="preserve">3.1.2. </w:t>
      </w:r>
      <w:r w:rsidRPr="00A52292">
        <w:rPr>
          <w:color w:val="000000"/>
          <w:sz w:val="28"/>
          <w:szCs w:val="28"/>
          <w:lang w:eastAsia="ru-RU" w:bidi="ru-RU"/>
        </w:rPr>
        <w:t>Реализует единую информационную политику Администрации Ленинградской области в части планирования, подготовки и освещения в средствах массовой коммуникации мероприятий с участием Губернатора и Правительства Ленинградской области, а именно:</w:t>
      </w:r>
    </w:p>
    <w:p w:rsidR="007E010B" w:rsidRPr="00A52292" w:rsidRDefault="007E010B" w:rsidP="004F7A68">
      <w:pPr>
        <w:pStyle w:val="2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A52292">
        <w:rPr>
          <w:color w:val="000000"/>
          <w:sz w:val="28"/>
          <w:szCs w:val="28"/>
          <w:lang w:eastAsia="ru-RU" w:bidi="ru-RU"/>
        </w:rPr>
        <w:t>является источником официальной информации о планах работы и деятельности Губернатора и Правительства Ленинградской области;</w:t>
      </w:r>
    </w:p>
    <w:p w:rsidR="007E010B" w:rsidRPr="00A52292" w:rsidRDefault="007E010B" w:rsidP="004F7A68">
      <w:pPr>
        <w:pStyle w:val="2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proofErr w:type="gramStart"/>
      <w:r w:rsidRPr="00A52292">
        <w:rPr>
          <w:color w:val="000000"/>
          <w:sz w:val="28"/>
          <w:szCs w:val="28"/>
          <w:lang w:eastAsia="ru-RU" w:bidi="ru-RU"/>
        </w:rPr>
        <w:t xml:space="preserve">разрабатывает и реализует </w:t>
      </w:r>
      <w:proofErr w:type="spellStart"/>
      <w:r w:rsidRPr="00A52292">
        <w:rPr>
          <w:color w:val="000000"/>
          <w:sz w:val="28"/>
          <w:szCs w:val="28"/>
          <w:lang w:eastAsia="ru-RU" w:bidi="ru-RU"/>
        </w:rPr>
        <w:t>медиапланы</w:t>
      </w:r>
      <w:proofErr w:type="spellEnd"/>
      <w:r w:rsidRPr="00A52292">
        <w:rPr>
          <w:color w:val="000000"/>
          <w:sz w:val="28"/>
          <w:szCs w:val="28"/>
          <w:lang w:eastAsia="ru-RU" w:bidi="ru-RU"/>
        </w:rPr>
        <w:t xml:space="preserve"> информирования населения через средства массовой коммуникации о деятельности Губернатора и Правительства Ленинградской области (в том числе размещает информацию о деятельности Губернатора и Правительства Ленинградской области, включая официальные сообщения, заявления, разъяснения, комментарии и иные информационные материалы в форме текстов, аудио-, фото- и видеоматериалов, на официальном сайте Администрации Ленинградской области в сети "Интернет" </w:t>
      </w:r>
      <w:hyperlink r:id="rId10" w:history="1">
        <w:r w:rsidRPr="00A52292">
          <w:rPr>
            <w:rStyle w:val="a6"/>
            <w:rFonts w:eastAsia="Palatino Linotype"/>
            <w:sz w:val="28"/>
            <w:szCs w:val="28"/>
            <w:lang w:val="en-US" w:bidi="en-US"/>
          </w:rPr>
          <w:t>www</w:t>
        </w:r>
        <w:r w:rsidRPr="00A52292">
          <w:rPr>
            <w:rStyle w:val="a6"/>
            <w:rFonts w:eastAsia="Palatino Linotype"/>
            <w:sz w:val="28"/>
            <w:szCs w:val="28"/>
            <w:lang w:bidi="en-US"/>
          </w:rPr>
          <w:t>.</w:t>
        </w:r>
        <w:proofErr w:type="spellStart"/>
        <w:r w:rsidRPr="00A52292">
          <w:rPr>
            <w:rStyle w:val="a6"/>
            <w:rFonts w:eastAsia="Palatino Linotype"/>
            <w:sz w:val="28"/>
            <w:szCs w:val="28"/>
            <w:lang w:val="en-US" w:bidi="en-US"/>
          </w:rPr>
          <w:t>lenobl</w:t>
        </w:r>
        <w:proofErr w:type="spellEnd"/>
        <w:r w:rsidRPr="00A52292">
          <w:rPr>
            <w:rStyle w:val="a6"/>
            <w:rFonts w:eastAsia="Palatino Linotype"/>
            <w:sz w:val="28"/>
            <w:szCs w:val="28"/>
            <w:lang w:bidi="en-US"/>
          </w:rPr>
          <w:t>.</w:t>
        </w:r>
        <w:proofErr w:type="spellStart"/>
        <w:r w:rsidRPr="00A52292">
          <w:rPr>
            <w:rStyle w:val="a6"/>
            <w:rFonts w:eastAsia="Palatino Linotype"/>
            <w:sz w:val="28"/>
            <w:szCs w:val="28"/>
            <w:lang w:val="en-US" w:bidi="en-US"/>
          </w:rPr>
          <w:t>ru</w:t>
        </w:r>
        <w:proofErr w:type="spellEnd"/>
      </w:hyperlink>
      <w:r w:rsidRPr="00A52292">
        <w:rPr>
          <w:color w:val="000000"/>
          <w:sz w:val="28"/>
          <w:szCs w:val="28"/>
          <w:lang w:bidi="en-US"/>
        </w:rPr>
        <w:t xml:space="preserve"> </w:t>
      </w:r>
      <w:r w:rsidRPr="00A52292">
        <w:rPr>
          <w:color w:val="000000"/>
          <w:sz w:val="28"/>
          <w:szCs w:val="28"/>
          <w:lang w:eastAsia="ru-RU" w:bidi="ru-RU"/>
        </w:rPr>
        <w:t>(далее - официальный</w:t>
      </w:r>
      <w:proofErr w:type="gramEnd"/>
      <w:r w:rsidRPr="00A52292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52292">
        <w:rPr>
          <w:color w:val="000000"/>
          <w:sz w:val="28"/>
          <w:szCs w:val="28"/>
          <w:lang w:eastAsia="ru-RU" w:bidi="ru-RU"/>
        </w:rPr>
        <w:t>сайт) в разделе "Для СМИ” и иных ресурсах Администрации Ленинградской области в средствах массовой коммуникации);</w:t>
      </w:r>
      <w:proofErr w:type="gramEnd"/>
    </w:p>
    <w:p w:rsidR="007E010B" w:rsidRPr="00A52292" w:rsidRDefault="007E010B" w:rsidP="004F7A68">
      <w:pPr>
        <w:pStyle w:val="2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A52292">
        <w:rPr>
          <w:color w:val="000000"/>
          <w:sz w:val="28"/>
          <w:szCs w:val="28"/>
          <w:lang w:eastAsia="ru-RU" w:bidi="ru-RU"/>
        </w:rPr>
        <w:t xml:space="preserve">взаимодействует со средствами массовой информации (далее — СМИ) путем организации пресс-мероприятий, подготовки справочных материалов к </w:t>
      </w:r>
      <w:proofErr w:type="gramStart"/>
      <w:r w:rsidRPr="00A52292">
        <w:rPr>
          <w:color w:val="000000"/>
          <w:sz w:val="28"/>
          <w:szCs w:val="28"/>
          <w:lang w:eastAsia="ru-RU" w:bidi="ru-RU"/>
        </w:rPr>
        <w:t>пресс-мероприятиям</w:t>
      </w:r>
      <w:proofErr w:type="gramEnd"/>
      <w:r w:rsidRPr="00A52292">
        <w:rPr>
          <w:color w:val="000000"/>
          <w:sz w:val="28"/>
          <w:szCs w:val="28"/>
          <w:lang w:eastAsia="ru-RU" w:bidi="ru-RU"/>
        </w:rPr>
        <w:t xml:space="preserve">, организации интервью, предоставления ответов на запросы редакций, а также направления опровержений на не соответствующие действительности сведения, распространенные СМИ. Обеспечивает подготовку информационных материалов для </w:t>
      </w:r>
      <w:proofErr w:type="gramStart"/>
      <w:r w:rsidRPr="00A52292">
        <w:rPr>
          <w:color w:val="000000"/>
          <w:sz w:val="28"/>
          <w:szCs w:val="28"/>
          <w:lang w:eastAsia="ru-RU" w:bidi="ru-RU"/>
        </w:rPr>
        <w:t>теле</w:t>
      </w:r>
      <w:proofErr w:type="gramEnd"/>
      <w:r w:rsidRPr="00A52292">
        <w:rPr>
          <w:color w:val="000000"/>
          <w:sz w:val="28"/>
          <w:szCs w:val="28"/>
          <w:lang w:eastAsia="ru-RU" w:bidi="ru-RU"/>
        </w:rPr>
        <w:t>- и радиопередач о деятельности Губернатора и Правительства Ленинградской области по запросам СМИ;</w:t>
      </w:r>
    </w:p>
    <w:p w:rsidR="007E010B" w:rsidRPr="00A52292" w:rsidRDefault="007E010B" w:rsidP="004F7A68">
      <w:pPr>
        <w:pStyle w:val="2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A52292">
        <w:rPr>
          <w:color w:val="000000"/>
          <w:sz w:val="28"/>
          <w:szCs w:val="28"/>
          <w:lang w:eastAsia="ru-RU" w:bidi="ru-RU"/>
        </w:rPr>
        <w:t>организовывает и проводит аккредитацию или аннулирует аккредитацию представителей СМИ при Администрации Ленинградской области;</w:t>
      </w:r>
    </w:p>
    <w:p w:rsidR="007E010B" w:rsidRPr="00A52292" w:rsidRDefault="007E010B" w:rsidP="004F7A68">
      <w:pPr>
        <w:pStyle w:val="2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A52292">
        <w:rPr>
          <w:color w:val="000000"/>
          <w:sz w:val="28"/>
          <w:szCs w:val="28"/>
          <w:lang w:eastAsia="ru-RU" w:bidi="ru-RU"/>
        </w:rPr>
        <w:t>разрабатывает регламенты работы представителей СМИ на мероприятиях с участием Губернатора Ленинградской области, вице-губернаторов Ленинградской области и членов Правительства Ленинградской области и координирует работу представителей СМИ на мероприятиях;</w:t>
      </w:r>
    </w:p>
    <w:p w:rsidR="007E010B" w:rsidRPr="00A52292" w:rsidRDefault="007E010B" w:rsidP="004F7A68">
      <w:pPr>
        <w:pStyle w:val="2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A52292">
        <w:rPr>
          <w:color w:val="000000"/>
          <w:sz w:val="28"/>
          <w:szCs w:val="28"/>
          <w:lang w:eastAsia="ru-RU" w:bidi="ru-RU"/>
        </w:rPr>
        <w:t>согласовывает с ответственными за взаимодействие со СМИ представителями федеральных органов государственной власти, общественных объединений и бизнес структур регламент работы представителей СМИ во время проведения совместных мероприятий;</w:t>
      </w:r>
    </w:p>
    <w:p w:rsidR="007E010B" w:rsidRPr="00A52292" w:rsidRDefault="007E010B" w:rsidP="004F7A68">
      <w:pPr>
        <w:pStyle w:val="2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A52292">
        <w:rPr>
          <w:color w:val="000000"/>
          <w:sz w:val="28"/>
          <w:szCs w:val="28"/>
          <w:lang w:eastAsia="ru-RU" w:bidi="ru-RU"/>
        </w:rPr>
        <w:t>координирует и оказывает методическую помощь органам исполнительной власти Ленинградской области, органам местного самоуправления в части организации взаимодействия со СМИ и иными средствами массовой коммуникации;</w:t>
      </w:r>
    </w:p>
    <w:p w:rsidR="00283CBB" w:rsidRPr="00A52292" w:rsidRDefault="007E010B" w:rsidP="004F7A68">
      <w:pPr>
        <w:pStyle w:val="2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A52292">
        <w:rPr>
          <w:color w:val="000000"/>
          <w:sz w:val="28"/>
          <w:szCs w:val="28"/>
          <w:lang w:eastAsia="ru-RU" w:bidi="ru-RU"/>
        </w:rPr>
        <w:t>обеспечивает организационно-технические условия для профессиональной деятельности представителей СМИ на мероприятиях с участием Губернато</w:t>
      </w:r>
      <w:r w:rsidR="005B05CF" w:rsidRPr="00A52292">
        <w:rPr>
          <w:color w:val="000000"/>
          <w:sz w:val="28"/>
          <w:szCs w:val="28"/>
          <w:lang w:eastAsia="ru-RU" w:bidi="ru-RU"/>
        </w:rPr>
        <w:t>ра Ленинградской области, вице-</w:t>
      </w:r>
      <w:r w:rsidRPr="00A52292">
        <w:rPr>
          <w:color w:val="000000"/>
          <w:sz w:val="28"/>
          <w:szCs w:val="28"/>
          <w:lang w:eastAsia="ru-RU" w:bidi="ru-RU"/>
        </w:rPr>
        <w:t>губернаторов Ленинградской области и членов Прав</w:t>
      </w:r>
      <w:r w:rsidR="00283CBB" w:rsidRPr="00A52292">
        <w:rPr>
          <w:color w:val="000000"/>
          <w:sz w:val="28"/>
          <w:szCs w:val="28"/>
          <w:lang w:eastAsia="ru-RU" w:bidi="ru-RU"/>
        </w:rPr>
        <w:t>ительства Ленинградской области;</w:t>
      </w:r>
    </w:p>
    <w:p w:rsidR="00283CBB" w:rsidRPr="00A52292" w:rsidRDefault="00394FC1" w:rsidP="004F7A68">
      <w:pPr>
        <w:pStyle w:val="2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="00283CBB" w:rsidRPr="00A52292">
        <w:rPr>
          <w:color w:val="000000"/>
          <w:sz w:val="28"/>
          <w:szCs w:val="28"/>
          <w:lang w:eastAsia="ru-RU" w:bidi="ru-RU"/>
        </w:rPr>
        <w:t xml:space="preserve">одготавливает тезисы, рекомендации и предложения к </w:t>
      </w:r>
      <w:r w:rsidR="00283CBB" w:rsidRPr="00A52292">
        <w:rPr>
          <w:color w:val="000000"/>
          <w:sz w:val="28"/>
          <w:szCs w:val="28"/>
          <w:lang w:eastAsia="ru-RU" w:bidi="ru-RU"/>
        </w:rPr>
        <w:lastRenderedPageBreak/>
        <w:t>публичным выступлениям Губернатора Ленинградской области.</w:t>
      </w:r>
    </w:p>
    <w:p w:rsidR="005B05CF" w:rsidRPr="00A52292" w:rsidRDefault="005B05CF" w:rsidP="004F7A68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2292">
        <w:rPr>
          <w:color w:val="000000"/>
          <w:sz w:val="28"/>
          <w:szCs w:val="28"/>
          <w:lang w:eastAsia="ru-RU" w:bidi="ru-RU"/>
        </w:rPr>
        <w:t xml:space="preserve">3.2. В сфере </w:t>
      </w:r>
      <w:r w:rsidRPr="00A52292">
        <w:rPr>
          <w:sz w:val="28"/>
          <w:szCs w:val="28"/>
        </w:rPr>
        <w:t>развития коммуникации органов исполнительной власти и жителей Ленинградской области:</w:t>
      </w:r>
    </w:p>
    <w:p w:rsidR="005B05CF" w:rsidRPr="00A52292" w:rsidRDefault="005B05CF" w:rsidP="002800AA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2292">
        <w:rPr>
          <w:color w:val="000000"/>
          <w:sz w:val="28"/>
          <w:szCs w:val="28"/>
          <w:lang w:eastAsia="ru-RU" w:bidi="ru-RU"/>
        </w:rPr>
        <w:t>3.2.1. Обеспечивает функционирование и развитие проектного офиса ЦУР, а именно:</w:t>
      </w:r>
    </w:p>
    <w:p w:rsidR="005B05CF" w:rsidRPr="00A52292" w:rsidRDefault="001E348E" w:rsidP="002800AA">
      <w:pPr>
        <w:pStyle w:val="2"/>
        <w:numPr>
          <w:ilvl w:val="2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right="60" w:firstLine="709"/>
        <w:jc w:val="both"/>
      </w:pPr>
      <w:proofErr w:type="gramStart"/>
      <w:r w:rsidRPr="00A52292">
        <w:rPr>
          <w:color w:val="000000"/>
          <w:sz w:val="28"/>
          <w:szCs w:val="28"/>
          <w:lang w:eastAsia="ru-RU" w:bidi="ru-RU"/>
        </w:rPr>
        <w:t>о</w:t>
      </w:r>
      <w:r w:rsidR="005B05CF" w:rsidRPr="00A52292">
        <w:rPr>
          <w:color w:val="000000"/>
          <w:sz w:val="28"/>
          <w:szCs w:val="28"/>
          <w:lang w:eastAsia="ru-RU" w:bidi="ru-RU"/>
        </w:rPr>
        <w:t xml:space="preserve">существляет мониторинг социально значимых публикаций, размещенных в средствах массовой информации, а также в информационно-телекоммуникационной сети «Интернет» по вопросам деятельности Губернатора Ленинградской области, Правительства Ленинградской области, органов исполнительной власти Ленинградской области и органов местного самоуправления муниципальных образований Ленинградской области, а также мониторинг публикаций по вопросам антитеррористической, </w:t>
      </w:r>
      <w:proofErr w:type="spellStart"/>
      <w:r w:rsidR="005B05CF" w:rsidRPr="00A52292">
        <w:rPr>
          <w:color w:val="000000"/>
          <w:sz w:val="28"/>
          <w:szCs w:val="28"/>
          <w:lang w:eastAsia="ru-RU" w:bidi="ru-RU"/>
        </w:rPr>
        <w:t>антиэкстремистской</w:t>
      </w:r>
      <w:proofErr w:type="spellEnd"/>
      <w:r w:rsidR="005B05CF" w:rsidRPr="00A52292">
        <w:rPr>
          <w:color w:val="000000"/>
          <w:sz w:val="28"/>
          <w:szCs w:val="28"/>
          <w:lang w:eastAsia="ru-RU" w:bidi="ru-RU"/>
        </w:rPr>
        <w:t xml:space="preserve"> деятельности, противодействия коррупции и по антинаркотической пропаганде.</w:t>
      </w:r>
      <w:proofErr w:type="gramEnd"/>
    </w:p>
    <w:p w:rsidR="005B05CF" w:rsidRPr="00A52292" w:rsidRDefault="001E348E" w:rsidP="002800AA">
      <w:pPr>
        <w:pStyle w:val="2"/>
        <w:numPr>
          <w:ilvl w:val="2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right="60" w:firstLine="709"/>
        <w:jc w:val="both"/>
        <w:rPr>
          <w:color w:val="000000"/>
          <w:sz w:val="28"/>
          <w:szCs w:val="28"/>
          <w:lang w:eastAsia="ru-RU" w:bidi="ru-RU"/>
        </w:rPr>
      </w:pPr>
      <w:r w:rsidRPr="00A52292">
        <w:rPr>
          <w:color w:val="000000"/>
          <w:sz w:val="28"/>
          <w:szCs w:val="28"/>
          <w:lang w:eastAsia="ru-RU" w:bidi="ru-RU"/>
        </w:rPr>
        <w:t>о</w:t>
      </w:r>
      <w:r w:rsidR="005B05CF" w:rsidRPr="00A52292">
        <w:rPr>
          <w:color w:val="000000"/>
          <w:sz w:val="28"/>
          <w:szCs w:val="28"/>
          <w:lang w:eastAsia="ru-RU" w:bidi="ru-RU"/>
        </w:rPr>
        <w:t>беспечивает создание и ведение аккаунтов Губернатора Ленинградской области, органов исполнительной власти Ленинградской области в социальных сетях;</w:t>
      </w:r>
    </w:p>
    <w:p w:rsidR="005B05CF" w:rsidRPr="00A52292" w:rsidRDefault="001E348E" w:rsidP="002800AA">
      <w:pPr>
        <w:pStyle w:val="2"/>
        <w:numPr>
          <w:ilvl w:val="2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right="60" w:firstLine="709"/>
        <w:jc w:val="both"/>
        <w:rPr>
          <w:color w:val="000000"/>
          <w:sz w:val="28"/>
          <w:szCs w:val="28"/>
          <w:lang w:eastAsia="ru-RU" w:bidi="ru-RU"/>
        </w:rPr>
      </w:pPr>
      <w:r w:rsidRPr="00A52292">
        <w:rPr>
          <w:color w:val="000000"/>
          <w:sz w:val="28"/>
          <w:szCs w:val="28"/>
          <w:lang w:eastAsia="ru-RU" w:bidi="ru-RU"/>
        </w:rPr>
        <w:t>о</w:t>
      </w:r>
      <w:r w:rsidR="005B05CF" w:rsidRPr="00A52292">
        <w:rPr>
          <w:color w:val="000000"/>
          <w:sz w:val="28"/>
          <w:szCs w:val="28"/>
          <w:lang w:eastAsia="ru-RU" w:bidi="ru-RU"/>
        </w:rPr>
        <w:t>беспечивает координацию работы органов исполнительной власти Ленинградской области по созданию и ведению аккаунтов в социальных сетях, в том числе оказание консультативной, методической и иной помощи.</w:t>
      </w:r>
    </w:p>
    <w:p w:rsidR="005B05CF" w:rsidRPr="00A52292" w:rsidRDefault="001E348E" w:rsidP="002800AA">
      <w:pPr>
        <w:pStyle w:val="2"/>
        <w:numPr>
          <w:ilvl w:val="2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right="60" w:firstLine="709"/>
        <w:jc w:val="both"/>
        <w:rPr>
          <w:color w:val="000000"/>
          <w:sz w:val="28"/>
          <w:szCs w:val="28"/>
          <w:lang w:eastAsia="ru-RU" w:bidi="ru-RU"/>
        </w:rPr>
      </w:pPr>
      <w:r w:rsidRPr="00A52292">
        <w:rPr>
          <w:color w:val="000000"/>
          <w:sz w:val="28"/>
          <w:szCs w:val="28"/>
          <w:lang w:eastAsia="ru-RU" w:bidi="ru-RU"/>
        </w:rPr>
        <w:t>о</w:t>
      </w:r>
      <w:r w:rsidR="005B05CF" w:rsidRPr="00A52292">
        <w:rPr>
          <w:color w:val="000000"/>
          <w:sz w:val="28"/>
          <w:szCs w:val="28"/>
          <w:lang w:eastAsia="ru-RU" w:bidi="ru-RU"/>
        </w:rPr>
        <w:t>беспечивает организацию работы органов исполнительной власти Ленинградской области с сообщениями из открытых источников;</w:t>
      </w:r>
    </w:p>
    <w:p w:rsidR="001E348E" w:rsidRPr="00A52292" w:rsidRDefault="001E348E" w:rsidP="002800AA">
      <w:pPr>
        <w:pStyle w:val="2"/>
        <w:numPr>
          <w:ilvl w:val="2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right="60" w:firstLine="709"/>
        <w:jc w:val="both"/>
        <w:rPr>
          <w:color w:val="000000"/>
          <w:sz w:val="28"/>
          <w:szCs w:val="28"/>
          <w:lang w:eastAsia="ru-RU" w:bidi="ru-RU"/>
        </w:rPr>
      </w:pPr>
      <w:r w:rsidRPr="00A52292">
        <w:rPr>
          <w:color w:val="000000"/>
          <w:sz w:val="28"/>
          <w:szCs w:val="28"/>
          <w:lang w:eastAsia="ru-RU" w:bidi="ru-RU"/>
        </w:rPr>
        <w:t>а</w:t>
      </w:r>
      <w:r w:rsidR="005B05CF" w:rsidRPr="00A52292">
        <w:rPr>
          <w:color w:val="000000"/>
          <w:sz w:val="28"/>
          <w:szCs w:val="28"/>
          <w:lang w:eastAsia="ru-RU" w:bidi="ru-RU"/>
        </w:rPr>
        <w:t xml:space="preserve">нализирует тематику, характер и состав обращений жителей Ленинградской области в органы исполнительной власти для выявления вопросов, требующих </w:t>
      </w:r>
      <w:r w:rsidR="002800AA" w:rsidRPr="00A52292">
        <w:rPr>
          <w:color w:val="000000"/>
          <w:sz w:val="28"/>
          <w:szCs w:val="28"/>
          <w:lang w:eastAsia="ru-RU" w:bidi="ru-RU"/>
        </w:rPr>
        <w:t>принятия управленческих решений.</w:t>
      </w:r>
    </w:p>
    <w:p w:rsidR="009805BC" w:rsidRPr="00A52292" w:rsidRDefault="008B4F8D" w:rsidP="004F7A68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A52292">
        <w:rPr>
          <w:color w:val="000000"/>
          <w:sz w:val="28"/>
          <w:szCs w:val="28"/>
          <w:lang w:eastAsia="ru-RU" w:bidi="ru-RU"/>
        </w:rPr>
        <w:t xml:space="preserve">3.2.2. </w:t>
      </w:r>
      <w:r w:rsidR="005B05CF" w:rsidRPr="00A52292">
        <w:rPr>
          <w:color w:val="000000"/>
          <w:sz w:val="28"/>
          <w:szCs w:val="28"/>
          <w:lang w:eastAsia="ru-RU" w:bidi="ru-RU"/>
        </w:rPr>
        <w:t>На основе анализа рабо</w:t>
      </w:r>
      <w:r w:rsidR="00394FC1">
        <w:rPr>
          <w:color w:val="000000"/>
          <w:sz w:val="28"/>
          <w:szCs w:val="28"/>
          <w:lang w:eastAsia="ru-RU" w:bidi="ru-RU"/>
        </w:rPr>
        <w:t>ты ЦУР готовит доклады в адрес Г</w:t>
      </w:r>
      <w:r w:rsidR="005B05CF" w:rsidRPr="00A52292">
        <w:rPr>
          <w:color w:val="000000"/>
          <w:sz w:val="28"/>
          <w:szCs w:val="28"/>
          <w:lang w:eastAsia="ru-RU" w:bidi="ru-RU"/>
        </w:rPr>
        <w:t xml:space="preserve">убернатора Ленинградской области, вице-губернатора Ленинградской области по внутренней политике с предложениями о </w:t>
      </w:r>
      <w:r w:rsidR="004F7A68" w:rsidRPr="00A52292">
        <w:rPr>
          <w:color w:val="000000"/>
          <w:sz w:val="28"/>
          <w:szCs w:val="28"/>
          <w:lang w:eastAsia="ru-RU" w:bidi="ru-RU"/>
        </w:rPr>
        <w:t>принятии управленческих решений.</w:t>
      </w:r>
    </w:p>
    <w:p w:rsidR="005B05CF" w:rsidRPr="00A52292" w:rsidRDefault="008B4F8D" w:rsidP="004F7A68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A52292">
        <w:rPr>
          <w:color w:val="000000"/>
          <w:sz w:val="28"/>
          <w:szCs w:val="28"/>
          <w:lang w:eastAsia="ru-RU" w:bidi="ru-RU"/>
        </w:rPr>
        <w:t xml:space="preserve">3.2.3. </w:t>
      </w:r>
      <w:r w:rsidR="005B05CF" w:rsidRPr="00A52292">
        <w:rPr>
          <w:color w:val="000000"/>
          <w:sz w:val="28"/>
          <w:szCs w:val="28"/>
          <w:lang w:eastAsia="ru-RU" w:bidi="ru-RU"/>
        </w:rPr>
        <w:t>Оказывает консультативную и методическую помощь органам местного самоуправления в организации</w:t>
      </w:r>
      <w:r w:rsidR="005B05CF" w:rsidRPr="00A52292">
        <w:rPr>
          <w:rFonts w:eastAsiaTheme="minorHAnsi"/>
          <w:sz w:val="28"/>
          <w:szCs w:val="22"/>
        </w:rPr>
        <w:t xml:space="preserve"> работы с сообщениями из открытых источников.</w:t>
      </w:r>
    </w:p>
    <w:p w:rsidR="005B05CF" w:rsidRPr="00A52292" w:rsidRDefault="008B4F8D" w:rsidP="004F7A68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2292">
        <w:rPr>
          <w:sz w:val="28"/>
          <w:szCs w:val="28"/>
        </w:rPr>
        <w:t xml:space="preserve">3.3. </w:t>
      </w:r>
      <w:r w:rsidR="009805BC" w:rsidRPr="00A52292">
        <w:rPr>
          <w:sz w:val="28"/>
          <w:szCs w:val="28"/>
        </w:rPr>
        <w:t>В сфере развития институтов гражданского общества (за исключением межнациональных и межконфессиональных отношений):</w:t>
      </w:r>
    </w:p>
    <w:p w:rsidR="009805BC" w:rsidRPr="00A52292" w:rsidRDefault="004F7A68" w:rsidP="004F7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292">
        <w:rPr>
          <w:sz w:val="28"/>
          <w:szCs w:val="28"/>
        </w:rPr>
        <w:t xml:space="preserve">3.3.1. </w:t>
      </w:r>
      <w:r w:rsidR="009805BC" w:rsidRPr="00A52292">
        <w:rPr>
          <w:sz w:val="28"/>
          <w:szCs w:val="28"/>
        </w:rPr>
        <w:t>Реализует на территории Ленинградской области внутреннюю политику в сфере содействия развитию институтов гражданского общества (за исключением межнациональных и межконфессиональных отношений).</w:t>
      </w:r>
    </w:p>
    <w:p w:rsidR="009805BC" w:rsidRPr="00A52292" w:rsidRDefault="004F7A68" w:rsidP="004F7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2292">
        <w:rPr>
          <w:color w:val="000000"/>
          <w:sz w:val="28"/>
          <w:szCs w:val="28"/>
        </w:rPr>
        <w:t>3.3.2.</w:t>
      </w:r>
      <w:r w:rsidR="009805BC" w:rsidRPr="00A52292">
        <w:rPr>
          <w:color w:val="000000"/>
          <w:sz w:val="28"/>
          <w:szCs w:val="28"/>
        </w:rPr>
        <w:t xml:space="preserve"> Разрабатывает и </w:t>
      </w:r>
      <w:r w:rsidR="00283CBB" w:rsidRPr="00A52292">
        <w:rPr>
          <w:color w:val="000000"/>
          <w:sz w:val="28"/>
          <w:szCs w:val="28"/>
        </w:rPr>
        <w:t>обеспечивает реализацию</w:t>
      </w:r>
      <w:r w:rsidR="009805BC" w:rsidRPr="00A52292">
        <w:rPr>
          <w:color w:val="000000"/>
          <w:sz w:val="28"/>
          <w:szCs w:val="28"/>
        </w:rPr>
        <w:t xml:space="preserve"> государственны</w:t>
      </w:r>
      <w:r w:rsidR="00283CBB" w:rsidRPr="00A52292">
        <w:rPr>
          <w:color w:val="000000"/>
          <w:sz w:val="28"/>
          <w:szCs w:val="28"/>
        </w:rPr>
        <w:t xml:space="preserve">х </w:t>
      </w:r>
      <w:r w:rsidR="009805BC" w:rsidRPr="00A52292">
        <w:rPr>
          <w:color w:val="000000"/>
          <w:sz w:val="28"/>
          <w:szCs w:val="28"/>
        </w:rPr>
        <w:t>программ Ленинградской области в пределах компетенции Комитета.</w:t>
      </w:r>
    </w:p>
    <w:p w:rsidR="004E0F59" w:rsidRPr="00A52292" w:rsidRDefault="004F7A68" w:rsidP="004F7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2292">
        <w:rPr>
          <w:color w:val="000000"/>
          <w:sz w:val="28"/>
          <w:szCs w:val="28"/>
        </w:rPr>
        <w:t xml:space="preserve">3.3.3. </w:t>
      </w:r>
      <w:r w:rsidR="009805BC" w:rsidRPr="00A52292">
        <w:rPr>
          <w:color w:val="000000"/>
          <w:sz w:val="28"/>
          <w:szCs w:val="28"/>
        </w:rPr>
        <w:t>Организует проведение в пределах компетенции Комитета конференций, семинаров, выставок, круглых столов, пресс-туров, фестивалей, конкурсов, иных общественно-коммуникационных мероприятий</w:t>
      </w:r>
      <w:r w:rsidR="00617521" w:rsidRPr="00A52292">
        <w:rPr>
          <w:color w:val="000000"/>
          <w:sz w:val="28"/>
          <w:szCs w:val="28"/>
        </w:rPr>
        <w:t xml:space="preserve">, </w:t>
      </w:r>
    </w:p>
    <w:p w:rsidR="009805BC" w:rsidRPr="00A52292" w:rsidRDefault="004E0F59" w:rsidP="004F7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2292">
        <w:rPr>
          <w:color w:val="000000"/>
          <w:sz w:val="28"/>
          <w:szCs w:val="28"/>
        </w:rPr>
        <w:lastRenderedPageBreak/>
        <w:t xml:space="preserve">3.3.4. Организует проведение </w:t>
      </w:r>
      <w:r w:rsidR="00617521" w:rsidRPr="00A52292">
        <w:rPr>
          <w:color w:val="000000"/>
          <w:sz w:val="28"/>
          <w:szCs w:val="28"/>
        </w:rPr>
        <w:t xml:space="preserve"> ежегодного Гражданского форума </w:t>
      </w:r>
      <w:r w:rsidRPr="00A52292">
        <w:rPr>
          <w:color w:val="000000"/>
          <w:sz w:val="28"/>
          <w:szCs w:val="28"/>
        </w:rPr>
        <w:t>Ленинградской</w:t>
      </w:r>
      <w:r w:rsidR="00617521" w:rsidRPr="00A52292">
        <w:rPr>
          <w:color w:val="000000"/>
          <w:sz w:val="28"/>
          <w:szCs w:val="28"/>
        </w:rPr>
        <w:t xml:space="preserve"> области.</w:t>
      </w:r>
    </w:p>
    <w:p w:rsidR="009805BC" w:rsidRPr="00A52292" w:rsidRDefault="004F7A68" w:rsidP="004F7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2292">
        <w:rPr>
          <w:color w:val="000000"/>
          <w:sz w:val="28"/>
          <w:szCs w:val="28"/>
        </w:rPr>
        <w:t>3.3.</w:t>
      </w:r>
      <w:r w:rsidR="004E0F59" w:rsidRPr="00A52292">
        <w:rPr>
          <w:color w:val="000000"/>
          <w:sz w:val="28"/>
          <w:szCs w:val="28"/>
        </w:rPr>
        <w:t>5</w:t>
      </w:r>
      <w:r w:rsidRPr="00A52292">
        <w:rPr>
          <w:color w:val="000000"/>
          <w:sz w:val="28"/>
          <w:szCs w:val="28"/>
        </w:rPr>
        <w:t xml:space="preserve">. </w:t>
      </w:r>
      <w:r w:rsidR="009805BC" w:rsidRPr="00A52292">
        <w:rPr>
          <w:color w:val="000000"/>
          <w:sz w:val="28"/>
          <w:szCs w:val="28"/>
        </w:rPr>
        <w:t>Осуществляет формирование и ведение государственного реестра социально ориентированных некоммерческих организаций - получателей государственной поддержки в Ленинградской области.</w:t>
      </w:r>
    </w:p>
    <w:p w:rsidR="00746BC6" w:rsidRPr="00A52292" w:rsidRDefault="004F7A68" w:rsidP="00746B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2292">
        <w:rPr>
          <w:color w:val="000000"/>
          <w:sz w:val="28"/>
          <w:szCs w:val="28"/>
        </w:rPr>
        <w:t>3.3.</w:t>
      </w:r>
      <w:r w:rsidR="004E0F59" w:rsidRPr="00A52292">
        <w:rPr>
          <w:color w:val="000000"/>
          <w:sz w:val="28"/>
          <w:szCs w:val="28"/>
        </w:rPr>
        <w:t>6</w:t>
      </w:r>
      <w:r w:rsidRPr="00A52292">
        <w:rPr>
          <w:color w:val="000000"/>
          <w:sz w:val="28"/>
          <w:szCs w:val="28"/>
        </w:rPr>
        <w:t xml:space="preserve">. </w:t>
      </w:r>
      <w:r w:rsidR="009805BC" w:rsidRPr="00A52292">
        <w:rPr>
          <w:color w:val="000000"/>
          <w:sz w:val="28"/>
          <w:szCs w:val="28"/>
        </w:rPr>
        <w:t xml:space="preserve">Осуществляет информационную, консультационную </w:t>
      </w:r>
      <w:r w:rsidR="002324F0">
        <w:rPr>
          <w:color w:val="000000"/>
          <w:sz w:val="28"/>
          <w:szCs w:val="28"/>
        </w:rPr>
        <w:t xml:space="preserve">и методологическую, </w:t>
      </w:r>
      <w:r w:rsidR="002324F0" w:rsidRPr="00A52292">
        <w:rPr>
          <w:color w:val="000000"/>
          <w:sz w:val="28"/>
          <w:szCs w:val="28"/>
          <w:lang w:bidi="ru-RU"/>
        </w:rPr>
        <w:t>финансовую, имущественную, информационную, консультационную поддержку социально ориентированным некоммерческим организациям.</w:t>
      </w:r>
    </w:p>
    <w:p w:rsidR="00283CBB" w:rsidRPr="00A52292" w:rsidRDefault="004F7A68" w:rsidP="004F7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2292">
        <w:rPr>
          <w:color w:val="000000"/>
          <w:sz w:val="28"/>
          <w:szCs w:val="28"/>
        </w:rPr>
        <w:t>3.3.</w:t>
      </w:r>
      <w:r w:rsidR="00394FC1">
        <w:rPr>
          <w:color w:val="000000"/>
          <w:sz w:val="28"/>
          <w:szCs w:val="28"/>
        </w:rPr>
        <w:t>7</w:t>
      </w:r>
      <w:r w:rsidRPr="00A52292">
        <w:rPr>
          <w:color w:val="000000"/>
          <w:sz w:val="28"/>
          <w:szCs w:val="28"/>
        </w:rPr>
        <w:t xml:space="preserve">. </w:t>
      </w:r>
      <w:r w:rsidR="00283CBB" w:rsidRPr="00A52292">
        <w:rPr>
          <w:color w:val="000000"/>
          <w:sz w:val="28"/>
          <w:szCs w:val="28"/>
        </w:rPr>
        <w:t>Обеспечивает организацию предоставления</w:t>
      </w:r>
      <w:r w:rsidR="009805BC" w:rsidRPr="00A52292">
        <w:rPr>
          <w:color w:val="000000"/>
          <w:sz w:val="28"/>
          <w:szCs w:val="28"/>
        </w:rPr>
        <w:t xml:space="preserve"> на конкурсной основе субсидий из бюджета Ленинградской области на реализацию социальных проектов и программ социально ориентированных некоммерческих организаций.</w:t>
      </w:r>
    </w:p>
    <w:p w:rsidR="00746BC6" w:rsidRPr="00A52292" w:rsidRDefault="004F7A68" w:rsidP="00746B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A52292">
        <w:rPr>
          <w:color w:val="000000"/>
          <w:sz w:val="28"/>
          <w:szCs w:val="28"/>
          <w:lang w:bidi="ru-RU"/>
        </w:rPr>
        <w:t>3.3.</w:t>
      </w:r>
      <w:r w:rsidR="00394FC1">
        <w:rPr>
          <w:color w:val="000000"/>
          <w:sz w:val="28"/>
          <w:szCs w:val="28"/>
          <w:lang w:bidi="ru-RU"/>
        </w:rPr>
        <w:t>8</w:t>
      </w:r>
      <w:r w:rsidRPr="00A52292">
        <w:rPr>
          <w:color w:val="000000"/>
          <w:sz w:val="28"/>
          <w:szCs w:val="28"/>
          <w:lang w:bidi="ru-RU"/>
        </w:rPr>
        <w:t xml:space="preserve">. </w:t>
      </w:r>
      <w:r w:rsidR="007E010B" w:rsidRPr="00A52292">
        <w:rPr>
          <w:color w:val="000000"/>
          <w:sz w:val="28"/>
          <w:szCs w:val="28"/>
          <w:lang w:bidi="ru-RU"/>
        </w:rPr>
        <w:t>Формирует и ведет календарь памятных дат, праздников, дней рождений и иных знаменательных для Ленинградской области событий.</w:t>
      </w:r>
    </w:p>
    <w:p w:rsidR="007E010B" w:rsidRPr="00743173" w:rsidRDefault="00746BC6" w:rsidP="00746B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743173">
        <w:rPr>
          <w:color w:val="000000"/>
          <w:sz w:val="28"/>
          <w:szCs w:val="28"/>
          <w:lang w:bidi="ru-RU"/>
        </w:rPr>
        <w:t>3.3.</w:t>
      </w:r>
      <w:r w:rsidR="00394FC1" w:rsidRPr="00743173">
        <w:rPr>
          <w:color w:val="000000"/>
          <w:sz w:val="28"/>
          <w:szCs w:val="28"/>
          <w:lang w:bidi="ru-RU"/>
        </w:rPr>
        <w:t>9</w:t>
      </w:r>
      <w:r w:rsidRPr="00743173">
        <w:rPr>
          <w:color w:val="000000"/>
          <w:sz w:val="28"/>
          <w:szCs w:val="28"/>
          <w:lang w:bidi="ru-RU"/>
        </w:rPr>
        <w:t xml:space="preserve">. </w:t>
      </w:r>
      <w:r w:rsidR="007E010B" w:rsidRPr="00743173">
        <w:rPr>
          <w:color w:val="000000"/>
          <w:sz w:val="28"/>
          <w:szCs w:val="28"/>
          <w:lang w:bidi="ru-RU"/>
        </w:rPr>
        <w:t>Организ</w:t>
      </w:r>
      <w:r w:rsidR="00E50541" w:rsidRPr="00743173">
        <w:rPr>
          <w:color w:val="000000"/>
          <w:sz w:val="28"/>
          <w:szCs w:val="28"/>
          <w:lang w:bidi="ru-RU"/>
        </w:rPr>
        <w:t>ует</w:t>
      </w:r>
      <w:r w:rsidRPr="00743173">
        <w:rPr>
          <w:color w:val="000000"/>
          <w:sz w:val="28"/>
          <w:szCs w:val="28"/>
          <w:lang w:bidi="ru-RU"/>
        </w:rPr>
        <w:t xml:space="preserve"> изготовлени</w:t>
      </w:r>
      <w:r w:rsidR="00E50541" w:rsidRPr="00743173">
        <w:rPr>
          <w:color w:val="000000"/>
          <w:sz w:val="28"/>
          <w:szCs w:val="28"/>
          <w:lang w:bidi="ru-RU"/>
        </w:rPr>
        <w:t>е</w:t>
      </w:r>
      <w:r w:rsidRPr="00743173">
        <w:rPr>
          <w:color w:val="000000"/>
          <w:sz w:val="28"/>
          <w:szCs w:val="28"/>
          <w:lang w:bidi="ru-RU"/>
        </w:rPr>
        <w:t xml:space="preserve"> и</w:t>
      </w:r>
      <w:r w:rsidR="007E010B" w:rsidRPr="00743173">
        <w:rPr>
          <w:color w:val="000000"/>
          <w:sz w:val="28"/>
          <w:szCs w:val="28"/>
          <w:lang w:bidi="ru-RU"/>
        </w:rPr>
        <w:t xml:space="preserve"> </w:t>
      </w:r>
      <w:r w:rsidRPr="00743173">
        <w:rPr>
          <w:color w:val="000000"/>
          <w:sz w:val="28"/>
          <w:szCs w:val="28"/>
          <w:lang w:bidi="ru-RU"/>
        </w:rPr>
        <w:t>распространени</w:t>
      </w:r>
      <w:r w:rsidR="00E50541" w:rsidRPr="00743173">
        <w:rPr>
          <w:color w:val="000000"/>
          <w:sz w:val="28"/>
          <w:szCs w:val="28"/>
          <w:lang w:bidi="ru-RU"/>
        </w:rPr>
        <w:t>е</w:t>
      </w:r>
      <w:r w:rsidRPr="00743173">
        <w:rPr>
          <w:color w:val="000000"/>
          <w:sz w:val="28"/>
          <w:szCs w:val="28"/>
          <w:lang w:bidi="ru-RU"/>
        </w:rPr>
        <w:t xml:space="preserve"> полиграфической продукции и </w:t>
      </w:r>
      <w:r w:rsidR="00283CBB" w:rsidRPr="00743173">
        <w:rPr>
          <w:color w:val="000000"/>
          <w:sz w:val="28"/>
          <w:szCs w:val="28"/>
          <w:lang w:bidi="ru-RU"/>
        </w:rPr>
        <w:t>поздрав</w:t>
      </w:r>
      <w:r w:rsidRPr="00743173">
        <w:rPr>
          <w:color w:val="000000"/>
          <w:sz w:val="28"/>
          <w:szCs w:val="28"/>
          <w:lang w:bidi="ru-RU"/>
        </w:rPr>
        <w:t>ительных адресов</w:t>
      </w:r>
      <w:r w:rsidR="007E010B" w:rsidRPr="00743173">
        <w:rPr>
          <w:color w:val="000000"/>
          <w:sz w:val="28"/>
          <w:szCs w:val="28"/>
          <w:lang w:bidi="ru-RU"/>
        </w:rPr>
        <w:t>, а также их направление адресатам после подписания Губернатором Ленинградской области.</w:t>
      </w:r>
    </w:p>
    <w:p w:rsidR="00593707" w:rsidRPr="00A52292" w:rsidRDefault="00593707" w:rsidP="005937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743173">
        <w:rPr>
          <w:color w:val="000000"/>
          <w:sz w:val="28"/>
          <w:szCs w:val="28"/>
          <w:lang w:bidi="ru-RU"/>
        </w:rPr>
        <w:t>3.3.</w:t>
      </w:r>
      <w:r w:rsidR="00DD4A35" w:rsidRPr="00743173">
        <w:rPr>
          <w:color w:val="000000"/>
          <w:sz w:val="28"/>
          <w:szCs w:val="28"/>
          <w:lang w:bidi="ru-RU"/>
        </w:rPr>
        <w:t>1</w:t>
      </w:r>
      <w:r w:rsidR="00394FC1" w:rsidRPr="00743173">
        <w:rPr>
          <w:color w:val="000000"/>
          <w:sz w:val="28"/>
          <w:szCs w:val="28"/>
          <w:lang w:bidi="ru-RU"/>
        </w:rPr>
        <w:t>0</w:t>
      </w:r>
      <w:r w:rsidRPr="00743173">
        <w:rPr>
          <w:color w:val="000000"/>
          <w:sz w:val="28"/>
          <w:szCs w:val="28"/>
          <w:lang w:bidi="ru-RU"/>
        </w:rPr>
        <w:t>. О</w:t>
      </w:r>
      <w:r w:rsidR="00E50541" w:rsidRPr="00743173">
        <w:rPr>
          <w:color w:val="000000"/>
          <w:sz w:val="28"/>
          <w:szCs w:val="28"/>
          <w:lang w:bidi="ru-RU"/>
        </w:rPr>
        <w:t>рганизует</w:t>
      </w:r>
      <w:r w:rsidRPr="00743173">
        <w:rPr>
          <w:color w:val="000000"/>
          <w:sz w:val="28"/>
          <w:szCs w:val="28"/>
          <w:lang w:bidi="ru-RU"/>
        </w:rPr>
        <w:t xml:space="preserve"> социологически</w:t>
      </w:r>
      <w:r w:rsidR="00E50541" w:rsidRPr="00743173">
        <w:rPr>
          <w:color w:val="000000"/>
          <w:sz w:val="28"/>
          <w:szCs w:val="28"/>
          <w:lang w:bidi="ru-RU"/>
        </w:rPr>
        <w:t>е</w:t>
      </w:r>
      <w:r w:rsidR="00617521" w:rsidRPr="00743173">
        <w:rPr>
          <w:color w:val="000000"/>
          <w:sz w:val="28"/>
          <w:szCs w:val="28"/>
          <w:lang w:bidi="ru-RU"/>
        </w:rPr>
        <w:t xml:space="preserve"> и социально-экономические</w:t>
      </w:r>
      <w:r w:rsidRPr="00743173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743173">
        <w:rPr>
          <w:color w:val="000000"/>
          <w:sz w:val="28"/>
          <w:szCs w:val="28"/>
          <w:lang w:bidi="ru-RU"/>
        </w:rPr>
        <w:t>исследований</w:t>
      </w:r>
      <w:r w:rsidR="00617521" w:rsidRPr="00743173">
        <w:rPr>
          <w:color w:val="000000"/>
          <w:sz w:val="28"/>
          <w:szCs w:val="28"/>
          <w:lang w:bidi="ru-RU"/>
        </w:rPr>
        <w:t>я</w:t>
      </w:r>
      <w:proofErr w:type="spellEnd"/>
      <w:r w:rsidRPr="00743173">
        <w:rPr>
          <w:color w:val="000000"/>
          <w:sz w:val="28"/>
          <w:szCs w:val="28"/>
          <w:lang w:bidi="ru-RU"/>
        </w:rPr>
        <w:t xml:space="preserve"> в пределах компетенции Комитета в целях выявления состояния общественного мнения для обеспечения политического планирования</w:t>
      </w:r>
      <w:r w:rsidRPr="00A52292">
        <w:rPr>
          <w:color w:val="000000"/>
          <w:sz w:val="28"/>
          <w:szCs w:val="28"/>
          <w:lang w:bidi="ru-RU"/>
        </w:rPr>
        <w:t xml:space="preserve"> деятельности Губернатора Ленинградской области и Правительства Ленинградской области.</w:t>
      </w:r>
    </w:p>
    <w:p w:rsidR="007E010B" w:rsidRPr="00A52292" w:rsidRDefault="004F7A68" w:rsidP="004F7A68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2292">
        <w:rPr>
          <w:color w:val="000000"/>
          <w:sz w:val="28"/>
          <w:szCs w:val="28"/>
          <w:lang w:eastAsia="ru-RU" w:bidi="ru-RU"/>
        </w:rPr>
        <w:t xml:space="preserve">3.4. </w:t>
      </w:r>
      <w:r w:rsidR="007E010B" w:rsidRPr="00A52292">
        <w:rPr>
          <w:color w:val="000000"/>
          <w:sz w:val="28"/>
          <w:szCs w:val="28"/>
          <w:lang w:eastAsia="ru-RU" w:bidi="ru-RU"/>
        </w:rPr>
        <w:t>В пределах своей компетенции обеспечивает исполнение областных законов, иных нормативных правовых актов Ленинградской области в сфере массовых коммуникаций.</w:t>
      </w:r>
    </w:p>
    <w:p w:rsidR="007E010B" w:rsidRPr="00A52292" w:rsidRDefault="004F7A68" w:rsidP="004F7A68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A52292">
        <w:rPr>
          <w:color w:val="000000"/>
          <w:sz w:val="28"/>
          <w:szCs w:val="28"/>
          <w:lang w:eastAsia="ru-RU" w:bidi="ru-RU"/>
        </w:rPr>
        <w:t xml:space="preserve">3.5. </w:t>
      </w:r>
      <w:r w:rsidR="007E010B" w:rsidRPr="00A52292">
        <w:rPr>
          <w:color w:val="000000"/>
          <w:sz w:val="28"/>
          <w:szCs w:val="28"/>
          <w:lang w:eastAsia="ru-RU" w:bidi="ru-RU"/>
        </w:rPr>
        <w:t>Разрабатывает проекты областных законов, иных нормативных правовых актов Ленинградской области, в том числе устанавливающих правила в сфере массовых коммуникаций.</w:t>
      </w:r>
    </w:p>
    <w:p w:rsidR="00C870DC" w:rsidRPr="00A52292" w:rsidRDefault="00E52FB0" w:rsidP="00C870DC">
      <w:pPr>
        <w:pStyle w:val="2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A52292">
        <w:rPr>
          <w:sz w:val="28"/>
          <w:szCs w:val="28"/>
          <w:lang w:eastAsia="ru-RU" w:bidi="ru-RU"/>
        </w:rPr>
        <w:t>3.6.</w:t>
      </w:r>
      <w:r w:rsidR="00C870DC" w:rsidRPr="00A52292">
        <w:rPr>
          <w:sz w:val="28"/>
          <w:szCs w:val="28"/>
          <w:lang w:eastAsia="ru-RU" w:bidi="ru-RU"/>
        </w:rPr>
        <w:t xml:space="preserve"> Осуществляет подготовку или участие в разработке проектов нормативных правовых актов, государственных контрактов, договоров, соглашений, иных документов в случаях и порядке, установленных федеральным законодательством и областным законодательством.</w:t>
      </w:r>
    </w:p>
    <w:p w:rsidR="00C870DC" w:rsidRPr="00A52292" w:rsidRDefault="00E52FB0" w:rsidP="00C870DC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A52292">
        <w:rPr>
          <w:sz w:val="28"/>
          <w:szCs w:val="28"/>
          <w:lang w:eastAsia="ru-RU" w:bidi="ru-RU"/>
        </w:rPr>
        <w:t xml:space="preserve">3.7. </w:t>
      </w:r>
      <w:r w:rsidR="00C870DC" w:rsidRPr="00A52292">
        <w:rPr>
          <w:sz w:val="28"/>
          <w:szCs w:val="28"/>
          <w:lang w:eastAsia="ru-RU" w:bidi="ru-RU"/>
        </w:rPr>
        <w:t>Согласовывает проекты нормативных правовых актов, государственных контрактов, договоров, соглашений, иных документов в случаях и порядке, установленных нормативными правовыми актами Ленинградской области.</w:t>
      </w:r>
    </w:p>
    <w:p w:rsidR="009F5A82" w:rsidRPr="00A52292" w:rsidRDefault="009F5A82" w:rsidP="004F7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2292">
        <w:rPr>
          <w:color w:val="000000"/>
          <w:sz w:val="28"/>
          <w:szCs w:val="28"/>
        </w:rPr>
        <w:t>3.</w:t>
      </w:r>
      <w:r w:rsidR="00E52FB0" w:rsidRPr="00A52292">
        <w:rPr>
          <w:color w:val="000000"/>
          <w:sz w:val="28"/>
          <w:szCs w:val="28"/>
        </w:rPr>
        <w:t>8</w:t>
      </w:r>
      <w:r w:rsidRPr="00A52292">
        <w:rPr>
          <w:color w:val="000000"/>
          <w:sz w:val="28"/>
          <w:szCs w:val="28"/>
        </w:rPr>
        <w:t>. Координ</w:t>
      </w:r>
      <w:r w:rsidR="00283CBB" w:rsidRPr="00A52292">
        <w:rPr>
          <w:color w:val="000000"/>
          <w:sz w:val="28"/>
          <w:szCs w:val="28"/>
        </w:rPr>
        <w:t>ирует</w:t>
      </w:r>
      <w:r w:rsidRPr="00A52292">
        <w:rPr>
          <w:color w:val="000000"/>
          <w:sz w:val="28"/>
          <w:szCs w:val="28"/>
        </w:rPr>
        <w:t xml:space="preserve"> и оказ</w:t>
      </w:r>
      <w:r w:rsidR="00283CBB" w:rsidRPr="00A52292">
        <w:rPr>
          <w:color w:val="000000"/>
          <w:sz w:val="28"/>
          <w:szCs w:val="28"/>
        </w:rPr>
        <w:t>ывает</w:t>
      </w:r>
      <w:r w:rsidRPr="00A52292">
        <w:rPr>
          <w:color w:val="000000"/>
          <w:sz w:val="28"/>
          <w:szCs w:val="28"/>
        </w:rPr>
        <w:t xml:space="preserve"> методическ</w:t>
      </w:r>
      <w:r w:rsidR="00283CBB" w:rsidRPr="00A52292">
        <w:rPr>
          <w:color w:val="000000"/>
          <w:sz w:val="28"/>
          <w:szCs w:val="28"/>
        </w:rPr>
        <w:t>ую</w:t>
      </w:r>
      <w:r w:rsidRPr="00A52292">
        <w:rPr>
          <w:color w:val="000000"/>
          <w:sz w:val="28"/>
          <w:szCs w:val="28"/>
        </w:rPr>
        <w:t xml:space="preserve"> помощ</w:t>
      </w:r>
      <w:r w:rsidR="00283CBB" w:rsidRPr="00A52292">
        <w:rPr>
          <w:color w:val="000000"/>
          <w:sz w:val="28"/>
          <w:szCs w:val="28"/>
        </w:rPr>
        <w:t>ь</w:t>
      </w:r>
      <w:r w:rsidRPr="00A52292">
        <w:rPr>
          <w:color w:val="000000"/>
          <w:sz w:val="28"/>
          <w:szCs w:val="28"/>
        </w:rPr>
        <w:t xml:space="preserve"> органам исполнительной власти Ленинградской области, органам местного самоуправления в части организации доступа к информации о своей деятельности, взаимодействия со средствами массовой информации и общественными объединениями.</w:t>
      </w:r>
    </w:p>
    <w:p w:rsidR="00402ADF" w:rsidRPr="00A52292" w:rsidRDefault="00E52FB0" w:rsidP="004F7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2292">
        <w:rPr>
          <w:color w:val="000000"/>
          <w:sz w:val="28"/>
          <w:szCs w:val="28"/>
        </w:rPr>
        <w:t>3.9</w:t>
      </w:r>
      <w:r w:rsidR="00283CBB" w:rsidRPr="00A52292">
        <w:rPr>
          <w:color w:val="000000"/>
          <w:sz w:val="28"/>
          <w:szCs w:val="28"/>
        </w:rPr>
        <w:t xml:space="preserve">. </w:t>
      </w:r>
      <w:r w:rsidR="00402ADF" w:rsidRPr="00A52292">
        <w:rPr>
          <w:color w:val="000000"/>
          <w:sz w:val="28"/>
          <w:szCs w:val="28"/>
        </w:rPr>
        <w:t>Созда</w:t>
      </w:r>
      <w:r w:rsidR="00617521" w:rsidRPr="00A52292">
        <w:rPr>
          <w:color w:val="000000"/>
          <w:sz w:val="28"/>
          <w:szCs w:val="28"/>
        </w:rPr>
        <w:t>ет</w:t>
      </w:r>
      <w:r w:rsidR="00402ADF" w:rsidRPr="00A52292">
        <w:rPr>
          <w:color w:val="000000"/>
          <w:sz w:val="28"/>
          <w:szCs w:val="28"/>
        </w:rPr>
        <w:t xml:space="preserve"> временны</w:t>
      </w:r>
      <w:r w:rsidR="00617521" w:rsidRPr="00A52292">
        <w:rPr>
          <w:color w:val="000000"/>
          <w:sz w:val="28"/>
          <w:szCs w:val="28"/>
        </w:rPr>
        <w:t>е</w:t>
      </w:r>
      <w:r w:rsidR="00402ADF" w:rsidRPr="00A52292">
        <w:rPr>
          <w:color w:val="000000"/>
          <w:sz w:val="28"/>
          <w:szCs w:val="28"/>
        </w:rPr>
        <w:t xml:space="preserve"> рабочи</w:t>
      </w:r>
      <w:r w:rsidR="00617521" w:rsidRPr="00A52292">
        <w:rPr>
          <w:color w:val="000000"/>
          <w:sz w:val="28"/>
          <w:szCs w:val="28"/>
        </w:rPr>
        <w:t>е</w:t>
      </w:r>
      <w:r w:rsidR="00402ADF" w:rsidRPr="00A52292">
        <w:rPr>
          <w:color w:val="000000"/>
          <w:sz w:val="28"/>
          <w:szCs w:val="28"/>
        </w:rPr>
        <w:t xml:space="preserve"> групп</w:t>
      </w:r>
      <w:r w:rsidR="00617521" w:rsidRPr="00A52292">
        <w:rPr>
          <w:color w:val="000000"/>
          <w:sz w:val="28"/>
          <w:szCs w:val="28"/>
        </w:rPr>
        <w:t>ы</w:t>
      </w:r>
      <w:r w:rsidR="00402ADF" w:rsidRPr="00A52292">
        <w:rPr>
          <w:color w:val="000000"/>
          <w:sz w:val="28"/>
          <w:szCs w:val="28"/>
        </w:rPr>
        <w:t xml:space="preserve"> с привлечением работников органов государственной власти Ленинградской области и органов местного </w:t>
      </w:r>
      <w:r w:rsidR="00402ADF" w:rsidRPr="00A52292">
        <w:rPr>
          <w:color w:val="000000"/>
          <w:sz w:val="28"/>
          <w:szCs w:val="28"/>
        </w:rPr>
        <w:lastRenderedPageBreak/>
        <w:t>самоуправления муниципальных образований Ленинградской области по согласованию с руководителями указанных органов.</w:t>
      </w:r>
    </w:p>
    <w:p w:rsidR="00283CBB" w:rsidRPr="00A52292" w:rsidRDefault="00283CBB" w:rsidP="004F7A68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2292">
        <w:rPr>
          <w:color w:val="000000"/>
          <w:sz w:val="28"/>
          <w:szCs w:val="28"/>
        </w:rPr>
        <w:t>3.</w:t>
      </w:r>
      <w:r w:rsidR="00E52FB0" w:rsidRPr="00A52292">
        <w:rPr>
          <w:color w:val="000000"/>
          <w:sz w:val="28"/>
          <w:szCs w:val="28"/>
        </w:rPr>
        <w:t>10</w:t>
      </w:r>
      <w:r w:rsidR="00402ADF" w:rsidRPr="00A52292">
        <w:rPr>
          <w:color w:val="000000"/>
          <w:sz w:val="28"/>
          <w:szCs w:val="28"/>
        </w:rPr>
        <w:t xml:space="preserve">. </w:t>
      </w:r>
      <w:r w:rsidRPr="00A52292">
        <w:rPr>
          <w:color w:val="000000"/>
          <w:sz w:val="28"/>
          <w:szCs w:val="28"/>
        </w:rPr>
        <w:t>П</w:t>
      </w:r>
      <w:r w:rsidR="00402ADF" w:rsidRPr="00A52292">
        <w:rPr>
          <w:color w:val="000000"/>
          <w:sz w:val="28"/>
          <w:szCs w:val="28"/>
        </w:rPr>
        <w:t>редоставл</w:t>
      </w:r>
      <w:r w:rsidRPr="00A52292">
        <w:rPr>
          <w:color w:val="000000"/>
          <w:sz w:val="28"/>
          <w:szCs w:val="28"/>
        </w:rPr>
        <w:t>яет</w:t>
      </w:r>
      <w:r w:rsidR="00402ADF" w:rsidRPr="00A52292">
        <w:rPr>
          <w:color w:val="000000"/>
          <w:sz w:val="28"/>
          <w:szCs w:val="28"/>
        </w:rPr>
        <w:t xml:space="preserve"> информаци</w:t>
      </w:r>
      <w:r w:rsidRPr="00A52292">
        <w:rPr>
          <w:color w:val="000000"/>
          <w:sz w:val="28"/>
          <w:szCs w:val="28"/>
        </w:rPr>
        <w:t>ю</w:t>
      </w:r>
      <w:r w:rsidR="00402ADF" w:rsidRPr="00A52292">
        <w:rPr>
          <w:color w:val="000000"/>
          <w:sz w:val="28"/>
          <w:szCs w:val="28"/>
        </w:rPr>
        <w:t xml:space="preserve"> о деятельности Комитета, в том числе размещение информации на официальном </w:t>
      </w:r>
      <w:proofErr w:type="gramStart"/>
      <w:r w:rsidR="00402ADF" w:rsidRPr="00A52292">
        <w:rPr>
          <w:color w:val="000000"/>
          <w:sz w:val="28"/>
          <w:szCs w:val="28"/>
        </w:rPr>
        <w:t>интернет-портале</w:t>
      </w:r>
      <w:proofErr w:type="gramEnd"/>
      <w:r w:rsidR="00402ADF" w:rsidRPr="00A52292">
        <w:rPr>
          <w:color w:val="000000"/>
          <w:sz w:val="28"/>
          <w:szCs w:val="28"/>
        </w:rPr>
        <w:t xml:space="preserve"> Администрации Ленинградской области в информационно-телекоммуникационной сети "Интернет" в соответствии с требованиями Федерального закона от 9 февраля 2009 года № 8-ФЗ «Об обеспечении доступа к информации о деятельности государственных органов и ор</w:t>
      </w:r>
      <w:r w:rsidRPr="00A52292">
        <w:rPr>
          <w:color w:val="000000"/>
          <w:sz w:val="28"/>
          <w:szCs w:val="28"/>
        </w:rPr>
        <w:t xml:space="preserve">ганов местного самоуправления». В том числе, </w:t>
      </w:r>
      <w:r w:rsidRPr="00A52292">
        <w:rPr>
          <w:color w:val="000000"/>
          <w:sz w:val="28"/>
          <w:szCs w:val="28"/>
          <w:lang w:eastAsia="ru-RU" w:bidi="ru-RU"/>
        </w:rPr>
        <w:t>обеспечивает ведение разделов "Для СМИ", "Губернатор", "Управление пресс-службы Губернатора и Правительства Ленинградской области" и фотоархива Губернатора и Правительства Ленинградской области на официальном сайте.</w:t>
      </w:r>
    </w:p>
    <w:p w:rsidR="00402ADF" w:rsidRPr="00A52292" w:rsidRDefault="00402ADF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Своевременно информирует Губернатора Ленинградской области о результатах деятельности Комитета, в том числе представляет отчеты в порядке, установленном правовыми актами Ленинградской области или Губернатором Ленинградской области.</w:t>
      </w:r>
    </w:p>
    <w:p w:rsidR="00283CBB" w:rsidRPr="00A52292" w:rsidRDefault="00E52FB0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3.11</w:t>
      </w:r>
      <w:r w:rsidR="004F7A68" w:rsidRPr="00A52292">
        <w:rPr>
          <w:rFonts w:ascii="Times New Roman" w:hAnsi="Times New Roman" w:cs="Times New Roman"/>
          <w:sz w:val="28"/>
          <w:szCs w:val="28"/>
        </w:rPr>
        <w:t>.</w:t>
      </w:r>
      <w:r w:rsidR="00402ADF" w:rsidRPr="00A52292">
        <w:rPr>
          <w:rFonts w:ascii="Times New Roman" w:hAnsi="Times New Roman" w:cs="Times New Roman"/>
          <w:sz w:val="28"/>
          <w:szCs w:val="28"/>
        </w:rPr>
        <w:t xml:space="preserve"> Обеспечивает внесение сведений в базы данных региональных и иных информационных систем в порядке и в случаях, установленных федеральным законодательством и областным законодательством.</w:t>
      </w:r>
    </w:p>
    <w:p w:rsidR="00283CBB" w:rsidRPr="00A52292" w:rsidRDefault="004F7A68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3.1</w:t>
      </w:r>
      <w:r w:rsidR="00E52FB0" w:rsidRPr="00A52292">
        <w:rPr>
          <w:rFonts w:ascii="Times New Roman" w:hAnsi="Times New Roman" w:cs="Times New Roman"/>
          <w:sz w:val="28"/>
          <w:szCs w:val="28"/>
        </w:rPr>
        <w:t>2</w:t>
      </w:r>
      <w:r w:rsidRPr="00A52292">
        <w:rPr>
          <w:rFonts w:ascii="Times New Roman" w:hAnsi="Times New Roman" w:cs="Times New Roman"/>
          <w:sz w:val="28"/>
          <w:szCs w:val="28"/>
        </w:rPr>
        <w:t xml:space="preserve">. </w:t>
      </w:r>
      <w:r w:rsidR="00402ADF" w:rsidRPr="00A52292">
        <w:rPr>
          <w:rFonts w:ascii="Times New Roman" w:hAnsi="Times New Roman" w:cs="Times New Roman"/>
          <w:sz w:val="28"/>
          <w:szCs w:val="28"/>
        </w:rPr>
        <w:t>Учреждает награды Комитета (в форме почетной грамоты и (или) благодарности) и награждает ими в определенном Комитетом порядке в целях поощрения успехов и достижений граждан и организаций в области, относящейся к вопросам деятельности Комитета.</w:t>
      </w:r>
    </w:p>
    <w:p w:rsidR="00402ADF" w:rsidRPr="00A52292" w:rsidRDefault="004F7A68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3.1</w:t>
      </w:r>
      <w:r w:rsidR="00E52FB0" w:rsidRPr="00A52292">
        <w:rPr>
          <w:rFonts w:ascii="Times New Roman" w:hAnsi="Times New Roman" w:cs="Times New Roman"/>
          <w:sz w:val="28"/>
          <w:szCs w:val="28"/>
        </w:rPr>
        <w:t>3</w:t>
      </w:r>
      <w:r w:rsidRPr="00A52292">
        <w:rPr>
          <w:rFonts w:ascii="Times New Roman" w:hAnsi="Times New Roman" w:cs="Times New Roman"/>
          <w:sz w:val="28"/>
          <w:szCs w:val="28"/>
        </w:rPr>
        <w:t xml:space="preserve">. </w:t>
      </w:r>
      <w:r w:rsidR="00402ADF" w:rsidRPr="00A52292">
        <w:rPr>
          <w:rFonts w:ascii="Times New Roman" w:hAnsi="Times New Roman" w:cs="Times New Roman"/>
          <w:sz w:val="28"/>
          <w:szCs w:val="28"/>
        </w:rPr>
        <w:t>По поручению Губернатора Ленинградской области и Правительства Ленинградской области осуществляет иные функции в соответствии с федеральным законодательс</w:t>
      </w:r>
      <w:r w:rsidR="004F3227" w:rsidRPr="00A52292">
        <w:rPr>
          <w:rFonts w:ascii="Times New Roman" w:hAnsi="Times New Roman" w:cs="Times New Roman"/>
          <w:sz w:val="28"/>
          <w:szCs w:val="28"/>
        </w:rPr>
        <w:t>твом и областным законодател</w:t>
      </w:r>
      <w:r w:rsidR="00402ADF" w:rsidRPr="00A52292">
        <w:rPr>
          <w:rFonts w:ascii="Times New Roman" w:hAnsi="Times New Roman" w:cs="Times New Roman"/>
          <w:sz w:val="28"/>
          <w:szCs w:val="28"/>
        </w:rPr>
        <w:t>ьством.</w:t>
      </w:r>
    </w:p>
    <w:p w:rsidR="00E52FB0" w:rsidRPr="00A52292" w:rsidRDefault="00E52FB0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ADF" w:rsidRPr="00A52292" w:rsidRDefault="004F7A68" w:rsidP="004F7A68">
      <w:pPr>
        <w:pStyle w:val="1"/>
        <w:shd w:val="clear" w:color="auto" w:fill="auto"/>
        <w:tabs>
          <w:tab w:val="left" w:pos="3552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9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02ADF" w:rsidRPr="00A52292">
        <w:rPr>
          <w:rFonts w:ascii="Times New Roman" w:hAnsi="Times New Roman" w:cs="Times New Roman"/>
          <w:b/>
          <w:sz w:val="28"/>
          <w:szCs w:val="28"/>
        </w:rPr>
        <w:t>Управление Комитетом</w:t>
      </w:r>
    </w:p>
    <w:p w:rsidR="004F7A68" w:rsidRPr="00A52292" w:rsidRDefault="004F7A68" w:rsidP="004F7A68">
      <w:pPr>
        <w:pStyle w:val="1"/>
        <w:shd w:val="clear" w:color="auto" w:fill="auto"/>
        <w:tabs>
          <w:tab w:val="left" w:pos="3552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ADF" w:rsidRPr="00A52292" w:rsidRDefault="004F7A68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 xml:space="preserve">4.1. </w:t>
      </w:r>
      <w:r w:rsidR="00402ADF" w:rsidRPr="00A52292">
        <w:rPr>
          <w:rFonts w:ascii="Times New Roman" w:hAnsi="Times New Roman" w:cs="Times New Roman"/>
          <w:sz w:val="28"/>
          <w:szCs w:val="28"/>
        </w:rPr>
        <w:t xml:space="preserve">Комитет возглавляет председатель </w:t>
      </w:r>
      <w:proofErr w:type="gramStart"/>
      <w:r w:rsidR="00402ADF" w:rsidRPr="00A52292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="00E52FB0" w:rsidRPr="00A52292">
        <w:rPr>
          <w:rFonts w:ascii="Times New Roman" w:hAnsi="Times New Roman" w:cs="Times New Roman"/>
          <w:sz w:val="28"/>
          <w:szCs w:val="28"/>
        </w:rPr>
        <w:t xml:space="preserve"> </w:t>
      </w:r>
      <w:r w:rsidR="00402ADF" w:rsidRPr="00A52292">
        <w:rPr>
          <w:rFonts w:ascii="Times New Roman" w:hAnsi="Times New Roman" w:cs="Times New Roman"/>
          <w:sz w:val="28"/>
          <w:szCs w:val="28"/>
        </w:rPr>
        <w:t>назначаемый на должность и освобождаемый от должности Губернатором Ленинградской области.</w:t>
      </w:r>
    </w:p>
    <w:p w:rsidR="00402ADF" w:rsidRPr="00A52292" w:rsidRDefault="004F7A68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 xml:space="preserve">4.2. </w:t>
      </w:r>
      <w:r w:rsidR="00402ADF" w:rsidRPr="00A52292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E52FB0" w:rsidRPr="00A52292">
        <w:rPr>
          <w:rFonts w:ascii="Times New Roman" w:hAnsi="Times New Roman" w:cs="Times New Roman"/>
          <w:sz w:val="28"/>
          <w:szCs w:val="28"/>
        </w:rPr>
        <w:t xml:space="preserve"> </w:t>
      </w:r>
      <w:r w:rsidR="00402ADF" w:rsidRPr="00A52292">
        <w:rPr>
          <w:rFonts w:ascii="Times New Roman" w:hAnsi="Times New Roman" w:cs="Times New Roman"/>
          <w:sz w:val="28"/>
          <w:szCs w:val="28"/>
        </w:rPr>
        <w:t>подконтролен и подотчетен</w:t>
      </w:r>
      <w:r w:rsidR="009B721E" w:rsidRPr="00A52292">
        <w:rPr>
          <w:rFonts w:ascii="Times New Roman" w:hAnsi="Times New Roman" w:cs="Times New Roman"/>
          <w:sz w:val="28"/>
          <w:szCs w:val="28"/>
        </w:rPr>
        <w:t xml:space="preserve"> </w:t>
      </w:r>
      <w:r w:rsidR="00402ADF" w:rsidRPr="00A52292">
        <w:rPr>
          <w:rFonts w:ascii="Times New Roman" w:hAnsi="Times New Roman" w:cs="Times New Roman"/>
          <w:sz w:val="28"/>
          <w:szCs w:val="28"/>
        </w:rPr>
        <w:t xml:space="preserve"> </w:t>
      </w:r>
      <w:r w:rsidR="00283CBB" w:rsidRPr="00A52292">
        <w:rPr>
          <w:rFonts w:ascii="Times New Roman" w:hAnsi="Times New Roman" w:cs="Times New Roman"/>
          <w:sz w:val="28"/>
          <w:szCs w:val="28"/>
        </w:rPr>
        <w:t>вице-г</w:t>
      </w:r>
      <w:r w:rsidR="00402ADF" w:rsidRPr="00A52292">
        <w:rPr>
          <w:rFonts w:ascii="Times New Roman" w:hAnsi="Times New Roman" w:cs="Times New Roman"/>
          <w:sz w:val="28"/>
          <w:szCs w:val="28"/>
        </w:rPr>
        <w:t>убернатору Ленинградской области</w:t>
      </w:r>
      <w:r w:rsidR="00283CBB" w:rsidRPr="00A52292">
        <w:rPr>
          <w:rFonts w:ascii="Times New Roman" w:hAnsi="Times New Roman" w:cs="Times New Roman"/>
          <w:sz w:val="28"/>
          <w:szCs w:val="28"/>
        </w:rPr>
        <w:t xml:space="preserve"> по внутренней политике</w:t>
      </w:r>
      <w:r w:rsidR="009B721E" w:rsidRPr="00A5229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52FB0" w:rsidRPr="00A52292">
        <w:rPr>
          <w:rFonts w:ascii="Times New Roman" w:hAnsi="Times New Roman" w:cs="Times New Roman"/>
          <w:sz w:val="28"/>
          <w:szCs w:val="28"/>
        </w:rPr>
        <w:t>—</w:t>
      </w:r>
      <w:r w:rsidR="009B721E" w:rsidRPr="00A52292">
        <w:rPr>
          <w:rFonts w:ascii="Times New Roman" w:hAnsi="Times New Roman" w:cs="Times New Roman"/>
          <w:sz w:val="28"/>
          <w:szCs w:val="28"/>
        </w:rPr>
        <w:t xml:space="preserve"> курирующий вице-губернатор Ленинградской области).</w:t>
      </w:r>
    </w:p>
    <w:p w:rsidR="00402ADF" w:rsidRPr="00A52292" w:rsidRDefault="004F7A68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 xml:space="preserve">4.3. </w:t>
      </w:r>
      <w:r w:rsidR="00402ADF" w:rsidRPr="00A52292">
        <w:rPr>
          <w:rFonts w:ascii="Times New Roman" w:hAnsi="Times New Roman" w:cs="Times New Roman"/>
          <w:sz w:val="28"/>
          <w:szCs w:val="28"/>
        </w:rPr>
        <w:t xml:space="preserve"> Председатель Комитета:</w:t>
      </w:r>
    </w:p>
    <w:p w:rsidR="00402ADF" w:rsidRPr="00A52292" w:rsidRDefault="00402ADF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обеспечивает осуществление Комитетом полномочий и функций, исполнение постановлений и распоряжений Губернатора Ленинградской области, постановлений и распоряжений Правительства Ленинградской области, указаний и поручений Губернатора Ленинградской области</w:t>
      </w:r>
      <w:r w:rsidR="0021748C" w:rsidRPr="00A52292">
        <w:rPr>
          <w:rFonts w:ascii="Times New Roman" w:hAnsi="Times New Roman" w:cs="Times New Roman"/>
          <w:sz w:val="28"/>
          <w:szCs w:val="28"/>
        </w:rPr>
        <w:t>,</w:t>
      </w:r>
      <w:r w:rsidR="009B721E" w:rsidRPr="00A52292">
        <w:t xml:space="preserve"> </w:t>
      </w:r>
      <w:r w:rsidR="009B721E" w:rsidRPr="00A52292">
        <w:rPr>
          <w:rFonts w:ascii="Times New Roman" w:hAnsi="Times New Roman" w:cs="Times New Roman"/>
          <w:sz w:val="28"/>
          <w:szCs w:val="28"/>
        </w:rPr>
        <w:t>курирующего вице-губернатора Ленинградской области</w:t>
      </w:r>
      <w:r w:rsidRPr="00A52292">
        <w:rPr>
          <w:rFonts w:ascii="Times New Roman" w:hAnsi="Times New Roman" w:cs="Times New Roman"/>
          <w:sz w:val="28"/>
          <w:szCs w:val="28"/>
        </w:rPr>
        <w:t>;</w:t>
      </w:r>
    </w:p>
    <w:p w:rsidR="00402ADF" w:rsidRPr="00A52292" w:rsidRDefault="00402ADF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 xml:space="preserve">руководит деятельностью Комитета на принципах единоначалия, </w:t>
      </w:r>
      <w:r w:rsidR="0021748C" w:rsidRPr="00A52292">
        <w:rPr>
          <w:rFonts w:ascii="Times New Roman" w:hAnsi="Times New Roman" w:cs="Times New Roman"/>
          <w:sz w:val="28"/>
          <w:szCs w:val="28"/>
        </w:rPr>
        <w:t xml:space="preserve">в том числе распределяет документы и материалы, поступившие в </w:t>
      </w:r>
      <w:r w:rsidR="00E52FB0" w:rsidRPr="00A52292">
        <w:rPr>
          <w:rFonts w:ascii="Times New Roman" w:hAnsi="Times New Roman" w:cs="Times New Roman"/>
          <w:sz w:val="28"/>
          <w:szCs w:val="28"/>
        </w:rPr>
        <w:t>Комитет</w:t>
      </w:r>
      <w:r w:rsidR="0021748C" w:rsidRPr="00A52292">
        <w:rPr>
          <w:rFonts w:ascii="Times New Roman" w:hAnsi="Times New Roman" w:cs="Times New Roman"/>
          <w:sz w:val="28"/>
          <w:szCs w:val="28"/>
        </w:rPr>
        <w:t xml:space="preserve">, между структурными подразделениями </w:t>
      </w:r>
      <w:r w:rsidR="00E52FB0" w:rsidRPr="00A52292">
        <w:rPr>
          <w:rFonts w:ascii="Times New Roman" w:hAnsi="Times New Roman" w:cs="Times New Roman"/>
          <w:sz w:val="28"/>
          <w:szCs w:val="28"/>
        </w:rPr>
        <w:t>Комитета</w:t>
      </w:r>
      <w:r w:rsidR="0021748C" w:rsidRPr="00A52292">
        <w:rPr>
          <w:rFonts w:ascii="Times New Roman" w:hAnsi="Times New Roman" w:cs="Times New Roman"/>
          <w:sz w:val="28"/>
          <w:szCs w:val="28"/>
        </w:rPr>
        <w:t xml:space="preserve"> либо отдельными работниками </w:t>
      </w:r>
      <w:r w:rsidR="00E52FB0" w:rsidRPr="00A52292">
        <w:rPr>
          <w:rFonts w:ascii="Times New Roman" w:hAnsi="Times New Roman" w:cs="Times New Roman"/>
          <w:sz w:val="28"/>
          <w:szCs w:val="28"/>
        </w:rPr>
        <w:t>Комитета</w:t>
      </w:r>
      <w:r w:rsidR="0021748C" w:rsidRPr="00A52292">
        <w:rPr>
          <w:rFonts w:ascii="Times New Roman" w:hAnsi="Times New Roman" w:cs="Times New Roman"/>
          <w:sz w:val="28"/>
          <w:szCs w:val="28"/>
        </w:rPr>
        <w:t>;</w:t>
      </w:r>
    </w:p>
    <w:p w:rsidR="0098129E" w:rsidRPr="00A52292" w:rsidRDefault="0098129E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lastRenderedPageBreak/>
        <w:t>без доверенности в пределах компетенции Комитета представляет Комитет по вопросам его деятельности;</w:t>
      </w:r>
    </w:p>
    <w:p w:rsidR="00402ADF" w:rsidRPr="00A52292" w:rsidRDefault="00402ADF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подписывает правовые акты Комитета</w:t>
      </w:r>
      <w:r w:rsidR="00D12511" w:rsidRPr="00A52292">
        <w:rPr>
          <w:rFonts w:ascii="Times New Roman" w:hAnsi="Times New Roman" w:cs="Times New Roman"/>
          <w:sz w:val="28"/>
          <w:szCs w:val="28"/>
        </w:rPr>
        <w:t>, а также письма, запросы и иные документы Комитета, выдает доверенности на право представления интересов Комитета</w:t>
      </w:r>
      <w:r w:rsidRPr="00A52292">
        <w:rPr>
          <w:rFonts w:ascii="Times New Roman" w:hAnsi="Times New Roman" w:cs="Times New Roman"/>
          <w:sz w:val="28"/>
          <w:szCs w:val="28"/>
        </w:rPr>
        <w:t>;</w:t>
      </w:r>
    </w:p>
    <w:p w:rsidR="0098129E" w:rsidRPr="00A52292" w:rsidRDefault="0098129E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структурных подразделений Комитета и утверждает положения о них;</w:t>
      </w:r>
    </w:p>
    <w:p w:rsidR="0098129E" w:rsidRPr="00A52292" w:rsidRDefault="0098129E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утверждает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98129E" w:rsidRPr="00A52292" w:rsidRDefault="0098129E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292">
        <w:rPr>
          <w:rFonts w:ascii="Times New Roman" w:hAnsi="Times New Roman" w:cs="Times New Roman"/>
          <w:sz w:val="28"/>
          <w:szCs w:val="28"/>
        </w:rPr>
        <w:t>в установленном порядке вносит представления о назначении на должность и освобождении от должности лиц, замещающих в Комитете должности государственной гражданской службы Ленинградской области, ходатайства и предложения по вопросам, связанным с прохождением указанными лицами государственной гражданской службы Ленинградской области</w:t>
      </w:r>
      <w:r w:rsidR="0021748C" w:rsidRPr="00A52292">
        <w:rPr>
          <w:rFonts w:ascii="Times New Roman" w:hAnsi="Times New Roman" w:cs="Times New Roman"/>
          <w:sz w:val="28"/>
          <w:szCs w:val="28"/>
        </w:rPr>
        <w:t xml:space="preserve">, а также предложения о поощрении или привлечении к дисциплинарной ответственности работников </w:t>
      </w:r>
      <w:r w:rsidR="00394FC1">
        <w:rPr>
          <w:rFonts w:ascii="Times New Roman" w:hAnsi="Times New Roman" w:cs="Times New Roman"/>
          <w:sz w:val="28"/>
          <w:szCs w:val="28"/>
        </w:rPr>
        <w:t>Комитета</w:t>
      </w:r>
      <w:r w:rsidR="0021748C" w:rsidRPr="00A52292">
        <w:rPr>
          <w:rFonts w:ascii="Times New Roman" w:hAnsi="Times New Roman" w:cs="Times New Roman"/>
          <w:sz w:val="28"/>
          <w:szCs w:val="28"/>
        </w:rPr>
        <w:t>, замещающих должности гражданской службы и должности, не относящиеся к должностям</w:t>
      </w:r>
      <w:proofErr w:type="gramEnd"/>
      <w:r w:rsidR="0021748C" w:rsidRPr="00A52292">
        <w:rPr>
          <w:rFonts w:ascii="Times New Roman" w:hAnsi="Times New Roman" w:cs="Times New Roman"/>
          <w:sz w:val="28"/>
          <w:szCs w:val="28"/>
        </w:rPr>
        <w:t xml:space="preserve"> гражданской службы;</w:t>
      </w:r>
    </w:p>
    <w:p w:rsidR="0098129E" w:rsidRPr="00A52292" w:rsidRDefault="0098129E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представляет Губернатору Ленинградской области предложения по внутренней структуре и штатному расписанию Комитета;</w:t>
      </w:r>
    </w:p>
    <w:p w:rsidR="0098129E" w:rsidRPr="00A52292" w:rsidRDefault="0098129E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в установленном порядке организует и ведет прием граждан;</w:t>
      </w:r>
    </w:p>
    <w:p w:rsidR="00402ADF" w:rsidRPr="00A52292" w:rsidRDefault="0098129E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в установленном порядке обеспечивает официальное опубликование приказов Комитета, а также их направление в Законодательное собрание Ленинградской области</w:t>
      </w:r>
      <w:r w:rsidR="00402ADF" w:rsidRPr="00A52292">
        <w:rPr>
          <w:rFonts w:ascii="Times New Roman" w:hAnsi="Times New Roman" w:cs="Times New Roman"/>
          <w:sz w:val="28"/>
          <w:szCs w:val="28"/>
        </w:rPr>
        <w:t>;</w:t>
      </w:r>
    </w:p>
    <w:p w:rsidR="00402ADF" w:rsidRPr="00A52292" w:rsidRDefault="00402ADF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по поручению Губернатора Ленинградской области представляет Губернатора Ленинградской области, Правительство Ленинградской области в органах государственной власти Российской Федерации, органах государственной власти субъектов Российской Федерации, иных государственных органах и органах местного самоуправления;</w:t>
      </w:r>
    </w:p>
    <w:p w:rsidR="00402ADF" w:rsidRPr="00A52292" w:rsidRDefault="00402ADF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выполняет иные обязанности, обусловленные поручениями Губернатора Ленинградской области, федеральным законодательством и облас</w:t>
      </w:r>
      <w:r w:rsidR="0098129E" w:rsidRPr="00A52292">
        <w:rPr>
          <w:rFonts w:ascii="Times New Roman" w:hAnsi="Times New Roman" w:cs="Times New Roman"/>
          <w:sz w:val="28"/>
          <w:szCs w:val="28"/>
        </w:rPr>
        <w:t>тным законодательством;</w:t>
      </w:r>
    </w:p>
    <w:p w:rsidR="0098129E" w:rsidRPr="00A52292" w:rsidRDefault="0098129E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в соответствии с инструкцией по делопроизводству в органах исполнительной власти Ленинградской области согласовывает проекты правовых актов Губернатора Ленинградской области и Правительства Ленинградской области;</w:t>
      </w:r>
    </w:p>
    <w:p w:rsidR="0098129E" w:rsidRPr="00A52292" w:rsidRDefault="0098129E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обеспечивает в Комитете защиту сведений, составляющих государственную и иную, охраняемую законом тайну.</w:t>
      </w:r>
    </w:p>
    <w:p w:rsidR="0098129E" w:rsidRPr="00A52292" w:rsidRDefault="004F7A68" w:rsidP="004F7A68">
      <w:pPr>
        <w:pStyle w:val="1"/>
        <w:shd w:val="clear" w:color="auto" w:fill="auto"/>
        <w:tabs>
          <w:tab w:val="left" w:pos="129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 xml:space="preserve">4.4. </w:t>
      </w:r>
      <w:r w:rsidR="00402ADF" w:rsidRPr="00A52292">
        <w:rPr>
          <w:rFonts w:ascii="Times New Roman" w:hAnsi="Times New Roman" w:cs="Times New Roman"/>
          <w:sz w:val="28"/>
          <w:szCs w:val="28"/>
        </w:rPr>
        <w:t>Председатель Комитета несе</w:t>
      </w:r>
      <w:r w:rsidR="0098129E" w:rsidRPr="00A52292">
        <w:rPr>
          <w:rFonts w:ascii="Times New Roman" w:hAnsi="Times New Roman" w:cs="Times New Roman"/>
          <w:sz w:val="28"/>
          <w:szCs w:val="28"/>
        </w:rPr>
        <w:t>т персональную ответственность:</w:t>
      </w:r>
    </w:p>
    <w:p w:rsidR="00402ADF" w:rsidRPr="00A52292" w:rsidRDefault="00402ADF" w:rsidP="004F7A68">
      <w:pPr>
        <w:pStyle w:val="1"/>
        <w:shd w:val="clear" w:color="auto" w:fill="auto"/>
        <w:tabs>
          <w:tab w:val="left" w:pos="129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за невыполнение или ненадлежащее выполнение возложенных на Комитет полномочий и функций;</w:t>
      </w:r>
    </w:p>
    <w:p w:rsidR="00402ADF" w:rsidRPr="00A52292" w:rsidRDefault="00402ADF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 xml:space="preserve">за нарушение сроков исполнения поручений и резолюций Губернатора Ленинградской области, в том числе данных во исполнение поручений </w:t>
      </w:r>
      <w:r w:rsidRPr="00A52292">
        <w:rPr>
          <w:rFonts w:ascii="Times New Roman" w:hAnsi="Times New Roman" w:cs="Times New Roman"/>
          <w:sz w:val="28"/>
          <w:szCs w:val="28"/>
        </w:rPr>
        <w:lastRenderedPageBreak/>
        <w:t>Президента Российской Федерации, поручений Председателя Правительства Российской Федерации;</w:t>
      </w:r>
    </w:p>
    <w:p w:rsidR="00402ADF" w:rsidRPr="00A52292" w:rsidRDefault="00402ADF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за несоблюдение требований законодательства о противодействии коррупции, а также за состояние антикоррупционной работы в Комитете;</w:t>
      </w:r>
    </w:p>
    <w:p w:rsidR="00402ADF" w:rsidRPr="00A52292" w:rsidRDefault="00402ADF" w:rsidP="004F7A6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за нарушение порядка защиты сведений, составляющих государственную тайну и иную, охраняемую законом информацию.</w:t>
      </w:r>
    </w:p>
    <w:p w:rsidR="00402ADF" w:rsidRPr="00A52292" w:rsidRDefault="004F7A68" w:rsidP="004F7A68">
      <w:pPr>
        <w:pStyle w:val="1"/>
        <w:shd w:val="clear" w:color="auto" w:fill="auto"/>
        <w:tabs>
          <w:tab w:val="left" w:pos="130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 xml:space="preserve">4.5. </w:t>
      </w:r>
      <w:r w:rsidR="00402ADF" w:rsidRPr="00A52292">
        <w:rPr>
          <w:rFonts w:ascii="Times New Roman" w:hAnsi="Times New Roman" w:cs="Times New Roman"/>
          <w:sz w:val="28"/>
          <w:szCs w:val="28"/>
        </w:rPr>
        <w:t>В отсутствие председателя Комитета</w:t>
      </w:r>
      <w:r w:rsidR="00E52FB0" w:rsidRPr="00A52292">
        <w:rPr>
          <w:rFonts w:ascii="Times New Roman" w:hAnsi="Times New Roman" w:cs="Times New Roman"/>
          <w:sz w:val="28"/>
          <w:szCs w:val="28"/>
        </w:rPr>
        <w:t xml:space="preserve"> </w:t>
      </w:r>
      <w:r w:rsidR="00402ADF" w:rsidRPr="00A52292">
        <w:rPr>
          <w:rFonts w:ascii="Times New Roman" w:hAnsi="Times New Roman" w:cs="Times New Roman"/>
          <w:sz w:val="28"/>
          <w:szCs w:val="28"/>
        </w:rPr>
        <w:t>его обязанности исполняет заместитель</w:t>
      </w:r>
      <w:r w:rsidR="0098129E" w:rsidRPr="00A52292">
        <w:rPr>
          <w:rFonts w:ascii="Times New Roman" w:hAnsi="Times New Roman" w:cs="Times New Roman"/>
          <w:sz w:val="28"/>
          <w:szCs w:val="28"/>
        </w:rPr>
        <w:t xml:space="preserve"> председателя Комитета</w:t>
      </w:r>
      <w:r w:rsidR="00402ADF" w:rsidRPr="00A52292">
        <w:rPr>
          <w:rFonts w:ascii="Times New Roman" w:hAnsi="Times New Roman" w:cs="Times New Roman"/>
          <w:sz w:val="28"/>
          <w:szCs w:val="28"/>
        </w:rPr>
        <w:t>, если иное не установлено Губернатором Ленинградской области.</w:t>
      </w:r>
    </w:p>
    <w:p w:rsidR="00803CF9" w:rsidRPr="00A52292" w:rsidRDefault="00803CF9" w:rsidP="004F7A68">
      <w:pPr>
        <w:pStyle w:val="1"/>
        <w:shd w:val="clear" w:color="auto" w:fill="auto"/>
        <w:tabs>
          <w:tab w:val="left" w:pos="130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ADF" w:rsidRPr="00A52292" w:rsidRDefault="00803CF9" w:rsidP="00803CF9">
      <w:pPr>
        <w:pStyle w:val="1"/>
        <w:shd w:val="clear" w:color="auto" w:fill="auto"/>
        <w:tabs>
          <w:tab w:val="left" w:pos="2585"/>
        </w:tabs>
        <w:spacing w:before="0" w:after="245" w:line="240" w:lineRule="exact"/>
        <w:ind w:left="45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9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02ADF" w:rsidRPr="00A52292">
        <w:rPr>
          <w:rFonts w:ascii="Times New Roman" w:hAnsi="Times New Roman" w:cs="Times New Roman"/>
          <w:b/>
          <w:sz w:val="28"/>
          <w:szCs w:val="28"/>
        </w:rPr>
        <w:t>Реорганизация и ликвидация Комитета</w:t>
      </w:r>
    </w:p>
    <w:p w:rsidR="00402ADF" w:rsidRPr="004F3227" w:rsidRDefault="00402ADF" w:rsidP="004F3227">
      <w:pPr>
        <w:pStyle w:val="1"/>
        <w:shd w:val="clear" w:color="auto" w:fill="auto"/>
        <w:spacing w:before="0" w:after="0" w:line="324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Уставом Ленинградской области и областными законами.</w:t>
      </w:r>
    </w:p>
    <w:p w:rsidR="00402ADF" w:rsidRPr="004F3227" w:rsidRDefault="00402ADF" w:rsidP="004F32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2ADF" w:rsidRPr="004F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424"/>
    <w:multiLevelType w:val="multilevel"/>
    <w:tmpl w:val="CE3EBB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26E40E5"/>
    <w:multiLevelType w:val="multilevel"/>
    <w:tmpl w:val="6E0653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FD42F6"/>
    <w:multiLevelType w:val="multilevel"/>
    <w:tmpl w:val="2806C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5A7DDF"/>
    <w:multiLevelType w:val="multilevel"/>
    <w:tmpl w:val="2C8432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B6C6B8E"/>
    <w:multiLevelType w:val="multilevel"/>
    <w:tmpl w:val="F27C3D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C4202BB"/>
    <w:multiLevelType w:val="multilevel"/>
    <w:tmpl w:val="252A30D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A6334E"/>
    <w:multiLevelType w:val="multilevel"/>
    <w:tmpl w:val="FDA0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720162"/>
    <w:multiLevelType w:val="multilevel"/>
    <w:tmpl w:val="983264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A0131C4"/>
    <w:multiLevelType w:val="multilevel"/>
    <w:tmpl w:val="C9FC63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9">
    <w:nsid w:val="6129386B"/>
    <w:multiLevelType w:val="multilevel"/>
    <w:tmpl w:val="252A30D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B71D39"/>
    <w:multiLevelType w:val="multilevel"/>
    <w:tmpl w:val="252A30D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2C07FC"/>
    <w:multiLevelType w:val="multilevel"/>
    <w:tmpl w:val="2806C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BA"/>
    <w:rsid w:val="00084CA2"/>
    <w:rsid w:val="000B2D70"/>
    <w:rsid w:val="000F3978"/>
    <w:rsid w:val="00111DB0"/>
    <w:rsid w:val="001329BB"/>
    <w:rsid w:val="001618FB"/>
    <w:rsid w:val="001E348E"/>
    <w:rsid w:val="0021748C"/>
    <w:rsid w:val="002324F0"/>
    <w:rsid w:val="002800AA"/>
    <w:rsid w:val="00283CBB"/>
    <w:rsid w:val="002C4546"/>
    <w:rsid w:val="003020FD"/>
    <w:rsid w:val="003216A0"/>
    <w:rsid w:val="00394FC1"/>
    <w:rsid w:val="003A353D"/>
    <w:rsid w:val="00400BDF"/>
    <w:rsid w:val="00402ADF"/>
    <w:rsid w:val="00421DEE"/>
    <w:rsid w:val="0047790B"/>
    <w:rsid w:val="004C1EF0"/>
    <w:rsid w:val="004C5B14"/>
    <w:rsid w:val="004E0F59"/>
    <w:rsid w:val="004F3227"/>
    <w:rsid w:val="004F7A68"/>
    <w:rsid w:val="00500D95"/>
    <w:rsid w:val="00520F1A"/>
    <w:rsid w:val="005634BF"/>
    <w:rsid w:val="00593707"/>
    <w:rsid w:val="005B05CF"/>
    <w:rsid w:val="00617521"/>
    <w:rsid w:val="00632C40"/>
    <w:rsid w:val="00651F1E"/>
    <w:rsid w:val="00714DBA"/>
    <w:rsid w:val="00743173"/>
    <w:rsid w:val="00746BC6"/>
    <w:rsid w:val="00747D21"/>
    <w:rsid w:val="007E010B"/>
    <w:rsid w:val="00803CF9"/>
    <w:rsid w:val="008329CB"/>
    <w:rsid w:val="00854F7F"/>
    <w:rsid w:val="00897D33"/>
    <w:rsid w:val="008B4F8D"/>
    <w:rsid w:val="008D7364"/>
    <w:rsid w:val="00926E0C"/>
    <w:rsid w:val="009805BC"/>
    <w:rsid w:val="0098129E"/>
    <w:rsid w:val="00993AFD"/>
    <w:rsid w:val="009B721E"/>
    <w:rsid w:val="009F4D03"/>
    <w:rsid w:val="009F5A82"/>
    <w:rsid w:val="00A52292"/>
    <w:rsid w:val="00AA4CD0"/>
    <w:rsid w:val="00B213B4"/>
    <w:rsid w:val="00C1738A"/>
    <w:rsid w:val="00C51B54"/>
    <w:rsid w:val="00C5778F"/>
    <w:rsid w:val="00C870DC"/>
    <w:rsid w:val="00C87CC3"/>
    <w:rsid w:val="00D12511"/>
    <w:rsid w:val="00D8642B"/>
    <w:rsid w:val="00DD4A35"/>
    <w:rsid w:val="00E50541"/>
    <w:rsid w:val="00E52FB0"/>
    <w:rsid w:val="00ED50CE"/>
    <w:rsid w:val="00F323CC"/>
    <w:rsid w:val="00F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DBA"/>
    <w:rPr>
      <w:b/>
      <w:bCs/>
    </w:rPr>
  </w:style>
  <w:style w:type="character" w:customStyle="1" w:styleId="a5">
    <w:name w:val="Основной текст_"/>
    <w:basedOn w:val="a0"/>
    <w:link w:val="1"/>
    <w:rsid w:val="008D7364"/>
    <w:rPr>
      <w:rFonts w:ascii="Palatino Linotype" w:eastAsia="Palatino Linotype" w:hAnsi="Palatino Linotype" w:cs="Palatino Linotype"/>
      <w:spacing w:val="-2"/>
      <w:shd w:val="clear" w:color="auto" w:fill="FFFFFF"/>
    </w:rPr>
  </w:style>
  <w:style w:type="paragraph" w:customStyle="1" w:styleId="1">
    <w:name w:val="Основной текст1"/>
    <w:basedOn w:val="a"/>
    <w:link w:val="a5"/>
    <w:rsid w:val="008D7364"/>
    <w:pPr>
      <w:widowControl w:val="0"/>
      <w:shd w:val="clear" w:color="auto" w:fill="FFFFFF"/>
      <w:spacing w:before="840" w:after="1080" w:line="0" w:lineRule="atLeast"/>
      <w:ind w:hanging="860"/>
    </w:pPr>
    <w:rPr>
      <w:rFonts w:ascii="Palatino Linotype" w:eastAsia="Palatino Linotype" w:hAnsi="Palatino Linotype" w:cs="Palatino Linotype"/>
      <w:spacing w:val="-2"/>
    </w:rPr>
  </w:style>
  <w:style w:type="paragraph" w:customStyle="1" w:styleId="2">
    <w:name w:val="Основной текст2"/>
    <w:basedOn w:val="a"/>
    <w:rsid w:val="007E010B"/>
    <w:pPr>
      <w:widowControl w:val="0"/>
      <w:shd w:val="clear" w:color="auto" w:fill="FFFFFF"/>
      <w:spacing w:before="780" w:after="1440"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styleId="a6">
    <w:name w:val="Hyperlink"/>
    <w:basedOn w:val="a0"/>
    <w:rsid w:val="007E010B"/>
    <w:rPr>
      <w:color w:val="0066CC"/>
      <w:u w:val="single"/>
    </w:rPr>
  </w:style>
  <w:style w:type="paragraph" w:styleId="a7">
    <w:name w:val="No Spacing"/>
    <w:uiPriority w:val="1"/>
    <w:qFormat/>
    <w:rsid w:val="00C51B54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00A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00A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00A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00A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00A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8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0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DBA"/>
    <w:rPr>
      <w:b/>
      <w:bCs/>
    </w:rPr>
  </w:style>
  <w:style w:type="character" w:customStyle="1" w:styleId="a5">
    <w:name w:val="Основной текст_"/>
    <w:basedOn w:val="a0"/>
    <w:link w:val="1"/>
    <w:rsid w:val="008D7364"/>
    <w:rPr>
      <w:rFonts w:ascii="Palatino Linotype" w:eastAsia="Palatino Linotype" w:hAnsi="Palatino Linotype" w:cs="Palatino Linotype"/>
      <w:spacing w:val="-2"/>
      <w:shd w:val="clear" w:color="auto" w:fill="FFFFFF"/>
    </w:rPr>
  </w:style>
  <w:style w:type="paragraph" w:customStyle="1" w:styleId="1">
    <w:name w:val="Основной текст1"/>
    <w:basedOn w:val="a"/>
    <w:link w:val="a5"/>
    <w:rsid w:val="008D7364"/>
    <w:pPr>
      <w:widowControl w:val="0"/>
      <w:shd w:val="clear" w:color="auto" w:fill="FFFFFF"/>
      <w:spacing w:before="840" w:after="1080" w:line="0" w:lineRule="atLeast"/>
      <w:ind w:hanging="860"/>
    </w:pPr>
    <w:rPr>
      <w:rFonts w:ascii="Palatino Linotype" w:eastAsia="Palatino Linotype" w:hAnsi="Palatino Linotype" w:cs="Palatino Linotype"/>
      <w:spacing w:val="-2"/>
    </w:rPr>
  </w:style>
  <w:style w:type="paragraph" w:customStyle="1" w:styleId="2">
    <w:name w:val="Основной текст2"/>
    <w:basedOn w:val="a"/>
    <w:rsid w:val="007E010B"/>
    <w:pPr>
      <w:widowControl w:val="0"/>
      <w:shd w:val="clear" w:color="auto" w:fill="FFFFFF"/>
      <w:spacing w:before="780" w:after="1440"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styleId="a6">
    <w:name w:val="Hyperlink"/>
    <w:basedOn w:val="a0"/>
    <w:rsid w:val="007E010B"/>
    <w:rPr>
      <w:color w:val="0066CC"/>
      <w:u w:val="single"/>
    </w:rPr>
  </w:style>
  <w:style w:type="paragraph" w:styleId="a7">
    <w:name w:val="No Spacing"/>
    <w:uiPriority w:val="1"/>
    <w:qFormat/>
    <w:rsid w:val="00C51B54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00A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00A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00A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00A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00A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8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0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F93A89CA8EE09673E6C610BEFF079943D1E1CC5CD229D65341A9A3FC03AC51AC667CE4352A7A8EF1C7E753CgAr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CF93A89CA8EE09673E6C610BEFF079973B1E1DC2CC229D65341A9A3FC03AC508C63FC2415BBEAAE70928247AFF66BA4F71ADB839542334g2r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CF93A89CA8EE09673E6C610BEFF079973B1E1DC2CC229D65341A9A3FC03AC508C63FC24158B2FDBE4629783CA375B94671AEB825g5r6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CF93A89CA8EE09673E6C610BEFF079973B1B14C8CD229D65341A9A3FC03AC508C63FC2415BB9ABEB0928247AFF66BA4F71ADB839542334g2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ПУТРОНЕН</dc:creator>
  <cp:lastModifiedBy>Елена Алексеевна Изотова</cp:lastModifiedBy>
  <cp:revision>8</cp:revision>
  <cp:lastPrinted>2020-11-13T09:36:00Z</cp:lastPrinted>
  <dcterms:created xsi:type="dcterms:W3CDTF">2020-11-13T10:27:00Z</dcterms:created>
  <dcterms:modified xsi:type="dcterms:W3CDTF">2020-11-13T13:45:00Z</dcterms:modified>
</cp:coreProperties>
</file>