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E0A" w:rsidRPr="00B86E0A" w:rsidRDefault="00B86E0A" w:rsidP="006C6D2B">
      <w:pPr>
        <w:tabs>
          <w:tab w:val="right" w:pos="7655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1D02488" wp14:editId="59165E4E">
            <wp:simplePos x="0" y="0"/>
            <wp:positionH relativeFrom="column">
              <wp:posOffset>2385060</wp:posOffset>
            </wp:positionH>
            <wp:positionV relativeFrom="paragraph">
              <wp:align>top</wp:align>
            </wp:positionV>
            <wp:extent cx="571500" cy="7143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6D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 w:type="textWrapping" w:clear="all"/>
      </w: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B86E0A" w:rsidRPr="00B86E0A" w:rsidRDefault="00B86E0A" w:rsidP="00120774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B86E0A" w:rsidRPr="00B86E0A" w:rsidRDefault="00B86E0A" w:rsidP="00120774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B86E0A" w:rsidRPr="00C12C3F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</w:t>
      </w:r>
    </w:p>
    <w:p w:rsidR="00B86E0A" w:rsidRPr="00C12C3F" w:rsidRDefault="00B86E0A" w:rsidP="00120774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86E0A" w:rsidRPr="00C12C3F" w:rsidRDefault="00B86E0A" w:rsidP="0098577E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="00C12C3F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»____________2020</w:t>
      </w:r>
      <w:r w:rsidR="006F0CA8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</w:t>
      </w:r>
      <w:r w:rsidR="0098577E"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№_______________</w:t>
      </w:r>
    </w:p>
    <w:p w:rsidR="00B86E0A" w:rsidRPr="00C12C3F" w:rsidRDefault="00B86E0A" w:rsidP="00120774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Санкт-Петербург</w:t>
      </w:r>
    </w:p>
    <w:p w:rsidR="00B86E0A" w:rsidRPr="00C12C3F" w:rsidRDefault="00B86E0A" w:rsidP="006C6D2B">
      <w:pPr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84769D" w:rsidRPr="004A1FC7" w:rsidRDefault="002D4DB7" w:rsidP="0084769D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1F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включении выявленного объекта</w:t>
      </w:r>
      <w:r w:rsidR="00B86E0A" w:rsidRPr="004A1F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культурного наследия</w:t>
      </w:r>
      <w:r w:rsidR="0084769D" w:rsidRPr="004A1F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12C3F" w:rsidRPr="004A1FC7" w:rsidRDefault="000163B7" w:rsidP="002D4DB7">
      <w:pPr>
        <w:snapToGri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1F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4A1FC7" w:rsidRPr="004A1F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Парк усадьбы </w:t>
      </w:r>
      <w:proofErr w:type="spellStart"/>
      <w:r w:rsidR="004A1FC7" w:rsidRPr="004A1F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Веймарна</w:t>
      </w:r>
      <w:proofErr w:type="spellEnd"/>
      <w:r w:rsidR="004A1FC7" w:rsidRPr="004A1F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proofErr w:type="spellStart"/>
      <w:r w:rsidR="004A1FC7" w:rsidRPr="004A1F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Муравейно</w:t>
      </w:r>
      <w:proofErr w:type="spellEnd"/>
      <w:r w:rsidR="004A1FC7" w:rsidRPr="004A1F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», 7 га, аллеи</w:t>
      </w:r>
      <w:r w:rsidR="00C12C3F" w:rsidRPr="004A1F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2D4DB7" w:rsidRPr="004A1F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4A1F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</w:t>
      </w:r>
      <w:r w:rsidR="002D4DB7" w:rsidRPr="004A1F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составе: «</w:t>
      </w:r>
      <w:r w:rsidR="004A1FC7" w:rsidRPr="004A1F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Деревянный усадебный дом</w:t>
      </w:r>
      <w:r w:rsidR="002D4DB7" w:rsidRPr="004A1F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4A1F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84769D" w:rsidRPr="004A1F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A1FC7" w:rsidRPr="004A1F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местонахождение</w:t>
      </w:r>
      <w:r w:rsidR="00040869" w:rsidRPr="004A1F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4A1FC7" w:rsidRPr="004A1FC7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</w:t>
      </w:r>
      <w:proofErr w:type="spellStart"/>
      <w:r w:rsidR="004A1FC7" w:rsidRPr="004A1FC7">
        <w:rPr>
          <w:rFonts w:ascii="Times New Roman" w:hAnsi="Times New Roman" w:cs="Times New Roman"/>
          <w:b/>
          <w:sz w:val="28"/>
          <w:szCs w:val="28"/>
        </w:rPr>
        <w:t>Лужский</w:t>
      </w:r>
      <w:proofErr w:type="spellEnd"/>
      <w:r w:rsidR="004A1FC7" w:rsidRPr="004A1FC7">
        <w:rPr>
          <w:rFonts w:ascii="Times New Roman" w:hAnsi="Times New Roman" w:cs="Times New Roman"/>
          <w:b/>
          <w:sz w:val="28"/>
          <w:szCs w:val="28"/>
        </w:rPr>
        <w:t xml:space="preserve"> район, д.</w:t>
      </w:r>
      <w:r w:rsidR="004A1FC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A1FC7" w:rsidRPr="004A1FC7">
        <w:rPr>
          <w:rFonts w:ascii="Times New Roman" w:hAnsi="Times New Roman" w:cs="Times New Roman"/>
          <w:b/>
          <w:sz w:val="28"/>
          <w:szCs w:val="28"/>
        </w:rPr>
        <w:t>Муравейно</w:t>
      </w:r>
      <w:proofErr w:type="spellEnd"/>
      <w:r w:rsidR="004A1FC7" w:rsidRPr="004A1FC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A1FC7" w:rsidRPr="004A1FC7">
        <w:rPr>
          <w:rFonts w:ascii="Times New Roman" w:hAnsi="Times New Roman" w:cs="Times New Roman"/>
          <w:b/>
          <w:sz w:val="28"/>
          <w:szCs w:val="28"/>
        </w:rPr>
        <w:t>Толмачевское</w:t>
      </w:r>
      <w:proofErr w:type="spellEnd"/>
      <w:r w:rsidR="004A1FC7" w:rsidRPr="004A1FC7">
        <w:rPr>
          <w:rFonts w:ascii="Times New Roman" w:hAnsi="Times New Roman" w:cs="Times New Roman"/>
          <w:b/>
          <w:sz w:val="28"/>
          <w:szCs w:val="28"/>
        </w:rPr>
        <w:t xml:space="preserve"> ГП</w:t>
      </w:r>
      <w:r w:rsidR="00592916" w:rsidRPr="004A1F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4A1FC7" w:rsidRPr="004A1F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12C3F" w:rsidRPr="004A1FC7">
        <w:rPr>
          <w:rFonts w:ascii="Times New Roman" w:hAnsi="Times New Roman" w:cs="Times New Roman"/>
          <w:b/>
          <w:sz w:val="28"/>
          <w:szCs w:val="28"/>
        </w:rPr>
        <w:t>в единый государствен</w:t>
      </w:r>
      <w:r w:rsidR="0084769D" w:rsidRPr="004A1FC7">
        <w:rPr>
          <w:rFonts w:ascii="Times New Roman" w:hAnsi="Times New Roman" w:cs="Times New Roman"/>
          <w:b/>
          <w:sz w:val="28"/>
          <w:szCs w:val="28"/>
        </w:rPr>
        <w:t xml:space="preserve">ный реестр объектов культурного </w:t>
      </w:r>
      <w:r w:rsidR="00C12C3F" w:rsidRPr="004A1FC7">
        <w:rPr>
          <w:rFonts w:ascii="Times New Roman" w:hAnsi="Times New Roman" w:cs="Times New Roman"/>
          <w:b/>
          <w:sz w:val="28"/>
          <w:szCs w:val="28"/>
        </w:rPr>
        <w:t xml:space="preserve">наследия (памятников истории и культуры) народов Российской Федерации </w:t>
      </w:r>
      <w:r w:rsidR="004A1FC7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C12C3F" w:rsidRPr="004A1FC7">
        <w:rPr>
          <w:rFonts w:ascii="Times New Roman" w:hAnsi="Times New Roman" w:cs="Times New Roman"/>
          <w:b/>
          <w:sz w:val="28"/>
          <w:szCs w:val="28"/>
        </w:rPr>
        <w:t>в качестве объекта культурного</w:t>
      </w:r>
      <w:r w:rsidR="0084769D" w:rsidRPr="004A1FC7">
        <w:rPr>
          <w:rFonts w:ascii="Times New Roman" w:hAnsi="Times New Roman" w:cs="Times New Roman"/>
          <w:b/>
          <w:sz w:val="28"/>
          <w:szCs w:val="28"/>
        </w:rPr>
        <w:t xml:space="preserve"> наследия регионального </w:t>
      </w:r>
      <w:r w:rsidR="00C12C3F" w:rsidRPr="004A1FC7">
        <w:rPr>
          <w:rFonts w:ascii="Times New Roman" w:hAnsi="Times New Roman" w:cs="Times New Roman"/>
          <w:b/>
          <w:sz w:val="28"/>
          <w:szCs w:val="28"/>
        </w:rPr>
        <w:t xml:space="preserve">значения </w:t>
      </w:r>
      <w:r w:rsidR="004A1FC7" w:rsidRPr="004A1FC7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4A1FC7" w:rsidRPr="004A1FC7">
        <w:rPr>
          <w:rFonts w:ascii="Times New Roman" w:hAnsi="Times New Roman" w:cs="Times New Roman"/>
          <w:b/>
          <w:sz w:val="28"/>
          <w:szCs w:val="28"/>
        </w:rPr>
        <w:t>Усадебно</w:t>
      </w:r>
      <w:proofErr w:type="spellEnd"/>
      <w:r w:rsidR="004A1FC7" w:rsidRPr="004A1FC7">
        <w:rPr>
          <w:rFonts w:ascii="Times New Roman" w:hAnsi="Times New Roman" w:cs="Times New Roman"/>
          <w:b/>
          <w:sz w:val="28"/>
          <w:szCs w:val="28"/>
        </w:rPr>
        <w:t xml:space="preserve">-парковый комплекс «А.Ф. </w:t>
      </w:r>
      <w:proofErr w:type="spellStart"/>
      <w:r w:rsidR="004A1FC7" w:rsidRPr="004A1FC7">
        <w:rPr>
          <w:rFonts w:ascii="Times New Roman" w:hAnsi="Times New Roman" w:cs="Times New Roman"/>
          <w:b/>
          <w:sz w:val="28"/>
          <w:szCs w:val="28"/>
        </w:rPr>
        <w:t>Веймарна</w:t>
      </w:r>
      <w:proofErr w:type="spellEnd"/>
      <w:r w:rsidR="004A1FC7" w:rsidRPr="004A1FC7">
        <w:rPr>
          <w:rFonts w:ascii="Times New Roman" w:hAnsi="Times New Roman" w:cs="Times New Roman"/>
          <w:b/>
          <w:sz w:val="28"/>
          <w:szCs w:val="28"/>
        </w:rPr>
        <w:t xml:space="preserve"> – Е.К.</w:t>
      </w:r>
      <w:r w:rsidR="00104F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1FC7" w:rsidRPr="004A1FC7">
        <w:rPr>
          <w:rFonts w:ascii="Times New Roman" w:hAnsi="Times New Roman" w:cs="Times New Roman"/>
          <w:b/>
          <w:sz w:val="28"/>
          <w:szCs w:val="28"/>
        </w:rPr>
        <w:t>Барсовой «</w:t>
      </w:r>
      <w:proofErr w:type="spellStart"/>
      <w:r w:rsidR="004A1FC7" w:rsidRPr="004A1FC7">
        <w:rPr>
          <w:rFonts w:ascii="Times New Roman" w:hAnsi="Times New Roman" w:cs="Times New Roman"/>
          <w:b/>
          <w:sz w:val="28"/>
          <w:szCs w:val="28"/>
        </w:rPr>
        <w:t>Муравейно</w:t>
      </w:r>
      <w:proofErr w:type="spellEnd"/>
      <w:r w:rsidR="004A1FC7" w:rsidRPr="004A1FC7">
        <w:rPr>
          <w:rFonts w:ascii="Times New Roman" w:hAnsi="Times New Roman" w:cs="Times New Roman"/>
          <w:b/>
          <w:sz w:val="28"/>
          <w:szCs w:val="28"/>
        </w:rPr>
        <w:t>», вторая половина XIX в</w:t>
      </w:r>
      <w:proofErr w:type="gramStart"/>
      <w:r w:rsidR="004A1FC7" w:rsidRPr="004A1FC7">
        <w:rPr>
          <w:rFonts w:ascii="Times New Roman" w:hAnsi="Times New Roman" w:cs="Times New Roman"/>
          <w:b/>
          <w:sz w:val="28"/>
          <w:szCs w:val="28"/>
        </w:rPr>
        <w:t>.-</w:t>
      </w:r>
      <w:proofErr w:type="gramEnd"/>
      <w:r w:rsidR="004A1FC7" w:rsidRPr="004A1FC7">
        <w:rPr>
          <w:rFonts w:ascii="Times New Roman" w:hAnsi="Times New Roman" w:cs="Times New Roman"/>
          <w:b/>
          <w:sz w:val="28"/>
          <w:szCs w:val="28"/>
        </w:rPr>
        <w:t>начало XX в.</w:t>
      </w:r>
      <w:r w:rsidR="00C12C3F" w:rsidRPr="004A1FC7">
        <w:rPr>
          <w:rFonts w:ascii="Times New Roman" w:hAnsi="Times New Roman" w:cs="Times New Roman"/>
          <w:b/>
          <w:sz w:val="28"/>
          <w:szCs w:val="28"/>
        </w:rPr>
        <w:t>, утверждении границ его территории</w:t>
      </w:r>
      <w:r w:rsidR="002D4DB7" w:rsidRPr="004A1F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2C3F" w:rsidRPr="004A1FC7">
        <w:rPr>
          <w:rFonts w:ascii="Times New Roman" w:hAnsi="Times New Roman" w:cs="Times New Roman"/>
          <w:b/>
          <w:sz w:val="28"/>
          <w:szCs w:val="28"/>
        </w:rPr>
        <w:t>и установлении предмета охраны</w:t>
      </w:r>
    </w:p>
    <w:p w:rsidR="00451A78" w:rsidRPr="00C12C3F" w:rsidRDefault="00451A78" w:rsidP="00120774">
      <w:pPr>
        <w:autoSpaceDE w:val="0"/>
        <w:autoSpaceDN w:val="0"/>
        <w:adjustRightInd w:val="0"/>
        <w:spacing w:after="0" w:line="240" w:lineRule="auto"/>
        <w:ind w:right="141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2C3F" w:rsidRPr="006A5E1F" w:rsidRDefault="00C12C3F" w:rsidP="006A5E1F">
      <w:pPr>
        <w:autoSpaceDE w:val="0"/>
        <w:autoSpaceDN w:val="0"/>
        <w:adjustRightInd w:val="0"/>
        <w:spacing w:after="0" w:line="240" w:lineRule="auto"/>
        <w:ind w:right="142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20841">
        <w:rPr>
          <w:rFonts w:ascii="Times New Roman" w:hAnsi="Times New Roman" w:cs="Times New Roman"/>
          <w:sz w:val="28"/>
          <w:szCs w:val="28"/>
        </w:rPr>
        <w:t xml:space="preserve">В соответствии со ст. 3.1, 9.2, 18, 33 Федерального закона от 25 июня 2002 года № 73-ФЗ «Об объектах культурного наследия (памятниках истории                </w:t>
      </w:r>
      <w:r w:rsidRPr="006A5E1F">
        <w:rPr>
          <w:rFonts w:ascii="Times New Roman" w:hAnsi="Times New Roman" w:cs="Times New Roman"/>
          <w:sz w:val="28"/>
          <w:szCs w:val="28"/>
        </w:rPr>
        <w:t>и культуры) народов Российской Федерации», ст. 4 областного закона Ленинградской области от 25 декабря 2015 года № 140-оз «О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</w:t>
      </w:r>
      <w:proofErr w:type="gramEnd"/>
      <w:r w:rsidRPr="006A5E1F">
        <w:rPr>
          <w:rFonts w:ascii="Times New Roman" w:hAnsi="Times New Roman" w:cs="Times New Roman"/>
          <w:sz w:val="28"/>
          <w:szCs w:val="28"/>
        </w:rPr>
        <w:t xml:space="preserve"> области», п. 2.2.2. Положения       о комитете по культуре Ленинградской области, утвержденного постановлением Правительства Ленинградской области от 24 октября 2017 года № 431,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5E1F">
        <w:rPr>
          <w:rFonts w:ascii="Times New Roman" w:hAnsi="Times New Roman" w:cs="Times New Roman"/>
          <w:sz w:val="28"/>
          <w:szCs w:val="28"/>
        </w:rPr>
        <w:t xml:space="preserve">на основании положительного заключения государственной историко-культурной экспертизы, выполненной экспертной организацией Обществом с ограниченной ответственностью «Темпл Групп» (аттестованный эксперт </w:t>
      </w:r>
      <w:r w:rsidR="004A1FC7">
        <w:rPr>
          <w:rFonts w:ascii="Times New Roman" w:hAnsi="Times New Roman" w:cs="Times New Roman"/>
          <w:sz w:val="28"/>
          <w:szCs w:val="28"/>
        </w:rPr>
        <w:t>Н.А. Давыдова</w:t>
      </w:r>
      <w:r w:rsidRPr="006A5E1F">
        <w:rPr>
          <w:rFonts w:ascii="Times New Roman" w:hAnsi="Times New Roman" w:cs="Times New Roman"/>
          <w:sz w:val="28"/>
          <w:szCs w:val="28"/>
        </w:rPr>
        <w:t xml:space="preserve">, приказ Министерства культуры Российской Федерации от </w:t>
      </w:r>
      <w:r w:rsidR="004A1FC7">
        <w:rPr>
          <w:rFonts w:ascii="Times New Roman" w:hAnsi="Times New Roman" w:cs="Times New Roman"/>
          <w:sz w:val="28"/>
          <w:szCs w:val="28"/>
        </w:rPr>
        <w:t>25 декабря 2019 года № 2032</w:t>
      </w:r>
      <w:r w:rsidRPr="006A5E1F">
        <w:rPr>
          <w:rFonts w:ascii="Times New Roman" w:hAnsi="Times New Roman" w:cs="Times New Roman"/>
          <w:sz w:val="28"/>
          <w:szCs w:val="28"/>
        </w:rPr>
        <w:t>)</w:t>
      </w:r>
      <w:r w:rsidR="00217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40381A" w:rsidRPr="006A5E1F" w:rsidRDefault="0040381A" w:rsidP="006A5E1F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ю:</w:t>
      </w:r>
    </w:p>
    <w:p w:rsidR="00D94ED4" w:rsidRPr="00104F19" w:rsidRDefault="002D4DB7" w:rsidP="00104F19">
      <w:pPr>
        <w:numPr>
          <w:ilvl w:val="0"/>
          <w:numId w:val="1"/>
        </w:numPr>
        <w:tabs>
          <w:tab w:val="clear" w:pos="1260"/>
          <w:tab w:val="num" w:pos="142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Включить выявленный</w:t>
      </w:r>
      <w:r w:rsidR="00B86E0A"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 культурного </w:t>
      </w:r>
      <w:r w:rsidR="004A1FC7"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«Парк усадьбы </w:t>
      </w:r>
      <w:proofErr w:type="spellStart"/>
      <w:r w:rsidR="004A1FC7"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>Веймарна</w:t>
      </w:r>
      <w:proofErr w:type="spellEnd"/>
      <w:r w:rsidR="004A1FC7"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4A1FC7"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Муравейно</w:t>
      </w:r>
      <w:proofErr w:type="spellEnd"/>
      <w:r w:rsidR="004A1FC7"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>», 7 га, аллеи»</w:t>
      </w:r>
      <w:r w:rsidR="00667364" w:rsidRPr="00104F19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4A1FC7" w:rsidRPr="00104F19">
        <w:rPr>
          <w:rFonts w:ascii="Times New Roman" w:eastAsia="Calibri" w:hAnsi="Times New Roman" w:cs="Times New Roman"/>
          <w:bCs/>
          <w:sz w:val="28"/>
          <w:szCs w:val="28"/>
        </w:rPr>
        <w:t xml:space="preserve"> местонахождение</w:t>
      </w:r>
      <w:r w:rsidR="00040869" w:rsidRPr="00104F19">
        <w:rPr>
          <w:rFonts w:ascii="Times New Roman" w:eastAsia="Calibri" w:hAnsi="Times New Roman" w:cs="Times New Roman"/>
          <w:bCs/>
          <w:sz w:val="28"/>
          <w:szCs w:val="28"/>
        </w:rPr>
        <w:t xml:space="preserve">: </w:t>
      </w:r>
      <w:r w:rsidR="004A1FC7" w:rsidRPr="00104F19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proofErr w:type="spellStart"/>
      <w:r w:rsidR="004A1FC7" w:rsidRPr="00104F19">
        <w:rPr>
          <w:rFonts w:ascii="Times New Roman" w:hAnsi="Times New Roman" w:cs="Times New Roman"/>
          <w:sz w:val="28"/>
          <w:szCs w:val="28"/>
        </w:rPr>
        <w:t>Лужский</w:t>
      </w:r>
      <w:proofErr w:type="spellEnd"/>
      <w:r w:rsidR="004A1FC7" w:rsidRPr="00104F19">
        <w:rPr>
          <w:rFonts w:ascii="Times New Roman" w:hAnsi="Times New Roman" w:cs="Times New Roman"/>
          <w:sz w:val="28"/>
          <w:szCs w:val="28"/>
        </w:rPr>
        <w:t xml:space="preserve"> район, д. </w:t>
      </w:r>
      <w:proofErr w:type="spellStart"/>
      <w:r w:rsidR="004A1FC7" w:rsidRPr="00104F19">
        <w:rPr>
          <w:rFonts w:ascii="Times New Roman" w:hAnsi="Times New Roman" w:cs="Times New Roman"/>
          <w:sz w:val="28"/>
          <w:szCs w:val="28"/>
        </w:rPr>
        <w:t>Муравейно</w:t>
      </w:r>
      <w:proofErr w:type="spellEnd"/>
      <w:r w:rsidR="004A1FC7" w:rsidRPr="00104F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1FC7" w:rsidRPr="00104F19">
        <w:rPr>
          <w:rFonts w:ascii="Times New Roman" w:hAnsi="Times New Roman" w:cs="Times New Roman"/>
          <w:sz w:val="28"/>
          <w:szCs w:val="28"/>
        </w:rPr>
        <w:t>Толмачевское</w:t>
      </w:r>
      <w:proofErr w:type="spellEnd"/>
      <w:r w:rsidR="004A1FC7" w:rsidRPr="00104F19">
        <w:rPr>
          <w:rFonts w:ascii="Times New Roman" w:hAnsi="Times New Roman" w:cs="Times New Roman"/>
          <w:sz w:val="28"/>
          <w:szCs w:val="28"/>
        </w:rPr>
        <w:t xml:space="preserve"> ГП</w:t>
      </w:r>
      <w:r w:rsidR="00592916" w:rsidRPr="00104F19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BC5A79" w:rsidRPr="00104F1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86E0A"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единый государственный реестр объектов культурного наследия (памятников истории и культуры) народов Российской Федерации (далее – </w:t>
      </w:r>
      <w:r w:rsidR="00B91CCE"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Реестр</w:t>
      </w:r>
      <w:r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B86E0A"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объекта культурного наследия</w:t>
      </w:r>
      <w:r w:rsidR="007522EF"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 значения</w:t>
      </w:r>
      <w:r w:rsidR="00F00F70"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вид объекта – </w:t>
      </w:r>
      <w:r w:rsidR="00592916"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ансамбль</w:t>
      </w:r>
      <w:r w:rsidR="00F00F70"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86E0A"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381A"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наименованием</w:t>
      </w:r>
      <w:r w:rsidR="00B86E0A"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1FC7" w:rsidRPr="00104F19">
        <w:rPr>
          <w:rFonts w:ascii="Times New Roman" w:hAnsi="Times New Roman" w:cs="Times New Roman"/>
          <w:sz w:val="28"/>
          <w:szCs w:val="28"/>
        </w:rPr>
        <w:lastRenderedPageBreak/>
        <w:t>«</w:t>
      </w:r>
      <w:proofErr w:type="spellStart"/>
      <w:r w:rsidR="004A1FC7" w:rsidRPr="00104F19">
        <w:rPr>
          <w:rFonts w:ascii="Times New Roman" w:hAnsi="Times New Roman" w:cs="Times New Roman"/>
          <w:sz w:val="28"/>
          <w:szCs w:val="28"/>
        </w:rPr>
        <w:t>Усадебно</w:t>
      </w:r>
      <w:proofErr w:type="spellEnd"/>
      <w:r w:rsidR="004A1FC7" w:rsidRPr="00104F19">
        <w:rPr>
          <w:rFonts w:ascii="Times New Roman" w:hAnsi="Times New Roman" w:cs="Times New Roman"/>
          <w:sz w:val="28"/>
          <w:szCs w:val="28"/>
        </w:rPr>
        <w:t xml:space="preserve">-парковый комплекс «А.Ф. </w:t>
      </w:r>
      <w:proofErr w:type="spellStart"/>
      <w:r w:rsidR="004A1FC7" w:rsidRPr="00104F19">
        <w:rPr>
          <w:rFonts w:ascii="Times New Roman" w:hAnsi="Times New Roman" w:cs="Times New Roman"/>
          <w:sz w:val="28"/>
          <w:szCs w:val="28"/>
        </w:rPr>
        <w:t>Веймарна</w:t>
      </w:r>
      <w:proofErr w:type="spellEnd"/>
      <w:r w:rsidR="004A1FC7" w:rsidRPr="00104F19">
        <w:rPr>
          <w:rFonts w:ascii="Times New Roman" w:hAnsi="Times New Roman" w:cs="Times New Roman"/>
          <w:sz w:val="28"/>
          <w:szCs w:val="28"/>
        </w:rPr>
        <w:t xml:space="preserve"> – Е.К.</w:t>
      </w:r>
      <w:r w:rsidR="00104F19">
        <w:rPr>
          <w:rFonts w:ascii="Times New Roman" w:hAnsi="Times New Roman" w:cs="Times New Roman"/>
          <w:sz w:val="28"/>
          <w:szCs w:val="28"/>
        </w:rPr>
        <w:t xml:space="preserve"> </w:t>
      </w:r>
      <w:r w:rsidR="004A1FC7" w:rsidRPr="00104F19">
        <w:rPr>
          <w:rFonts w:ascii="Times New Roman" w:hAnsi="Times New Roman" w:cs="Times New Roman"/>
          <w:sz w:val="28"/>
          <w:szCs w:val="28"/>
        </w:rPr>
        <w:t>Барсовой «</w:t>
      </w:r>
      <w:proofErr w:type="spellStart"/>
      <w:r w:rsidR="004A1FC7" w:rsidRPr="00104F19">
        <w:rPr>
          <w:rFonts w:ascii="Times New Roman" w:hAnsi="Times New Roman" w:cs="Times New Roman"/>
          <w:sz w:val="28"/>
          <w:szCs w:val="28"/>
        </w:rPr>
        <w:t>Муравейно</w:t>
      </w:r>
      <w:proofErr w:type="spellEnd"/>
      <w:r w:rsidR="004A1FC7" w:rsidRPr="00104F19">
        <w:rPr>
          <w:rFonts w:ascii="Times New Roman" w:hAnsi="Times New Roman" w:cs="Times New Roman"/>
          <w:sz w:val="28"/>
          <w:szCs w:val="28"/>
        </w:rPr>
        <w:t>», вторая половина XIX в</w:t>
      </w:r>
      <w:proofErr w:type="gramStart"/>
      <w:r w:rsidR="004A1FC7" w:rsidRPr="00104F19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4A1FC7" w:rsidRPr="00104F19">
        <w:rPr>
          <w:rFonts w:ascii="Times New Roman" w:hAnsi="Times New Roman" w:cs="Times New Roman"/>
          <w:sz w:val="28"/>
          <w:szCs w:val="28"/>
        </w:rPr>
        <w:t>начало XX в.</w:t>
      </w:r>
      <w:r w:rsidR="00151800"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A1FC7"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местонахождение</w:t>
      </w:r>
      <w:r w:rsidR="00D94ED4"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4A1FC7" w:rsidRPr="00104F19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proofErr w:type="spellStart"/>
      <w:r w:rsidR="004A1FC7" w:rsidRPr="00104F19">
        <w:rPr>
          <w:rFonts w:ascii="Times New Roman" w:hAnsi="Times New Roman" w:cs="Times New Roman"/>
          <w:sz w:val="28"/>
          <w:szCs w:val="28"/>
        </w:rPr>
        <w:t>Лужский</w:t>
      </w:r>
      <w:proofErr w:type="spellEnd"/>
      <w:r w:rsidR="004A1FC7" w:rsidRPr="00104F19">
        <w:rPr>
          <w:rFonts w:ascii="Times New Roman" w:hAnsi="Times New Roman" w:cs="Times New Roman"/>
          <w:sz w:val="28"/>
          <w:szCs w:val="28"/>
        </w:rPr>
        <w:t xml:space="preserve"> муниципальный район, </w:t>
      </w:r>
      <w:proofErr w:type="spellStart"/>
      <w:r w:rsidR="004A1FC7" w:rsidRPr="00104F19">
        <w:rPr>
          <w:rFonts w:ascii="Times New Roman" w:hAnsi="Times New Roman" w:cs="Times New Roman"/>
          <w:sz w:val="28"/>
          <w:szCs w:val="28"/>
        </w:rPr>
        <w:t>Толмачёвское</w:t>
      </w:r>
      <w:proofErr w:type="spellEnd"/>
      <w:r w:rsidR="004A1FC7" w:rsidRPr="00104F19">
        <w:rPr>
          <w:rFonts w:ascii="Times New Roman" w:hAnsi="Times New Roman" w:cs="Times New Roman"/>
          <w:sz w:val="28"/>
          <w:szCs w:val="28"/>
        </w:rPr>
        <w:t xml:space="preserve"> городское поселение, дер. </w:t>
      </w:r>
      <w:proofErr w:type="spellStart"/>
      <w:r w:rsidR="004A1FC7" w:rsidRPr="00104F19">
        <w:rPr>
          <w:rFonts w:ascii="Times New Roman" w:hAnsi="Times New Roman" w:cs="Times New Roman"/>
          <w:sz w:val="28"/>
          <w:szCs w:val="28"/>
        </w:rPr>
        <w:t>Муравейно</w:t>
      </w:r>
      <w:proofErr w:type="spellEnd"/>
      <w:r w:rsidR="004A1FC7" w:rsidRPr="00104F19">
        <w:rPr>
          <w:rFonts w:ascii="Times New Roman" w:hAnsi="Times New Roman" w:cs="Times New Roman"/>
          <w:sz w:val="28"/>
          <w:szCs w:val="28"/>
        </w:rPr>
        <w:t>, уч. 1«О»</w:t>
      </w:r>
      <w:r w:rsidR="00D94ED4" w:rsidRPr="00104F19">
        <w:rPr>
          <w:rFonts w:ascii="Times New Roman" w:hAnsi="Times New Roman" w:cs="Times New Roman"/>
          <w:sz w:val="28"/>
          <w:szCs w:val="28"/>
        </w:rPr>
        <w:t xml:space="preserve"> </w:t>
      </w:r>
      <w:r w:rsidR="006A5E1F" w:rsidRPr="00104F19">
        <w:rPr>
          <w:rFonts w:ascii="Times New Roman" w:hAnsi="Times New Roman" w:cs="Times New Roman"/>
          <w:sz w:val="28"/>
          <w:szCs w:val="28"/>
        </w:rPr>
        <w:t xml:space="preserve">(далее – ансамбль), </w:t>
      </w:r>
      <w:r w:rsidR="00592916"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составе:</w:t>
      </w:r>
      <w:r w:rsidR="00D94ED4"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94ED4" w:rsidRPr="00104F19" w:rsidRDefault="00D94ED4" w:rsidP="00104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67FBB"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выявленный объект культурного наследия «</w:t>
      </w:r>
      <w:r w:rsidR="004A1FC7" w:rsidRPr="00104F19">
        <w:rPr>
          <w:rFonts w:ascii="Times New Roman" w:hAnsi="Times New Roman" w:cs="Times New Roman"/>
          <w:sz w:val="28"/>
          <w:szCs w:val="28"/>
        </w:rPr>
        <w:t>Деревянный усадебный дом</w:t>
      </w:r>
      <w:r w:rsidR="00467FBB"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67FBB"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467FBB"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наименованием </w:t>
      </w:r>
      <w:r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A1FC7" w:rsidRPr="00104F19">
        <w:rPr>
          <w:rFonts w:ascii="Times New Roman" w:hAnsi="Times New Roman" w:cs="Times New Roman"/>
          <w:sz w:val="28"/>
          <w:szCs w:val="28"/>
        </w:rPr>
        <w:t>Главный усадебный дом», вторая половина XIX в</w:t>
      </w:r>
      <w:proofErr w:type="gramStart"/>
      <w:r w:rsidR="004A1FC7" w:rsidRPr="00104F19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4A1FC7" w:rsidRPr="00104F19">
        <w:rPr>
          <w:rFonts w:ascii="Times New Roman" w:hAnsi="Times New Roman" w:cs="Times New Roman"/>
          <w:sz w:val="28"/>
          <w:szCs w:val="28"/>
        </w:rPr>
        <w:t>начало XX в.</w:t>
      </w:r>
      <w:r w:rsidR="00467FBB" w:rsidRPr="00104F19">
        <w:rPr>
          <w:rFonts w:ascii="Times New Roman" w:hAnsi="Times New Roman" w:cs="Times New Roman"/>
          <w:sz w:val="28"/>
          <w:szCs w:val="28"/>
        </w:rPr>
        <w:t>,</w:t>
      </w:r>
      <w:r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7FBB" w:rsidRPr="00104F19">
        <w:rPr>
          <w:rFonts w:ascii="Times New Roman" w:hAnsi="Times New Roman" w:cs="Times New Roman"/>
          <w:sz w:val="28"/>
          <w:szCs w:val="28"/>
        </w:rPr>
        <w:t>категория объекта – объект культурного наследия регионального значения,</w:t>
      </w:r>
      <w:r w:rsidR="00467FBB"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 объекта – </w:t>
      </w:r>
      <w:r w:rsidR="00467FBB"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</w:t>
      </w:r>
      <w:r w:rsidR="003C44C8">
        <w:rPr>
          <w:rFonts w:ascii="Times New Roman" w:eastAsia="Times New Roman" w:hAnsi="Times New Roman" w:cs="Times New Roman"/>
          <w:sz w:val="28"/>
          <w:szCs w:val="28"/>
          <w:lang w:eastAsia="ru-RU"/>
        </w:rPr>
        <w:t>, местонахождение</w:t>
      </w:r>
      <w:r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4A1FC7" w:rsidRPr="00104F19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proofErr w:type="spellStart"/>
      <w:r w:rsidR="004A1FC7" w:rsidRPr="00104F19">
        <w:rPr>
          <w:rFonts w:ascii="Times New Roman" w:hAnsi="Times New Roman" w:cs="Times New Roman"/>
          <w:sz w:val="28"/>
          <w:szCs w:val="28"/>
        </w:rPr>
        <w:t>Лужский</w:t>
      </w:r>
      <w:proofErr w:type="spellEnd"/>
      <w:r w:rsidR="004A1FC7" w:rsidRPr="00104F19">
        <w:rPr>
          <w:rFonts w:ascii="Times New Roman" w:hAnsi="Times New Roman" w:cs="Times New Roman"/>
          <w:sz w:val="28"/>
          <w:szCs w:val="28"/>
        </w:rPr>
        <w:t xml:space="preserve"> муниципальный район, </w:t>
      </w:r>
      <w:proofErr w:type="spellStart"/>
      <w:r w:rsidR="004A1FC7" w:rsidRPr="00104F19">
        <w:rPr>
          <w:rFonts w:ascii="Times New Roman" w:hAnsi="Times New Roman" w:cs="Times New Roman"/>
          <w:sz w:val="28"/>
          <w:szCs w:val="28"/>
        </w:rPr>
        <w:t>Толмачёвское</w:t>
      </w:r>
      <w:proofErr w:type="spellEnd"/>
      <w:r w:rsidR="004A1FC7" w:rsidRPr="00104F19">
        <w:rPr>
          <w:rFonts w:ascii="Times New Roman" w:hAnsi="Times New Roman" w:cs="Times New Roman"/>
          <w:sz w:val="28"/>
          <w:szCs w:val="28"/>
        </w:rPr>
        <w:t xml:space="preserve"> городское поселение, дер. </w:t>
      </w:r>
      <w:proofErr w:type="spellStart"/>
      <w:r w:rsidR="004A1FC7" w:rsidRPr="00104F19">
        <w:rPr>
          <w:rFonts w:ascii="Times New Roman" w:hAnsi="Times New Roman" w:cs="Times New Roman"/>
          <w:sz w:val="28"/>
          <w:szCs w:val="28"/>
        </w:rPr>
        <w:t>Муравейно</w:t>
      </w:r>
      <w:proofErr w:type="spellEnd"/>
      <w:r w:rsidR="004A1FC7" w:rsidRPr="00104F19">
        <w:rPr>
          <w:rFonts w:ascii="Times New Roman" w:hAnsi="Times New Roman" w:cs="Times New Roman"/>
          <w:sz w:val="28"/>
          <w:szCs w:val="28"/>
        </w:rPr>
        <w:t>, строение 1«О».</w:t>
      </w:r>
      <w:r w:rsidRPr="00104F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381A" w:rsidRPr="00104F19" w:rsidRDefault="0040381A" w:rsidP="00104F19">
      <w:pPr>
        <w:numPr>
          <w:ilvl w:val="0"/>
          <w:numId w:val="1"/>
        </w:numPr>
        <w:tabs>
          <w:tab w:val="clear" w:pos="126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границы территории </w:t>
      </w:r>
      <w:r w:rsidR="00D94ED4"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ансамбля</w:t>
      </w:r>
      <w:r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 № 1</w:t>
      </w:r>
      <w:r w:rsidR="00B91CCE"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приказу.</w:t>
      </w:r>
    </w:p>
    <w:p w:rsidR="0040381A" w:rsidRPr="00104F19" w:rsidRDefault="0089066F" w:rsidP="00104F19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50ABF"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становить</w:t>
      </w:r>
      <w:r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 охраны </w:t>
      </w:r>
      <w:r w:rsidR="00D94ED4"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ансамбля</w:t>
      </w:r>
      <w:r w:rsidR="0098577E"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</w:t>
      </w:r>
      <w:r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приложению № 2</w:t>
      </w:r>
      <w:r w:rsidR="00B91CCE"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8D70E8"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приказу</w:t>
      </w:r>
      <w:r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B2246" w:rsidRPr="006A5E1F" w:rsidRDefault="00B86E0A" w:rsidP="00104F19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Исключить </w:t>
      </w:r>
      <w:r w:rsidR="00D94ED4" w:rsidRP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выявленные</w:t>
      </w:r>
      <w:r w:rsidR="008D70E8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</w:t>
      </w:r>
      <w:r w:rsidR="00D94ED4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ы культурного наследия, указанные</w:t>
      </w:r>
      <w:r w:rsidR="008D70E8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п. 1 настоящего приказа, </w:t>
      </w:r>
      <w:r w:rsidR="00B91CCE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еречня выявленных объектов культурного наследия</w:t>
      </w:r>
      <w:r w:rsidR="00CB2246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расположенных на территории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</w:t>
      </w:r>
      <w:r w:rsidR="00CB2246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, утвержденного приказом комитета по культуре Ленинградской области от 01 декабря 2015 года</w:t>
      </w:r>
      <w:r w:rsidR="00D94ED4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2246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№ 01-03/15-63</w:t>
      </w:r>
      <w:r w:rsidR="0073523B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изменениями, внесенными приказом комитета</w:t>
      </w:r>
      <w:r w:rsidR="00104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523B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культуре Ленинградской области от 28 декабря 2019 года № 01-03/19-583)</w:t>
      </w:r>
      <w:r w:rsidR="009745E0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73523B" w:rsidRPr="006A5E1F" w:rsidRDefault="0073523B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                по культуре Ленинградской области:</w:t>
      </w:r>
    </w:p>
    <w:p w:rsidR="0073523B" w:rsidRPr="006A5E1F" w:rsidRDefault="0073523B" w:rsidP="006A5E1F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обеспечить внесение сведений об объекте культурного наследия регионального значения, указанном в п. 1 настоящего приказа,</w:t>
      </w:r>
      <w:r w:rsidRPr="006A5E1F">
        <w:rPr>
          <w:rFonts w:ascii="Times New Roman" w:eastAsia="Calibri" w:hAnsi="Times New Roman" w:cs="Times New Roman"/>
          <w:bCs/>
          <w:sz w:val="28"/>
          <w:szCs w:val="28"/>
        </w:rPr>
        <w:t xml:space="preserve"> в Реестр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3523B" w:rsidRPr="006A5E1F" w:rsidRDefault="0073523B" w:rsidP="006A5E1F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направить письменное уведомление собственнику или иному законному владельцу выявленного объекта культурного наследия, указанного в п. 1 настоящего приказа, земельного участка в границах территории объекта культурного наследия регионального значения, указанного в п. 1 настоящего приказа;</w:t>
      </w:r>
    </w:p>
    <w:p w:rsidR="0073523B" w:rsidRPr="006A5E1F" w:rsidRDefault="0073523B" w:rsidP="006A5E1F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копию настоящего приказа направить в сроки, установленные действующим законодательством, в </w:t>
      </w:r>
      <w:r w:rsidRPr="006A5E1F">
        <w:rPr>
          <w:rFonts w:ascii="Times New Roman" w:hAnsi="Times New Roman" w:cs="Times New Roman"/>
          <w:sz w:val="28"/>
          <w:szCs w:val="28"/>
          <w:shd w:val="clear" w:color="auto" w:fill="FFFFFF"/>
        </w:rPr>
        <w:t>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523B" w:rsidRPr="006A5E1F" w:rsidRDefault="0073523B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73523B" w:rsidRPr="006A5E1F" w:rsidRDefault="0073523B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:rsidR="0073523B" w:rsidRPr="006A5E1F" w:rsidRDefault="0073523B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Контроль за</w:t>
      </w:r>
      <w:proofErr w:type="gramEnd"/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возложить на заместителя </w:t>
      </w:r>
      <w:r w:rsid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председателя комитета – 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начальника департамента государственной охраны, сохранения</w:t>
      </w:r>
      <w:r w:rsid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и использования объектов культурного наследия.</w:t>
      </w:r>
    </w:p>
    <w:p w:rsidR="00B86E0A" w:rsidRPr="00C12C3F" w:rsidRDefault="00B86E0A" w:rsidP="00120774">
      <w:pPr>
        <w:autoSpaceDE w:val="0"/>
        <w:autoSpaceDN w:val="0"/>
        <w:adjustRightInd w:val="0"/>
        <w:spacing w:after="0" w:line="240" w:lineRule="auto"/>
        <w:ind w:left="1260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E0A" w:rsidRPr="00C12C3F" w:rsidRDefault="00B86E0A" w:rsidP="00120774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1A78" w:rsidRPr="00C12C3F" w:rsidRDefault="006A5E1F" w:rsidP="0098577E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п</w:t>
      </w:r>
      <w:r w:rsidR="00B86E0A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дателя комитета                                         О.Л. Мельникова</w:t>
      </w:r>
    </w:p>
    <w:p w:rsidR="00B91CCE" w:rsidRDefault="00B91CCE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F62" w:rsidRDefault="00900F62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7A48" w:rsidRDefault="00807A48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69D" w:rsidRDefault="0084769D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5E1F" w:rsidRDefault="006A5E1F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44C8" w:rsidRDefault="003C44C8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44C8" w:rsidRDefault="003C44C8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44C8" w:rsidRDefault="003C44C8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44C8" w:rsidRDefault="003C44C8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44C8" w:rsidRDefault="003C44C8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44C8" w:rsidRDefault="003C44C8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44C8" w:rsidRDefault="003C44C8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44C8" w:rsidRDefault="003C44C8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44C8" w:rsidRDefault="003C44C8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44C8" w:rsidRDefault="003C44C8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44C8" w:rsidRDefault="003C44C8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44C8" w:rsidRDefault="003C44C8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44C8" w:rsidRDefault="003C44C8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44C8" w:rsidRDefault="003C44C8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44C8" w:rsidRDefault="003C44C8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44C8" w:rsidRDefault="003C44C8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44C8" w:rsidRDefault="003C44C8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5E1F" w:rsidRDefault="006A5E1F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08C9" w:rsidRDefault="007F08C9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7A48" w:rsidRDefault="00807A48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Ленинградской области </w:t>
      </w:r>
    </w:p>
    <w:p w:rsidR="00DF0AD9" w:rsidRDefault="00DF0AD9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________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="008476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2020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DF0AD9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="00DF0AD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C094F" w:rsidRPr="006A5E1F" w:rsidRDefault="009745E0" w:rsidP="00BF5BA2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5E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территории </w:t>
      </w:r>
      <w:r w:rsidR="00B86E0A" w:rsidRPr="006A5E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C15162" w:rsidRDefault="003C44C8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44C8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3C44C8">
        <w:rPr>
          <w:rFonts w:ascii="Times New Roman" w:hAnsi="Times New Roman" w:cs="Times New Roman"/>
          <w:b/>
          <w:sz w:val="28"/>
          <w:szCs w:val="28"/>
        </w:rPr>
        <w:t>Усадебно</w:t>
      </w:r>
      <w:proofErr w:type="spellEnd"/>
      <w:r w:rsidRPr="003C44C8">
        <w:rPr>
          <w:rFonts w:ascii="Times New Roman" w:hAnsi="Times New Roman" w:cs="Times New Roman"/>
          <w:b/>
          <w:sz w:val="28"/>
          <w:szCs w:val="28"/>
        </w:rPr>
        <w:t xml:space="preserve">-парковый комплекс «А.Ф. </w:t>
      </w:r>
      <w:proofErr w:type="spellStart"/>
      <w:r w:rsidRPr="003C44C8">
        <w:rPr>
          <w:rFonts w:ascii="Times New Roman" w:hAnsi="Times New Roman" w:cs="Times New Roman"/>
          <w:b/>
          <w:sz w:val="28"/>
          <w:szCs w:val="28"/>
        </w:rPr>
        <w:t>Веймарна</w:t>
      </w:r>
      <w:proofErr w:type="spellEnd"/>
      <w:r w:rsidRPr="003C44C8">
        <w:rPr>
          <w:rFonts w:ascii="Times New Roman" w:hAnsi="Times New Roman" w:cs="Times New Roman"/>
          <w:b/>
          <w:sz w:val="28"/>
          <w:szCs w:val="28"/>
        </w:rPr>
        <w:t xml:space="preserve"> – Е.К. Барсовой «</w:t>
      </w:r>
      <w:proofErr w:type="spellStart"/>
      <w:r w:rsidRPr="003C44C8">
        <w:rPr>
          <w:rFonts w:ascii="Times New Roman" w:hAnsi="Times New Roman" w:cs="Times New Roman"/>
          <w:b/>
          <w:sz w:val="28"/>
          <w:szCs w:val="28"/>
        </w:rPr>
        <w:t>Муравейно</w:t>
      </w:r>
      <w:proofErr w:type="spellEnd"/>
      <w:r w:rsidRPr="003C44C8">
        <w:rPr>
          <w:rFonts w:ascii="Times New Roman" w:hAnsi="Times New Roman" w:cs="Times New Roman"/>
          <w:b/>
          <w:sz w:val="28"/>
          <w:szCs w:val="28"/>
        </w:rPr>
        <w:t>», вторая половина XIX в</w:t>
      </w:r>
      <w:proofErr w:type="gramStart"/>
      <w:r w:rsidRPr="003C44C8">
        <w:rPr>
          <w:rFonts w:ascii="Times New Roman" w:hAnsi="Times New Roman" w:cs="Times New Roman"/>
          <w:b/>
          <w:sz w:val="28"/>
          <w:szCs w:val="28"/>
        </w:rPr>
        <w:t>.-</w:t>
      </w:r>
      <w:proofErr w:type="gramEnd"/>
      <w:r w:rsidRPr="003C44C8">
        <w:rPr>
          <w:rFonts w:ascii="Times New Roman" w:hAnsi="Times New Roman" w:cs="Times New Roman"/>
          <w:b/>
          <w:sz w:val="28"/>
          <w:szCs w:val="28"/>
        </w:rPr>
        <w:t>начало XX в.</w:t>
      </w:r>
      <w:r w:rsidRPr="003C4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Pr="003C44C8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</w:t>
      </w:r>
      <w:proofErr w:type="spellStart"/>
      <w:r w:rsidRPr="003C44C8">
        <w:rPr>
          <w:rFonts w:ascii="Times New Roman" w:hAnsi="Times New Roman" w:cs="Times New Roman"/>
          <w:b/>
          <w:sz w:val="28"/>
          <w:szCs w:val="28"/>
        </w:rPr>
        <w:t>Лужский</w:t>
      </w:r>
      <w:proofErr w:type="spellEnd"/>
      <w:r w:rsidRPr="003C44C8">
        <w:rPr>
          <w:rFonts w:ascii="Times New Roman" w:hAnsi="Times New Roman" w:cs="Times New Roman"/>
          <w:b/>
          <w:sz w:val="28"/>
          <w:szCs w:val="28"/>
        </w:rPr>
        <w:t xml:space="preserve"> муниципальный район, </w:t>
      </w:r>
      <w:proofErr w:type="spellStart"/>
      <w:r w:rsidRPr="003C44C8">
        <w:rPr>
          <w:rFonts w:ascii="Times New Roman" w:hAnsi="Times New Roman" w:cs="Times New Roman"/>
          <w:b/>
          <w:sz w:val="28"/>
          <w:szCs w:val="28"/>
        </w:rPr>
        <w:t>Толмачёвское</w:t>
      </w:r>
      <w:proofErr w:type="spellEnd"/>
      <w:r w:rsidRPr="003C44C8">
        <w:rPr>
          <w:rFonts w:ascii="Times New Roman" w:hAnsi="Times New Roman" w:cs="Times New Roman"/>
          <w:b/>
          <w:sz w:val="28"/>
          <w:szCs w:val="28"/>
        </w:rPr>
        <w:t xml:space="preserve"> городское поселение, дер. </w:t>
      </w:r>
      <w:proofErr w:type="spellStart"/>
      <w:r w:rsidRPr="003C44C8">
        <w:rPr>
          <w:rFonts w:ascii="Times New Roman" w:hAnsi="Times New Roman" w:cs="Times New Roman"/>
          <w:b/>
          <w:sz w:val="28"/>
          <w:szCs w:val="28"/>
        </w:rPr>
        <w:t>Муравейно</w:t>
      </w:r>
      <w:proofErr w:type="spellEnd"/>
      <w:r w:rsidRPr="003C44C8">
        <w:rPr>
          <w:rFonts w:ascii="Times New Roman" w:hAnsi="Times New Roman" w:cs="Times New Roman"/>
          <w:b/>
          <w:sz w:val="28"/>
          <w:szCs w:val="28"/>
        </w:rPr>
        <w:t>, уч. 1«О»</w:t>
      </w:r>
    </w:p>
    <w:p w:rsidR="00BE71FE" w:rsidRPr="003C44C8" w:rsidRDefault="00BE71FE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8C9" w:rsidRPr="006A5E1F" w:rsidRDefault="00BE71FE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B1F9462" wp14:editId="258C3EAF">
            <wp:extent cx="6120765" cy="3532480"/>
            <wp:effectExtent l="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489" w:rsidRDefault="00490489" w:rsidP="00151ACF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15162" w:rsidRPr="00C15162" w:rsidRDefault="00C15162" w:rsidP="00C15162">
      <w:pPr>
        <w:ind w:left="-709" w:right="-143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C15162">
        <w:rPr>
          <w:rFonts w:ascii="Times New Roman" w:hAnsi="Times New Roman" w:cs="Times New Roman"/>
          <w:sz w:val="28"/>
          <w:szCs w:val="28"/>
        </w:rPr>
        <w:t>Условные обозначения:</w:t>
      </w:r>
    </w:p>
    <w:tbl>
      <w:tblPr>
        <w:tblW w:w="9405" w:type="dxa"/>
        <w:tblInd w:w="108" w:type="dxa"/>
        <w:tblLook w:val="04A0" w:firstRow="1" w:lastRow="0" w:firstColumn="1" w:lastColumn="0" w:noHBand="0" w:noVBand="1"/>
      </w:tblPr>
      <w:tblGrid>
        <w:gridCol w:w="1855"/>
        <w:gridCol w:w="7550"/>
      </w:tblGrid>
      <w:tr w:rsidR="00C15162" w:rsidRPr="00C15162" w:rsidTr="00C15162">
        <w:trPr>
          <w:trHeight w:val="827"/>
        </w:trPr>
        <w:tc>
          <w:tcPr>
            <w:tcW w:w="1855" w:type="dxa"/>
            <w:shd w:val="clear" w:color="auto" w:fill="auto"/>
          </w:tcPr>
          <w:p w:rsidR="00C15162" w:rsidRPr="00C15162" w:rsidRDefault="00C15162" w:rsidP="00C151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151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5BF3B2" wp14:editId="06A0DFA4">
                  <wp:extent cx="676275" cy="24765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0" w:type="dxa"/>
            <w:shd w:val="clear" w:color="auto" w:fill="auto"/>
          </w:tcPr>
          <w:p w:rsidR="00C15162" w:rsidRDefault="00C15162" w:rsidP="00C15162">
            <w:pPr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15162">
              <w:rPr>
                <w:rFonts w:ascii="Times New Roman" w:hAnsi="Times New Roman" w:cs="Times New Roman"/>
                <w:noProof/>
                <w:sz w:val="28"/>
                <w:szCs w:val="28"/>
              </w:rPr>
              <w:t>- граница территории объекта культурного наследия регионального значения</w:t>
            </w:r>
          </w:p>
          <w:p w:rsidR="00BE71FE" w:rsidRPr="00C15162" w:rsidRDefault="00C15162" w:rsidP="00BE71FE">
            <w:pPr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  <w:r w:rsidR="00BE71FE">
              <w:rPr>
                <w:rFonts w:ascii="Times New Roman" w:hAnsi="Times New Roman" w:cs="Times New Roman"/>
                <w:noProof/>
                <w:sz w:val="28"/>
                <w:szCs w:val="28"/>
              </w:rPr>
              <w:t>. Главный усадебный дом</w:t>
            </w:r>
          </w:p>
          <w:p w:rsidR="00C15162" w:rsidRPr="00C15162" w:rsidRDefault="00C15162" w:rsidP="00C15162">
            <w:pPr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:rsidR="00C15162" w:rsidRDefault="00C15162" w:rsidP="00C151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E71FE" w:rsidRDefault="00BE71FE" w:rsidP="00C151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E71FE" w:rsidRDefault="00BE71FE" w:rsidP="00C151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E71FE" w:rsidRDefault="00BE71FE" w:rsidP="00C151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E71FE" w:rsidRDefault="00BE71FE" w:rsidP="00C151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E71FE" w:rsidRDefault="00BE71FE" w:rsidP="00C151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E71FE" w:rsidRDefault="00BE71FE" w:rsidP="00C151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E71FE" w:rsidRDefault="00BE71FE" w:rsidP="00C151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E71FE" w:rsidRDefault="00BE71FE" w:rsidP="00C151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E71FE" w:rsidRPr="00151ACF" w:rsidRDefault="00BE71FE" w:rsidP="00C151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E621A" w:rsidRPr="00B86E0A" w:rsidRDefault="00FE621A" w:rsidP="00BF5BA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Координаты </w:t>
      </w:r>
      <w:r w:rsidR="007C60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характерных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поворотных точек границ территории</w:t>
      </w:r>
    </w:p>
    <w:p w:rsidR="0084769D" w:rsidRDefault="00CE74EF" w:rsidP="0084769D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наследия </w:t>
      </w:r>
      <w:r w:rsidR="003C44C8" w:rsidRPr="003C44C8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3C44C8" w:rsidRPr="003C44C8">
        <w:rPr>
          <w:rFonts w:ascii="Times New Roman" w:hAnsi="Times New Roman" w:cs="Times New Roman"/>
          <w:b/>
          <w:sz w:val="28"/>
          <w:szCs w:val="28"/>
        </w:rPr>
        <w:t>Усадебно</w:t>
      </w:r>
      <w:proofErr w:type="spellEnd"/>
      <w:r w:rsidR="003C44C8" w:rsidRPr="003C44C8">
        <w:rPr>
          <w:rFonts w:ascii="Times New Roman" w:hAnsi="Times New Roman" w:cs="Times New Roman"/>
          <w:b/>
          <w:sz w:val="28"/>
          <w:szCs w:val="28"/>
        </w:rPr>
        <w:t xml:space="preserve">-парковый комплекс «А.Ф. </w:t>
      </w:r>
      <w:proofErr w:type="spellStart"/>
      <w:r w:rsidR="003C44C8" w:rsidRPr="003C44C8">
        <w:rPr>
          <w:rFonts w:ascii="Times New Roman" w:hAnsi="Times New Roman" w:cs="Times New Roman"/>
          <w:b/>
          <w:sz w:val="28"/>
          <w:szCs w:val="28"/>
        </w:rPr>
        <w:t>Веймарна</w:t>
      </w:r>
      <w:proofErr w:type="spellEnd"/>
      <w:r w:rsidR="003C44C8" w:rsidRPr="003C44C8">
        <w:rPr>
          <w:rFonts w:ascii="Times New Roman" w:hAnsi="Times New Roman" w:cs="Times New Roman"/>
          <w:b/>
          <w:sz w:val="28"/>
          <w:szCs w:val="28"/>
        </w:rPr>
        <w:t xml:space="preserve"> – Е.К. Барсовой «</w:t>
      </w:r>
      <w:proofErr w:type="spellStart"/>
      <w:r w:rsidR="003C44C8" w:rsidRPr="003C44C8">
        <w:rPr>
          <w:rFonts w:ascii="Times New Roman" w:hAnsi="Times New Roman" w:cs="Times New Roman"/>
          <w:b/>
          <w:sz w:val="28"/>
          <w:szCs w:val="28"/>
        </w:rPr>
        <w:t>Муравейно</w:t>
      </w:r>
      <w:proofErr w:type="spellEnd"/>
      <w:r w:rsidR="003C44C8" w:rsidRPr="003C44C8">
        <w:rPr>
          <w:rFonts w:ascii="Times New Roman" w:hAnsi="Times New Roman" w:cs="Times New Roman"/>
          <w:b/>
          <w:sz w:val="28"/>
          <w:szCs w:val="28"/>
        </w:rPr>
        <w:t>», вторая половина XIX в</w:t>
      </w:r>
      <w:proofErr w:type="gramStart"/>
      <w:r w:rsidR="003C44C8" w:rsidRPr="003C44C8">
        <w:rPr>
          <w:rFonts w:ascii="Times New Roman" w:hAnsi="Times New Roman" w:cs="Times New Roman"/>
          <w:b/>
          <w:sz w:val="28"/>
          <w:szCs w:val="28"/>
        </w:rPr>
        <w:t>.-</w:t>
      </w:r>
      <w:proofErr w:type="gramEnd"/>
      <w:r w:rsidR="003C44C8" w:rsidRPr="003C44C8">
        <w:rPr>
          <w:rFonts w:ascii="Times New Roman" w:hAnsi="Times New Roman" w:cs="Times New Roman"/>
          <w:b/>
          <w:sz w:val="28"/>
          <w:szCs w:val="28"/>
        </w:rPr>
        <w:t>начало XX в.</w:t>
      </w:r>
      <w:r w:rsidR="003C44C8" w:rsidRPr="003C4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="003C44C8" w:rsidRPr="003C44C8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</w:t>
      </w:r>
      <w:proofErr w:type="spellStart"/>
      <w:r w:rsidR="003C44C8" w:rsidRPr="003C44C8">
        <w:rPr>
          <w:rFonts w:ascii="Times New Roman" w:hAnsi="Times New Roman" w:cs="Times New Roman"/>
          <w:b/>
          <w:sz w:val="28"/>
          <w:szCs w:val="28"/>
        </w:rPr>
        <w:t>Лужский</w:t>
      </w:r>
      <w:proofErr w:type="spellEnd"/>
      <w:r w:rsidR="003C44C8" w:rsidRPr="003C44C8">
        <w:rPr>
          <w:rFonts w:ascii="Times New Roman" w:hAnsi="Times New Roman" w:cs="Times New Roman"/>
          <w:b/>
          <w:sz w:val="28"/>
          <w:szCs w:val="28"/>
        </w:rPr>
        <w:t xml:space="preserve"> муниципальный район, </w:t>
      </w:r>
      <w:proofErr w:type="spellStart"/>
      <w:r w:rsidR="003C44C8" w:rsidRPr="003C44C8">
        <w:rPr>
          <w:rFonts w:ascii="Times New Roman" w:hAnsi="Times New Roman" w:cs="Times New Roman"/>
          <w:b/>
          <w:sz w:val="28"/>
          <w:szCs w:val="28"/>
        </w:rPr>
        <w:t>Толмачёвское</w:t>
      </w:r>
      <w:proofErr w:type="spellEnd"/>
      <w:r w:rsidR="003C44C8" w:rsidRPr="003C44C8">
        <w:rPr>
          <w:rFonts w:ascii="Times New Roman" w:hAnsi="Times New Roman" w:cs="Times New Roman"/>
          <w:b/>
          <w:sz w:val="28"/>
          <w:szCs w:val="28"/>
        </w:rPr>
        <w:t xml:space="preserve"> городское поселение, дер. </w:t>
      </w:r>
      <w:proofErr w:type="spellStart"/>
      <w:r w:rsidR="003C44C8" w:rsidRPr="003C44C8">
        <w:rPr>
          <w:rFonts w:ascii="Times New Roman" w:hAnsi="Times New Roman" w:cs="Times New Roman"/>
          <w:b/>
          <w:sz w:val="28"/>
          <w:szCs w:val="28"/>
        </w:rPr>
        <w:t>Муравейно</w:t>
      </w:r>
      <w:proofErr w:type="spellEnd"/>
      <w:r w:rsidR="003C44C8" w:rsidRPr="003C44C8">
        <w:rPr>
          <w:rFonts w:ascii="Times New Roman" w:hAnsi="Times New Roman" w:cs="Times New Roman"/>
          <w:b/>
          <w:sz w:val="28"/>
          <w:szCs w:val="28"/>
        </w:rPr>
        <w:t>, уч. 1«О»</w:t>
      </w:r>
    </w:p>
    <w:p w:rsidR="0092771E" w:rsidRDefault="0092771E" w:rsidP="0084769D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71E" w:rsidRPr="0084769D" w:rsidRDefault="00BE71FE" w:rsidP="0084769D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C3E77F0" wp14:editId="538BF326">
            <wp:extent cx="6120765" cy="257808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CCE" w:rsidRPr="00E95F04" w:rsidRDefault="00B91CCE" w:rsidP="00760E47">
      <w:pPr>
        <w:autoSpaceDE w:val="0"/>
        <w:autoSpaceDN w:val="0"/>
        <w:adjustRightInd w:val="0"/>
        <w:spacing w:after="0" w:line="240" w:lineRule="auto"/>
        <w:ind w:right="14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3193"/>
        <w:gridCol w:w="3193"/>
      </w:tblGrid>
      <w:tr w:rsidR="00760E47" w:rsidRPr="00956722" w:rsidTr="007C2931">
        <w:trPr>
          <w:trHeight w:val="296"/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60E47" w:rsidRPr="0092771E" w:rsidRDefault="00760E47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771E">
              <w:rPr>
                <w:rFonts w:ascii="Times New Roman" w:hAnsi="Times New Roman"/>
                <w:sz w:val="28"/>
                <w:szCs w:val="28"/>
              </w:rPr>
              <w:t xml:space="preserve">Номер </w:t>
            </w:r>
            <w:r w:rsidRPr="0092771E">
              <w:rPr>
                <w:rFonts w:ascii="Times New Roman" w:hAnsi="Times New Roman"/>
                <w:bCs/>
                <w:sz w:val="28"/>
                <w:szCs w:val="28"/>
              </w:rPr>
              <w:t>характерной (поворотной) точки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60E47" w:rsidRPr="0092771E" w:rsidRDefault="00760E47" w:rsidP="0092771E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771E">
              <w:rPr>
                <w:rFonts w:ascii="Times New Roman" w:hAnsi="Times New Roman"/>
                <w:sz w:val="28"/>
                <w:szCs w:val="28"/>
              </w:rPr>
              <w:t>X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60E47" w:rsidRPr="0092771E" w:rsidRDefault="00760E47" w:rsidP="0092771E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771E">
              <w:rPr>
                <w:rFonts w:ascii="Times New Roman" w:hAnsi="Times New Roman"/>
                <w:sz w:val="28"/>
                <w:szCs w:val="28"/>
              </w:rPr>
              <w:t>Y</w:t>
            </w:r>
          </w:p>
        </w:tc>
      </w:tr>
      <w:tr w:rsidR="00BE71FE" w:rsidRPr="00956722" w:rsidTr="003C1310">
        <w:trPr>
          <w:trHeight w:val="296"/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BE71FE" w:rsidRPr="0092771E" w:rsidRDefault="00BE71FE" w:rsidP="00BE71F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771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BE71FE" w:rsidRPr="00BE71FE" w:rsidRDefault="00BE71FE" w:rsidP="00BE71FE">
            <w:pPr>
              <w:pStyle w:val="9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E71FE">
              <w:rPr>
                <w:rStyle w:val="13pt0pt"/>
                <w:b w:val="0"/>
                <w:color w:val="auto"/>
                <w:sz w:val="28"/>
                <w:szCs w:val="28"/>
              </w:rPr>
              <w:t>331903.56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BE71FE" w:rsidRPr="00BE71FE" w:rsidRDefault="00BE71FE" w:rsidP="00BE71FE">
            <w:pPr>
              <w:pStyle w:val="9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E71FE">
              <w:rPr>
                <w:rStyle w:val="13pt0pt"/>
                <w:b w:val="0"/>
                <w:color w:val="auto"/>
                <w:sz w:val="28"/>
                <w:szCs w:val="28"/>
              </w:rPr>
              <w:t>2174781.46</w:t>
            </w:r>
          </w:p>
        </w:tc>
      </w:tr>
      <w:tr w:rsidR="00BE71FE" w:rsidRPr="00956722" w:rsidTr="00F27FD8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BE71FE" w:rsidRPr="0092771E" w:rsidRDefault="00BE71FE" w:rsidP="00BE71F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771E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BE71FE" w:rsidRPr="00BE71FE" w:rsidRDefault="00BE71FE" w:rsidP="00BE71FE">
            <w:pPr>
              <w:pStyle w:val="9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E71FE">
              <w:rPr>
                <w:rStyle w:val="13pt0pt"/>
                <w:b w:val="0"/>
                <w:color w:val="auto"/>
                <w:sz w:val="28"/>
                <w:szCs w:val="28"/>
              </w:rPr>
              <w:t>331964.72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BE71FE" w:rsidRPr="00BE71FE" w:rsidRDefault="00BE71FE" w:rsidP="00BE71FE">
            <w:pPr>
              <w:pStyle w:val="9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E71FE">
              <w:rPr>
                <w:rStyle w:val="13pt0pt"/>
                <w:b w:val="0"/>
                <w:color w:val="auto"/>
                <w:sz w:val="28"/>
                <w:szCs w:val="28"/>
              </w:rPr>
              <w:t>2174808.57</w:t>
            </w:r>
          </w:p>
        </w:tc>
      </w:tr>
      <w:tr w:rsidR="00BE71FE" w:rsidRPr="00956722" w:rsidTr="008405F6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BE71FE" w:rsidRPr="0092771E" w:rsidRDefault="00BE71FE" w:rsidP="00BE71F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771E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BE71FE" w:rsidRPr="00BE71FE" w:rsidRDefault="00BE71FE" w:rsidP="00BE71FE">
            <w:pPr>
              <w:pStyle w:val="9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E71FE">
              <w:rPr>
                <w:rStyle w:val="13pt0pt"/>
                <w:b w:val="0"/>
                <w:color w:val="auto"/>
                <w:sz w:val="28"/>
                <w:szCs w:val="28"/>
              </w:rPr>
              <w:t>331981.77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BE71FE" w:rsidRPr="00BE71FE" w:rsidRDefault="00BE71FE" w:rsidP="00BE71FE">
            <w:pPr>
              <w:pStyle w:val="9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E71FE">
              <w:rPr>
                <w:rStyle w:val="13pt0pt"/>
                <w:b w:val="0"/>
                <w:color w:val="auto"/>
                <w:sz w:val="28"/>
                <w:szCs w:val="28"/>
              </w:rPr>
              <w:t>2174851.46</w:t>
            </w:r>
          </w:p>
        </w:tc>
      </w:tr>
      <w:tr w:rsidR="00BE71FE" w:rsidRPr="00956722" w:rsidTr="00831E46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BE71FE" w:rsidRPr="0092771E" w:rsidRDefault="00BE71FE" w:rsidP="00BE71F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771E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BE71FE" w:rsidRPr="00BE71FE" w:rsidRDefault="00BE71FE" w:rsidP="00BE71FE">
            <w:pPr>
              <w:pStyle w:val="9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E71FE">
              <w:rPr>
                <w:rStyle w:val="13pt0pt"/>
                <w:b w:val="0"/>
                <w:color w:val="auto"/>
                <w:sz w:val="28"/>
                <w:szCs w:val="28"/>
              </w:rPr>
              <w:t>332008.54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BE71FE" w:rsidRPr="00BE71FE" w:rsidRDefault="00BE71FE" w:rsidP="00BE71FE">
            <w:pPr>
              <w:pStyle w:val="9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E71FE">
              <w:rPr>
                <w:rStyle w:val="13pt0pt"/>
                <w:b w:val="0"/>
                <w:color w:val="auto"/>
                <w:sz w:val="28"/>
                <w:szCs w:val="28"/>
              </w:rPr>
              <w:t>2174901.96</w:t>
            </w:r>
          </w:p>
        </w:tc>
      </w:tr>
      <w:tr w:rsidR="00BE71FE" w:rsidRPr="00956722" w:rsidTr="006A0A4E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BE71FE" w:rsidRPr="0092771E" w:rsidRDefault="00BE71FE" w:rsidP="00BE71F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771E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BE71FE" w:rsidRPr="00BE71FE" w:rsidRDefault="00BE71FE" w:rsidP="00BE71FE">
            <w:pPr>
              <w:pStyle w:val="9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E71FE">
              <w:rPr>
                <w:rStyle w:val="13pt0pt"/>
                <w:b w:val="0"/>
                <w:color w:val="auto"/>
                <w:sz w:val="28"/>
                <w:szCs w:val="28"/>
              </w:rPr>
              <w:t>332002.63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BE71FE" w:rsidRPr="00BE71FE" w:rsidRDefault="00BE71FE" w:rsidP="00BE71FE">
            <w:pPr>
              <w:pStyle w:val="9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E71FE">
              <w:rPr>
                <w:rStyle w:val="13pt0pt"/>
                <w:b w:val="0"/>
                <w:color w:val="auto"/>
                <w:sz w:val="28"/>
                <w:szCs w:val="28"/>
              </w:rPr>
              <w:t>2174983.27</w:t>
            </w:r>
          </w:p>
        </w:tc>
      </w:tr>
      <w:tr w:rsidR="00BE71FE" w:rsidRPr="00956722" w:rsidTr="00F91FEE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BE71FE" w:rsidRPr="0092771E" w:rsidRDefault="00BE71FE" w:rsidP="00BE71F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771E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BE71FE" w:rsidRPr="00BE71FE" w:rsidRDefault="00BE71FE" w:rsidP="00BE71FE">
            <w:pPr>
              <w:pStyle w:val="9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E71FE">
              <w:rPr>
                <w:rStyle w:val="13pt0pt"/>
                <w:b w:val="0"/>
                <w:color w:val="auto"/>
                <w:sz w:val="28"/>
                <w:szCs w:val="28"/>
              </w:rPr>
              <w:t>331971.78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BE71FE" w:rsidRPr="00BE71FE" w:rsidRDefault="00BE71FE" w:rsidP="00BE71FE">
            <w:pPr>
              <w:pStyle w:val="9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E71FE">
              <w:rPr>
                <w:rStyle w:val="13pt0pt"/>
                <w:b w:val="0"/>
                <w:color w:val="auto"/>
                <w:sz w:val="28"/>
                <w:szCs w:val="28"/>
              </w:rPr>
              <w:t>2175087.98</w:t>
            </w:r>
          </w:p>
        </w:tc>
      </w:tr>
      <w:tr w:rsidR="00BE71FE" w:rsidRPr="00956722" w:rsidTr="005111FF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BE71FE" w:rsidRPr="0092771E" w:rsidRDefault="00BE71FE" w:rsidP="00BE71F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771E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BE71FE" w:rsidRPr="00BE71FE" w:rsidRDefault="00BE71FE" w:rsidP="00BE71FE">
            <w:pPr>
              <w:pStyle w:val="9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E71FE">
              <w:rPr>
                <w:rStyle w:val="13pt0pt"/>
                <w:b w:val="0"/>
                <w:color w:val="auto"/>
                <w:sz w:val="28"/>
                <w:szCs w:val="28"/>
              </w:rPr>
              <w:t>332080.54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BE71FE" w:rsidRPr="00BE71FE" w:rsidRDefault="00BE71FE" w:rsidP="00BE71FE">
            <w:pPr>
              <w:pStyle w:val="9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E71FE">
              <w:rPr>
                <w:rStyle w:val="13pt0pt"/>
                <w:b w:val="0"/>
                <w:color w:val="auto"/>
                <w:sz w:val="28"/>
                <w:szCs w:val="28"/>
              </w:rPr>
              <w:t>2175203.36</w:t>
            </w:r>
          </w:p>
        </w:tc>
      </w:tr>
      <w:tr w:rsidR="00BE71FE" w:rsidRPr="00956722" w:rsidTr="00A775DE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BE71FE" w:rsidRPr="0092771E" w:rsidRDefault="00BE71FE" w:rsidP="00BE71F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771E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BE71FE" w:rsidRPr="00BE71FE" w:rsidRDefault="00BE71FE" w:rsidP="00BE71FE">
            <w:pPr>
              <w:pStyle w:val="9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E71FE">
              <w:rPr>
                <w:rStyle w:val="13pt0pt"/>
                <w:b w:val="0"/>
                <w:color w:val="auto"/>
                <w:sz w:val="28"/>
                <w:szCs w:val="28"/>
              </w:rPr>
              <w:t>332119.98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BE71FE" w:rsidRPr="00BE71FE" w:rsidRDefault="00BE71FE" w:rsidP="00BE71FE">
            <w:pPr>
              <w:pStyle w:val="9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E71FE">
              <w:rPr>
                <w:rStyle w:val="13pt0pt"/>
                <w:b w:val="0"/>
                <w:color w:val="auto"/>
                <w:sz w:val="28"/>
                <w:szCs w:val="28"/>
              </w:rPr>
              <w:t>2175245.00</w:t>
            </w:r>
          </w:p>
        </w:tc>
      </w:tr>
      <w:tr w:rsidR="00BE71FE" w:rsidRPr="00956722" w:rsidTr="006F3A03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BE71FE" w:rsidRPr="0092771E" w:rsidRDefault="00BE71FE" w:rsidP="00BE71F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BE71FE" w:rsidRPr="00BE71FE" w:rsidRDefault="00BE71FE" w:rsidP="00BE71FE">
            <w:pPr>
              <w:pStyle w:val="9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E71FE">
              <w:rPr>
                <w:rStyle w:val="13pt0pt"/>
                <w:b w:val="0"/>
                <w:color w:val="auto"/>
                <w:sz w:val="28"/>
                <w:szCs w:val="28"/>
              </w:rPr>
              <w:t>331907.21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BE71FE" w:rsidRPr="00BE71FE" w:rsidRDefault="00BE71FE" w:rsidP="00BE71FE">
            <w:pPr>
              <w:pStyle w:val="9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E71FE">
              <w:rPr>
                <w:rStyle w:val="13pt0pt"/>
                <w:b w:val="0"/>
                <w:color w:val="auto"/>
                <w:sz w:val="28"/>
                <w:szCs w:val="28"/>
              </w:rPr>
              <w:t>2175337.08</w:t>
            </w:r>
          </w:p>
        </w:tc>
      </w:tr>
      <w:tr w:rsidR="00BE71FE" w:rsidRPr="00956722" w:rsidTr="00846F7A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BE71FE" w:rsidRPr="0092771E" w:rsidRDefault="00BE71FE" w:rsidP="00BE71F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BE71FE" w:rsidRPr="00BE71FE" w:rsidRDefault="00BE71FE" w:rsidP="00BE71FE">
            <w:pPr>
              <w:pStyle w:val="9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E71FE">
              <w:rPr>
                <w:rStyle w:val="13pt0pt"/>
                <w:b w:val="0"/>
                <w:color w:val="auto"/>
                <w:sz w:val="28"/>
                <w:szCs w:val="28"/>
              </w:rPr>
              <w:t>331928.71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BE71FE" w:rsidRPr="00BE71FE" w:rsidRDefault="00BE71FE" w:rsidP="00BE71FE">
            <w:pPr>
              <w:pStyle w:val="9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E71FE">
              <w:rPr>
                <w:rStyle w:val="13pt0pt"/>
                <w:b w:val="0"/>
                <w:color w:val="auto"/>
                <w:sz w:val="28"/>
                <w:szCs w:val="28"/>
              </w:rPr>
              <w:t>2175088.9</w:t>
            </w:r>
          </w:p>
        </w:tc>
      </w:tr>
      <w:tr w:rsidR="00BE71FE" w:rsidRPr="00956722" w:rsidTr="002541AA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BE71FE" w:rsidRPr="0092771E" w:rsidRDefault="00BE71FE" w:rsidP="00BE71F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BE71FE" w:rsidRPr="00BE71FE" w:rsidRDefault="00BE71FE" w:rsidP="00BE71FE">
            <w:pPr>
              <w:pStyle w:val="9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E71FE">
              <w:rPr>
                <w:rStyle w:val="13pt0pt"/>
                <w:b w:val="0"/>
                <w:color w:val="auto"/>
                <w:sz w:val="28"/>
                <w:szCs w:val="28"/>
              </w:rPr>
              <w:t>331924.64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BE71FE" w:rsidRPr="00BE71FE" w:rsidRDefault="00BE71FE" w:rsidP="00BE71FE">
            <w:pPr>
              <w:pStyle w:val="9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E71FE">
              <w:rPr>
                <w:rStyle w:val="13pt0pt"/>
                <w:b w:val="0"/>
                <w:color w:val="auto"/>
                <w:sz w:val="28"/>
                <w:szCs w:val="28"/>
              </w:rPr>
              <w:t>2175013.25</w:t>
            </w:r>
          </w:p>
        </w:tc>
      </w:tr>
      <w:tr w:rsidR="00BE71FE" w:rsidRPr="00956722" w:rsidTr="009848B9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BE71FE" w:rsidRPr="0092771E" w:rsidRDefault="00BE71FE" w:rsidP="00BE71F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BE71FE" w:rsidRPr="00BE71FE" w:rsidRDefault="00BE71FE" w:rsidP="00BE71FE">
            <w:pPr>
              <w:pStyle w:val="9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E71FE">
              <w:rPr>
                <w:rStyle w:val="13pt0pt"/>
                <w:b w:val="0"/>
                <w:color w:val="auto"/>
                <w:sz w:val="28"/>
                <w:szCs w:val="28"/>
              </w:rPr>
              <w:t>331920.66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BE71FE" w:rsidRPr="00BE71FE" w:rsidRDefault="00BE71FE" w:rsidP="00BE71FE">
            <w:pPr>
              <w:pStyle w:val="9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E71FE">
              <w:rPr>
                <w:rStyle w:val="13pt0pt"/>
                <w:b w:val="0"/>
                <w:color w:val="auto"/>
                <w:sz w:val="28"/>
                <w:szCs w:val="28"/>
              </w:rPr>
              <w:t>2174932.67</w:t>
            </w:r>
          </w:p>
        </w:tc>
      </w:tr>
    </w:tbl>
    <w:p w:rsidR="009E4FE7" w:rsidRDefault="009E4FE7" w:rsidP="00807A48">
      <w:pPr>
        <w:autoSpaceDE w:val="0"/>
        <w:autoSpaceDN w:val="0"/>
        <w:adjustRightInd w:val="0"/>
        <w:spacing w:after="0" w:line="240" w:lineRule="auto"/>
        <w:ind w:right="-1" w:firstLine="567"/>
        <w:contextualSpacing/>
        <w:jc w:val="center"/>
        <w:rPr>
          <w:rFonts w:ascii="Times New Roman" w:eastAsia="Times New Roman" w:hAnsi="Times New Roman"/>
          <w:sz w:val="28"/>
          <w:szCs w:val="26"/>
          <w:lang w:eastAsia="ru-RU"/>
        </w:rPr>
      </w:pPr>
    </w:p>
    <w:p w:rsidR="00807A48" w:rsidRPr="00C9177A" w:rsidRDefault="00807A48" w:rsidP="009E4FE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FF0">
        <w:rPr>
          <w:rFonts w:ascii="Times New Roman" w:eastAsia="Times New Roman" w:hAnsi="Times New Roman"/>
          <w:sz w:val="28"/>
          <w:szCs w:val="26"/>
          <w:lang w:eastAsia="ru-RU"/>
        </w:rPr>
        <w:t xml:space="preserve">Определение географических </w:t>
      </w:r>
      <w:proofErr w:type="gramStart"/>
      <w:r w:rsidRPr="00781FF0">
        <w:rPr>
          <w:rFonts w:ascii="Times New Roman" w:eastAsia="Times New Roman" w:hAnsi="Times New Roman"/>
          <w:sz w:val="28"/>
          <w:szCs w:val="26"/>
          <w:lang w:eastAsia="ru-RU"/>
        </w:rPr>
        <w:t>координат характерных точек границы территории объекта культурного наследия</w:t>
      </w:r>
      <w:proofErr w:type="gramEnd"/>
      <w:r w:rsidRPr="00781FF0">
        <w:rPr>
          <w:rFonts w:ascii="Times New Roman" w:eastAsia="Times New Roman" w:hAnsi="Times New Roman"/>
          <w:sz w:val="28"/>
          <w:szCs w:val="26"/>
          <w:lang w:eastAsia="ru-RU"/>
        </w:rPr>
        <w:t xml:space="preserve"> выполнено в местной системе координат </w:t>
      </w:r>
      <w:r w:rsidR="00D40F4F">
        <w:rPr>
          <w:rFonts w:ascii="Times New Roman" w:hAnsi="Times New Roman"/>
          <w:sz w:val="28"/>
          <w:szCs w:val="28"/>
        </w:rPr>
        <w:t>МСК-47</w:t>
      </w:r>
      <w:r w:rsidR="0092771E">
        <w:rPr>
          <w:rFonts w:ascii="Times New Roman" w:hAnsi="Times New Roman"/>
          <w:sz w:val="28"/>
          <w:szCs w:val="28"/>
        </w:rPr>
        <w:t>, зона 2</w:t>
      </w:r>
      <w:r w:rsidR="009E4FE7">
        <w:rPr>
          <w:rFonts w:ascii="Times New Roman" w:hAnsi="Times New Roman"/>
          <w:sz w:val="28"/>
          <w:szCs w:val="28"/>
        </w:rPr>
        <w:t>.</w:t>
      </w:r>
    </w:p>
    <w:p w:rsidR="007C604D" w:rsidRDefault="007C604D" w:rsidP="007C604D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BE71FE" w:rsidRDefault="00BE71FE" w:rsidP="007C604D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BE71FE" w:rsidRDefault="00BE71FE" w:rsidP="007C604D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BE71FE" w:rsidRDefault="00BE71FE" w:rsidP="007C604D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BE71FE" w:rsidRDefault="00BE71FE" w:rsidP="007C604D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BE71FE" w:rsidRDefault="00BE71FE" w:rsidP="007C604D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9E4FE7" w:rsidRDefault="00B91CCE" w:rsidP="009E4FE7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lastRenderedPageBreak/>
        <w:t>Р</w:t>
      </w:r>
      <w:r w:rsidR="004E23A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ежим использования территор</w:t>
      </w:r>
      <w:r w:rsidR="00A20B3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ии объекта культурного наследия</w:t>
      </w:r>
      <w:r w:rsidR="004E23A4" w:rsidRPr="001C094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3C44C8" w:rsidRPr="003C44C8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3C44C8" w:rsidRPr="003C44C8">
        <w:rPr>
          <w:rFonts w:ascii="Times New Roman" w:hAnsi="Times New Roman" w:cs="Times New Roman"/>
          <w:b/>
          <w:sz w:val="28"/>
          <w:szCs w:val="28"/>
        </w:rPr>
        <w:t>Усадебно</w:t>
      </w:r>
      <w:proofErr w:type="spellEnd"/>
      <w:r w:rsidR="003C44C8" w:rsidRPr="003C44C8">
        <w:rPr>
          <w:rFonts w:ascii="Times New Roman" w:hAnsi="Times New Roman" w:cs="Times New Roman"/>
          <w:b/>
          <w:sz w:val="28"/>
          <w:szCs w:val="28"/>
        </w:rPr>
        <w:t xml:space="preserve">-парковый комплекс «А.Ф. </w:t>
      </w:r>
      <w:proofErr w:type="spellStart"/>
      <w:r w:rsidR="003C44C8" w:rsidRPr="003C44C8">
        <w:rPr>
          <w:rFonts w:ascii="Times New Roman" w:hAnsi="Times New Roman" w:cs="Times New Roman"/>
          <w:b/>
          <w:sz w:val="28"/>
          <w:szCs w:val="28"/>
        </w:rPr>
        <w:t>Веймарна</w:t>
      </w:r>
      <w:proofErr w:type="spellEnd"/>
      <w:r w:rsidR="003C44C8" w:rsidRPr="003C44C8">
        <w:rPr>
          <w:rFonts w:ascii="Times New Roman" w:hAnsi="Times New Roman" w:cs="Times New Roman"/>
          <w:b/>
          <w:sz w:val="28"/>
          <w:szCs w:val="28"/>
        </w:rPr>
        <w:t xml:space="preserve"> – Е.К. Барсовой «</w:t>
      </w:r>
      <w:proofErr w:type="spellStart"/>
      <w:r w:rsidR="003C44C8" w:rsidRPr="003C44C8">
        <w:rPr>
          <w:rFonts w:ascii="Times New Roman" w:hAnsi="Times New Roman" w:cs="Times New Roman"/>
          <w:b/>
          <w:sz w:val="28"/>
          <w:szCs w:val="28"/>
        </w:rPr>
        <w:t>Муравейно</w:t>
      </w:r>
      <w:proofErr w:type="spellEnd"/>
      <w:r w:rsidR="003C44C8" w:rsidRPr="003C44C8">
        <w:rPr>
          <w:rFonts w:ascii="Times New Roman" w:hAnsi="Times New Roman" w:cs="Times New Roman"/>
          <w:b/>
          <w:sz w:val="28"/>
          <w:szCs w:val="28"/>
        </w:rPr>
        <w:t>», вторая половина XIX в</w:t>
      </w:r>
      <w:proofErr w:type="gramStart"/>
      <w:r w:rsidR="003C44C8" w:rsidRPr="003C44C8">
        <w:rPr>
          <w:rFonts w:ascii="Times New Roman" w:hAnsi="Times New Roman" w:cs="Times New Roman"/>
          <w:b/>
          <w:sz w:val="28"/>
          <w:szCs w:val="28"/>
        </w:rPr>
        <w:t>.-</w:t>
      </w:r>
      <w:proofErr w:type="gramEnd"/>
      <w:r w:rsidR="003C44C8" w:rsidRPr="003C44C8">
        <w:rPr>
          <w:rFonts w:ascii="Times New Roman" w:hAnsi="Times New Roman" w:cs="Times New Roman"/>
          <w:b/>
          <w:sz w:val="28"/>
          <w:szCs w:val="28"/>
        </w:rPr>
        <w:t>начало XX в.</w:t>
      </w:r>
      <w:r w:rsidR="003C44C8" w:rsidRPr="003C4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="003C44C8" w:rsidRPr="003C44C8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</w:t>
      </w:r>
      <w:proofErr w:type="spellStart"/>
      <w:r w:rsidR="003C44C8" w:rsidRPr="003C44C8">
        <w:rPr>
          <w:rFonts w:ascii="Times New Roman" w:hAnsi="Times New Roman" w:cs="Times New Roman"/>
          <w:b/>
          <w:sz w:val="28"/>
          <w:szCs w:val="28"/>
        </w:rPr>
        <w:t>Лужский</w:t>
      </w:r>
      <w:proofErr w:type="spellEnd"/>
      <w:r w:rsidR="003C44C8" w:rsidRPr="003C44C8">
        <w:rPr>
          <w:rFonts w:ascii="Times New Roman" w:hAnsi="Times New Roman" w:cs="Times New Roman"/>
          <w:b/>
          <w:sz w:val="28"/>
          <w:szCs w:val="28"/>
        </w:rPr>
        <w:t xml:space="preserve"> муниципальный район, </w:t>
      </w:r>
      <w:proofErr w:type="spellStart"/>
      <w:r w:rsidR="003C44C8" w:rsidRPr="003C44C8">
        <w:rPr>
          <w:rFonts w:ascii="Times New Roman" w:hAnsi="Times New Roman" w:cs="Times New Roman"/>
          <w:b/>
          <w:sz w:val="28"/>
          <w:szCs w:val="28"/>
        </w:rPr>
        <w:t>Толмачёвское</w:t>
      </w:r>
      <w:proofErr w:type="spellEnd"/>
      <w:r w:rsidR="003C44C8" w:rsidRPr="003C44C8">
        <w:rPr>
          <w:rFonts w:ascii="Times New Roman" w:hAnsi="Times New Roman" w:cs="Times New Roman"/>
          <w:b/>
          <w:sz w:val="28"/>
          <w:szCs w:val="28"/>
        </w:rPr>
        <w:t xml:space="preserve"> городское поселение, дер. </w:t>
      </w:r>
      <w:proofErr w:type="spellStart"/>
      <w:r w:rsidR="003C44C8" w:rsidRPr="003C44C8">
        <w:rPr>
          <w:rFonts w:ascii="Times New Roman" w:hAnsi="Times New Roman" w:cs="Times New Roman"/>
          <w:b/>
          <w:sz w:val="28"/>
          <w:szCs w:val="28"/>
        </w:rPr>
        <w:t>Муравейно</w:t>
      </w:r>
      <w:proofErr w:type="spellEnd"/>
      <w:r w:rsidR="003C44C8" w:rsidRPr="003C44C8">
        <w:rPr>
          <w:rFonts w:ascii="Times New Roman" w:hAnsi="Times New Roman" w:cs="Times New Roman"/>
          <w:b/>
          <w:sz w:val="28"/>
          <w:szCs w:val="28"/>
        </w:rPr>
        <w:t>, уч. 1«О»</w:t>
      </w:r>
    </w:p>
    <w:p w:rsidR="003C44C8" w:rsidRPr="00296F26" w:rsidRDefault="003C44C8" w:rsidP="009E4FE7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71FE" w:rsidRDefault="00BE71FE" w:rsidP="00BE71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E71FE">
        <w:rPr>
          <w:rFonts w:ascii="Times New Roman" w:hAnsi="Times New Roman" w:cs="Times New Roman"/>
          <w:sz w:val="28"/>
          <w:szCs w:val="28"/>
        </w:rPr>
        <w:t xml:space="preserve">Режим использования земельного участка в границах территории объекта культурного наследия предусматривает сохранение объекта культурного наследия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E71FE">
        <w:rPr>
          <w:rFonts w:ascii="Times New Roman" w:hAnsi="Times New Roman" w:cs="Times New Roman"/>
          <w:sz w:val="28"/>
          <w:szCs w:val="28"/>
        </w:rPr>
        <w:t xml:space="preserve"> проведение работ, направленных на обеспечение физической сохранности объекта культурного наследия, а так же выполнение требований Федерального закона от 25</w:t>
      </w:r>
      <w:r>
        <w:rPr>
          <w:rFonts w:ascii="Times New Roman" w:hAnsi="Times New Roman" w:cs="Times New Roman"/>
          <w:sz w:val="28"/>
          <w:szCs w:val="28"/>
        </w:rPr>
        <w:t xml:space="preserve"> июня 2002 года</w:t>
      </w:r>
      <w:r w:rsidRPr="00BE71FE">
        <w:rPr>
          <w:rFonts w:ascii="Times New Roman" w:hAnsi="Times New Roman" w:cs="Times New Roman"/>
          <w:sz w:val="28"/>
          <w:szCs w:val="28"/>
        </w:rPr>
        <w:t xml:space="preserve"> № 73-Ф3 «Об объектах культурного наследия (памятниках истории и культуры) народов Российской Федерации в части установленных ограничений к осуществлению хозяйственной деятельности в границах территории</w:t>
      </w:r>
      <w:proofErr w:type="gramEnd"/>
      <w:r w:rsidRPr="00BE71FE">
        <w:rPr>
          <w:rFonts w:ascii="Times New Roman" w:hAnsi="Times New Roman" w:cs="Times New Roman"/>
          <w:sz w:val="28"/>
          <w:szCs w:val="28"/>
        </w:rPr>
        <w:t xml:space="preserve"> объекта культурного наследия. </w:t>
      </w:r>
    </w:p>
    <w:p w:rsidR="00BE71FE" w:rsidRDefault="00BE71FE" w:rsidP="00BE71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1FE">
        <w:rPr>
          <w:rFonts w:ascii="Times New Roman" w:hAnsi="Times New Roman" w:cs="Times New Roman"/>
          <w:sz w:val="28"/>
          <w:szCs w:val="28"/>
        </w:rPr>
        <w:t xml:space="preserve">На территории ансамбля разрешается: </w:t>
      </w:r>
    </w:p>
    <w:p w:rsidR="00BE71FE" w:rsidRDefault="00BE71FE" w:rsidP="00BE71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1FE">
        <w:rPr>
          <w:rFonts w:ascii="Times New Roman" w:hAnsi="Times New Roman" w:cs="Times New Roman"/>
          <w:sz w:val="28"/>
          <w:szCs w:val="28"/>
        </w:rPr>
        <w:t xml:space="preserve">- проведение работ по сохранению объекта культурного наследия (памятника истории и культуры) Российской Федерации; </w:t>
      </w:r>
    </w:p>
    <w:p w:rsidR="00BE71FE" w:rsidRDefault="00BE71FE" w:rsidP="00BE71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1FE">
        <w:rPr>
          <w:rFonts w:ascii="Times New Roman" w:hAnsi="Times New Roman" w:cs="Times New Roman"/>
          <w:sz w:val="28"/>
          <w:szCs w:val="28"/>
        </w:rPr>
        <w:t xml:space="preserve">- сохранение элементов планировочной структуры; </w:t>
      </w:r>
    </w:p>
    <w:p w:rsidR="00BE71FE" w:rsidRDefault="00BE71FE" w:rsidP="00BE71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1FE">
        <w:rPr>
          <w:rFonts w:ascii="Times New Roman" w:hAnsi="Times New Roman" w:cs="Times New Roman"/>
          <w:sz w:val="28"/>
          <w:szCs w:val="28"/>
        </w:rPr>
        <w:t xml:space="preserve">- сохранение элементов природного и культурного ландшафта; </w:t>
      </w:r>
    </w:p>
    <w:p w:rsidR="00BE71FE" w:rsidRDefault="00BE71FE" w:rsidP="00BE71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1FE">
        <w:rPr>
          <w:rFonts w:ascii="Times New Roman" w:hAnsi="Times New Roman" w:cs="Times New Roman"/>
          <w:sz w:val="28"/>
          <w:szCs w:val="28"/>
        </w:rPr>
        <w:t xml:space="preserve">- воссоздание или компенсация утраченных элементов ансамбля, производимые на основании пункта 1 статьи 45 Федерального закона от </w:t>
      </w:r>
      <w:r>
        <w:rPr>
          <w:rFonts w:ascii="Times New Roman" w:hAnsi="Times New Roman" w:cs="Times New Roman"/>
          <w:sz w:val="28"/>
          <w:szCs w:val="28"/>
        </w:rPr>
        <w:t>25 июня 2002 года</w:t>
      </w:r>
      <w:r w:rsidRPr="00BE71FE">
        <w:rPr>
          <w:rFonts w:ascii="Times New Roman" w:hAnsi="Times New Roman" w:cs="Times New Roman"/>
          <w:sz w:val="28"/>
          <w:szCs w:val="28"/>
        </w:rPr>
        <w:t xml:space="preserve"> № 73-ФЗ «Об объектах культурного наследия (памятниках истории и культуры) народов Российской Федерации»; </w:t>
      </w:r>
    </w:p>
    <w:p w:rsidR="00BE71FE" w:rsidRDefault="00BE71FE" w:rsidP="00BE71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1FE">
        <w:rPr>
          <w:rFonts w:ascii="Times New Roman" w:hAnsi="Times New Roman" w:cs="Times New Roman"/>
          <w:sz w:val="28"/>
          <w:szCs w:val="28"/>
        </w:rPr>
        <w:t xml:space="preserve">- проведение работ по обеспечению функционирования объекта культурного наследия и поддержанию его инфраструктуры, не нарушающих целостности его территории; </w:t>
      </w:r>
    </w:p>
    <w:p w:rsidR="00BE71FE" w:rsidRDefault="00BE71FE" w:rsidP="00BE71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1FE">
        <w:rPr>
          <w:rFonts w:ascii="Times New Roman" w:hAnsi="Times New Roman" w:cs="Times New Roman"/>
          <w:sz w:val="28"/>
          <w:szCs w:val="28"/>
        </w:rPr>
        <w:t xml:space="preserve">- проведение работ по озеленению и благоустройству территории, производимых, в том числе с применением методов реставрации, направленных на формирование наиболее близкого к историческому восприятию объекта культурного наследия; </w:t>
      </w:r>
    </w:p>
    <w:p w:rsidR="00BE71FE" w:rsidRDefault="00BE71FE" w:rsidP="00BE71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доступа к объекту</w:t>
      </w:r>
      <w:r w:rsidRPr="00BE71FE">
        <w:rPr>
          <w:rFonts w:ascii="Times New Roman" w:hAnsi="Times New Roman" w:cs="Times New Roman"/>
          <w:sz w:val="28"/>
          <w:szCs w:val="28"/>
        </w:rPr>
        <w:t xml:space="preserve"> культурного наследия; </w:t>
      </w:r>
    </w:p>
    <w:p w:rsidR="00BE71FE" w:rsidRDefault="00BE71FE" w:rsidP="00BE71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1FE">
        <w:rPr>
          <w:rFonts w:ascii="Times New Roman" w:hAnsi="Times New Roman" w:cs="Times New Roman"/>
          <w:sz w:val="28"/>
          <w:szCs w:val="28"/>
        </w:rPr>
        <w:t xml:space="preserve">- обеспечение мер пожарной безопасности объекта культурного наследия; </w:t>
      </w:r>
    </w:p>
    <w:p w:rsidR="00BE71FE" w:rsidRDefault="00BE71FE" w:rsidP="00BE71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1FE">
        <w:rPr>
          <w:rFonts w:ascii="Times New Roman" w:hAnsi="Times New Roman" w:cs="Times New Roman"/>
          <w:sz w:val="28"/>
          <w:szCs w:val="28"/>
        </w:rPr>
        <w:t xml:space="preserve">- обеспечение мер экологической безопасности объекта культурного наследия; </w:t>
      </w:r>
    </w:p>
    <w:p w:rsidR="00BE71FE" w:rsidRDefault="00BE71FE" w:rsidP="00BE71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1FE">
        <w:rPr>
          <w:rFonts w:ascii="Times New Roman" w:hAnsi="Times New Roman" w:cs="Times New Roman"/>
          <w:sz w:val="28"/>
          <w:szCs w:val="28"/>
        </w:rPr>
        <w:t xml:space="preserve">- установка информационных знаков размером не более 0,8x1,2 м в местах, не мешающих обзору объекта культурного наследия; </w:t>
      </w:r>
    </w:p>
    <w:p w:rsidR="00BE71FE" w:rsidRDefault="00BE71FE" w:rsidP="00BE71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1FE">
        <w:rPr>
          <w:rFonts w:ascii="Times New Roman" w:hAnsi="Times New Roman" w:cs="Times New Roman"/>
          <w:sz w:val="28"/>
          <w:szCs w:val="28"/>
        </w:rPr>
        <w:t xml:space="preserve">- применение при благоустройстве и оборудовании территории традиционных материалов: (дерево, камень, кирпич) в покрытиях, малых архитектурных формах, исключая контрастные сочетания и яркую цветовую гамму; </w:t>
      </w:r>
    </w:p>
    <w:p w:rsidR="00BE71FE" w:rsidRDefault="00BE71FE" w:rsidP="00BE71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1FE">
        <w:rPr>
          <w:rFonts w:ascii="Times New Roman" w:hAnsi="Times New Roman" w:cs="Times New Roman"/>
          <w:sz w:val="28"/>
          <w:szCs w:val="28"/>
        </w:rPr>
        <w:t xml:space="preserve">- прокладка, ремонт, реконструкция подземных инженерных коммуникаций с последующим восстановлением нарушенных участков дневной поверхности. </w:t>
      </w:r>
    </w:p>
    <w:p w:rsidR="00BE71FE" w:rsidRDefault="00BE71FE" w:rsidP="00BE71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1FE">
        <w:rPr>
          <w:rFonts w:ascii="Times New Roman" w:hAnsi="Times New Roman" w:cs="Times New Roman"/>
          <w:sz w:val="28"/>
          <w:szCs w:val="28"/>
        </w:rPr>
        <w:t xml:space="preserve">На территории ансамбля запрещается: </w:t>
      </w:r>
    </w:p>
    <w:p w:rsidR="00BE71FE" w:rsidRDefault="00BE71FE" w:rsidP="00BE71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1FE">
        <w:rPr>
          <w:rFonts w:ascii="Times New Roman" w:hAnsi="Times New Roman" w:cs="Times New Roman"/>
          <w:sz w:val="28"/>
          <w:szCs w:val="28"/>
        </w:rPr>
        <w:t xml:space="preserve">- новое строительство; </w:t>
      </w:r>
    </w:p>
    <w:p w:rsidR="00BE71FE" w:rsidRDefault="00BE71FE" w:rsidP="00BE71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1FE">
        <w:rPr>
          <w:rFonts w:ascii="Times New Roman" w:hAnsi="Times New Roman" w:cs="Times New Roman"/>
          <w:sz w:val="28"/>
          <w:szCs w:val="28"/>
        </w:rPr>
        <w:lastRenderedPageBreak/>
        <w:t xml:space="preserve">- хозяйственная деятельность, ведущая к разрушению, искажению внешнего облика объекта культурного наследия, нарушающая его целостность и создающая угрозу его повреждения, разрушения или уничтожения; </w:t>
      </w:r>
    </w:p>
    <w:p w:rsidR="00BE71FE" w:rsidRDefault="00BE71FE" w:rsidP="00BE71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1FE">
        <w:rPr>
          <w:rFonts w:ascii="Times New Roman" w:hAnsi="Times New Roman" w:cs="Times New Roman"/>
          <w:sz w:val="28"/>
          <w:szCs w:val="28"/>
        </w:rPr>
        <w:t xml:space="preserve">- самовольная вырубка растительности, уничтожение травяного покрова; </w:t>
      </w:r>
    </w:p>
    <w:p w:rsidR="00BE71FE" w:rsidRDefault="00BE71FE" w:rsidP="00BE71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E71FE">
        <w:rPr>
          <w:rFonts w:ascii="Times New Roman" w:hAnsi="Times New Roman" w:cs="Times New Roman"/>
          <w:sz w:val="28"/>
          <w:szCs w:val="28"/>
        </w:rPr>
        <w:t xml:space="preserve">проведение земляных, строительных, мелиоративных и иных работ, не связанных с работами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 </w:t>
      </w:r>
    </w:p>
    <w:p w:rsidR="00BE71FE" w:rsidRDefault="00BE71FE" w:rsidP="00BE71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1FE">
        <w:rPr>
          <w:rFonts w:ascii="Times New Roman" w:hAnsi="Times New Roman" w:cs="Times New Roman"/>
          <w:sz w:val="28"/>
          <w:szCs w:val="28"/>
        </w:rPr>
        <w:t xml:space="preserve">- использование пиротехнических средств и фейерверков; </w:t>
      </w:r>
    </w:p>
    <w:p w:rsidR="00BE71FE" w:rsidRDefault="00BE71FE" w:rsidP="00BE71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1FE">
        <w:rPr>
          <w:rFonts w:ascii="Times New Roman" w:hAnsi="Times New Roman" w:cs="Times New Roman"/>
          <w:sz w:val="28"/>
          <w:szCs w:val="28"/>
        </w:rPr>
        <w:t xml:space="preserve">- создание разрушающих вибрационных нагрузок динамическим воздействием на грунты; </w:t>
      </w:r>
    </w:p>
    <w:p w:rsidR="00BE71FE" w:rsidRDefault="00BE71FE" w:rsidP="00BE71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1FE">
        <w:rPr>
          <w:rFonts w:ascii="Times New Roman" w:hAnsi="Times New Roman" w:cs="Times New Roman"/>
          <w:sz w:val="28"/>
          <w:szCs w:val="28"/>
        </w:rPr>
        <w:t xml:space="preserve">- движение транспортных средств на территории объекта культурного наследия, в случае если движение транспортных средств создает угрозу нарушения его целостности и сохранности; </w:t>
      </w:r>
    </w:p>
    <w:p w:rsidR="00BE71FE" w:rsidRDefault="00BE71FE" w:rsidP="00BE71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1FE">
        <w:rPr>
          <w:rFonts w:ascii="Times New Roman" w:hAnsi="Times New Roman" w:cs="Times New Roman"/>
          <w:sz w:val="28"/>
          <w:szCs w:val="28"/>
        </w:rPr>
        <w:t xml:space="preserve">- размещение рекламных конструкций; </w:t>
      </w:r>
    </w:p>
    <w:p w:rsidR="00BE71FE" w:rsidRDefault="00BE71FE" w:rsidP="00BE71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1FE">
        <w:rPr>
          <w:rFonts w:ascii="Times New Roman" w:hAnsi="Times New Roman" w:cs="Times New Roman"/>
          <w:sz w:val="28"/>
          <w:szCs w:val="28"/>
        </w:rPr>
        <w:t xml:space="preserve">- размещение мусора (свалок) на территории объекта культурного наследия; </w:t>
      </w:r>
    </w:p>
    <w:p w:rsidR="00BE71FE" w:rsidRDefault="00BE71FE" w:rsidP="00BE71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1FE">
        <w:rPr>
          <w:rFonts w:ascii="Times New Roman" w:hAnsi="Times New Roman" w:cs="Times New Roman"/>
          <w:sz w:val="28"/>
          <w:szCs w:val="28"/>
        </w:rPr>
        <w:t>- использование территории под склады и объекты производства взрывчатых и огнеопасных материалов, предметов и веществ, водные объекты и (или) имеющие вредные парогазообразные и иные выделения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 под объекты производства и лаборатории, связанные с неблагоприятным для объекта культурного наследия температурно-влажностным режимом и примене</w:t>
      </w:r>
      <w:r>
        <w:rPr>
          <w:rFonts w:ascii="Times New Roman" w:hAnsi="Times New Roman" w:cs="Times New Roman"/>
          <w:sz w:val="28"/>
          <w:szCs w:val="28"/>
        </w:rPr>
        <w:t>нием химически активных веществ;</w:t>
      </w:r>
      <w:r w:rsidRPr="00BE71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71FE" w:rsidRPr="00BE71FE" w:rsidRDefault="00BE71FE" w:rsidP="00BE71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1FE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BE71F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E71FE">
        <w:rPr>
          <w:rFonts w:ascii="Times New Roman" w:hAnsi="Times New Roman" w:cs="Times New Roman"/>
          <w:sz w:val="28"/>
          <w:szCs w:val="28"/>
        </w:rPr>
        <w:t>роведение археологических исследований на территории объекта культурного наследия без наличия у исследователя разрешения (открытого листа), выданного Министерством культуры Российской Федерации.</w:t>
      </w:r>
    </w:p>
    <w:p w:rsidR="009E4FE7" w:rsidRPr="00BE71FE" w:rsidRDefault="009E4FE7" w:rsidP="00BE71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4FE7" w:rsidRPr="00BE71FE" w:rsidRDefault="009E4FE7" w:rsidP="00BE71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182A" w:rsidRPr="00BE71FE" w:rsidRDefault="0044182A" w:rsidP="00BE71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562F" w:rsidRDefault="0003562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3562F" w:rsidSect="00DF0AD9">
          <w:headerReference w:type="default" r:id="rId12"/>
          <w:pgSz w:w="11906" w:h="16838"/>
          <w:pgMar w:top="993" w:right="566" w:bottom="1134" w:left="1701" w:header="708" w:footer="708" w:gutter="0"/>
          <w:cols w:space="708"/>
          <w:docGrid w:linePitch="360"/>
        </w:sectPr>
      </w:pPr>
    </w:p>
    <w:p w:rsidR="00B86E0A" w:rsidRPr="00B86E0A" w:rsidRDefault="00CE74E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2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Ленинградской области</w:t>
      </w:r>
    </w:p>
    <w:p w:rsidR="00A20B3B" w:rsidRDefault="00A20B3B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</w:t>
      </w:r>
      <w:r w:rsidR="00296F26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__</w:t>
      </w:r>
      <w:r w:rsidR="00296F2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="0084769D">
        <w:rPr>
          <w:rFonts w:ascii="Times New Roman" w:eastAsia="Times New Roman" w:hAnsi="Times New Roman" w:cs="Times New Roman"/>
          <w:sz w:val="24"/>
          <w:szCs w:val="24"/>
          <w:lang w:eastAsia="ru-RU"/>
        </w:rPr>
        <w:t>____ 2020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</w:p>
    <w:p w:rsidR="00B86E0A" w:rsidRDefault="00B86E0A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A20B3B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="00296F2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="00A20B3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</w:p>
    <w:p w:rsidR="005C48F7" w:rsidRDefault="005C48F7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771064" w:rsidP="00120774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</w:t>
      </w:r>
      <w:r w:rsidR="00B86E0A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охраны</w:t>
      </w:r>
    </w:p>
    <w:p w:rsidR="000923C0" w:rsidRPr="00E95F04" w:rsidRDefault="000923C0" w:rsidP="000923C0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5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E8576C" w:rsidRPr="0084769D" w:rsidRDefault="003C44C8" w:rsidP="00E8576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44C8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3C44C8">
        <w:rPr>
          <w:rFonts w:ascii="Times New Roman" w:hAnsi="Times New Roman" w:cs="Times New Roman"/>
          <w:b/>
          <w:sz w:val="28"/>
          <w:szCs w:val="28"/>
        </w:rPr>
        <w:t>Усадебно</w:t>
      </w:r>
      <w:proofErr w:type="spellEnd"/>
      <w:r w:rsidRPr="003C44C8">
        <w:rPr>
          <w:rFonts w:ascii="Times New Roman" w:hAnsi="Times New Roman" w:cs="Times New Roman"/>
          <w:b/>
          <w:sz w:val="28"/>
          <w:szCs w:val="28"/>
        </w:rPr>
        <w:t xml:space="preserve">-парковый комплекс «А.Ф. </w:t>
      </w:r>
      <w:proofErr w:type="spellStart"/>
      <w:r w:rsidRPr="003C44C8">
        <w:rPr>
          <w:rFonts w:ascii="Times New Roman" w:hAnsi="Times New Roman" w:cs="Times New Roman"/>
          <w:b/>
          <w:sz w:val="28"/>
          <w:szCs w:val="28"/>
        </w:rPr>
        <w:t>Веймарна</w:t>
      </w:r>
      <w:proofErr w:type="spellEnd"/>
      <w:r w:rsidRPr="003C44C8">
        <w:rPr>
          <w:rFonts w:ascii="Times New Roman" w:hAnsi="Times New Roman" w:cs="Times New Roman"/>
          <w:b/>
          <w:sz w:val="28"/>
          <w:szCs w:val="28"/>
        </w:rPr>
        <w:t xml:space="preserve"> – Е.К. Барсовой «</w:t>
      </w:r>
      <w:proofErr w:type="spellStart"/>
      <w:r w:rsidRPr="003C44C8">
        <w:rPr>
          <w:rFonts w:ascii="Times New Roman" w:hAnsi="Times New Roman" w:cs="Times New Roman"/>
          <w:b/>
          <w:sz w:val="28"/>
          <w:szCs w:val="28"/>
        </w:rPr>
        <w:t>Муравейно</w:t>
      </w:r>
      <w:proofErr w:type="spellEnd"/>
      <w:r w:rsidRPr="003C44C8">
        <w:rPr>
          <w:rFonts w:ascii="Times New Roman" w:hAnsi="Times New Roman" w:cs="Times New Roman"/>
          <w:b/>
          <w:sz w:val="28"/>
          <w:szCs w:val="28"/>
        </w:rPr>
        <w:t>», вторая половина XIX в</w:t>
      </w:r>
      <w:proofErr w:type="gramStart"/>
      <w:r w:rsidRPr="003C44C8">
        <w:rPr>
          <w:rFonts w:ascii="Times New Roman" w:hAnsi="Times New Roman" w:cs="Times New Roman"/>
          <w:b/>
          <w:sz w:val="28"/>
          <w:szCs w:val="28"/>
        </w:rPr>
        <w:t>.-</w:t>
      </w:r>
      <w:proofErr w:type="gramEnd"/>
      <w:r w:rsidRPr="003C44C8">
        <w:rPr>
          <w:rFonts w:ascii="Times New Roman" w:hAnsi="Times New Roman" w:cs="Times New Roman"/>
          <w:b/>
          <w:sz w:val="28"/>
          <w:szCs w:val="28"/>
        </w:rPr>
        <w:t>начало XX в.</w:t>
      </w:r>
      <w:r w:rsidRPr="003C4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Pr="003C44C8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</w:t>
      </w:r>
      <w:proofErr w:type="spellStart"/>
      <w:r w:rsidRPr="003C44C8">
        <w:rPr>
          <w:rFonts w:ascii="Times New Roman" w:hAnsi="Times New Roman" w:cs="Times New Roman"/>
          <w:b/>
          <w:sz w:val="28"/>
          <w:szCs w:val="28"/>
        </w:rPr>
        <w:t>Лужский</w:t>
      </w:r>
      <w:proofErr w:type="spellEnd"/>
      <w:r w:rsidRPr="003C44C8">
        <w:rPr>
          <w:rFonts w:ascii="Times New Roman" w:hAnsi="Times New Roman" w:cs="Times New Roman"/>
          <w:b/>
          <w:sz w:val="28"/>
          <w:szCs w:val="28"/>
        </w:rPr>
        <w:t xml:space="preserve"> муниципальный район, </w:t>
      </w:r>
      <w:proofErr w:type="spellStart"/>
      <w:r w:rsidRPr="003C44C8">
        <w:rPr>
          <w:rFonts w:ascii="Times New Roman" w:hAnsi="Times New Roman" w:cs="Times New Roman"/>
          <w:b/>
          <w:sz w:val="28"/>
          <w:szCs w:val="28"/>
        </w:rPr>
        <w:t>Толмачёвское</w:t>
      </w:r>
      <w:proofErr w:type="spellEnd"/>
      <w:r w:rsidRPr="003C44C8">
        <w:rPr>
          <w:rFonts w:ascii="Times New Roman" w:hAnsi="Times New Roman" w:cs="Times New Roman"/>
          <w:b/>
          <w:sz w:val="28"/>
          <w:szCs w:val="28"/>
        </w:rPr>
        <w:t xml:space="preserve"> городское поселение, дер. </w:t>
      </w:r>
      <w:proofErr w:type="spellStart"/>
      <w:r w:rsidRPr="003C44C8">
        <w:rPr>
          <w:rFonts w:ascii="Times New Roman" w:hAnsi="Times New Roman" w:cs="Times New Roman"/>
          <w:b/>
          <w:sz w:val="28"/>
          <w:szCs w:val="28"/>
        </w:rPr>
        <w:t>Муравейно</w:t>
      </w:r>
      <w:proofErr w:type="spellEnd"/>
      <w:r w:rsidRPr="003C44C8">
        <w:rPr>
          <w:rFonts w:ascii="Times New Roman" w:hAnsi="Times New Roman" w:cs="Times New Roman"/>
          <w:b/>
          <w:sz w:val="28"/>
          <w:szCs w:val="28"/>
        </w:rPr>
        <w:t>, уч. 1«О»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2"/>
        <w:gridCol w:w="2555"/>
        <w:gridCol w:w="5812"/>
        <w:gridCol w:w="5670"/>
      </w:tblGrid>
      <w:tr w:rsidR="00E66DB7" w:rsidRPr="00E66DB7" w:rsidTr="00E66DB7">
        <w:tc>
          <w:tcPr>
            <w:tcW w:w="672" w:type="dxa"/>
          </w:tcPr>
          <w:p w:rsidR="00E66DB7" w:rsidRPr="008873EF" w:rsidRDefault="00E66DB7" w:rsidP="00E66D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8873EF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8873EF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555" w:type="dxa"/>
          </w:tcPr>
          <w:p w:rsidR="00E66DB7" w:rsidRPr="008873EF" w:rsidRDefault="00E66DB7" w:rsidP="00E66DB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b/>
                <w:sz w:val="28"/>
                <w:szCs w:val="28"/>
              </w:rPr>
              <w:t>Видовая принадлежность предмета охраны</w:t>
            </w:r>
          </w:p>
        </w:tc>
        <w:tc>
          <w:tcPr>
            <w:tcW w:w="5812" w:type="dxa"/>
          </w:tcPr>
          <w:p w:rsidR="00E66DB7" w:rsidRPr="008873EF" w:rsidRDefault="00E66DB7" w:rsidP="00E66DB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b/>
                <w:sz w:val="28"/>
                <w:szCs w:val="28"/>
              </w:rPr>
              <w:t>Предмет охраны</w:t>
            </w:r>
          </w:p>
        </w:tc>
        <w:tc>
          <w:tcPr>
            <w:tcW w:w="5670" w:type="dxa"/>
          </w:tcPr>
          <w:p w:rsidR="00E66DB7" w:rsidRPr="008873EF" w:rsidRDefault="00E66DB7" w:rsidP="00E66DB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b/>
                <w:sz w:val="28"/>
                <w:szCs w:val="28"/>
              </w:rPr>
              <w:t>Фотографии</w:t>
            </w:r>
          </w:p>
        </w:tc>
      </w:tr>
      <w:tr w:rsidR="00E66DB7" w:rsidRPr="00E66DB7" w:rsidTr="00E66DB7">
        <w:tc>
          <w:tcPr>
            <w:tcW w:w="672" w:type="dxa"/>
          </w:tcPr>
          <w:p w:rsidR="00E66DB7" w:rsidRPr="008873EF" w:rsidRDefault="00E66DB7" w:rsidP="00E66D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2555" w:type="dxa"/>
          </w:tcPr>
          <w:p w:rsidR="00E66DB7" w:rsidRPr="00E66DB7" w:rsidRDefault="00E66DB7" w:rsidP="00E66DB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66DB7">
              <w:rPr>
                <w:rFonts w:ascii="Times New Roman" w:hAnsi="Times New Roman" w:cs="Times New Roman"/>
                <w:b/>
                <w:sz w:val="28"/>
                <w:szCs w:val="28"/>
              </w:rPr>
              <w:t>Объемно-пространственное и планировочное решение территории</w:t>
            </w:r>
          </w:p>
        </w:tc>
        <w:tc>
          <w:tcPr>
            <w:tcW w:w="5812" w:type="dxa"/>
          </w:tcPr>
          <w:p w:rsidR="00E66DB7" w:rsidRPr="00E66DB7" w:rsidRDefault="00E66DB7" w:rsidP="00E66DB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66DB7">
              <w:rPr>
                <w:rFonts w:ascii="Times New Roman" w:hAnsi="Times New Roman" w:cs="Times New Roman"/>
                <w:sz w:val="28"/>
                <w:szCs w:val="28"/>
              </w:rPr>
              <w:t>сторическое местоположение территории (на правом берегу р. Луги), граничит: с севера и юга – с застройкой деревни, с запада – с берегом р. Луги, с востока – с лесным массивом);</w:t>
            </w:r>
            <w:proofErr w:type="gramEnd"/>
          </w:p>
          <w:p w:rsidR="00E66DB7" w:rsidRPr="008873EF" w:rsidRDefault="008873EF" w:rsidP="00E66DB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E66DB7" w:rsidRPr="00E66DB7">
              <w:rPr>
                <w:rFonts w:ascii="Times New Roman" w:hAnsi="Times New Roman" w:cs="Times New Roman"/>
                <w:sz w:val="28"/>
                <w:szCs w:val="28"/>
              </w:rPr>
              <w:t xml:space="preserve">сторическая объемно-пространственная композиция (сохранилась частично): сочетание открытых пространств (обширных полян, береговой полосы), полуоткрытых (участки парка с ландшафтными группами, участки береговой полосы), закрытых пространств (массивы) с рекой, аллеями, усадебным </w:t>
            </w:r>
            <w:r w:rsidR="00E66DB7" w:rsidRPr="008873EF">
              <w:rPr>
                <w:rFonts w:ascii="Times New Roman" w:hAnsi="Times New Roman" w:cs="Times New Roman"/>
                <w:sz w:val="28"/>
                <w:szCs w:val="28"/>
              </w:rPr>
              <w:t>домом;</w:t>
            </w:r>
            <w:proofErr w:type="gramEnd"/>
          </w:p>
          <w:p w:rsidR="00E66DB7" w:rsidRPr="008873EF" w:rsidRDefault="008873EF" w:rsidP="00E66DB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E66DB7" w:rsidRPr="008873EF">
              <w:rPr>
                <w:rFonts w:ascii="Times New Roman" w:hAnsi="Times New Roman" w:cs="Times New Roman"/>
                <w:sz w:val="28"/>
                <w:szCs w:val="28"/>
              </w:rPr>
              <w:t>сторическая планировочная система (сохранилась частично)</w:t>
            </w:r>
            <w:r w:rsidR="00E66DB7" w:rsidRPr="008873E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E66DB7" w:rsidRPr="008873EF">
              <w:rPr>
                <w:rFonts w:ascii="Times New Roman" w:hAnsi="Times New Roman" w:cs="Times New Roman"/>
                <w:sz w:val="28"/>
                <w:szCs w:val="28"/>
              </w:rPr>
              <w:t xml:space="preserve">местоположение </w:t>
            </w:r>
            <w:r w:rsidR="00E66DB7" w:rsidRPr="008873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зданий и сооружений на территории объекта:</w:t>
            </w:r>
          </w:p>
          <w:p w:rsidR="00E66DB7" w:rsidRPr="008873EF" w:rsidRDefault="00E66DB7" w:rsidP="00E66DB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8873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8873EF">
              <w:rPr>
                <w:rFonts w:ascii="Times New Roman" w:hAnsi="Times New Roman" w:cs="Times New Roman"/>
                <w:sz w:val="28"/>
                <w:szCs w:val="28"/>
              </w:rPr>
              <w:t>Главный усадебный дом: местоположение (н</w:t>
            </w:r>
            <w:r w:rsidR="008873EF" w:rsidRPr="008873EF">
              <w:rPr>
                <w:rFonts w:ascii="Times New Roman" w:hAnsi="Times New Roman" w:cs="Times New Roman"/>
                <w:sz w:val="28"/>
                <w:szCs w:val="28"/>
              </w:rPr>
              <w:t>а крутом береговом склоне реки).</w:t>
            </w:r>
          </w:p>
          <w:p w:rsidR="00E66DB7" w:rsidRPr="00E66DB7" w:rsidRDefault="00E66DB7" w:rsidP="00E66DB7">
            <w:pPr>
              <w:ind w:firstLine="17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66DB7" w:rsidRPr="00E66DB7" w:rsidRDefault="00E66DB7" w:rsidP="00E66DB7">
            <w:pPr>
              <w:ind w:firstLine="17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70" w:type="dxa"/>
          </w:tcPr>
          <w:p w:rsidR="00E66DB7" w:rsidRPr="00E66DB7" w:rsidRDefault="00E66DB7" w:rsidP="00E66DB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66DB7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 wp14:anchorId="59A2AF97" wp14:editId="51371137">
                  <wp:extent cx="3101363" cy="2533650"/>
                  <wp:effectExtent l="0" t="0" r="381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580" cy="2546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6DB7" w:rsidRPr="00E66DB7" w:rsidRDefault="00E66DB7" w:rsidP="008873E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66DB7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 wp14:anchorId="489C5142" wp14:editId="2FE6287E">
                  <wp:extent cx="2769789" cy="20097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735" cy="202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DB7" w:rsidRPr="00E66DB7" w:rsidTr="00E66DB7">
        <w:tc>
          <w:tcPr>
            <w:tcW w:w="672" w:type="dxa"/>
          </w:tcPr>
          <w:p w:rsidR="00E66DB7" w:rsidRPr="008873EF" w:rsidRDefault="00E66DB7" w:rsidP="00E66D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</w:t>
            </w:r>
          </w:p>
        </w:tc>
        <w:tc>
          <w:tcPr>
            <w:tcW w:w="2555" w:type="dxa"/>
          </w:tcPr>
          <w:p w:rsidR="00E66DB7" w:rsidRPr="00E66DB7" w:rsidRDefault="00E66DB7" w:rsidP="00E66DB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66DB7">
              <w:rPr>
                <w:rFonts w:ascii="Times New Roman" w:hAnsi="Times New Roman" w:cs="Times New Roman"/>
                <w:b/>
                <w:sz w:val="28"/>
                <w:szCs w:val="28"/>
              </w:rPr>
              <w:t>Планировочная структура</w:t>
            </w:r>
          </w:p>
        </w:tc>
        <w:tc>
          <w:tcPr>
            <w:tcW w:w="5812" w:type="dxa"/>
          </w:tcPr>
          <w:p w:rsidR="00E66DB7" w:rsidRPr="00E66DB7" w:rsidRDefault="008873EF" w:rsidP="00E66DB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E66DB7" w:rsidRPr="00E66DB7">
              <w:rPr>
                <w:rFonts w:ascii="Times New Roman" w:hAnsi="Times New Roman" w:cs="Times New Roman"/>
                <w:sz w:val="28"/>
                <w:szCs w:val="28"/>
              </w:rPr>
              <w:t>сторические дороги, аллеи, площадки (центральная с расположенным на ней усадебным домом, подъездная вдоль берега реки): местоположение, трассировка, габариты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66DB7" w:rsidRPr="00E66DB7" w:rsidRDefault="00E66DB7" w:rsidP="00E66DB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E66DB7" w:rsidRPr="00E66DB7" w:rsidRDefault="00E66DB7" w:rsidP="008873E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66DB7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19A23EF0" wp14:editId="00553623">
                  <wp:extent cx="2752725" cy="164512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771" cy="1647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DB7" w:rsidRPr="00E66DB7" w:rsidTr="00E66DB7">
        <w:tc>
          <w:tcPr>
            <w:tcW w:w="672" w:type="dxa"/>
          </w:tcPr>
          <w:p w:rsidR="00E66DB7" w:rsidRPr="008873EF" w:rsidRDefault="00E66DB7" w:rsidP="00E66D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2555" w:type="dxa"/>
          </w:tcPr>
          <w:p w:rsidR="00E66DB7" w:rsidRPr="00E66DB7" w:rsidRDefault="00E66DB7" w:rsidP="00E66DB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66DB7">
              <w:rPr>
                <w:rFonts w:ascii="Times New Roman" w:hAnsi="Times New Roman" w:cs="Times New Roman"/>
                <w:b/>
                <w:sz w:val="28"/>
                <w:szCs w:val="28"/>
              </w:rPr>
              <w:t>Насаждения</w:t>
            </w:r>
          </w:p>
        </w:tc>
        <w:tc>
          <w:tcPr>
            <w:tcW w:w="5812" w:type="dxa"/>
          </w:tcPr>
          <w:p w:rsidR="00E66DB7" w:rsidRPr="00E66DB7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E66DB7" w:rsidRPr="00E66DB7">
              <w:rPr>
                <w:rFonts w:ascii="Times New Roman" w:hAnsi="Times New Roman" w:cs="Times New Roman"/>
                <w:sz w:val="28"/>
                <w:szCs w:val="28"/>
              </w:rPr>
              <w:t xml:space="preserve">сновной видовой состав: липа, дуб, клен, сосны, в </w:t>
            </w:r>
            <w:proofErr w:type="spellStart"/>
            <w:r w:rsidR="00E66DB7" w:rsidRPr="00E66DB7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="00E66DB7" w:rsidRPr="00E66DB7">
              <w:rPr>
                <w:rFonts w:ascii="Times New Roman" w:hAnsi="Times New Roman" w:cs="Times New Roman"/>
                <w:sz w:val="28"/>
                <w:szCs w:val="28"/>
              </w:rPr>
              <w:t>.:</w:t>
            </w:r>
          </w:p>
          <w:p w:rsidR="00E66DB7" w:rsidRPr="00E66DB7" w:rsidRDefault="00E66DB7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6DB7">
              <w:rPr>
                <w:rFonts w:ascii="Times New Roman" w:hAnsi="Times New Roman" w:cs="Times New Roman"/>
                <w:sz w:val="28"/>
                <w:szCs w:val="28"/>
              </w:rPr>
              <w:t>солитеры и группы, массивы (</w:t>
            </w:r>
            <w:proofErr w:type="spellStart"/>
            <w:r w:rsidRPr="00E66DB7">
              <w:rPr>
                <w:rFonts w:ascii="Times New Roman" w:hAnsi="Times New Roman" w:cs="Times New Roman"/>
                <w:sz w:val="28"/>
                <w:szCs w:val="28"/>
              </w:rPr>
              <w:t>старовозрастные</w:t>
            </w:r>
            <w:proofErr w:type="spellEnd"/>
            <w:r w:rsidRPr="00E66DB7">
              <w:rPr>
                <w:rFonts w:ascii="Times New Roman" w:hAnsi="Times New Roman" w:cs="Times New Roman"/>
                <w:sz w:val="28"/>
                <w:szCs w:val="28"/>
              </w:rPr>
              <w:t xml:space="preserve"> деревья ценных пород); </w:t>
            </w:r>
          </w:p>
          <w:p w:rsidR="008873EF" w:rsidRDefault="00E66DB7" w:rsidP="00E66DB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66DB7">
              <w:rPr>
                <w:rFonts w:ascii="Times New Roman" w:hAnsi="Times New Roman" w:cs="Times New Roman"/>
                <w:sz w:val="28"/>
                <w:szCs w:val="28"/>
              </w:rPr>
              <w:t>исторические аллеи (узкая, широкая), ряды (дуга): местоположение (по берегу реки, вдоль лестничного спуска к реке);</w:t>
            </w:r>
            <w:proofErr w:type="gramEnd"/>
          </w:p>
          <w:p w:rsidR="008873EF" w:rsidRDefault="00E66DB7" w:rsidP="00E66DB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6DB7">
              <w:rPr>
                <w:rFonts w:ascii="Times New Roman" w:hAnsi="Times New Roman" w:cs="Times New Roman"/>
                <w:sz w:val="28"/>
                <w:szCs w:val="28"/>
              </w:rPr>
              <w:t xml:space="preserve"> трассировка; </w:t>
            </w:r>
          </w:p>
          <w:p w:rsidR="00E66DB7" w:rsidRPr="00E66DB7" w:rsidRDefault="00E66DB7" w:rsidP="00E66DB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6DB7">
              <w:rPr>
                <w:rFonts w:ascii="Times New Roman" w:hAnsi="Times New Roman" w:cs="Times New Roman"/>
                <w:sz w:val="28"/>
                <w:szCs w:val="28"/>
              </w:rPr>
              <w:t xml:space="preserve">габариты; видовой состав </w:t>
            </w:r>
            <w:proofErr w:type="spellStart"/>
            <w:proofErr w:type="gramStart"/>
            <w:r w:rsidRPr="00E66DB7">
              <w:rPr>
                <w:rFonts w:ascii="Times New Roman" w:hAnsi="Times New Roman" w:cs="Times New Roman"/>
                <w:sz w:val="28"/>
                <w:szCs w:val="28"/>
              </w:rPr>
              <w:t>состав</w:t>
            </w:r>
            <w:proofErr w:type="spellEnd"/>
            <w:proofErr w:type="gramEnd"/>
            <w:r w:rsidRPr="00E66DB7">
              <w:rPr>
                <w:rFonts w:ascii="Times New Roman" w:hAnsi="Times New Roman" w:cs="Times New Roman"/>
                <w:sz w:val="28"/>
                <w:szCs w:val="28"/>
              </w:rPr>
              <w:t xml:space="preserve"> (липа мелколистная)</w:t>
            </w:r>
            <w:r w:rsidR="008873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0" w:type="dxa"/>
          </w:tcPr>
          <w:p w:rsidR="00E66DB7" w:rsidRPr="00E66DB7" w:rsidRDefault="00E66DB7" w:rsidP="008873E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66DB7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47BC889E" wp14:editId="26D1E62C">
                  <wp:extent cx="2667000" cy="2129672"/>
                  <wp:effectExtent l="0" t="0" r="0" b="444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758" cy="213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DB7" w:rsidRPr="00E66DB7" w:rsidTr="00E66DB7">
        <w:tc>
          <w:tcPr>
            <w:tcW w:w="672" w:type="dxa"/>
          </w:tcPr>
          <w:p w:rsidR="00E66DB7" w:rsidRPr="008873EF" w:rsidRDefault="00E66DB7" w:rsidP="00E66D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</w:t>
            </w:r>
          </w:p>
        </w:tc>
        <w:tc>
          <w:tcPr>
            <w:tcW w:w="2555" w:type="dxa"/>
          </w:tcPr>
          <w:p w:rsidR="00E66DB7" w:rsidRPr="00E66DB7" w:rsidRDefault="00E66DB7" w:rsidP="00E66DB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66DB7">
              <w:rPr>
                <w:rFonts w:ascii="Times New Roman" w:hAnsi="Times New Roman" w:cs="Times New Roman"/>
                <w:b/>
                <w:sz w:val="28"/>
                <w:szCs w:val="28"/>
              </w:rPr>
              <w:t>Рельеф</w:t>
            </w:r>
          </w:p>
        </w:tc>
        <w:tc>
          <w:tcPr>
            <w:tcW w:w="5812" w:type="dxa"/>
          </w:tcPr>
          <w:p w:rsidR="00E66DB7" w:rsidRPr="00E66DB7" w:rsidRDefault="008873EF" w:rsidP="00E66DB7">
            <w:pPr>
              <w:ind w:firstLine="17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66DB7" w:rsidRPr="00E66DB7">
              <w:rPr>
                <w:rFonts w:ascii="Times New Roman" w:hAnsi="Times New Roman" w:cs="Times New Roman"/>
                <w:sz w:val="28"/>
                <w:szCs w:val="28"/>
              </w:rPr>
              <w:t>риродный рельеф в виде крутого террасированного берегового склона значительной протяженности спускающегося к берегу реки Луги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0" w:type="dxa"/>
          </w:tcPr>
          <w:p w:rsidR="00E66DB7" w:rsidRPr="00E66DB7" w:rsidRDefault="00E66DB7" w:rsidP="008873E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66DB7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42972283" wp14:editId="3B13E4B7">
                  <wp:extent cx="2917312" cy="15049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744" cy="1504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DB7" w:rsidRPr="00E66DB7" w:rsidTr="00E66DB7">
        <w:tc>
          <w:tcPr>
            <w:tcW w:w="672" w:type="dxa"/>
          </w:tcPr>
          <w:p w:rsidR="00E66DB7" w:rsidRPr="008873EF" w:rsidRDefault="00E66DB7" w:rsidP="00E66D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2555" w:type="dxa"/>
          </w:tcPr>
          <w:p w:rsidR="00E66DB7" w:rsidRPr="00E66DB7" w:rsidRDefault="00E66DB7" w:rsidP="00E66DB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66DB7">
              <w:rPr>
                <w:rFonts w:ascii="Times New Roman" w:hAnsi="Times New Roman" w:cs="Times New Roman"/>
                <w:b/>
                <w:sz w:val="28"/>
                <w:szCs w:val="28"/>
              </w:rPr>
              <w:t>Гидросистема</w:t>
            </w:r>
          </w:p>
        </w:tc>
        <w:tc>
          <w:tcPr>
            <w:tcW w:w="5812" w:type="dxa"/>
          </w:tcPr>
          <w:p w:rsidR="00E66DB7" w:rsidRPr="00E66DB7" w:rsidRDefault="008873EF" w:rsidP="00E66DB7">
            <w:pPr>
              <w:tabs>
                <w:tab w:val="left" w:pos="1035"/>
              </w:tabs>
              <w:ind w:firstLine="17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66DB7" w:rsidRPr="00E66DB7">
              <w:rPr>
                <w:rFonts w:ascii="Times New Roman" w:hAnsi="Times New Roman" w:cs="Times New Roman"/>
                <w:sz w:val="28"/>
                <w:szCs w:val="28"/>
              </w:rPr>
              <w:t>риродный ручей: местоположение (на западном береговом склоне)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0" w:type="dxa"/>
          </w:tcPr>
          <w:p w:rsidR="00E66DB7" w:rsidRPr="00E66DB7" w:rsidRDefault="00E66DB7" w:rsidP="008873E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66DB7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2CDB5F80" wp14:editId="76EB6DBD">
                  <wp:extent cx="2868514" cy="1790700"/>
                  <wp:effectExtent l="0" t="0" r="825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972" cy="1789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DB7" w:rsidRPr="00E66DB7" w:rsidTr="00E66DB7">
        <w:tc>
          <w:tcPr>
            <w:tcW w:w="672" w:type="dxa"/>
          </w:tcPr>
          <w:p w:rsidR="00E66DB7" w:rsidRPr="008873EF" w:rsidRDefault="00E66DB7" w:rsidP="00E66D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2555" w:type="dxa"/>
          </w:tcPr>
          <w:p w:rsidR="00E66DB7" w:rsidRPr="00E66DB7" w:rsidRDefault="00E66DB7" w:rsidP="00E66DB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66DB7">
              <w:rPr>
                <w:rFonts w:ascii="Times New Roman" w:hAnsi="Times New Roman" w:cs="Times New Roman"/>
                <w:b/>
                <w:sz w:val="28"/>
                <w:szCs w:val="28"/>
              </w:rPr>
              <w:t>Малые архитектурные формы</w:t>
            </w:r>
          </w:p>
        </w:tc>
        <w:tc>
          <w:tcPr>
            <w:tcW w:w="5812" w:type="dxa"/>
          </w:tcPr>
          <w:p w:rsidR="008873EF" w:rsidRDefault="008873EF" w:rsidP="00E66DB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E66DB7" w:rsidRPr="00E66DB7">
              <w:rPr>
                <w:rFonts w:ascii="Times New Roman" w:hAnsi="Times New Roman" w:cs="Times New Roman"/>
                <w:sz w:val="28"/>
                <w:szCs w:val="28"/>
              </w:rPr>
              <w:t xml:space="preserve">сторический лестничный спуск по склону: местоположение (со стороны южного фасада усадебного дома на склоне, спуск к подъездной дороге); </w:t>
            </w:r>
          </w:p>
          <w:p w:rsidR="008873EF" w:rsidRDefault="00E66DB7" w:rsidP="00E66DB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6DB7">
              <w:rPr>
                <w:rFonts w:ascii="Times New Roman" w:hAnsi="Times New Roman" w:cs="Times New Roman"/>
                <w:sz w:val="28"/>
                <w:szCs w:val="28"/>
              </w:rPr>
              <w:t>вид лестницы (</w:t>
            </w:r>
            <w:proofErr w:type="gramStart"/>
            <w:r w:rsidRPr="00E66DB7">
              <w:rPr>
                <w:rFonts w:ascii="Times New Roman" w:hAnsi="Times New Roman" w:cs="Times New Roman"/>
                <w:sz w:val="28"/>
                <w:szCs w:val="28"/>
              </w:rPr>
              <w:t>многомаршевая</w:t>
            </w:r>
            <w:proofErr w:type="gramEnd"/>
            <w:r w:rsidRPr="00E66DB7">
              <w:rPr>
                <w:rFonts w:ascii="Times New Roman" w:hAnsi="Times New Roman" w:cs="Times New Roman"/>
                <w:sz w:val="28"/>
                <w:szCs w:val="28"/>
              </w:rPr>
              <w:t xml:space="preserve">); </w:t>
            </w:r>
          </w:p>
          <w:p w:rsidR="008873EF" w:rsidRDefault="00E66DB7" w:rsidP="00E66DB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6DB7">
              <w:rPr>
                <w:rFonts w:ascii="Times New Roman" w:hAnsi="Times New Roman" w:cs="Times New Roman"/>
                <w:sz w:val="28"/>
                <w:szCs w:val="28"/>
              </w:rPr>
              <w:t xml:space="preserve">габариты; </w:t>
            </w:r>
          </w:p>
          <w:p w:rsidR="00E66DB7" w:rsidRPr="00E66DB7" w:rsidRDefault="00E66DB7" w:rsidP="00E66DB7">
            <w:pPr>
              <w:ind w:firstLine="17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66DB7">
              <w:rPr>
                <w:rFonts w:ascii="Times New Roman" w:hAnsi="Times New Roman" w:cs="Times New Roman"/>
                <w:sz w:val="28"/>
                <w:szCs w:val="28"/>
              </w:rPr>
              <w:t>конструкция</w:t>
            </w:r>
            <w:r w:rsidR="008873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0" w:type="dxa"/>
          </w:tcPr>
          <w:p w:rsidR="00E66DB7" w:rsidRPr="00E66DB7" w:rsidRDefault="00E66DB7" w:rsidP="008873E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66DB7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23034AAC" wp14:editId="50547450">
                  <wp:extent cx="2810855" cy="1876425"/>
                  <wp:effectExtent l="0" t="0" r="889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992" cy="1882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6DB7" w:rsidRPr="00E66DB7" w:rsidRDefault="00E66DB7" w:rsidP="00E66D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66DB7" w:rsidRPr="00E66DB7" w:rsidRDefault="00E66DB7" w:rsidP="008873E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66DB7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 wp14:anchorId="52FEF402" wp14:editId="19E3CD7E">
                  <wp:extent cx="2873792" cy="1857375"/>
                  <wp:effectExtent l="0" t="0" r="317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384" cy="1859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6DB7" w:rsidRDefault="008873EF" w:rsidP="008873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73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«</w:t>
      </w:r>
      <w:r w:rsidRPr="008873EF">
        <w:rPr>
          <w:rFonts w:ascii="Times New Roman" w:hAnsi="Times New Roman" w:cs="Times New Roman"/>
          <w:b/>
          <w:sz w:val="28"/>
          <w:szCs w:val="28"/>
        </w:rPr>
        <w:t>Главный усадебный дом», вторая половина XIX в</w:t>
      </w:r>
      <w:proofErr w:type="gramStart"/>
      <w:r w:rsidRPr="008873EF">
        <w:rPr>
          <w:rFonts w:ascii="Times New Roman" w:hAnsi="Times New Roman" w:cs="Times New Roman"/>
          <w:b/>
          <w:sz w:val="28"/>
          <w:szCs w:val="28"/>
        </w:rPr>
        <w:t>.-</w:t>
      </w:r>
      <w:proofErr w:type="gramEnd"/>
      <w:r w:rsidRPr="008873EF">
        <w:rPr>
          <w:rFonts w:ascii="Times New Roman" w:hAnsi="Times New Roman" w:cs="Times New Roman"/>
          <w:b/>
          <w:sz w:val="28"/>
          <w:szCs w:val="28"/>
        </w:rPr>
        <w:t>начало XX в.</w:t>
      </w:r>
    </w:p>
    <w:tbl>
      <w:tblPr>
        <w:tblStyle w:val="a5"/>
        <w:tblW w:w="14709" w:type="dxa"/>
        <w:tblLayout w:type="fixed"/>
        <w:tblLook w:val="04A0" w:firstRow="1" w:lastRow="0" w:firstColumn="1" w:lastColumn="0" w:noHBand="0" w:noVBand="1"/>
      </w:tblPr>
      <w:tblGrid>
        <w:gridCol w:w="672"/>
        <w:gridCol w:w="2555"/>
        <w:gridCol w:w="5812"/>
        <w:gridCol w:w="5670"/>
      </w:tblGrid>
      <w:tr w:rsidR="008873EF" w:rsidRPr="008873EF" w:rsidTr="008873EF">
        <w:tc>
          <w:tcPr>
            <w:tcW w:w="672" w:type="dxa"/>
          </w:tcPr>
          <w:p w:rsidR="008873EF" w:rsidRPr="008873EF" w:rsidRDefault="008873EF" w:rsidP="008873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8873EF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8873EF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555" w:type="dxa"/>
          </w:tcPr>
          <w:p w:rsidR="008873EF" w:rsidRPr="008873EF" w:rsidRDefault="008873EF" w:rsidP="008873E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b/>
                <w:sz w:val="28"/>
                <w:szCs w:val="28"/>
              </w:rPr>
              <w:t>Виды предметов охраны</w:t>
            </w:r>
          </w:p>
        </w:tc>
        <w:tc>
          <w:tcPr>
            <w:tcW w:w="5812" w:type="dxa"/>
          </w:tcPr>
          <w:p w:rsidR="008873EF" w:rsidRPr="008873EF" w:rsidRDefault="008873EF" w:rsidP="008873E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b/>
                <w:sz w:val="28"/>
                <w:szCs w:val="28"/>
              </w:rPr>
              <w:t>Элементы предметов охраны</w:t>
            </w:r>
          </w:p>
        </w:tc>
        <w:tc>
          <w:tcPr>
            <w:tcW w:w="5670" w:type="dxa"/>
          </w:tcPr>
          <w:p w:rsidR="008873EF" w:rsidRPr="008873EF" w:rsidRDefault="008873EF" w:rsidP="008873E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8873EF">
              <w:rPr>
                <w:rFonts w:ascii="Times New Roman" w:hAnsi="Times New Roman" w:cs="Times New Roman"/>
                <w:b/>
                <w:sz w:val="28"/>
                <w:szCs w:val="28"/>
              </w:rPr>
              <w:t>Фотофиксация</w:t>
            </w:r>
            <w:proofErr w:type="spellEnd"/>
          </w:p>
        </w:tc>
      </w:tr>
      <w:tr w:rsidR="008873EF" w:rsidRPr="008873EF" w:rsidTr="008873EF">
        <w:tc>
          <w:tcPr>
            <w:tcW w:w="672" w:type="dxa"/>
          </w:tcPr>
          <w:p w:rsidR="008873EF" w:rsidRPr="008873EF" w:rsidRDefault="008873EF" w:rsidP="008873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2555" w:type="dxa"/>
          </w:tcPr>
          <w:p w:rsidR="008873EF" w:rsidRPr="008873EF" w:rsidRDefault="008873EF" w:rsidP="008873E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b/>
                <w:sz w:val="28"/>
                <w:szCs w:val="28"/>
              </w:rPr>
              <w:t>Объемно-пространственное и планировочное решение:</w:t>
            </w:r>
          </w:p>
        </w:tc>
        <w:tc>
          <w:tcPr>
            <w:tcW w:w="5812" w:type="dxa"/>
          </w:tcPr>
          <w:p w:rsidR="008873EF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sz w:val="28"/>
                <w:szCs w:val="28"/>
              </w:rPr>
              <w:t xml:space="preserve">Историческое местоположение – в восточной части исторического участка; </w:t>
            </w:r>
          </w:p>
          <w:p w:rsidR="008873EF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sz w:val="28"/>
                <w:szCs w:val="28"/>
              </w:rPr>
              <w:t xml:space="preserve">историческое объемно-пространственное решение и габариты в плане прямоугольного, </w:t>
            </w:r>
            <w:proofErr w:type="gramStart"/>
            <w:r w:rsidRPr="008873EF">
              <w:rPr>
                <w:rFonts w:ascii="Times New Roman" w:hAnsi="Times New Roman" w:cs="Times New Roman"/>
                <w:sz w:val="28"/>
                <w:szCs w:val="28"/>
              </w:rPr>
              <w:t>одно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873EF">
              <w:rPr>
                <w:rFonts w:ascii="Times New Roman" w:hAnsi="Times New Roman" w:cs="Times New Roman"/>
                <w:sz w:val="28"/>
                <w:szCs w:val="28"/>
              </w:rPr>
              <w:t>двухэтажного</w:t>
            </w:r>
            <w:proofErr w:type="gramEnd"/>
            <w:r w:rsidRPr="008873EF">
              <w:rPr>
                <w:rFonts w:ascii="Times New Roman" w:hAnsi="Times New Roman" w:cs="Times New Roman"/>
                <w:sz w:val="28"/>
                <w:szCs w:val="28"/>
              </w:rPr>
              <w:t xml:space="preserve">, вытянутого с севера на юг здания, с двумя прямоугольными объемами крыльца на восточном фасаде и двухэтажной веранды на северном фасаде; </w:t>
            </w:r>
          </w:p>
          <w:p w:rsidR="008873EF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sz w:val="28"/>
                <w:szCs w:val="28"/>
              </w:rPr>
              <w:t xml:space="preserve">с объемом башенки в угловой зоне на восточном фасаде; </w:t>
            </w:r>
          </w:p>
          <w:p w:rsidR="008873EF" w:rsidRPr="008873EF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sz w:val="28"/>
                <w:szCs w:val="28"/>
              </w:rPr>
              <w:t>с одноэтажной крытой террасой на южном и западном фасадах.</w:t>
            </w:r>
          </w:p>
          <w:p w:rsidR="008873EF" w:rsidRPr="008873EF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3EF" w:rsidRPr="008873EF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3EF" w:rsidRPr="008873EF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3EF" w:rsidRPr="008873EF" w:rsidRDefault="008873EF" w:rsidP="008873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3EF" w:rsidRPr="008873EF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</w:t>
            </w:r>
            <w:r w:rsidRPr="008873EF">
              <w:rPr>
                <w:rFonts w:ascii="Times New Roman" w:hAnsi="Times New Roman" w:cs="Times New Roman"/>
                <w:sz w:val="28"/>
                <w:szCs w:val="28"/>
              </w:rPr>
              <w:t>сторические форма и габариты крыши (высокая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вальмовая над основным объемом,</w:t>
            </w:r>
            <w:r w:rsidRPr="008873EF">
              <w:rPr>
                <w:rFonts w:ascii="Times New Roman" w:hAnsi="Times New Roman" w:cs="Times New Roman"/>
                <w:sz w:val="28"/>
                <w:szCs w:val="28"/>
              </w:rPr>
              <w:t xml:space="preserve"> скат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ные над пристроенными объемами, </w:t>
            </w:r>
            <w:r w:rsidRPr="008873EF">
              <w:rPr>
                <w:rFonts w:ascii="Times New Roman" w:hAnsi="Times New Roman" w:cs="Times New Roman"/>
                <w:sz w:val="28"/>
                <w:szCs w:val="28"/>
              </w:rPr>
              <w:t xml:space="preserve">шатровая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873EF">
              <w:rPr>
                <w:rFonts w:ascii="Times New Roman" w:hAnsi="Times New Roman" w:cs="Times New Roman"/>
                <w:sz w:val="28"/>
                <w:szCs w:val="28"/>
              </w:rPr>
              <w:t xml:space="preserve"> башни);</w:t>
            </w:r>
            <w:proofErr w:type="gramEnd"/>
          </w:p>
          <w:p w:rsidR="008873EF" w:rsidRPr="008873EF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873EF">
              <w:rPr>
                <w:rFonts w:ascii="Times New Roman" w:hAnsi="Times New Roman" w:cs="Times New Roman"/>
                <w:sz w:val="28"/>
                <w:szCs w:val="28"/>
              </w:rPr>
              <w:t xml:space="preserve">местоположение форма и габариты пяти мансардных окон в плоскости кровли – с двускатным </w:t>
            </w:r>
            <w:proofErr w:type="spellStart"/>
            <w:r w:rsidRPr="008873EF">
              <w:rPr>
                <w:rFonts w:ascii="Times New Roman" w:hAnsi="Times New Roman" w:cs="Times New Roman"/>
                <w:sz w:val="28"/>
                <w:szCs w:val="28"/>
              </w:rPr>
              <w:t>окрытием</w:t>
            </w:r>
            <w:proofErr w:type="spellEnd"/>
            <w:r w:rsidRPr="008873EF">
              <w:rPr>
                <w:rFonts w:ascii="Times New Roman" w:hAnsi="Times New Roman" w:cs="Times New Roman"/>
                <w:sz w:val="28"/>
                <w:szCs w:val="28"/>
              </w:rPr>
              <w:t xml:space="preserve"> с небольшим выносом;</w:t>
            </w:r>
            <w:proofErr w:type="gramEnd"/>
          </w:p>
          <w:p w:rsidR="008873EF" w:rsidRPr="008873EF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3EF" w:rsidRPr="008873EF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3EF" w:rsidRPr="008873EF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3EF" w:rsidRPr="008873EF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3EF" w:rsidRPr="008873EF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3EF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B16" w:rsidRDefault="00985B16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B16" w:rsidRDefault="00985B16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B16" w:rsidRDefault="00985B16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B16" w:rsidRDefault="00985B16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B16" w:rsidRDefault="00985B16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B16" w:rsidRDefault="00985B16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B16" w:rsidRDefault="00985B16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B16" w:rsidRDefault="00985B16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B16" w:rsidRDefault="00985B16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B16" w:rsidRDefault="00985B16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B16" w:rsidRDefault="00985B16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B16" w:rsidRDefault="00985B16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B16" w:rsidRDefault="00985B16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B16" w:rsidRDefault="00985B16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B16" w:rsidRPr="008873EF" w:rsidRDefault="00985B16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3EF" w:rsidRPr="008873EF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местоположение, форма, габариты и декор печных труб (по материалам иконографии);</w:t>
            </w:r>
          </w:p>
          <w:p w:rsidR="008873EF" w:rsidRPr="008873EF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3EF" w:rsidRPr="008873EF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3EF" w:rsidRPr="008873EF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3EF" w:rsidRPr="008873EF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3EF" w:rsidRPr="008873EF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3EF" w:rsidRPr="008873EF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70" w:type="dxa"/>
          </w:tcPr>
          <w:p w:rsidR="008873EF" w:rsidRPr="008873EF" w:rsidRDefault="008873EF" w:rsidP="008873E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 wp14:anchorId="50902F7F" wp14:editId="467AED09">
                  <wp:extent cx="3174958" cy="2409825"/>
                  <wp:effectExtent l="0" t="0" r="698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210" cy="2411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73EF" w:rsidRPr="008873EF" w:rsidRDefault="008873EF" w:rsidP="008873E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73EF" w:rsidRPr="008873EF" w:rsidRDefault="008873EF" w:rsidP="008873E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73EF" w:rsidRPr="008873EF" w:rsidRDefault="008873EF" w:rsidP="008873E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73EF" w:rsidRPr="008873EF" w:rsidRDefault="008873EF" w:rsidP="008873E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73EF" w:rsidRPr="008873EF" w:rsidRDefault="008873EF" w:rsidP="008873E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 wp14:anchorId="74E43A33" wp14:editId="72999EC0">
                  <wp:extent cx="3162648" cy="313372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948" cy="313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73EF" w:rsidRPr="008873EF" w:rsidRDefault="008873EF" w:rsidP="008873E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73EF" w:rsidRPr="008873EF" w:rsidRDefault="008873EF" w:rsidP="00985B1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0A6C1F11" wp14:editId="70F097A1">
                  <wp:extent cx="3443020" cy="1419225"/>
                  <wp:effectExtent l="0" t="0" r="508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477" cy="1421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73EF" w:rsidRPr="008873EF" w:rsidRDefault="008873EF" w:rsidP="008873E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73EF" w:rsidRPr="008873EF" w:rsidRDefault="008873EF" w:rsidP="00985B1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 wp14:anchorId="43521BDD" wp14:editId="4003C10E">
                  <wp:extent cx="2831695" cy="2381250"/>
                  <wp:effectExtent l="0" t="0" r="698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089" cy="238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3EF" w:rsidRPr="008873EF" w:rsidTr="008873EF">
        <w:tc>
          <w:tcPr>
            <w:tcW w:w="672" w:type="dxa"/>
          </w:tcPr>
          <w:p w:rsidR="008873EF" w:rsidRPr="008873EF" w:rsidRDefault="008873EF" w:rsidP="008873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</w:t>
            </w:r>
          </w:p>
        </w:tc>
        <w:tc>
          <w:tcPr>
            <w:tcW w:w="2555" w:type="dxa"/>
          </w:tcPr>
          <w:p w:rsidR="008873EF" w:rsidRPr="008873EF" w:rsidRDefault="008873EF" w:rsidP="008873E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b/>
                <w:sz w:val="28"/>
                <w:szCs w:val="28"/>
              </w:rPr>
              <w:t>Конструктивная система здания:</w:t>
            </w:r>
          </w:p>
        </w:tc>
        <w:tc>
          <w:tcPr>
            <w:tcW w:w="5812" w:type="dxa"/>
          </w:tcPr>
          <w:p w:rsidR="00985B16" w:rsidRDefault="00985B16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8873EF" w:rsidRPr="008873EF">
              <w:rPr>
                <w:rFonts w:ascii="Times New Roman" w:hAnsi="Times New Roman" w:cs="Times New Roman"/>
                <w:sz w:val="28"/>
                <w:szCs w:val="28"/>
              </w:rPr>
              <w:t xml:space="preserve">сторические конструкции: </w:t>
            </w:r>
          </w:p>
          <w:p w:rsidR="00985B16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sz w:val="28"/>
                <w:szCs w:val="28"/>
              </w:rPr>
              <w:t xml:space="preserve">исторические наружные и внутренние капитальные стены (деревянный сруб из бревен) – местоположение, материал; </w:t>
            </w:r>
          </w:p>
          <w:p w:rsidR="00985B16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sz w:val="28"/>
                <w:szCs w:val="28"/>
              </w:rPr>
              <w:t xml:space="preserve">исторические лестницы и лестничные клетки – местоположение, материал (дерево), рисунок ограждений; </w:t>
            </w:r>
          </w:p>
          <w:p w:rsidR="008873EF" w:rsidRPr="008873EF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sz w:val="28"/>
                <w:szCs w:val="28"/>
              </w:rPr>
              <w:t>исторические отметки плоских междуэтажных перекрытий.</w:t>
            </w:r>
          </w:p>
        </w:tc>
        <w:tc>
          <w:tcPr>
            <w:tcW w:w="5670" w:type="dxa"/>
          </w:tcPr>
          <w:p w:rsidR="008873EF" w:rsidRPr="008873EF" w:rsidRDefault="008873EF" w:rsidP="00985B1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452FCFE4" wp14:editId="56472E9A">
                  <wp:extent cx="3300552" cy="24193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766" cy="2424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3EF" w:rsidRPr="008873EF" w:rsidTr="008873EF">
        <w:tc>
          <w:tcPr>
            <w:tcW w:w="672" w:type="dxa"/>
          </w:tcPr>
          <w:p w:rsidR="008873EF" w:rsidRPr="008873EF" w:rsidRDefault="008873EF" w:rsidP="008873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</w:t>
            </w:r>
          </w:p>
        </w:tc>
        <w:tc>
          <w:tcPr>
            <w:tcW w:w="2555" w:type="dxa"/>
          </w:tcPr>
          <w:p w:rsidR="008873EF" w:rsidRPr="008873EF" w:rsidRDefault="008873EF" w:rsidP="008873E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b/>
                <w:sz w:val="28"/>
                <w:szCs w:val="28"/>
              </w:rPr>
              <w:t>Архитектурно-</w:t>
            </w:r>
            <w:proofErr w:type="gramStart"/>
            <w:r w:rsidRPr="008873E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художественное решение</w:t>
            </w:r>
            <w:proofErr w:type="gramEnd"/>
            <w:r w:rsidRPr="008873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фасадов:</w:t>
            </w:r>
          </w:p>
        </w:tc>
        <w:tc>
          <w:tcPr>
            <w:tcW w:w="5812" w:type="dxa"/>
          </w:tcPr>
          <w:p w:rsidR="00985B16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sz w:val="28"/>
                <w:szCs w:val="28"/>
              </w:rPr>
              <w:t>Архитектурно-</w:t>
            </w:r>
            <w:proofErr w:type="gramStart"/>
            <w:r w:rsidRPr="008873EF">
              <w:rPr>
                <w:rFonts w:ascii="Times New Roman" w:hAnsi="Times New Roman" w:cs="Times New Roman"/>
                <w:sz w:val="28"/>
                <w:szCs w:val="28"/>
              </w:rPr>
              <w:t>художественное решение</w:t>
            </w:r>
            <w:proofErr w:type="gramEnd"/>
            <w:r w:rsidRPr="008873EF">
              <w:rPr>
                <w:rFonts w:ascii="Times New Roman" w:hAnsi="Times New Roman" w:cs="Times New Roman"/>
                <w:sz w:val="28"/>
                <w:szCs w:val="28"/>
              </w:rPr>
              <w:t xml:space="preserve"> в приемах поздней эклектики с элементами </w:t>
            </w:r>
            <w:proofErr w:type="spellStart"/>
            <w:r w:rsidRPr="008873EF">
              <w:rPr>
                <w:rFonts w:ascii="Times New Roman" w:hAnsi="Times New Roman" w:cs="Times New Roman"/>
                <w:sz w:val="28"/>
                <w:szCs w:val="28"/>
              </w:rPr>
              <w:t>неорусского</w:t>
            </w:r>
            <w:proofErr w:type="spellEnd"/>
            <w:r w:rsidRPr="008873EF">
              <w:rPr>
                <w:rFonts w:ascii="Times New Roman" w:hAnsi="Times New Roman" w:cs="Times New Roman"/>
                <w:sz w:val="28"/>
                <w:szCs w:val="28"/>
              </w:rPr>
              <w:t xml:space="preserve"> стиля; </w:t>
            </w:r>
          </w:p>
          <w:p w:rsidR="00985B16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sz w:val="28"/>
                <w:szCs w:val="28"/>
              </w:rPr>
              <w:t xml:space="preserve">известняковый цоколь; </w:t>
            </w:r>
          </w:p>
          <w:p w:rsidR="00985B16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sz w:val="28"/>
                <w:szCs w:val="28"/>
              </w:rPr>
              <w:t xml:space="preserve">местоположение, габариты и конфигурация оконных и дверных проемов – прямоугольные; </w:t>
            </w:r>
          </w:p>
          <w:p w:rsidR="00985B16" w:rsidRDefault="008873EF" w:rsidP="00985B16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sz w:val="28"/>
                <w:szCs w:val="28"/>
              </w:rPr>
              <w:t>исторический*</w:t>
            </w:r>
            <w:r w:rsidR="00985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73EF">
              <w:rPr>
                <w:rFonts w:ascii="Times New Roman" w:hAnsi="Times New Roman" w:cs="Times New Roman"/>
                <w:sz w:val="28"/>
                <w:szCs w:val="28"/>
              </w:rPr>
              <w:t xml:space="preserve">рисунок </w:t>
            </w:r>
            <w:proofErr w:type="spellStart"/>
            <w:r w:rsidRPr="008873EF">
              <w:rPr>
                <w:rFonts w:ascii="Times New Roman" w:hAnsi="Times New Roman" w:cs="Times New Roman"/>
                <w:sz w:val="28"/>
                <w:szCs w:val="28"/>
              </w:rPr>
              <w:t>расстекловки</w:t>
            </w:r>
            <w:proofErr w:type="spellEnd"/>
            <w:r w:rsidRPr="008873EF">
              <w:rPr>
                <w:rFonts w:ascii="Times New Roman" w:hAnsi="Times New Roman" w:cs="Times New Roman"/>
                <w:sz w:val="28"/>
                <w:szCs w:val="28"/>
              </w:rPr>
              <w:t xml:space="preserve"> (включая </w:t>
            </w:r>
            <w:proofErr w:type="gramStart"/>
            <w:r w:rsidRPr="008873EF">
              <w:rPr>
                <w:rFonts w:ascii="Times New Roman" w:hAnsi="Times New Roman" w:cs="Times New Roman"/>
                <w:sz w:val="28"/>
                <w:szCs w:val="28"/>
              </w:rPr>
              <w:t>многочастную</w:t>
            </w:r>
            <w:proofErr w:type="gramEnd"/>
            <w:r w:rsidRPr="008873EF">
              <w:rPr>
                <w:rFonts w:ascii="Times New Roman" w:hAnsi="Times New Roman" w:cs="Times New Roman"/>
                <w:sz w:val="28"/>
                <w:szCs w:val="28"/>
              </w:rPr>
              <w:t xml:space="preserve"> геометрическую </w:t>
            </w:r>
            <w:proofErr w:type="spellStart"/>
            <w:r w:rsidRPr="008873EF">
              <w:rPr>
                <w:rFonts w:ascii="Times New Roman" w:hAnsi="Times New Roman" w:cs="Times New Roman"/>
                <w:sz w:val="28"/>
                <w:szCs w:val="28"/>
              </w:rPr>
              <w:t>расстекловку</w:t>
            </w:r>
            <w:proofErr w:type="spellEnd"/>
            <w:r w:rsidRPr="00887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873EF">
              <w:rPr>
                <w:rFonts w:ascii="Times New Roman" w:hAnsi="Times New Roman" w:cs="Times New Roman"/>
                <w:sz w:val="28"/>
                <w:szCs w:val="28"/>
              </w:rPr>
              <w:t>верандных</w:t>
            </w:r>
            <w:proofErr w:type="spellEnd"/>
            <w:r w:rsidRPr="008873EF">
              <w:rPr>
                <w:rFonts w:ascii="Times New Roman" w:hAnsi="Times New Roman" w:cs="Times New Roman"/>
                <w:sz w:val="28"/>
                <w:szCs w:val="28"/>
              </w:rPr>
              <w:t xml:space="preserve"> окон) и материал заполнений оконных и дверных проемов (дерево); </w:t>
            </w:r>
          </w:p>
          <w:p w:rsidR="008873EF" w:rsidRPr="008873EF" w:rsidRDefault="008873EF" w:rsidP="00985B16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5B1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*рисунок </w:t>
            </w:r>
            <w:proofErr w:type="spellStart"/>
            <w:r w:rsidRPr="00985B16">
              <w:rPr>
                <w:rFonts w:ascii="Times New Roman" w:hAnsi="Times New Roman" w:cs="Times New Roman"/>
                <w:i/>
                <w:sz w:val="28"/>
                <w:szCs w:val="28"/>
              </w:rPr>
              <w:t>расстекловки</w:t>
            </w:r>
            <w:proofErr w:type="spellEnd"/>
            <w:r w:rsidRPr="00985B1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по материалам иконографии и по историческим аналогам деревянных зданий конца XIX- нач. </w:t>
            </w:r>
            <w:proofErr w:type="spellStart"/>
            <w:proofErr w:type="gramStart"/>
            <w:r w:rsidRPr="00985B16">
              <w:rPr>
                <w:rFonts w:ascii="Times New Roman" w:hAnsi="Times New Roman" w:cs="Times New Roman"/>
                <w:i/>
                <w:sz w:val="28"/>
                <w:szCs w:val="28"/>
              </w:rPr>
              <w:t>XX</w:t>
            </w:r>
            <w:proofErr w:type="gramEnd"/>
            <w:r w:rsidRPr="00985B16">
              <w:rPr>
                <w:rFonts w:ascii="Times New Roman" w:hAnsi="Times New Roman" w:cs="Times New Roman"/>
                <w:i/>
                <w:sz w:val="28"/>
                <w:szCs w:val="28"/>
              </w:rPr>
              <w:t>вв</w:t>
            </w:r>
            <w:proofErr w:type="spellEnd"/>
            <w:r w:rsidRPr="008873E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985B16" w:rsidRDefault="00985B16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B16" w:rsidRDefault="00985B16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8873EF" w:rsidRPr="008873EF">
              <w:rPr>
                <w:rFonts w:ascii="Times New Roman" w:hAnsi="Times New Roman" w:cs="Times New Roman"/>
                <w:sz w:val="28"/>
                <w:szCs w:val="28"/>
              </w:rPr>
              <w:t xml:space="preserve">атериал и характер фасадной поверхности: </w:t>
            </w:r>
          </w:p>
          <w:p w:rsidR="00985B16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sz w:val="28"/>
                <w:szCs w:val="28"/>
              </w:rPr>
              <w:t xml:space="preserve">горизонтальная и вертикальная обшивка калеванной доской (габариты, местоположение, профиль калевки); </w:t>
            </w:r>
          </w:p>
          <w:p w:rsidR="00985B16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sz w:val="28"/>
                <w:szCs w:val="28"/>
              </w:rPr>
              <w:t xml:space="preserve">завершение вертикально расположенной обшивки над оконными проемами 2-го этажа </w:t>
            </w:r>
            <w:proofErr w:type="spellStart"/>
            <w:r w:rsidRPr="008873EF">
              <w:rPr>
                <w:rFonts w:ascii="Times New Roman" w:hAnsi="Times New Roman" w:cs="Times New Roman"/>
                <w:sz w:val="28"/>
                <w:szCs w:val="28"/>
              </w:rPr>
              <w:t>пропильной</w:t>
            </w:r>
            <w:proofErr w:type="spellEnd"/>
            <w:r w:rsidRPr="008873EF">
              <w:rPr>
                <w:rFonts w:ascii="Times New Roman" w:hAnsi="Times New Roman" w:cs="Times New Roman"/>
                <w:sz w:val="28"/>
                <w:szCs w:val="28"/>
              </w:rPr>
              <w:t xml:space="preserve"> резьбой в </w:t>
            </w:r>
            <w:proofErr w:type="spellStart"/>
            <w:r w:rsidRPr="008873EF">
              <w:rPr>
                <w:rFonts w:ascii="Times New Roman" w:hAnsi="Times New Roman" w:cs="Times New Roman"/>
                <w:sz w:val="28"/>
                <w:szCs w:val="28"/>
              </w:rPr>
              <w:t>неорусском</w:t>
            </w:r>
            <w:proofErr w:type="spellEnd"/>
            <w:r w:rsidRPr="008873EF">
              <w:rPr>
                <w:rFonts w:ascii="Times New Roman" w:hAnsi="Times New Roman" w:cs="Times New Roman"/>
                <w:sz w:val="28"/>
                <w:szCs w:val="28"/>
              </w:rPr>
              <w:t xml:space="preserve"> стиле («полотенца»); </w:t>
            </w:r>
          </w:p>
          <w:p w:rsidR="00985B16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sz w:val="28"/>
                <w:szCs w:val="28"/>
              </w:rPr>
              <w:t xml:space="preserve">межоконный пояс </w:t>
            </w:r>
            <w:proofErr w:type="spellStart"/>
            <w:r w:rsidRPr="008873EF">
              <w:rPr>
                <w:rFonts w:ascii="Times New Roman" w:hAnsi="Times New Roman" w:cs="Times New Roman"/>
                <w:sz w:val="28"/>
                <w:szCs w:val="28"/>
              </w:rPr>
              <w:t>пропильной</w:t>
            </w:r>
            <w:proofErr w:type="spellEnd"/>
            <w:r w:rsidRPr="008873EF">
              <w:rPr>
                <w:rFonts w:ascii="Times New Roman" w:hAnsi="Times New Roman" w:cs="Times New Roman"/>
                <w:sz w:val="28"/>
                <w:szCs w:val="28"/>
              </w:rPr>
              <w:t xml:space="preserve"> резьбы в уровне 1-2-го этажей; </w:t>
            </w:r>
          </w:p>
          <w:p w:rsidR="008873EF" w:rsidRPr="008873EF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sz w:val="28"/>
                <w:szCs w:val="28"/>
              </w:rPr>
              <w:t xml:space="preserve">декоративное оформление окон наличниками простого профиля, с </w:t>
            </w:r>
            <w:proofErr w:type="spellStart"/>
            <w:r w:rsidRPr="008873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сандриками</w:t>
            </w:r>
            <w:proofErr w:type="spellEnd"/>
            <w:r w:rsidRPr="008873EF">
              <w:rPr>
                <w:rFonts w:ascii="Times New Roman" w:hAnsi="Times New Roman" w:cs="Times New Roman"/>
                <w:sz w:val="28"/>
                <w:szCs w:val="28"/>
              </w:rPr>
              <w:t xml:space="preserve">, декорированными </w:t>
            </w:r>
            <w:proofErr w:type="spellStart"/>
            <w:r w:rsidRPr="008873EF">
              <w:rPr>
                <w:rFonts w:ascii="Times New Roman" w:hAnsi="Times New Roman" w:cs="Times New Roman"/>
                <w:sz w:val="28"/>
                <w:szCs w:val="28"/>
              </w:rPr>
              <w:t>пропильной</w:t>
            </w:r>
            <w:proofErr w:type="spellEnd"/>
            <w:r w:rsidRPr="008873EF">
              <w:rPr>
                <w:rFonts w:ascii="Times New Roman" w:hAnsi="Times New Roman" w:cs="Times New Roman"/>
                <w:sz w:val="28"/>
                <w:szCs w:val="28"/>
              </w:rPr>
              <w:t xml:space="preserve"> резьбой растительного характера;</w:t>
            </w:r>
          </w:p>
          <w:p w:rsidR="008873EF" w:rsidRPr="008873EF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3EF" w:rsidRPr="008873EF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3EF" w:rsidRPr="008873EF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3EF" w:rsidRPr="008873EF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3EF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B16" w:rsidRDefault="00985B16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B16" w:rsidRDefault="00985B16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B16" w:rsidRDefault="00985B16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B16" w:rsidRDefault="00985B16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B16" w:rsidRDefault="00985B16" w:rsidP="00985B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B16" w:rsidRPr="008873EF" w:rsidRDefault="00985B16" w:rsidP="00985B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B16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sz w:val="28"/>
                <w:szCs w:val="28"/>
              </w:rPr>
              <w:t xml:space="preserve">декоративное оформление </w:t>
            </w:r>
            <w:proofErr w:type="spellStart"/>
            <w:r w:rsidRPr="008873EF">
              <w:rPr>
                <w:rFonts w:ascii="Times New Roman" w:hAnsi="Times New Roman" w:cs="Times New Roman"/>
                <w:sz w:val="28"/>
                <w:szCs w:val="28"/>
              </w:rPr>
              <w:t>верандных</w:t>
            </w:r>
            <w:proofErr w:type="spellEnd"/>
            <w:r w:rsidRPr="008873EF">
              <w:rPr>
                <w:rFonts w:ascii="Times New Roman" w:hAnsi="Times New Roman" w:cs="Times New Roman"/>
                <w:sz w:val="28"/>
                <w:szCs w:val="28"/>
              </w:rPr>
              <w:t xml:space="preserve"> объемов и террасы </w:t>
            </w:r>
            <w:proofErr w:type="spellStart"/>
            <w:r w:rsidRPr="008873EF">
              <w:rPr>
                <w:rFonts w:ascii="Times New Roman" w:hAnsi="Times New Roman" w:cs="Times New Roman"/>
                <w:sz w:val="28"/>
                <w:szCs w:val="28"/>
              </w:rPr>
              <w:t>пропильной</w:t>
            </w:r>
            <w:proofErr w:type="spellEnd"/>
            <w:r w:rsidRPr="008873EF">
              <w:rPr>
                <w:rFonts w:ascii="Times New Roman" w:hAnsi="Times New Roman" w:cs="Times New Roman"/>
                <w:sz w:val="28"/>
                <w:szCs w:val="28"/>
              </w:rPr>
              <w:t xml:space="preserve"> резьбой растительного характера; </w:t>
            </w:r>
          </w:p>
          <w:p w:rsidR="008873EF" w:rsidRPr="008873EF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sz w:val="28"/>
                <w:szCs w:val="28"/>
              </w:rPr>
              <w:t>деревянные тесаные стилизованные пилястры на высоких постаментах в межоконн</w:t>
            </w:r>
            <w:r w:rsidR="00985B16">
              <w:rPr>
                <w:rFonts w:ascii="Times New Roman" w:hAnsi="Times New Roman" w:cs="Times New Roman"/>
                <w:sz w:val="28"/>
                <w:szCs w:val="28"/>
              </w:rPr>
              <w:t xml:space="preserve">ых простенках </w:t>
            </w:r>
            <w:proofErr w:type="spellStart"/>
            <w:r w:rsidR="00985B16">
              <w:rPr>
                <w:rFonts w:ascii="Times New Roman" w:hAnsi="Times New Roman" w:cs="Times New Roman"/>
                <w:sz w:val="28"/>
                <w:szCs w:val="28"/>
              </w:rPr>
              <w:t>верандных</w:t>
            </w:r>
            <w:proofErr w:type="spellEnd"/>
            <w:r w:rsidR="00985B16">
              <w:rPr>
                <w:rFonts w:ascii="Times New Roman" w:hAnsi="Times New Roman" w:cs="Times New Roman"/>
                <w:sz w:val="28"/>
                <w:szCs w:val="28"/>
              </w:rPr>
              <w:t xml:space="preserve"> окон; </w:t>
            </w:r>
            <w:r w:rsidRPr="00887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873EF" w:rsidRPr="008873EF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3EF" w:rsidRPr="008873EF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3EF" w:rsidRPr="008873EF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3EF" w:rsidRPr="008873EF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3EF" w:rsidRPr="008873EF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3EF" w:rsidRPr="008873EF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3EF" w:rsidRPr="008873EF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3EF" w:rsidRPr="008873EF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3EF" w:rsidRPr="008873EF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B16" w:rsidRDefault="00985B16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B16" w:rsidRDefault="00985B16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B16" w:rsidRDefault="00985B16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B16" w:rsidRDefault="00985B16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B16" w:rsidRDefault="00985B16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B16" w:rsidRDefault="00985B16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B16" w:rsidRDefault="00985B16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B16" w:rsidRDefault="00985B16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B16" w:rsidRDefault="00985B16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B16" w:rsidRDefault="00985B16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B16" w:rsidRDefault="00985B16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B16" w:rsidRDefault="00985B16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B16" w:rsidRDefault="00985B16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B16" w:rsidRDefault="00985B16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B16" w:rsidRDefault="00985B16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8873EF" w:rsidRPr="008873EF">
              <w:rPr>
                <w:rFonts w:ascii="Times New Roman" w:hAnsi="Times New Roman" w:cs="Times New Roman"/>
                <w:sz w:val="28"/>
                <w:szCs w:val="28"/>
              </w:rPr>
              <w:t xml:space="preserve">изалит на западном фасаде, увенчанный двускатной кровлей, с </w:t>
            </w:r>
            <w:proofErr w:type="spellStart"/>
            <w:r w:rsidR="008873EF" w:rsidRPr="008873EF">
              <w:rPr>
                <w:rFonts w:ascii="Times New Roman" w:hAnsi="Times New Roman" w:cs="Times New Roman"/>
                <w:sz w:val="28"/>
                <w:szCs w:val="28"/>
              </w:rPr>
              <w:t>пропильной</w:t>
            </w:r>
            <w:proofErr w:type="spellEnd"/>
            <w:r w:rsidR="008873EF" w:rsidRPr="008873EF">
              <w:rPr>
                <w:rFonts w:ascii="Times New Roman" w:hAnsi="Times New Roman" w:cs="Times New Roman"/>
                <w:sz w:val="28"/>
                <w:szCs w:val="28"/>
              </w:rPr>
              <w:t xml:space="preserve"> резьбой в поле фронтона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8873EF" w:rsidRPr="008873EF">
              <w:rPr>
                <w:rFonts w:ascii="Times New Roman" w:hAnsi="Times New Roman" w:cs="Times New Roman"/>
                <w:sz w:val="28"/>
                <w:szCs w:val="28"/>
              </w:rPr>
              <w:t xml:space="preserve"> декор в виде двух перекрещенных балок с заполнением в виде </w:t>
            </w:r>
            <w:proofErr w:type="spellStart"/>
            <w:r w:rsidR="008873EF" w:rsidRPr="008873EF">
              <w:rPr>
                <w:rFonts w:ascii="Times New Roman" w:hAnsi="Times New Roman" w:cs="Times New Roman"/>
                <w:sz w:val="28"/>
                <w:szCs w:val="28"/>
              </w:rPr>
              <w:t>пропильной</w:t>
            </w:r>
            <w:proofErr w:type="spellEnd"/>
            <w:r w:rsidR="008873EF" w:rsidRPr="008873EF">
              <w:rPr>
                <w:rFonts w:ascii="Times New Roman" w:hAnsi="Times New Roman" w:cs="Times New Roman"/>
                <w:sz w:val="28"/>
                <w:szCs w:val="28"/>
              </w:rPr>
              <w:t xml:space="preserve"> резьбы с декоративной </w:t>
            </w:r>
            <w:proofErr w:type="spellStart"/>
            <w:r w:rsidR="008873EF" w:rsidRPr="008873EF">
              <w:rPr>
                <w:rFonts w:ascii="Times New Roman" w:hAnsi="Times New Roman" w:cs="Times New Roman"/>
                <w:sz w:val="28"/>
                <w:szCs w:val="28"/>
              </w:rPr>
              <w:t>пропильной</w:t>
            </w:r>
            <w:proofErr w:type="spellEnd"/>
            <w:r w:rsidR="008873EF" w:rsidRPr="008873EF">
              <w:rPr>
                <w:rFonts w:ascii="Times New Roman" w:hAnsi="Times New Roman" w:cs="Times New Roman"/>
                <w:sz w:val="28"/>
                <w:szCs w:val="28"/>
              </w:rPr>
              <w:t xml:space="preserve"> вставкой в месте пересечения балок; </w:t>
            </w:r>
          </w:p>
          <w:p w:rsidR="008873EF" w:rsidRPr="008873EF" w:rsidRDefault="008873EF" w:rsidP="00985B16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sz w:val="28"/>
                <w:szCs w:val="28"/>
              </w:rPr>
              <w:t xml:space="preserve">пояс </w:t>
            </w:r>
            <w:proofErr w:type="spellStart"/>
            <w:r w:rsidRPr="008873EF">
              <w:rPr>
                <w:rFonts w:ascii="Times New Roman" w:hAnsi="Times New Roman" w:cs="Times New Roman"/>
                <w:sz w:val="28"/>
                <w:szCs w:val="28"/>
              </w:rPr>
              <w:t>пропильной</w:t>
            </w:r>
            <w:proofErr w:type="spellEnd"/>
            <w:r w:rsidRPr="008873EF">
              <w:rPr>
                <w:rFonts w:ascii="Times New Roman" w:hAnsi="Times New Roman" w:cs="Times New Roman"/>
                <w:sz w:val="28"/>
                <w:szCs w:val="28"/>
              </w:rPr>
              <w:t xml:space="preserve"> резьбы под чердачным окном ризалита; </w:t>
            </w:r>
          </w:p>
          <w:p w:rsidR="008873EF" w:rsidRPr="008873EF" w:rsidRDefault="008873EF" w:rsidP="00985B16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sz w:val="28"/>
                <w:szCs w:val="28"/>
              </w:rPr>
              <w:t>свес кровли, подшитый деревом, с резными подзорами (</w:t>
            </w:r>
            <w:proofErr w:type="spellStart"/>
            <w:r w:rsidRPr="008873EF">
              <w:rPr>
                <w:rFonts w:ascii="Times New Roman" w:hAnsi="Times New Roman" w:cs="Times New Roman"/>
                <w:sz w:val="28"/>
                <w:szCs w:val="28"/>
              </w:rPr>
              <w:t>пропильной</w:t>
            </w:r>
            <w:proofErr w:type="spellEnd"/>
            <w:r w:rsidRPr="008873EF">
              <w:rPr>
                <w:rFonts w:ascii="Times New Roman" w:hAnsi="Times New Roman" w:cs="Times New Roman"/>
                <w:sz w:val="28"/>
                <w:szCs w:val="28"/>
              </w:rPr>
              <w:t xml:space="preserve"> резьбы) по краям, на парных резных кронштейнах в угловых зонах; </w:t>
            </w:r>
          </w:p>
          <w:p w:rsidR="008873EF" w:rsidRPr="008873EF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sz w:val="28"/>
                <w:szCs w:val="28"/>
              </w:rPr>
              <w:t xml:space="preserve">декор двускатного завершения мансардных окон в виде двух перекрещенных балок, с </w:t>
            </w:r>
            <w:r w:rsidRPr="008873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резными подзорами по свесам кровли, свесы </w:t>
            </w:r>
            <w:r w:rsidR="00985B16">
              <w:rPr>
                <w:rFonts w:ascii="Times New Roman" w:hAnsi="Times New Roman" w:cs="Times New Roman"/>
                <w:sz w:val="28"/>
                <w:szCs w:val="28"/>
              </w:rPr>
              <w:t>кровли на деревянных «кобылках».</w:t>
            </w:r>
          </w:p>
          <w:p w:rsidR="008873EF" w:rsidRPr="008873EF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3EF" w:rsidRPr="008873EF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3EF" w:rsidRPr="008873EF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3EF" w:rsidRDefault="008873EF" w:rsidP="00985B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B16" w:rsidRDefault="00985B16" w:rsidP="00985B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B16" w:rsidRDefault="00985B16" w:rsidP="00985B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B16" w:rsidRDefault="00985B16" w:rsidP="00985B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B16" w:rsidRDefault="00985B16" w:rsidP="00985B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B16" w:rsidRDefault="00985B16" w:rsidP="00985B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B16" w:rsidRDefault="00985B16" w:rsidP="00985B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B16" w:rsidRPr="008873EF" w:rsidRDefault="00985B16" w:rsidP="00985B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3EF" w:rsidRPr="008873EF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3EF" w:rsidRPr="008873EF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sz w:val="28"/>
                <w:szCs w:val="28"/>
              </w:rPr>
              <w:t>Башенка на восточном фасаде, со свесом кровли, подшитым деревом, на деревянных кронштейнах, с рез</w:t>
            </w:r>
            <w:r w:rsidR="00985B16">
              <w:rPr>
                <w:rFonts w:ascii="Times New Roman" w:hAnsi="Times New Roman" w:cs="Times New Roman"/>
                <w:sz w:val="28"/>
                <w:szCs w:val="28"/>
              </w:rPr>
              <w:t>ными подзорами на свесах кровли.</w:t>
            </w:r>
          </w:p>
        </w:tc>
        <w:tc>
          <w:tcPr>
            <w:tcW w:w="5670" w:type="dxa"/>
          </w:tcPr>
          <w:p w:rsidR="008873EF" w:rsidRPr="008873EF" w:rsidRDefault="008873EF" w:rsidP="00985B1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 wp14:anchorId="03CDA028" wp14:editId="0285CC9E">
                  <wp:extent cx="3127578" cy="237172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080" cy="2373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73EF" w:rsidRPr="008873EF" w:rsidRDefault="008873EF" w:rsidP="008873E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73EF" w:rsidRPr="008873EF" w:rsidRDefault="008873EF" w:rsidP="00985B1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620771B5" wp14:editId="52A22251">
                  <wp:extent cx="3464871" cy="1562100"/>
                  <wp:effectExtent l="0" t="0" r="254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643" cy="156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73EF" w:rsidRPr="008873EF" w:rsidRDefault="008873EF" w:rsidP="008873E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73EF" w:rsidRDefault="008873EF" w:rsidP="00985B1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 wp14:anchorId="310B6E0B" wp14:editId="1E897610">
                  <wp:extent cx="3381375" cy="2427239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080" cy="2429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5B16" w:rsidRPr="008873EF" w:rsidRDefault="00985B16" w:rsidP="00985B1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73EF" w:rsidRPr="008873EF" w:rsidRDefault="008873EF" w:rsidP="00985B1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1A830407" wp14:editId="2F3E4D92">
                  <wp:extent cx="3258920" cy="18478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3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741" cy="185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73EF" w:rsidRPr="008873EF" w:rsidRDefault="008873EF" w:rsidP="008873E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73EF" w:rsidRPr="008873EF" w:rsidRDefault="008873EF" w:rsidP="00985B1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 wp14:anchorId="0432A964" wp14:editId="26992285">
                  <wp:extent cx="2725687" cy="273367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868" cy="2735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73EF" w:rsidRPr="008873EF" w:rsidRDefault="008873EF" w:rsidP="008873E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73EF" w:rsidRPr="008873EF" w:rsidRDefault="008873EF" w:rsidP="00985B1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5BCDFCD7" wp14:editId="0869AA9C">
                  <wp:extent cx="3489524" cy="245745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989" cy="2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73EF" w:rsidRDefault="008873EF" w:rsidP="00985B1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 wp14:anchorId="58C2E8BB" wp14:editId="48672167">
                  <wp:extent cx="3273439" cy="2752725"/>
                  <wp:effectExtent l="0" t="0" r="317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974" cy="275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5B16" w:rsidRPr="008873EF" w:rsidRDefault="00985B16" w:rsidP="00985B1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873EF" w:rsidRPr="008873EF" w:rsidRDefault="008873EF" w:rsidP="00985B1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37795398" wp14:editId="4488CCA1">
                  <wp:extent cx="3462423" cy="2419350"/>
                  <wp:effectExtent l="0" t="0" r="508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387" cy="2424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73EF" w:rsidRPr="008873EF" w:rsidRDefault="008873EF" w:rsidP="00985B1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 wp14:anchorId="4F1F113B" wp14:editId="75E4EEFB">
                  <wp:extent cx="2688773" cy="306705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908" cy="3072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3EF" w:rsidRPr="008873EF" w:rsidTr="008873EF">
        <w:tc>
          <w:tcPr>
            <w:tcW w:w="672" w:type="dxa"/>
            <w:vMerge w:val="restart"/>
          </w:tcPr>
          <w:p w:rsidR="008873EF" w:rsidRPr="008873EF" w:rsidRDefault="008873EF" w:rsidP="008873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</w:t>
            </w:r>
          </w:p>
        </w:tc>
        <w:tc>
          <w:tcPr>
            <w:tcW w:w="2555" w:type="dxa"/>
            <w:vMerge w:val="restart"/>
          </w:tcPr>
          <w:p w:rsidR="008873EF" w:rsidRPr="008873EF" w:rsidRDefault="008873EF" w:rsidP="008873E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b/>
                <w:sz w:val="28"/>
                <w:szCs w:val="28"/>
              </w:rPr>
              <w:t>Декоративно-художественная отделка интерьеров:</w:t>
            </w:r>
          </w:p>
        </w:tc>
        <w:tc>
          <w:tcPr>
            <w:tcW w:w="5812" w:type="dxa"/>
          </w:tcPr>
          <w:p w:rsidR="008873EF" w:rsidRPr="008873EF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sz w:val="28"/>
                <w:szCs w:val="28"/>
              </w:rPr>
              <w:t>Декоративные тесаные детали в интерьерах веранд: пилястры, декоративное оформление внутренних рам</w:t>
            </w:r>
            <w:r w:rsidR="00985B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0" w:type="dxa"/>
          </w:tcPr>
          <w:p w:rsidR="008873EF" w:rsidRPr="008873EF" w:rsidRDefault="008873EF" w:rsidP="00985B1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23D7D6E5" wp14:editId="2A5BE7E8">
                  <wp:extent cx="3290981" cy="2419350"/>
                  <wp:effectExtent l="0" t="0" r="508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280" cy="242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3EF" w:rsidRPr="008873EF" w:rsidTr="008873EF">
        <w:tc>
          <w:tcPr>
            <w:tcW w:w="672" w:type="dxa"/>
            <w:vMerge/>
          </w:tcPr>
          <w:p w:rsidR="008873EF" w:rsidRPr="008873EF" w:rsidRDefault="008873EF" w:rsidP="008873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5" w:type="dxa"/>
            <w:vMerge/>
          </w:tcPr>
          <w:p w:rsidR="008873EF" w:rsidRPr="008873EF" w:rsidRDefault="008873EF" w:rsidP="008873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985B16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sz w:val="28"/>
                <w:szCs w:val="28"/>
              </w:rPr>
              <w:t xml:space="preserve">Наборный деревянный подшивной потолок на первом этаже: </w:t>
            </w:r>
          </w:p>
          <w:p w:rsidR="008873EF" w:rsidRPr="008873EF" w:rsidRDefault="008873EF" w:rsidP="008873E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3EF">
              <w:rPr>
                <w:rFonts w:ascii="Times New Roman" w:hAnsi="Times New Roman" w:cs="Times New Roman"/>
                <w:sz w:val="28"/>
                <w:szCs w:val="28"/>
              </w:rPr>
              <w:t>материал (</w:t>
            </w:r>
            <w:proofErr w:type="gramStart"/>
            <w:r w:rsidRPr="008873EF">
              <w:rPr>
                <w:rFonts w:ascii="Times New Roman" w:hAnsi="Times New Roman" w:cs="Times New Roman"/>
                <w:sz w:val="28"/>
                <w:szCs w:val="28"/>
              </w:rPr>
              <w:t>деревянная</w:t>
            </w:r>
            <w:proofErr w:type="gramEnd"/>
            <w:r w:rsidRPr="008873EF">
              <w:rPr>
                <w:rFonts w:ascii="Times New Roman" w:hAnsi="Times New Roman" w:cs="Times New Roman"/>
                <w:sz w:val="28"/>
                <w:szCs w:val="28"/>
              </w:rPr>
              <w:t xml:space="preserve"> профилированная </w:t>
            </w:r>
            <w:proofErr w:type="spellStart"/>
            <w:r w:rsidRPr="008873EF">
              <w:rPr>
                <w:rFonts w:ascii="Times New Roman" w:hAnsi="Times New Roman" w:cs="Times New Roman"/>
                <w:sz w:val="28"/>
                <w:szCs w:val="28"/>
              </w:rPr>
              <w:t>вагонка</w:t>
            </w:r>
            <w:proofErr w:type="spellEnd"/>
            <w:r w:rsidRPr="008873EF">
              <w:rPr>
                <w:rFonts w:ascii="Times New Roman" w:hAnsi="Times New Roman" w:cs="Times New Roman"/>
                <w:sz w:val="28"/>
                <w:szCs w:val="28"/>
              </w:rPr>
              <w:t>), рисунок</w:t>
            </w:r>
            <w:r w:rsidR="00985B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0" w:type="dxa"/>
          </w:tcPr>
          <w:p w:rsidR="008873EF" w:rsidRPr="008873EF" w:rsidRDefault="008873EF" w:rsidP="00985B16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</w:pPr>
            <w:bookmarkStart w:id="0" w:name="_GoBack"/>
            <w:r w:rsidRPr="008873EF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65CF36E2" wp14:editId="597972C9">
                  <wp:extent cx="3405745" cy="2495550"/>
                  <wp:effectExtent l="0" t="0" r="444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949" cy="2500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8873EF" w:rsidRPr="008873EF" w:rsidRDefault="008873EF" w:rsidP="008873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562F" w:rsidRDefault="0003562F" w:rsidP="000356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 охраны может быть уточнен в процессе историко-культурных и реставрационных исследований, реставрационных работ.</w:t>
      </w:r>
    </w:p>
    <w:p w:rsidR="0003562F" w:rsidRDefault="0003562F" w:rsidP="000356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3562F" w:rsidSect="0003562F">
          <w:pgSz w:w="16838" w:h="11906" w:orient="landscape"/>
          <w:pgMar w:top="567" w:right="1134" w:bottom="1701" w:left="992" w:header="709" w:footer="709" w:gutter="0"/>
          <w:cols w:space="708"/>
          <w:docGrid w:linePitch="360"/>
        </w:sect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987815">
        <w:rPr>
          <w:rFonts w:ascii="Times New Roman" w:hAnsi="Times New Roman" w:cs="Times New Roman"/>
          <w:b/>
          <w:sz w:val="20"/>
          <w:szCs w:val="20"/>
        </w:rPr>
        <w:lastRenderedPageBreak/>
        <w:t>Подготовлено:</w:t>
      </w: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_________________А.Е. Смирновой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987815">
        <w:rPr>
          <w:rFonts w:ascii="Times New Roman" w:hAnsi="Times New Roman" w:cs="Times New Roman"/>
          <w:b/>
          <w:sz w:val="20"/>
          <w:szCs w:val="20"/>
        </w:rPr>
        <w:t>Согласовано:</w:t>
      </w: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Заместитель председателя комитета</w:t>
      </w:r>
      <w:r w:rsidR="006A5E1F">
        <w:rPr>
          <w:rFonts w:ascii="Times New Roman" w:hAnsi="Times New Roman" w:cs="Times New Roman"/>
          <w:sz w:val="20"/>
          <w:szCs w:val="20"/>
        </w:rPr>
        <w:t xml:space="preserve"> </w:t>
      </w:r>
      <w:r w:rsidRPr="00987815">
        <w:rPr>
          <w:rFonts w:ascii="Times New Roman" w:hAnsi="Times New Roman" w:cs="Times New Roman"/>
          <w:sz w:val="20"/>
          <w:szCs w:val="20"/>
        </w:rPr>
        <w:t xml:space="preserve">– начальник департамента государственной охраны, сохранения и использования  объектов культурного наследия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__________________ Г.Е. Лазарева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</w:t>
      </w:r>
      <w:r w:rsidRPr="00987815">
        <w:rPr>
          <w:rFonts w:ascii="Times New Roman" w:hAnsi="Times New Roman" w:cs="Times New Roman"/>
          <w:sz w:val="20"/>
          <w:szCs w:val="20"/>
        </w:rPr>
        <w:t>С.А. Волкова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6A5E1F" w:rsidP="00F905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Начальник </w:t>
      </w:r>
      <w:r w:rsidR="00F90522" w:rsidRPr="00987815">
        <w:rPr>
          <w:rFonts w:ascii="Times New Roman" w:hAnsi="Times New Roman" w:cs="Times New Roman"/>
          <w:sz w:val="20"/>
          <w:szCs w:val="20"/>
        </w:rPr>
        <w:t>сектора судебного и административного производства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F90522" w:rsidRPr="00987815" w:rsidRDefault="00F90522" w:rsidP="00F905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</w:t>
      </w:r>
      <w:r w:rsidR="006A5E1F">
        <w:rPr>
          <w:rFonts w:ascii="Times New Roman" w:hAnsi="Times New Roman" w:cs="Times New Roman"/>
          <w:sz w:val="20"/>
          <w:szCs w:val="20"/>
        </w:rPr>
        <w:t>Ю.И. Юруть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987815">
        <w:rPr>
          <w:rFonts w:ascii="Times New Roman" w:hAnsi="Times New Roman" w:cs="Times New Roman"/>
          <w:b/>
          <w:sz w:val="20"/>
          <w:szCs w:val="20"/>
        </w:rPr>
        <w:t xml:space="preserve">Ознакомлен: </w:t>
      </w:r>
    </w:p>
    <w:p w:rsidR="006A5E1F" w:rsidRPr="00987815" w:rsidRDefault="006A5E1F" w:rsidP="006A5E1F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Заместитель председателя комитета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987815">
        <w:rPr>
          <w:rFonts w:ascii="Times New Roman" w:hAnsi="Times New Roman" w:cs="Times New Roman"/>
          <w:sz w:val="20"/>
          <w:szCs w:val="20"/>
        </w:rPr>
        <w:t xml:space="preserve">– начальник департамента государственной охраны, сохранения и использования  объектов культурного наследия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__________________ Г.Е. Лазарева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__________________С.А. Волкова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Начальник отдела </w:t>
      </w:r>
      <w:r w:rsidRPr="00987815">
        <w:rPr>
          <w:rFonts w:ascii="Times New Roman" w:eastAsia="Times New Roman" w:hAnsi="Times New Roman" w:cs="Times New Roman"/>
          <w:sz w:val="20"/>
          <w:szCs w:val="20"/>
          <w:lang w:eastAsia="ru-RU"/>
        </w:rPr>
        <w:t>взаимодействия с муниципальными образованиями, информатизации и организационной работы комитета по культуре Ленинградской области</w:t>
      </w:r>
    </w:p>
    <w:p w:rsidR="00F90522" w:rsidRPr="00987815" w:rsidRDefault="00F90522" w:rsidP="00F90522">
      <w:pPr>
        <w:spacing w:after="0"/>
        <w:ind w:right="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__________________Т.П. Павлова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_________________А.Е. Смирнова</w:t>
      </w:r>
    </w:p>
    <w:p w:rsidR="006C3217" w:rsidRPr="00987815" w:rsidRDefault="006C3217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sectPr w:rsidR="006C3217" w:rsidRPr="00987815" w:rsidSect="00DF0AD9">
      <w:pgSz w:w="11906" w:h="16838"/>
      <w:pgMar w:top="993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5AC7" w:rsidRDefault="00105AC7" w:rsidP="006C6D2B">
      <w:pPr>
        <w:spacing w:after="0" w:line="240" w:lineRule="auto"/>
      </w:pPr>
      <w:r>
        <w:separator/>
      </w:r>
    </w:p>
  </w:endnote>
  <w:endnote w:type="continuationSeparator" w:id="0">
    <w:p w:rsidR="00105AC7" w:rsidRDefault="00105AC7" w:rsidP="006C6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5AC7" w:rsidRDefault="00105AC7" w:rsidP="006C6D2B">
      <w:pPr>
        <w:spacing w:after="0" w:line="240" w:lineRule="auto"/>
      </w:pPr>
      <w:r>
        <w:separator/>
      </w:r>
    </w:p>
  </w:footnote>
  <w:footnote w:type="continuationSeparator" w:id="0">
    <w:p w:rsidR="00105AC7" w:rsidRDefault="00105AC7" w:rsidP="006C6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DB7" w:rsidRDefault="002D4DB7">
    <w:pPr>
      <w:pStyle w:val="a9"/>
    </w:pPr>
    <w:r>
      <w:t xml:space="preserve">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75324"/>
    <w:multiLevelType w:val="hybridMultilevel"/>
    <w:tmpl w:val="BDB8E4A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3293F78"/>
    <w:multiLevelType w:val="hybridMultilevel"/>
    <w:tmpl w:val="2A685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BB4103"/>
    <w:multiLevelType w:val="hybridMultilevel"/>
    <w:tmpl w:val="C888B44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F651CDE"/>
    <w:multiLevelType w:val="hybridMultilevel"/>
    <w:tmpl w:val="2F10083A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26176E03"/>
    <w:multiLevelType w:val="hybridMultilevel"/>
    <w:tmpl w:val="5A189C2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DD5507F"/>
    <w:multiLevelType w:val="hybridMultilevel"/>
    <w:tmpl w:val="C316A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3D1A43"/>
    <w:multiLevelType w:val="hybridMultilevel"/>
    <w:tmpl w:val="272C379C"/>
    <w:lvl w:ilvl="0" w:tplc="DE6EDE2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7">
    <w:nsid w:val="54CB2587"/>
    <w:multiLevelType w:val="hybridMultilevel"/>
    <w:tmpl w:val="EC82E54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577E5802"/>
    <w:multiLevelType w:val="hybridMultilevel"/>
    <w:tmpl w:val="3F005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A94555"/>
    <w:multiLevelType w:val="hybridMultilevel"/>
    <w:tmpl w:val="8F3A1FE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70954DD7"/>
    <w:multiLevelType w:val="hybridMultilevel"/>
    <w:tmpl w:val="5FA6E572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430D18"/>
    <w:multiLevelType w:val="hybridMultilevel"/>
    <w:tmpl w:val="18141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15525E"/>
    <w:multiLevelType w:val="hybridMultilevel"/>
    <w:tmpl w:val="3B42A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2"/>
  </w:num>
  <w:num w:numId="4">
    <w:abstractNumId w:val="5"/>
  </w:num>
  <w:num w:numId="5">
    <w:abstractNumId w:val="3"/>
  </w:num>
  <w:num w:numId="6">
    <w:abstractNumId w:val="1"/>
  </w:num>
  <w:num w:numId="7">
    <w:abstractNumId w:val="1"/>
  </w:num>
  <w:num w:numId="8">
    <w:abstractNumId w:val="6"/>
  </w:num>
  <w:num w:numId="9">
    <w:abstractNumId w:val="10"/>
  </w:num>
  <w:num w:numId="10">
    <w:abstractNumId w:val="12"/>
  </w:num>
  <w:num w:numId="11">
    <w:abstractNumId w:val="8"/>
  </w:num>
  <w:num w:numId="12">
    <w:abstractNumId w:val="7"/>
  </w:num>
  <w:num w:numId="13">
    <w:abstractNumId w:val="9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E0A"/>
    <w:rsid w:val="000163B7"/>
    <w:rsid w:val="0003562F"/>
    <w:rsid w:val="00040869"/>
    <w:rsid w:val="000923C0"/>
    <w:rsid w:val="000C36B8"/>
    <w:rsid w:val="000E0EA2"/>
    <w:rsid w:val="000E2AD2"/>
    <w:rsid w:val="00104F19"/>
    <w:rsid w:val="00105AC7"/>
    <w:rsid w:val="00120774"/>
    <w:rsid w:val="00132184"/>
    <w:rsid w:val="00151800"/>
    <w:rsid w:val="00151ACF"/>
    <w:rsid w:val="00165561"/>
    <w:rsid w:val="001C094F"/>
    <w:rsid w:val="00217526"/>
    <w:rsid w:val="00223438"/>
    <w:rsid w:val="00280AA9"/>
    <w:rsid w:val="002921EA"/>
    <w:rsid w:val="00296F26"/>
    <w:rsid w:val="002B66EF"/>
    <w:rsid w:val="002C0C06"/>
    <w:rsid w:val="002D4DB7"/>
    <w:rsid w:val="002F5840"/>
    <w:rsid w:val="003218DB"/>
    <w:rsid w:val="003336F7"/>
    <w:rsid w:val="00365900"/>
    <w:rsid w:val="003C44C8"/>
    <w:rsid w:val="003F314C"/>
    <w:rsid w:val="0040381A"/>
    <w:rsid w:val="0044182A"/>
    <w:rsid w:val="00451A78"/>
    <w:rsid w:val="00467FBB"/>
    <w:rsid w:val="00477FDF"/>
    <w:rsid w:val="00490489"/>
    <w:rsid w:val="004A1FC7"/>
    <w:rsid w:val="004A5ACA"/>
    <w:rsid w:val="004B4831"/>
    <w:rsid w:val="004E23A4"/>
    <w:rsid w:val="005022D0"/>
    <w:rsid w:val="00510269"/>
    <w:rsid w:val="00517870"/>
    <w:rsid w:val="00564E95"/>
    <w:rsid w:val="00571203"/>
    <w:rsid w:val="00583F5F"/>
    <w:rsid w:val="00590539"/>
    <w:rsid w:val="005909E4"/>
    <w:rsid w:val="00592916"/>
    <w:rsid w:val="005C48F7"/>
    <w:rsid w:val="005D1809"/>
    <w:rsid w:val="006248A9"/>
    <w:rsid w:val="00667364"/>
    <w:rsid w:val="006A5E1F"/>
    <w:rsid w:val="006C187E"/>
    <w:rsid w:val="006C3217"/>
    <w:rsid w:val="006C6D2B"/>
    <w:rsid w:val="006E2289"/>
    <w:rsid w:val="006F0CA8"/>
    <w:rsid w:val="007025FA"/>
    <w:rsid w:val="00703131"/>
    <w:rsid w:val="0071061B"/>
    <w:rsid w:val="0073523B"/>
    <w:rsid w:val="007522EF"/>
    <w:rsid w:val="00760E47"/>
    <w:rsid w:val="00771064"/>
    <w:rsid w:val="00790EF5"/>
    <w:rsid w:val="007A0AE0"/>
    <w:rsid w:val="007A328D"/>
    <w:rsid w:val="007C2931"/>
    <w:rsid w:val="007C604D"/>
    <w:rsid w:val="007D1AA5"/>
    <w:rsid w:val="007F050C"/>
    <w:rsid w:val="007F08C9"/>
    <w:rsid w:val="00807A48"/>
    <w:rsid w:val="008372C5"/>
    <w:rsid w:val="0084769D"/>
    <w:rsid w:val="008873EF"/>
    <w:rsid w:val="0089066F"/>
    <w:rsid w:val="008D48CC"/>
    <w:rsid w:val="008D70E8"/>
    <w:rsid w:val="00900F62"/>
    <w:rsid w:val="009154E8"/>
    <w:rsid w:val="00923B0C"/>
    <w:rsid w:val="0092771E"/>
    <w:rsid w:val="00931BD8"/>
    <w:rsid w:val="00950ABF"/>
    <w:rsid w:val="00970227"/>
    <w:rsid w:val="009745E0"/>
    <w:rsid w:val="009762D9"/>
    <w:rsid w:val="0098577E"/>
    <w:rsid w:val="00985B16"/>
    <w:rsid w:val="0098757B"/>
    <w:rsid w:val="00987815"/>
    <w:rsid w:val="009D3983"/>
    <w:rsid w:val="009E4FE7"/>
    <w:rsid w:val="00A20B3B"/>
    <w:rsid w:val="00A413CB"/>
    <w:rsid w:val="00A51C33"/>
    <w:rsid w:val="00AD0D37"/>
    <w:rsid w:val="00AE492A"/>
    <w:rsid w:val="00AF20FC"/>
    <w:rsid w:val="00B27E7A"/>
    <w:rsid w:val="00B33CC3"/>
    <w:rsid w:val="00B33E67"/>
    <w:rsid w:val="00B35864"/>
    <w:rsid w:val="00B473E7"/>
    <w:rsid w:val="00B673AE"/>
    <w:rsid w:val="00B86E0A"/>
    <w:rsid w:val="00B91CCE"/>
    <w:rsid w:val="00BA4F25"/>
    <w:rsid w:val="00BB4BBB"/>
    <w:rsid w:val="00BB52E6"/>
    <w:rsid w:val="00BC5A79"/>
    <w:rsid w:val="00BD1704"/>
    <w:rsid w:val="00BE65D7"/>
    <w:rsid w:val="00BE71FE"/>
    <w:rsid w:val="00BF5BA2"/>
    <w:rsid w:val="00C12C3F"/>
    <w:rsid w:val="00C15162"/>
    <w:rsid w:val="00C16700"/>
    <w:rsid w:val="00C51B3F"/>
    <w:rsid w:val="00C76EFB"/>
    <w:rsid w:val="00CA134E"/>
    <w:rsid w:val="00CA4B0D"/>
    <w:rsid w:val="00CB2246"/>
    <w:rsid w:val="00CC1086"/>
    <w:rsid w:val="00CD0858"/>
    <w:rsid w:val="00CD1D38"/>
    <w:rsid w:val="00CE74EF"/>
    <w:rsid w:val="00D059D2"/>
    <w:rsid w:val="00D13000"/>
    <w:rsid w:val="00D40F4F"/>
    <w:rsid w:val="00D60794"/>
    <w:rsid w:val="00D71A2B"/>
    <w:rsid w:val="00D94ED4"/>
    <w:rsid w:val="00DD25F1"/>
    <w:rsid w:val="00DD3BC5"/>
    <w:rsid w:val="00DD4B7D"/>
    <w:rsid w:val="00DD79BD"/>
    <w:rsid w:val="00DF0AD9"/>
    <w:rsid w:val="00DF1524"/>
    <w:rsid w:val="00E178BF"/>
    <w:rsid w:val="00E47102"/>
    <w:rsid w:val="00E66DB7"/>
    <w:rsid w:val="00E820FB"/>
    <w:rsid w:val="00E8576C"/>
    <w:rsid w:val="00E95F04"/>
    <w:rsid w:val="00EC1F59"/>
    <w:rsid w:val="00ED0413"/>
    <w:rsid w:val="00F00F70"/>
    <w:rsid w:val="00F020E1"/>
    <w:rsid w:val="00F2115F"/>
    <w:rsid w:val="00F80BFB"/>
    <w:rsid w:val="00F872AA"/>
    <w:rsid w:val="00F90522"/>
    <w:rsid w:val="00F909A6"/>
    <w:rsid w:val="00FE2931"/>
    <w:rsid w:val="00FE6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  <w:style w:type="paragraph" w:styleId="ad">
    <w:name w:val="Body Text"/>
    <w:basedOn w:val="a"/>
    <w:link w:val="ae"/>
    <w:rsid w:val="009E4FE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9E4F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BD170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BD1704"/>
  </w:style>
  <w:style w:type="paragraph" w:customStyle="1" w:styleId="af">
    <w:name w:val="та блица"/>
    <w:basedOn w:val="a"/>
    <w:rsid w:val="0003562F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92771E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af0">
    <w:name w:val="Основной текст_"/>
    <w:basedOn w:val="a0"/>
    <w:link w:val="9"/>
    <w:rsid w:val="00BE71FE"/>
    <w:rPr>
      <w:rFonts w:ascii="Times New Roman" w:eastAsia="Times New Roman" w:hAnsi="Times New Roman" w:cs="Times New Roman"/>
      <w:spacing w:val="3"/>
      <w:sz w:val="20"/>
      <w:szCs w:val="20"/>
      <w:shd w:val="clear" w:color="auto" w:fill="FFFFFF"/>
    </w:rPr>
  </w:style>
  <w:style w:type="character" w:customStyle="1" w:styleId="13pt0pt">
    <w:name w:val="Основной текст + 13 pt;Полужирный;Интервал 0 pt"/>
    <w:basedOn w:val="af0"/>
    <w:rsid w:val="00BE71FE"/>
    <w:rPr>
      <w:rFonts w:ascii="Times New Roman" w:eastAsia="Times New Roman" w:hAnsi="Times New Roman" w:cs="Times New Roman"/>
      <w:b/>
      <w:bCs/>
      <w:color w:val="000000"/>
      <w:spacing w:val="12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9">
    <w:name w:val="Основной текст9"/>
    <w:basedOn w:val="a"/>
    <w:link w:val="af0"/>
    <w:rsid w:val="00BE71FE"/>
    <w:pPr>
      <w:widowControl w:val="0"/>
      <w:shd w:val="clear" w:color="auto" w:fill="FFFFFF"/>
      <w:spacing w:before="300" w:after="300" w:line="394" w:lineRule="exact"/>
      <w:ind w:hanging="340"/>
      <w:jc w:val="right"/>
    </w:pPr>
    <w:rPr>
      <w:rFonts w:ascii="Times New Roman" w:eastAsia="Times New Roman" w:hAnsi="Times New Roman" w:cs="Times New Roman"/>
      <w:spacing w:val="3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  <w:style w:type="paragraph" w:styleId="ad">
    <w:name w:val="Body Text"/>
    <w:basedOn w:val="a"/>
    <w:link w:val="ae"/>
    <w:rsid w:val="009E4FE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9E4F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BD170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BD1704"/>
  </w:style>
  <w:style w:type="paragraph" w:customStyle="1" w:styleId="af">
    <w:name w:val="та блица"/>
    <w:basedOn w:val="a"/>
    <w:rsid w:val="0003562F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92771E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af0">
    <w:name w:val="Основной текст_"/>
    <w:basedOn w:val="a0"/>
    <w:link w:val="9"/>
    <w:rsid w:val="00BE71FE"/>
    <w:rPr>
      <w:rFonts w:ascii="Times New Roman" w:eastAsia="Times New Roman" w:hAnsi="Times New Roman" w:cs="Times New Roman"/>
      <w:spacing w:val="3"/>
      <w:sz w:val="20"/>
      <w:szCs w:val="20"/>
      <w:shd w:val="clear" w:color="auto" w:fill="FFFFFF"/>
    </w:rPr>
  </w:style>
  <w:style w:type="character" w:customStyle="1" w:styleId="13pt0pt">
    <w:name w:val="Основной текст + 13 pt;Полужирный;Интервал 0 pt"/>
    <w:basedOn w:val="af0"/>
    <w:rsid w:val="00BE71FE"/>
    <w:rPr>
      <w:rFonts w:ascii="Times New Roman" w:eastAsia="Times New Roman" w:hAnsi="Times New Roman" w:cs="Times New Roman"/>
      <w:b/>
      <w:bCs/>
      <w:color w:val="000000"/>
      <w:spacing w:val="12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9">
    <w:name w:val="Основной текст9"/>
    <w:basedOn w:val="a"/>
    <w:link w:val="af0"/>
    <w:rsid w:val="00BE71FE"/>
    <w:pPr>
      <w:widowControl w:val="0"/>
      <w:shd w:val="clear" w:color="auto" w:fill="FFFFFF"/>
      <w:spacing w:before="300" w:after="300" w:line="394" w:lineRule="exact"/>
      <w:ind w:hanging="340"/>
      <w:jc w:val="right"/>
    </w:pPr>
    <w:rPr>
      <w:rFonts w:ascii="Times New Roman" w:eastAsia="Times New Roman" w:hAnsi="Times New Roman" w:cs="Times New Roman"/>
      <w:spacing w:val="3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61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1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2589</TotalTime>
  <Pages>20</Pages>
  <Words>2807</Words>
  <Characters>16001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Алена Евгеньевна Смирнова</cp:lastModifiedBy>
  <cp:revision>56</cp:revision>
  <cp:lastPrinted>2018-03-13T11:32:00Z</cp:lastPrinted>
  <dcterms:created xsi:type="dcterms:W3CDTF">2016-04-11T10:27:00Z</dcterms:created>
  <dcterms:modified xsi:type="dcterms:W3CDTF">2020-11-13T07:19:00Z</dcterms:modified>
</cp:coreProperties>
</file>