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D" w:rsidRPr="00CD5278" w:rsidRDefault="00B01D48" w:rsidP="00903319">
      <w:pPr>
        <w:tabs>
          <w:tab w:val="left" w:pos="851"/>
          <w:tab w:val="left" w:pos="993"/>
        </w:tabs>
        <w:ind w:left="5103"/>
        <w:jc w:val="center"/>
      </w:pPr>
      <w:r w:rsidRPr="00CD5278">
        <w:t>Приложение</w:t>
      </w:r>
    </w:p>
    <w:p w:rsidR="00B01D48" w:rsidRPr="00CD5278" w:rsidRDefault="00F62467" w:rsidP="00903319">
      <w:pPr>
        <w:tabs>
          <w:tab w:val="left" w:pos="851"/>
          <w:tab w:val="left" w:pos="993"/>
        </w:tabs>
        <w:ind w:left="5103"/>
        <w:jc w:val="center"/>
      </w:pPr>
      <w:r w:rsidRPr="00CD5278">
        <w:t xml:space="preserve">к постановлению </w:t>
      </w:r>
      <w:r w:rsidR="00C1225F" w:rsidRPr="00CD5278">
        <w:t>Правительства</w:t>
      </w:r>
    </w:p>
    <w:p w:rsidR="00B01D48" w:rsidRPr="00CD5278" w:rsidRDefault="00B01D48" w:rsidP="00903319">
      <w:pPr>
        <w:tabs>
          <w:tab w:val="left" w:pos="851"/>
          <w:tab w:val="left" w:pos="993"/>
        </w:tabs>
        <w:ind w:left="5103"/>
        <w:jc w:val="center"/>
      </w:pPr>
      <w:r w:rsidRPr="00CD5278">
        <w:t>Ленинградской области</w:t>
      </w:r>
    </w:p>
    <w:p w:rsidR="00B01D48" w:rsidRPr="00CD5278" w:rsidRDefault="00B01D48" w:rsidP="00892DCD">
      <w:pPr>
        <w:tabs>
          <w:tab w:val="left" w:pos="851"/>
          <w:tab w:val="left" w:pos="993"/>
        </w:tabs>
      </w:pPr>
    </w:p>
    <w:p w:rsidR="00987A37" w:rsidRPr="00CD5278" w:rsidRDefault="00987A37" w:rsidP="00892DCD">
      <w:pPr>
        <w:tabs>
          <w:tab w:val="left" w:pos="851"/>
          <w:tab w:val="left" w:pos="993"/>
        </w:tabs>
      </w:pPr>
    </w:p>
    <w:p w:rsidR="00987A37" w:rsidRPr="00CD5278" w:rsidRDefault="00987A37" w:rsidP="00892DCD">
      <w:pPr>
        <w:tabs>
          <w:tab w:val="left" w:pos="851"/>
          <w:tab w:val="left" w:pos="993"/>
        </w:tabs>
      </w:pPr>
    </w:p>
    <w:p w:rsidR="00987A37" w:rsidRPr="00CD5278" w:rsidRDefault="00987A37" w:rsidP="00892DCD">
      <w:pPr>
        <w:tabs>
          <w:tab w:val="left" w:pos="851"/>
          <w:tab w:val="left" w:pos="993"/>
        </w:tabs>
      </w:pPr>
    </w:p>
    <w:p w:rsidR="00D25B0F" w:rsidRPr="00CD5278" w:rsidRDefault="00D25B0F" w:rsidP="00892DCD">
      <w:pPr>
        <w:tabs>
          <w:tab w:val="left" w:pos="851"/>
          <w:tab w:val="left" w:pos="993"/>
        </w:tabs>
      </w:pPr>
    </w:p>
    <w:p w:rsidR="00B01D48" w:rsidRPr="00CD5278" w:rsidRDefault="00B01D48" w:rsidP="00892DCD">
      <w:pPr>
        <w:tabs>
          <w:tab w:val="left" w:pos="851"/>
          <w:tab w:val="left" w:pos="993"/>
        </w:tabs>
      </w:pPr>
    </w:p>
    <w:p w:rsidR="00892DCD" w:rsidRPr="00CD5278" w:rsidRDefault="00B37960" w:rsidP="00D25B0F">
      <w:pPr>
        <w:tabs>
          <w:tab w:val="left" w:pos="851"/>
          <w:tab w:val="left" w:pos="993"/>
        </w:tabs>
        <w:jc w:val="center"/>
      </w:pPr>
      <w:r w:rsidRPr="00CD5278">
        <w:t>ИЗМЕНЕНИЯ,</w:t>
      </w:r>
    </w:p>
    <w:p w:rsidR="00B37960" w:rsidRPr="00CD5278" w:rsidRDefault="00B37960" w:rsidP="00D25B0F">
      <w:pPr>
        <w:tabs>
          <w:tab w:val="left" w:pos="851"/>
          <w:tab w:val="left" w:pos="993"/>
        </w:tabs>
        <w:jc w:val="center"/>
      </w:pPr>
      <w:r w:rsidRPr="00CD5278">
        <w:t xml:space="preserve">которые вносятся в </w:t>
      </w:r>
      <w:r w:rsidR="00F62467" w:rsidRPr="00CD5278">
        <w:t>отдельные постановления</w:t>
      </w:r>
      <w:r w:rsidR="00F62467" w:rsidRPr="00CD5278">
        <w:br/>
      </w:r>
      <w:r w:rsidR="00C1225F" w:rsidRPr="00CD5278">
        <w:t xml:space="preserve">Правительства </w:t>
      </w:r>
      <w:r w:rsidRPr="00CD5278">
        <w:t>Ленингра</w:t>
      </w:r>
      <w:r w:rsidR="00F62467" w:rsidRPr="00CD5278">
        <w:t xml:space="preserve">дской области </w:t>
      </w:r>
    </w:p>
    <w:p w:rsidR="00B01D48" w:rsidRPr="00CD5278" w:rsidRDefault="00B01D48" w:rsidP="00FD5943">
      <w:pPr>
        <w:tabs>
          <w:tab w:val="left" w:pos="851"/>
          <w:tab w:val="left" w:pos="993"/>
        </w:tabs>
        <w:ind w:firstLine="709"/>
      </w:pPr>
    </w:p>
    <w:p w:rsidR="00D25B0F" w:rsidRPr="00CD5278" w:rsidRDefault="00D25B0F" w:rsidP="00FD5943">
      <w:pPr>
        <w:tabs>
          <w:tab w:val="left" w:pos="851"/>
          <w:tab w:val="left" w:pos="993"/>
        </w:tabs>
        <w:ind w:firstLine="709"/>
      </w:pPr>
    </w:p>
    <w:p w:rsidR="00D25B0F" w:rsidRPr="00CD5278" w:rsidRDefault="00D25B0F" w:rsidP="00FD5943">
      <w:pPr>
        <w:tabs>
          <w:tab w:val="left" w:pos="851"/>
          <w:tab w:val="left" w:pos="993"/>
        </w:tabs>
        <w:ind w:firstLine="709"/>
      </w:pPr>
    </w:p>
    <w:p w:rsidR="00987A37" w:rsidRPr="00CD5278" w:rsidRDefault="00987A37" w:rsidP="00FD5943">
      <w:pPr>
        <w:tabs>
          <w:tab w:val="left" w:pos="851"/>
          <w:tab w:val="left" w:pos="993"/>
        </w:tabs>
        <w:ind w:firstLine="709"/>
      </w:pPr>
    </w:p>
    <w:p w:rsidR="00752ED6" w:rsidRPr="00CD5278" w:rsidRDefault="00752ED6" w:rsidP="00C1225F">
      <w:pPr>
        <w:pStyle w:val="a3"/>
        <w:numPr>
          <w:ilvl w:val="0"/>
          <w:numId w:val="9"/>
        </w:numPr>
        <w:tabs>
          <w:tab w:val="left" w:pos="851"/>
        </w:tabs>
        <w:ind w:left="0" w:firstLine="567"/>
      </w:pPr>
      <w:r w:rsidRPr="00CD5278">
        <w:t xml:space="preserve">Внести в постановление Правительства Ленинградской области </w:t>
      </w:r>
      <w:r w:rsidRPr="00CD5278">
        <w:br/>
        <w:t xml:space="preserve">от 9 декабря 2010 года № 334 «О комиссиях по соблюдению требований </w:t>
      </w:r>
      <w:r w:rsidRPr="00CD5278">
        <w:br/>
        <w:t>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 следующие изменения:</w:t>
      </w:r>
    </w:p>
    <w:p w:rsidR="00752ED6" w:rsidRPr="00CD5278" w:rsidRDefault="00752ED6" w:rsidP="00752ED6">
      <w:pPr>
        <w:pStyle w:val="a3"/>
        <w:tabs>
          <w:tab w:val="left" w:pos="851"/>
        </w:tabs>
        <w:ind w:left="0" w:firstLine="567"/>
      </w:pPr>
      <w:r w:rsidRPr="00CD5278">
        <w:t>в пункте 12 слова «вице-губернатора - руководителя Администрации Губернатора и Правительства Ленинградской области» словами «первого вице-губернатора - руководителя Администрации Губернатора и Правительства Ленинградской области»;</w:t>
      </w:r>
    </w:p>
    <w:p w:rsidR="00752ED6" w:rsidRPr="00CD5278" w:rsidRDefault="00752ED6" w:rsidP="00752ED6">
      <w:pPr>
        <w:pStyle w:val="a3"/>
        <w:tabs>
          <w:tab w:val="left" w:pos="851"/>
        </w:tabs>
        <w:ind w:left="0" w:firstLine="567"/>
      </w:pPr>
      <w:r w:rsidRPr="00CD5278">
        <w:t xml:space="preserve">в абзаце 1 подпункта а) пункта 2.1, пункте 2.5-2, приложения 2 (Положение о порядке работы комиссии по соблюдению требований </w:t>
      </w:r>
      <w:proofErr w:type="gramStart"/>
      <w:r w:rsidRPr="00CD5278">
        <w:t>к</w:t>
      </w:r>
      <w:proofErr w:type="gramEnd"/>
      <w:r w:rsidRPr="00CD5278">
        <w:t xml:space="preserve">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области) слова «вице-губернатор - руководитель Администрации Губернатора и Правительства Ленинградской области» </w:t>
      </w:r>
      <w:r w:rsidR="007E26BB">
        <w:br/>
      </w:r>
      <w:r w:rsidRPr="00CD5278">
        <w:t xml:space="preserve">в соответствующем падеже </w:t>
      </w:r>
      <w:r w:rsidR="00CD5278" w:rsidRPr="00CD5278">
        <w:t xml:space="preserve">заменить </w:t>
      </w:r>
      <w:r w:rsidRPr="00CD5278">
        <w:t>словами «первый вице-губернатор - руководитель Администрации Губернатора и Правительства Ленинградской области» в соответствующем падеже.</w:t>
      </w:r>
    </w:p>
    <w:p w:rsidR="00C1225F" w:rsidRPr="00CD5278" w:rsidRDefault="00DB226F" w:rsidP="00C1225F">
      <w:pPr>
        <w:pStyle w:val="a3"/>
        <w:numPr>
          <w:ilvl w:val="0"/>
          <w:numId w:val="9"/>
        </w:numPr>
        <w:tabs>
          <w:tab w:val="left" w:pos="851"/>
        </w:tabs>
        <w:ind w:left="0" w:firstLine="567"/>
      </w:pPr>
      <w:proofErr w:type="gramStart"/>
      <w:r w:rsidRPr="00CD5278">
        <w:t xml:space="preserve">Внести в </w:t>
      </w:r>
      <w:r w:rsidR="00C1225F" w:rsidRPr="00CD5278">
        <w:rPr>
          <w:color w:val="000000"/>
        </w:rPr>
        <w:t xml:space="preserve">Положения о порядке сообщения лицами, замещающими отдельные государственные должности Ленинградской области </w:t>
      </w:r>
      <w:r w:rsidR="00C1225F" w:rsidRPr="00CD5278">
        <w:rPr>
          <w:color w:val="000000"/>
        </w:rPr>
        <w:br/>
        <w:t xml:space="preserve">и должности государственной гражданской службы Ленинградской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r w:rsidR="008F66F6" w:rsidRPr="00CD5278">
        <w:rPr>
          <w:color w:val="000000"/>
        </w:rPr>
        <w:t>от его реализации, утвержденное</w:t>
      </w:r>
      <w:r w:rsidR="00C1225F" w:rsidRPr="00CD5278">
        <w:rPr>
          <w:color w:val="000000"/>
        </w:rPr>
        <w:t xml:space="preserve"> постановлением </w:t>
      </w:r>
      <w:r w:rsidR="00C1225F" w:rsidRPr="00CD5278">
        <w:rPr>
          <w:color w:val="000000"/>
        </w:rPr>
        <w:lastRenderedPageBreak/>
        <w:t>Правительства</w:t>
      </w:r>
      <w:proofErr w:type="gramEnd"/>
      <w:r w:rsidR="00C1225F" w:rsidRPr="00CD5278">
        <w:rPr>
          <w:color w:val="000000"/>
        </w:rPr>
        <w:t xml:space="preserve"> Ленинградской области от 28 июля 2014 года № 335</w:t>
      </w:r>
      <w:r w:rsidR="008F66F6" w:rsidRPr="00CD5278">
        <w:rPr>
          <w:color w:val="000000"/>
        </w:rPr>
        <w:t>, следующие изменения:</w:t>
      </w:r>
    </w:p>
    <w:p w:rsidR="008F66F6" w:rsidRPr="00CD5278" w:rsidRDefault="008F66F6" w:rsidP="008F66F6">
      <w:pPr>
        <w:pStyle w:val="a3"/>
        <w:tabs>
          <w:tab w:val="left" w:pos="851"/>
        </w:tabs>
        <w:ind w:left="0" w:firstLine="567"/>
      </w:pPr>
      <w:r w:rsidRPr="00CD5278">
        <w:t>в абзаце 2 пункта 5 слова «вице-губернаторами Ленинградской области» словами «первым вице-губернатором - руководителем Администрации Губернатора и Правительства Ленинградской области</w:t>
      </w:r>
      <w:r w:rsidR="007E26BB">
        <w:t xml:space="preserve"> и </w:t>
      </w:r>
      <w:r w:rsidR="007E26BB" w:rsidRPr="007E26BB">
        <w:t>вице-губернаторами Ленинградской области</w:t>
      </w:r>
      <w:r w:rsidR="007E26BB">
        <w:t>»</w:t>
      </w:r>
      <w:r w:rsidRPr="00CD5278">
        <w:t>;</w:t>
      </w:r>
    </w:p>
    <w:p w:rsidR="008F66F6" w:rsidRPr="00CD5278" w:rsidRDefault="008F66F6" w:rsidP="008F66F6">
      <w:pPr>
        <w:pStyle w:val="a3"/>
        <w:tabs>
          <w:tab w:val="left" w:pos="851"/>
        </w:tabs>
        <w:ind w:left="0" w:firstLine="567"/>
      </w:pPr>
      <w:r w:rsidRPr="00CD5278">
        <w:t>в абзаце 8 пункта 8 «вице-губернатору - руководителю Администрации Губернатора и Правительства Ленинградской области» словами «первому вице-губернатору - руководителю Администрации Губернатора и Правительства Ленинградской области»;</w:t>
      </w:r>
    </w:p>
    <w:p w:rsidR="008F66F6" w:rsidRPr="00CD5278" w:rsidRDefault="008F66F6" w:rsidP="008F66F6">
      <w:pPr>
        <w:pStyle w:val="a3"/>
        <w:tabs>
          <w:tab w:val="left" w:pos="851"/>
        </w:tabs>
        <w:ind w:left="0" w:firstLine="567"/>
      </w:pPr>
      <w:r w:rsidRPr="00CD5278">
        <w:t>в приложениях 1 - 4 к Положению слова «вице-губернаторы Ленинградской области» в соответствующем падеже заменить словами «первый вице-губернатор - руководитель Администрации Губернатора и Правительства Ленинградской области и вице-губернаторы Ленинградской области»</w:t>
      </w:r>
      <w:r w:rsidR="00752ED6" w:rsidRPr="00CD5278">
        <w:t>.</w:t>
      </w:r>
    </w:p>
    <w:p w:rsidR="007E26BB" w:rsidRDefault="00752ED6" w:rsidP="007E26BB">
      <w:pPr>
        <w:pStyle w:val="a3"/>
        <w:numPr>
          <w:ilvl w:val="0"/>
          <w:numId w:val="9"/>
        </w:numPr>
        <w:tabs>
          <w:tab w:val="left" w:pos="851"/>
        </w:tabs>
        <w:ind w:left="0" w:firstLine="540"/>
      </w:pPr>
      <w:proofErr w:type="gramStart"/>
      <w:r w:rsidRPr="00CD5278">
        <w:t xml:space="preserve">Внести в постановление Правительства Ленинградской области </w:t>
      </w:r>
      <w:r w:rsidR="007E26BB">
        <w:br/>
      </w:r>
      <w:r w:rsidRPr="00CD5278">
        <w:t xml:space="preserve">от 3 июня 2015 года № 188 «Об утверждении Перечня должностей государственной гражданской службы Ленинградской области </w:t>
      </w:r>
      <w:r w:rsidR="007E26BB">
        <w:br/>
      </w:r>
      <w:r w:rsidRPr="00CD5278">
        <w:t>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CD5278" w:rsidRPr="00CD5278">
        <w:t>ными финансовыми</w:t>
      </w:r>
      <w:proofErr w:type="gramEnd"/>
      <w:r w:rsidR="00CD5278" w:rsidRPr="00CD5278">
        <w:t xml:space="preserve"> инструментами» изменение, заменив в пункте 4 слова «вице-губернатора - руководителя Администрации Губернатора и Правительства Ленинградской области» словами «первого вице-губернатора - руководителя Администрации Губернатора и Правительства Ленинградской области».</w:t>
      </w:r>
    </w:p>
    <w:p w:rsidR="007E26BB" w:rsidRPr="00C94C14" w:rsidRDefault="007E26BB" w:rsidP="007E26BB">
      <w:pPr>
        <w:pStyle w:val="a3"/>
        <w:numPr>
          <w:ilvl w:val="0"/>
          <w:numId w:val="9"/>
        </w:numPr>
        <w:tabs>
          <w:tab w:val="left" w:pos="851"/>
        </w:tabs>
        <w:ind w:left="0" w:firstLine="540"/>
      </w:pPr>
      <w:r w:rsidRPr="00C94C14">
        <w:t xml:space="preserve">Внести в постановление Правительства Ленинградской области </w:t>
      </w:r>
      <w:r>
        <w:br/>
      </w:r>
      <w:r w:rsidRPr="00C94C14">
        <w:t xml:space="preserve">от 12 октября 2018 года № 380 «О плане противодействия коррупции </w:t>
      </w:r>
      <w:r>
        <w:br/>
      </w:r>
      <w:r w:rsidRPr="00C94C14">
        <w:t>в Ленинградской области и планах противодействия коррупции в органах исполнительной власти Ленинградской области» следующие изменения:</w:t>
      </w:r>
    </w:p>
    <w:p w:rsidR="007E26BB" w:rsidRPr="00C94C14" w:rsidRDefault="007E26BB" w:rsidP="007E26BB">
      <w:pPr>
        <w:ind w:firstLine="540"/>
      </w:pPr>
      <w:r w:rsidRPr="00C94C14">
        <w:t>1) в пункте 3 слова «вице-губернатора» заменить словами «первого вице-губернатора»;</w:t>
      </w:r>
    </w:p>
    <w:p w:rsidR="007E26BB" w:rsidRPr="00C94C14" w:rsidRDefault="007E26BB" w:rsidP="007E26BB">
      <w:pPr>
        <w:ind w:firstLine="540"/>
      </w:pPr>
      <w:r w:rsidRPr="00C94C14">
        <w:t>2) в приложении 1 (Порядок разработки и утверждения плана противодействия коррупции в Ленинградской области и планов противодействия коррупции в органах исполнительной власти Ленинградской области):</w:t>
      </w:r>
    </w:p>
    <w:p w:rsidR="007E26BB" w:rsidRPr="00C94C14" w:rsidRDefault="007E26BB" w:rsidP="007E26BB">
      <w:pPr>
        <w:ind w:firstLine="540"/>
      </w:pPr>
      <w:r w:rsidRPr="00C94C14">
        <w:t xml:space="preserve">раздел 1 дополнить пунктом 1.9 следующего содержания: </w:t>
      </w:r>
    </w:p>
    <w:p w:rsidR="007E26BB" w:rsidRPr="00C94C14" w:rsidRDefault="007E26BB" w:rsidP="007E26BB">
      <w:pPr>
        <w:ind w:firstLine="540"/>
      </w:pPr>
      <w:r w:rsidRPr="00C94C14">
        <w:t xml:space="preserve">«1.9. На период отсутствия Плана разрабатывается </w:t>
      </w:r>
      <w:bookmarkStart w:id="0" w:name="_GoBack"/>
      <w:bookmarkEnd w:id="0"/>
      <w:r w:rsidRPr="00C94C14">
        <w:t>План противодействия коррупции в Ленинградской области, действующий до последующего утверждения Плана</w:t>
      </w:r>
      <w:r w:rsidR="003E63EE">
        <w:t xml:space="preserve"> </w:t>
      </w:r>
      <w:r w:rsidR="003E63EE" w:rsidRPr="003E63EE">
        <w:t>(далее – временный План)</w:t>
      </w:r>
      <w:r w:rsidRPr="00C94C14">
        <w:t>.</w:t>
      </w:r>
    </w:p>
    <w:p w:rsidR="007E26BB" w:rsidRPr="00C94C14" w:rsidRDefault="007E26BB" w:rsidP="007E26BB">
      <w:pPr>
        <w:ind w:firstLine="540"/>
      </w:pPr>
      <w:proofErr w:type="gramStart"/>
      <w:r w:rsidRPr="00C94C14">
        <w:t xml:space="preserve">Временный План разрабатывается в срок не позднее 1 декабря последнего года действия Плана за предыдущий период с учетом поступивших предложений заинтересованных органов, организаций, лиц, </w:t>
      </w:r>
      <w:r w:rsidRPr="00C94C14">
        <w:lastRenderedPageBreak/>
        <w:t xml:space="preserve">указанных в пункте 1.3 настоящего Порядка, а также результатов общественных обсуждений, и утверждается правовым актом Правительства Ленинградской области после одобрения комиссией по координации работы по противодействию коррупции в Ленинградской области. </w:t>
      </w:r>
      <w:proofErr w:type="gramEnd"/>
    </w:p>
    <w:p w:rsidR="007E26BB" w:rsidRPr="00C94C14" w:rsidRDefault="007E26BB" w:rsidP="007E26BB">
      <w:pPr>
        <w:ind w:firstLine="540"/>
      </w:pPr>
      <w:r w:rsidRPr="00C94C14">
        <w:t xml:space="preserve">Общественное обсуждение проекта временного Плана осуществляется в соответствии с пунктами 1.4-1.6 настоящего Порядка. </w:t>
      </w:r>
    </w:p>
    <w:p w:rsidR="007E26BB" w:rsidRDefault="007E26BB" w:rsidP="007E26BB">
      <w:pPr>
        <w:ind w:firstLine="540"/>
      </w:pPr>
      <w:r w:rsidRPr="00C94C14">
        <w:t>Внесение изменений во временный План осуществляется в порядке, предусмотренном для разработки и утверждения временного Плана</w:t>
      </w:r>
      <w:proofErr w:type="gramStart"/>
      <w:r w:rsidRPr="00C94C14">
        <w:t>.»</w:t>
      </w:r>
      <w:r>
        <w:t>;</w:t>
      </w:r>
      <w:proofErr w:type="gramEnd"/>
    </w:p>
    <w:p w:rsidR="007E26BB" w:rsidRDefault="007E26BB" w:rsidP="007E26BB">
      <w:pPr>
        <w:ind w:firstLine="540"/>
      </w:pPr>
      <w:r>
        <w:t xml:space="preserve">пункт 2.1 изложить в следующей редакции: </w:t>
      </w:r>
    </w:p>
    <w:p w:rsidR="007E26BB" w:rsidRDefault="007E26BB" w:rsidP="007E26BB">
      <w:pPr>
        <w:ind w:firstLine="540"/>
      </w:pPr>
      <w:r>
        <w:t>«2.1. П</w:t>
      </w:r>
      <w:r w:rsidRPr="00C94C14">
        <w:t>ланы противодействия коррупции в органах исполнительной власти Ленинградской области (далее - План в органе исполнительной власти) разрабатываются органами исполнительной власти Ленинградской области на период действия Национального плана противодействия коррупции, утвержденного Президентом Российской Федерации, и Плана либо на период действия временного Плана (в случае отсутствия Плана)</w:t>
      </w:r>
      <w:proofErr w:type="gramStart"/>
      <w:r w:rsidRPr="00C94C14">
        <w:t>.</w:t>
      </w:r>
      <w:r>
        <w:t>»</w:t>
      </w:r>
      <w:proofErr w:type="gramEnd"/>
      <w:r>
        <w:t>;</w:t>
      </w:r>
    </w:p>
    <w:p w:rsidR="007E26BB" w:rsidRDefault="007E26BB" w:rsidP="007E26BB">
      <w:pPr>
        <w:ind w:firstLine="540"/>
      </w:pPr>
      <w:r>
        <w:t>пункт 2.2 дополнить словами «(временного Плана)»;</w:t>
      </w:r>
    </w:p>
    <w:p w:rsidR="007E26BB" w:rsidRDefault="007E26BB" w:rsidP="007E26BB">
      <w:pPr>
        <w:ind w:firstLine="540"/>
      </w:pPr>
      <w:r>
        <w:t>3) в приложении 2 (Порядок представления отчетности о реализации плана противодействия коррупции в Ленинградской области и планов противодействия коррупции в органах исполнительной власти Ленинградской области):</w:t>
      </w:r>
    </w:p>
    <w:p w:rsidR="007E26BB" w:rsidRDefault="007E26BB" w:rsidP="007E26BB">
      <w:pPr>
        <w:ind w:firstLine="540"/>
      </w:pPr>
      <w:r>
        <w:t>в пункте 1 слово «осуществляющий» заменить словом «осуществляющую»;</w:t>
      </w:r>
    </w:p>
    <w:p w:rsidR="007E26BB" w:rsidRDefault="007E26BB" w:rsidP="007E26BB">
      <w:pPr>
        <w:ind w:firstLine="540"/>
      </w:pPr>
      <w:r>
        <w:t>дополнить пунктом 7 следующего содержания:</w:t>
      </w:r>
    </w:p>
    <w:p w:rsidR="007E26BB" w:rsidRDefault="007E26BB" w:rsidP="007E26BB">
      <w:pPr>
        <w:ind w:firstLine="540"/>
      </w:pPr>
      <w:r>
        <w:t xml:space="preserve">«7. </w:t>
      </w:r>
      <w:r w:rsidRPr="00687A06">
        <w:t xml:space="preserve">Представление отчетности о реализации временного Плана </w:t>
      </w:r>
      <w:r w:rsidRPr="00C94C14">
        <w:t xml:space="preserve">противодействия коррупции в Ленинградской области </w:t>
      </w:r>
      <w:r w:rsidRPr="00687A06">
        <w:t>осуществляется в порядке, предусмотренном для представления отчетности о реализации Плана, если Администрацией не установлен иной порядок предоставления отчетности</w:t>
      </w:r>
      <w:proofErr w:type="gramStart"/>
      <w:r w:rsidRPr="00687A06">
        <w:t>.».</w:t>
      </w:r>
      <w:proofErr w:type="gramEnd"/>
    </w:p>
    <w:p w:rsidR="00CD5278" w:rsidRPr="00CD5278" w:rsidRDefault="00CD5278" w:rsidP="00CD5278">
      <w:pPr>
        <w:pStyle w:val="a3"/>
        <w:numPr>
          <w:ilvl w:val="0"/>
          <w:numId w:val="9"/>
        </w:numPr>
        <w:tabs>
          <w:tab w:val="left" w:pos="851"/>
        </w:tabs>
        <w:ind w:left="0" w:firstLine="567"/>
      </w:pPr>
      <w:r w:rsidRPr="00CD5278">
        <w:t>Внести в постановление Правительства Ленинградской области от 23 апреля 2019 года № 177 «О телефонной линии «Противодействие коррупции» в Администрации Ленинградской области» следующие изменения:</w:t>
      </w:r>
    </w:p>
    <w:p w:rsidR="00CD5278" w:rsidRPr="00CD5278" w:rsidRDefault="00CD5278" w:rsidP="00CD5278">
      <w:pPr>
        <w:tabs>
          <w:tab w:val="left" w:pos="851"/>
        </w:tabs>
        <w:ind w:firstLine="567"/>
      </w:pPr>
      <w:r w:rsidRPr="00CD5278">
        <w:t>в пункте 2 слова «вице-губернатора - руководителя Администрации Губернатора и Правительства Ленинградской области» заменить словами «первого вице-губернатора - руководителя Администрации Губернатора и Правительства Ленинградской области»;</w:t>
      </w:r>
    </w:p>
    <w:p w:rsidR="00CD5278" w:rsidRDefault="00CD5278" w:rsidP="00CD5278">
      <w:pPr>
        <w:tabs>
          <w:tab w:val="left" w:pos="851"/>
        </w:tabs>
        <w:ind w:firstLine="567"/>
      </w:pPr>
      <w:r w:rsidRPr="00CD5278">
        <w:t>в пункте 9 приложения (Положение о телефонной линии «Противодействие коррупции» в Администрации Ленинградской области) слова «вице-губернатору - руководителю Администрации Губернатора и Правительства Ленинградской области» словами «первому вице-губернатору - руководителю Администрации Губернатора и Правительства Ленинградской области».</w:t>
      </w:r>
    </w:p>
    <w:p w:rsidR="00CD5278" w:rsidRDefault="00CD5278" w:rsidP="00CD5278">
      <w:pPr>
        <w:tabs>
          <w:tab w:val="left" w:pos="851"/>
        </w:tabs>
        <w:ind w:left="709"/>
      </w:pPr>
    </w:p>
    <w:sectPr w:rsidR="00CD5278" w:rsidSect="0012504B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8E" w:rsidRDefault="00806C8E" w:rsidP="0012504B">
      <w:r>
        <w:separator/>
      </w:r>
    </w:p>
  </w:endnote>
  <w:endnote w:type="continuationSeparator" w:id="0">
    <w:p w:rsidR="00806C8E" w:rsidRDefault="00806C8E" w:rsidP="001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8E" w:rsidRDefault="00806C8E" w:rsidP="0012504B">
      <w:r>
        <w:separator/>
      </w:r>
    </w:p>
  </w:footnote>
  <w:footnote w:type="continuationSeparator" w:id="0">
    <w:p w:rsidR="00806C8E" w:rsidRDefault="00806C8E" w:rsidP="0012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4B" w:rsidRDefault="00806C8E" w:rsidP="0012504B">
    <w:pPr>
      <w:pStyle w:val="a7"/>
      <w:jc w:val="center"/>
    </w:pPr>
    <w:sdt>
      <w:sdtPr>
        <w:id w:val="1609226661"/>
        <w:docPartObj>
          <w:docPartGallery w:val="Page Numbers (Top of Page)"/>
          <w:docPartUnique/>
        </w:docPartObj>
      </w:sdtPr>
      <w:sdtEndPr/>
      <w:sdtContent>
        <w:r w:rsidR="0012504B">
          <w:fldChar w:fldCharType="begin"/>
        </w:r>
        <w:r w:rsidR="0012504B">
          <w:instrText>PAGE   \* MERGEFORMAT</w:instrText>
        </w:r>
        <w:r w:rsidR="0012504B">
          <w:fldChar w:fldCharType="separate"/>
        </w:r>
        <w:r w:rsidR="007B3F23">
          <w:rPr>
            <w:noProof/>
          </w:rPr>
          <w:t>2</w:t>
        </w:r>
        <w:r w:rsidR="0012504B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A5B03"/>
    <w:multiLevelType w:val="hybridMultilevel"/>
    <w:tmpl w:val="5F1891AA"/>
    <w:lvl w:ilvl="0" w:tplc="996C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D7D91"/>
    <w:multiLevelType w:val="hybridMultilevel"/>
    <w:tmpl w:val="6A70D57C"/>
    <w:lvl w:ilvl="0" w:tplc="D7F436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122ec52-8575-45cf-8827-8c925de65e05"/>
  </w:docVars>
  <w:rsids>
    <w:rsidRoot w:val="00FA3EFD"/>
    <w:rsid w:val="000041BE"/>
    <w:rsid w:val="00004C6B"/>
    <w:rsid w:val="00017ADD"/>
    <w:rsid w:val="00021BB3"/>
    <w:rsid w:val="000223A4"/>
    <w:rsid w:val="000258FA"/>
    <w:rsid w:val="00025D89"/>
    <w:rsid w:val="00037755"/>
    <w:rsid w:val="00053C75"/>
    <w:rsid w:val="00062043"/>
    <w:rsid w:val="00064B48"/>
    <w:rsid w:val="000B09C1"/>
    <w:rsid w:val="000D0CE1"/>
    <w:rsid w:val="000D23D2"/>
    <w:rsid w:val="000E24E7"/>
    <w:rsid w:val="00120545"/>
    <w:rsid w:val="00122A7E"/>
    <w:rsid w:val="0012504B"/>
    <w:rsid w:val="00126B1F"/>
    <w:rsid w:val="001275CB"/>
    <w:rsid w:val="0013297D"/>
    <w:rsid w:val="00166599"/>
    <w:rsid w:val="00181500"/>
    <w:rsid w:val="00181B70"/>
    <w:rsid w:val="0019060F"/>
    <w:rsid w:val="001943FE"/>
    <w:rsid w:val="001964C2"/>
    <w:rsid w:val="00196755"/>
    <w:rsid w:val="001A0035"/>
    <w:rsid w:val="001B1286"/>
    <w:rsid w:val="001B283B"/>
    <w:rsid w:val="001E2DE1"/>
    <w:rsid w:val="001E5188"/>
    <w:rsid w:val="001E53BD"/>
    <w:rsid w:val="00205357"/>
    <w:rsid w:val="0023433D"/>
    <w:rsid w:val="00261865"/>
    <w:rsid w:val="002766F6"/>
    <w:rsid w:val="002A3045"/>
    <w:rsid w:val="002D591B"/>
    <w:rsid w:val="00316671"/>
    <w:rsid w:val="0032646D"/>
    <w:rsid w:val="00337D6E"/>
    <w:rsid w:val="003464EF"/>
    <w:rsid w:val="00357E23"/>
    <w:rsid w:val="00374932"/>
    <w:rsid w:val="00390E8A"/>
    <w:rsid w:val="00393CC6"/>
    <w:rsid w:val="003957A1"/>
    <w:rsid w:val="00395B7E"/>
    <w:rsid w:val="003B4670"/>
    <w:rsid w:val="003B67F6"/>
    <w:rsid w:val="003C7D20"/>
    <w:rsid w:val="003D4975"/>
    <w:rsid w:val="003D6A2F"/>
    <w:rsid w:val="003E63EE"/>
    <w:rsid w:val="003E72B1"/>
    <w:rsid w:val="00407FD2"/>
    <w:rsid w:val="004379A9"/>
    <w:rsid w:val="00440160"/>
    <w:rsid w:val="00451765"/>
    <w:rsid w:val="0045686C"/>
    <w:rsid w:val="004655D4"/>
    <w:rsid w:val="00497AEE"/>
    <w:rsid w:val="004B7AAF"/>
    <w:rsid w:val="004C2E06"/>
    <w:rsid w:val="004D120B"/>
    <w:rsid w:val="004E2E65"/>
    <w:rsid w:val="004E6B60"/>
    <w:rsid w:val="004F6826"/>
    <w:rsid w:val="00504864"/>
    <w:rsid w:val="005131DA"/>
    <w:rsid w:val="0051420C"/>
    <w:rsid w:val="00557D6D"/>
    <w:rsid w:val="0057618F"/>
    <w:rsid w:val="0058428E"/>
    <w:rsid w:val="005B06E4"/>
    <w:rsid w:val="005C25F9"/>
    <w:rsid w:val="005D2E12"/>
    <w:rsid w:val="005E27B0"/>
    <w:rsid w:val="00604944"/>
    <w:rsid w:val="006127BD"/>
    <w:rsid w:val="0061613A"/>
    <w:rsid w:val="0062751A"/>
    <w:rsid w:val="00643CD8"/>
    <w:rsid w:val="00646178"/>
    <w:rsid w:val="0067201E"/>
    <w:rsid w:val="006851F7"/>
    <w:rsid w:val="006A3587"/>
    <w:rsid w:val="006A56ED"/>
    <w:rsid w:val="006B3902"/>
    <w:rsid w:val="006C2C88"/>
    <w:rsid w:val="006C36E2"/>
    <w:rsid w:val="006D10C1"/>
    <w:rsid w:val="006D27D5"/>
    <w:rsid w:val="006E0079"/>
    <w:rsid w:val="007321B3"/>
    <w:rsid w:val="00734C4E"/>
    <w:rsid w:val="00736DDF"/>
    <w:rsid w:val="00740058"/>
    <w:rsid w:val="00752ED6"/>
    <w:rsid w:val="00757EE8"/>
    <w:rsid w:val="00776FAD"/>
    <w:rsid w:val="00791D3D"/>
    <w:rsid w:val="007A1B7C"/>
    <w:rsid w:val="007A7842"/>
    <w:rsid w:val="007B03C1"/>
    <w:rsid w:val="007B3F23"/>
    <w:rsid w:val="007C032C"/>
    <w:rsid w:val="007C439E"/>
    <w:rsid w:val="007C757F"/>
    <w:rsid w:val="007D5D4C"/>
    <w:rsid w:val="007E26BB"/>
    <w:rsid w:val="007E7F93"/>
    <w:rsid w:val="007F5CEF"/>
    <w:rsid w:val="007F6F39"/>
    <w:rsid w:val="00801FE6"/>
    <w:rsid w:val="00802FA0"/>
    <w:rsid w:val="00806C8E"/>
    <w:rsid w:val="008112B0"/>
    <w:rsid w:val="0082082C"/>
    <w:rsid w:val="00832566"/>
    <w:rsid w:val="00844007"/>
    <w:rsid w:val="00872587"/>
    <w:rsid w:val="00892DCD"/>
    <w:rsid w:val="008944E5"/>
    <w:rsid w:val="008A1B9C"/>
    <w:rsid w:val="008D43E4"/>
    <w:rsid w:val="008D57BB"/>
    <w:rsid w:val="008F66F6"/>
    <w:rsid w:val="00903319"/>
    <w:rsid w:val="00920333"/>
    <w:rsid w:val="00920EEF"/>
    <w:rsid w:val="00947488"/>
    <w:rsid w:val="00961CF2"/>
    <w:rsid w:val="00967123"/>
    <w:rsid w:val="0097444C"/>
    <w:rsid w:val="009763E3"/>
    <w:rsid w:val="00983A84"/>
    <w:rsid w:val="0098613E"/>
    <w:rsid w:val="00987A37"/>
    <w:rsid w:val="009C4101"/>
    <w:rsid w:val="009E0E6E"/>
    <w:rsid w:val="00A11223"/>
    <w:rsid w:val="00A14205"/>
    <w:rsid w:val="00A22225"/>
    <w:rsid w:val="00A3014B"/>
    <w:rsid w:val="00A30517"/>
    <w:rsid w:val="00A43763"/>
    <w:rsid w:val="00A56AD1"/>
    <w:rsid w:val="00A82A3D"/>
    <w:rsid w:val="00A90385"/>
    <w:rsid w:val="00AA4591"/>
    <w:rsid w:val="00AA5444"/>
    <w:rsid w:val="00AB379C"/>
    <w:rsid w:val="00AF21A5"/>
    <w:rsid w:val="00AF2921"/>
    <w:rsid w:val="00B01D48"/>
    <w:rsid w:val="00B06C8B"/>
    <w:rsid w:val="00B133BE"/>
    <w:rsid w:val="00B37960"/>
    <w:rsid w:val="00B47CD4"/>
    <w:rsid w:val="00B5245E"/>
    <w:rsid w:val="00B8460F"/>
    <w:rsid w:val="00BC3BAB"/>
    <w:rsid w:val="00BC5CDB"/>
    <w:rsid w:val="00BD215C"/>
    <w:rsid w:val="00BE7652"/>
    <w:rsid w:val="00BE7C12"/>
    <w:rsid w:val="00BF44D1"/>
    <w:rsid w:val="00BF6EC0"/>
    <w:rsid w:val="00C02EC2"/>
    <w:rsid w:val="00C1225F"/>
    <w:rsid w:val="00C1228A"/>
    <w:rsid w:val="00C5420B"/>
    <w:rsid w:val="00C63002"/>
    <w:rsid w:val="00C76881"/>
    <w:rsid w:val="00C877F6"/>
    <w:rsid w:val="00C95231"/>
    <w:rsid w:val="00CA0A49"/>
    <w:rsid w:val="00CB01FD"/>
    <w:rsid w:val="00CB7349"/>
    <w:rsid w:val="00CC163F"/>
    <w:rsid w:val="00CD5278"/>
    <w:rsid w:val="00CD527D"/>
    <w:rsid w:val="00CE108C"/>
    <w:rsid w:val="00D06376"/>
    <w:rsid w:val="00D25B0F"/>
    <w:rsid w:val="00D33E23"/>
    <w:rsid w:val="00D44BF4"/>
    <w:rsid w:val="00D6609E"/>
    <w:rsid w:val="00D77CA6"/>
    <w:rsid w:val="00D839AA"/>
    <w:rsid w:val="00D8633F"/>
    <w:rsid w:val="00D9018F"/>
    <w:rsid w:val="00D92ECE"/>
    <w:rsid w:val="00DB226F"/>
    <w:rsid w:val="00DD62D6"/>
    <w:rsid w:val="00E1536A"/>
    <w:rsid w:val="00E16F89"/>
    <w:rsid w:val="00E21562"/>
    <w:rsid w:val="00E26F45"/>
    <w:rsid w:val="00E42314"/>
    <w:rsid w:val="00E766DC"/>
    <w:rsid w:val="00E960E8"/>
    <w:rsid w:val="00EA1D6C"/>
    <w:rsid w:val="00EB13B5"/>
    <w:rsid w:val="00EB2055"/>
    <w:rsid w:val="00EB3F91"/>
    <w:rsid w:val="00EB3FC3"/>
    <w:rsid w:val="00EC2541"/>
    <w:rsid w:val="00EE76D7"/>
    <w:rsid w:val="00EE77B1"/>
    <w:rsid w:val="00EF2106"/>
    <w:rsid w:val="00EF5677"/>
    <w:rsid w:val="00F01A61"/>
    <w:rsid w:val="00F054B8"/>
    <w:rsid w:val="00F256EA"/>
    <w:rsid w:val="00F37E65"/>
    <w:rsid w:val="00F41E51"/>
    <w:rsid w:val="00F514EC"/>
    <w:rsid w:val="00F62467"/>
    <w:rsid w:val="00F7688E"/>
    <w:rsid w:val="00F81E85"/>
    <w:rsid w:val="00F8626A"/>
    <w:rsid w:val="00FA3B15"/>
    <w:rsid w:val="00FA3EFD"/>
    <w:rsid w:val="00FD0FCA"/>
    <w:rsid w:val="00FD3600"/>
    <w:rsid w:val="00FD3923"/>
    <w:rsid w:val="00FD59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04B"/>
  </w:style>
  <w:style w:type="paragraph" w:styleId="a9">
    <w:name w:val="footer"/>
    <w:basedOn w:val="a"/>
    <w:link w:val="aa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04B"/>
  </w:style>
  <w:style w:type="paragraph" w:styleId="a9">
    <w:name w:val="footer"/>
    <w:basedOn w:val="a"/>
    <w:link w:val="aa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BC-45F0-4716-A474-D0086CFC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Мария Владимировна Стальмакова</cp:lastModifiedBy>
  <cp:revision>5</cp:revision>
  <cp:lastPrinted>2020-11-12T11:51:00Z</cp:lastPrinted>
  <dcterms:created xsi:type="dcterms:W3CDTF">2020-11-18T08:31:00Z</dcterms:created>
  <dcterms:modified xsi:type="dcterms:W3CDTF">2020-11-19T14:58:00Z</dcterms:modified>
</cp:coreProperties>
</file>