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3B" w:rsidRPr="002B6FAA" w:rsidRDefault="00B1403B" w:rsidP="00B1403B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B1403B" w:rsidRPr="002B6FAA" w:rsidRDefault="00B1403B" w:rsidP="00B1403B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2B6FAA">
        <w:rPr>
          <w:b/>
        </w:rPr>
        <w:t>проект</w:t>
      </w:r>
    </w:p>
    <w:p w:rsidR="0093067E" w:rsidRDefault="0093067E" w:rsidP="00FA4611">
      <w:pPr>
        <w:pStyle w:val="ConsPlusTitle"/>
        <w:jc w:val="center"/>
      </w:pPr>
    </w:p>
    <w:p w:rsidR="0093067E" w:rsidRDefault="0093067E" w:rsidP="00FA4611">
      <w:pPr>
        <w:pStyle w:val="ConsPlusTitle"/>
        <w:jc w:val="center"/>
      </w:pPr>
    </w:p>
    <w:p w:rsidR="0093067E" w:rsidRDefault="0093067E" w:rsidP="00FA4611">
      <w:pPr>
        <w:pStyle w:val="ConsPlusTitle"/>
        <w:jc w:val="center"/>
      </w:pPr>
    </w:p>
    <w:p w:rsidR="0093067E" w:rsidRDefault="0093067E" w:rsidP="00FA4611">
      <w:pPr>
        <w:pStyle w:val="ConsPlusTitle"/>
        <w:jc w:val="center"/>
      </w:pPr>
    </w:p>
    <w:p w:rsidR="0093067E" w:rsidRDefault="0093067E" w:rsidP="00FA4611">
      <w:pPr>
        <w:pStyle w:val="ConsPlusTitle"/>
        <w:jc w:val="center"/>
      </w:pPr>
    </w:p>
    <w:p w:rsidR="0093067E" w:rsidRDefault="0093067E" w:rsidP="00FA4611">
      <w:pPr>
        <w:pStyle w:val="ConsPlusTitle"/>
        <w:jc w:val="center"/>
      </w:pPr>
    </w:p>
    <w:p w:rsidR="0093067E" w:rsidRPr="002B6FAA" w:rsidRDefault="0093067E" w:rsidP="00FA4611">
      <w:pPr>
        <w:pStyle w:val="ConsPlusTitle"/>
        <w:jc w:val="center"/>
      </w:pPr>
    </w:p>
    <w:p w:rsidR="00FA4611" w:rsidRPr="002B6FAA" w:rsidRDefault="00FA4611" w:rsidP="00FA4611">
      <w:pPr>
        <w:pStyle w:val="ConsPlusTitle"/>
        <w:jc w:val="center"/>
        <w:rPr>
          <w:sz w:val="28"/>
          <w:szCs w:val="28"/>
        </w:rPr>
      </w:pPr>
      <w:r w:rsidRPr="002B6FAA">
        <w:rPr>
          <w:sz w:val="28"/>
          <w:szCs w:val="28"/>
        </w:rPr>
        <w:t>ПРАВИТЕЛЬСТВО ЛЕНИНГРАДСКОЙ ОБЛАСТИ</w:t>
      </w:r>
    </w:p>
    <w:p w:rsidR="00FA4611" w:rsidRPr="002B6FAA" w:rsidRDefault="00FA4611" w:rsidP="00FA4611">
      <w:pPr>
        <w:pStyle w:val="ConsPlusTitle"/>
        <w:jc w:val="center"/>
        <w:rPr>
          <w:sz w:val="28"/>
          <w:szCs w:val="28"/>
        </w:rPr>
      </w:pPr>
    </w:p>
    <w:p w:rsidR="00FA4611" w:rsidRPr="002B6FAA" w:rsidRDefault="00FA4611" w:rsidP="00FA4611">
      <w:pPr>
        <w:pStyle w:val="ConsPlusTitle"/>
        <w:jc w:val="center"/>
        <w:rPr>
          <w:sz w:val="28"/>
          <w:szCs w:val="28"/>
        </w:rPr>
      </w:pPr>
      <w:r w:rsidRPr="002B6FAA">
        <w:rPr>
          <w:sz w:val="28"/>
          <w:szCs w:val="28"/>
        </w:rPr>
        <w:t>ПОСТАНОВЛЕНИЕ</w:t>
      </w:r>
    </w:p>
    <w:p w:rsidR="00FA4611" w:rsidRPr="002B6FAA" w:rsidRDefault="00FA4611" w:rsidP="00FA4611">
      <w:pPr>
        <w:pStyle w:val="ConsPlusTitle"/>
        <w:jc w:val="center"/>
        <w:rPr>
          <w:sz w:val="28"/>
          <w:szCs w:val="28"/>
        </w:rPr>
      </w:pPr>
    </w:p>
    <w:p w:rsidR="00FA4611" w:rsidRPr="002B6FAA" w:rsidRDefault="00FA4611" w:rsidP="00FA4611">
      <w:pPr>
        <w:pStyle w:val="ConsPlusTitle"/>
        <w:jc w:val="center"/>
        <w:rPr>
          <w:b w:val="0"/>
          <w:sz w:val="28"/>
          <w:szCs w:val="28"/>
        </w:rPr>
      </w:pPr>
      <w:r w:rsidRPr="002B6FAA">
        <w:rPr>
          <w:b w:val="0"/>
          <w:sz w:val="28"/>
          <w:szCs w:val="28"/>
        </w:rPr>
        <w:t>от ________________201</w:t>
      </w:r>
      <w:r w:rsidR="005F0641">
        <w:rPr>
          <w:b w:val="0"/>
          <w:sz w:val="28"/>
          <w:szCs w:val="28"/>
        </w:rPr>
        <w:t>8</w:t>
      </w:r>
      <w:r w:rsidRPr="002B6FAA">
        <w:rPr>
          <w:b w:val="0"/>
          <w:sz w:val="28"/>
          <w:szCs w:val="28"/>
        </w:rPr>
        <w:t xml:space="preserve"> года № _______</w:t>
      </w:r>
    </w:p>
    <w:p w:rsidR="00FA4611" w:rsidRPr="002B6FAA" w:rsidRDefault="00FA4611" w:rsidP="00FA4611">
      <w:pPr>
        <w:pStyle w:val="ConsPlusTitle"/>
        <w:jc w:val="center"/>
        <w:rPr>
          <w:b w:val="0"/>
          <w:sz w:val="28"/>
          <w:szCs w:val="28"/>
        </w:rPr>
      </w:pPr>
    </w:p>
    <w:p w:rsidR="002F19E4" w:rsidRDefault="00FA4611" w:rsidP="009405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6FAA">
        <w:rPr>
          <w:b/>
          <w:bCs/>
          <w:sz w:val="28"/>
          <w:szCs w:val="28"/>
        </w:rPr>
        <w:t xml:space="preserve">О </w:t>
      </w:r>
      <w:r w:rsidR="00940514" w:rsidRPr="002B6FAA">
        <w:rPr>
          <w:b/>
          <w:bCs/>
          <w:sz w:val="28"/>
          <w:szCs w:val="28"/>
        </w:rPr>
        <w:t>внес</w:t>
      </w:r>
      <w:r w:rsidR="001271CA">
        <w:rPr>
          <w:b/>
          <w:bCs/>
          <w:sz w:val="28"/>
          <w:szCs w:val="28"/>
        </w:rPr>
        <w:t>ении изменений в постановление П</w:t>
      </w:r>
      <w:r w:rsidR="00940514" w:rsidRPr="002B6FAA">
        <w:rPr>
          <w:b/>
          <w:bCs/>
          <w:sz w:val="28"/>
          <w:szCs w:val="28"/>
        </w:rPr>
        <w:t>равительства</w:t>
      </w:r>
    </w:p>
    <w:p w:rsidR="002F19E4" w:rsidRDefault="00940514" w:rsidP="009405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6FAA">
        <w:rPr>
          <w:b/>
          <w:bCs/>
          <w:sz w:val="28"/>
          <w:szCs w:val="28"/>
        </w:rPr>
        <w:t xml:space="preserve"> Ленинградской области от 31</w:t>
      </w:r>
      <w:r w:rsidR="002F19E4">
        <w:rPr>
          <w:b/>
          <w:bCs/>
          <w:sz w:val="28"/>
          <w:szCs w:val="28"/>
        </w:rPr>
        <w:t xml:space="preserve"> октября </w:t>
      </w:r>
      <w:r w:rsidRPr="002B6FAA">
        <w:rPr>
          <w:b/>
          <w:bCs/>
          <w:sz w:val="28"/>
          <w:szCs w:val="28"/>
        </w:rPr>
        <w:t>2013 г. № 368</w:t>
      </w:r>
    </w:p>
    <w:p w:rsidR="002F19E4" w:rsidRDefault="00940514" w:rsidP="009405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6FAA">
        <w:rPr>
          <w:b/>
          <w:bCs/>
          <w:sz w:val="28"/>
          <w:szCs w:val="28"/>
        </w:rPr>
        <w:t xml:space="preserve"> «О государственной программе Ленинградской области </w:t>
      </w:r>
    </w:p>
    <w:p w:rsidR="006A7FBB" w:rsidRPr="002B6FAA" w:rsidRDefault="00940514" w:rsidP="009405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FAA">
        <w:rPr>
          <w:b/>
          <w:bCs/>
          <w:sz w:val="28"/>
          <w:szCs w:val="28"/>
        </w:rPr>
        <w:t>«Охрана окружающей среды Ленинградской области»</w:t>
      </w:r>
    </w:p>
    <w:p w:rsidR="00FA4611" w:rsidRPr="002B6FAA" w:rsidRDefault="00FA4611" w:rsidP="00FA4611">
      <w:pPr>
        <w:jc w:val="center"/>
        <w:rPr>
          <w:b/>
          <w:caps/>
          <w:sz w:val="28"/>
          <w:szCs w:val="28"/>
        </w:rPr>
      </w:pPr>
    </w:p>
    <w:p w:rsidR="002F19E4" w:rsidRDefault="002B6FAA" w:rsidP="001271CA">
      <w:pPr>
        <w:spacing w:line="235" w:lineRule="auto"/>
        <w:ind w:firstLine="720"/>
        <w:jc w:val="both"/>
        <w:rPr>
          <w:sz w:val="28"/>
          <w:szCs w:val="28"/>
        </w:rPr>
      </w:pPr>
      <w:r w:rsidRPr="002B6FAA">
        <w:rPr>
          <w:sz w:val="28"/>
          <w:szCs w:val="28"/>
        </w:rPr>
        <w:t xml:space="preserve">В целях реализации на территории Ленинградской области государственной политики в сфере охраны окружающей среды и природопользования Правительство Ленинградской области  </w:t>
      </w:r>
    </w:p>
    <w:p w:rsidR="002B6FAA" w:rsidRPr="002B6FAA" w:rsidRDefault="002B6FAA" w:rsidP="002F19E4">
      <w:pPr>
        <w:spacing w:line="235" w:lineRule="auto"/>
        <w:jc w:val="both"/>
        <w:rPr>
          <w:sz w:val="28"/>
          <w:szCs w:val="28"/>
        </w:rPr>
      </w:pPr>
      <w:r w:rsidRPr="002B6FAA">
        <w:rPr>
          <w:sz w:val="28"/>
          <w:szCs w:val="28"/>
        </w:rPr>
        <w:t>п о с т а н о в л я е т:</w:t>
      </w:r>
    </w:p>
    <w:p w:rsidR="002B6FAA" w:rsidRPr="002B6FAA" w:rsidRDefault="001271CA" w:rsidP="002B6FAA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государственную программу Ленинградской области </w:t>
      </w:r>
      <w:r w:rsidR="002B6FAA" w:rsidRPr="002B6FAA">
        <w:rPr>
          <w:sz w:val="28"/>
          <w:szCs w:val="28"/>
        </w:rPr>
        <w:t xml:space="preserve">«Охрана окружающей среды Ленинградской области», утвержденную постановлением Правительства Ленинградской области от </w:t>
      </w:r>
      <w:r>
        <w:rPr>
          <w:sz w:val="28"/>
          <w:szCs w:val="28"/>
        </w:rPr>
        <w:t>31 октября</w:t>
      </w:r>
      <w:r w:rsidR="002B6FAA" w:rsidRPr="002B6FAA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="002B6FAA" w:rsidRPr="002B6FAA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368</w:t>
      </w:r>
      <w:r w:rsidR="002B6FAA" w:rsidRPr="002B6FAA">
        <w:rPr>
          <w:sz w:val="28"/>
          <w:szCs w:val="28"/>
        </w:rPr>
        <w:t>, изменения</w:t>
      </w:r>
      <w:r>
        <w:rPr>
          <w:sz w:val="28"/>
          <w:szCs w:val="28"/>
        </w:rPr>
        <w:t xml:space="preserve"> согласно приложению</w:t>
      </w:r>
      <w:r w:rsidR="002F19E4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2B6FAA" w:rsidRDefault="002B6FAA" w:rsidP="005B6EB2">
      <w:pPr>
        <w:ind w:firstLine="720"/>
        <w:jc w:val="both"/>
        <w:rPr>
          <w:sz w:val="28"/>
          <w:szCs w:val="28"/>
        </w:rPr>
      </w:pPr>
      <w:r w:rsidRPr="002B6FAA">
        <w:rPr>
          <w:sz w:val="28"/>
          <w:szCs w:val="28"/>
        </w:rPr>
        <w:t xml:space="preserve">2. Контроль за исполнением постановления возложить на </w:t>
      </w:r>
      <w:r w:rsidR="005B6EB2">
        <w:rPr>
          <w:sz w:val="28"/>
          <w:szCs w:val="28"/>
        </w:rPr>
        <w:t>з</w:t>
      </w:r>
      <w:r w:rsidR="005B6EB2" w:rsidRPr="005B6EB2">
        <w:rPr>
          <w:sz w:val="28"/>
          <w:szCs w:val="28"/>
        </w:rPr>
        <w:t>аместител</w:t>
      </w:r>
      <w:r w:rsidR="005B6EB2">
        <w:rPr>
          <w:sz w:val="28"/>
          <w:szCs w:val="28"/>
        </w:rPr>
        <w:t>я</w:t>
      </w:r>
      <w:r w:rsidR="005B6EB2" w:rsidRPr="005B6EB2">
        <w:rPr>
          <w:sz w:val="28"/>
          <w:szCs w:val="28"/>
        </w:rPr>
        <w:t xml:space="preserve"> Председателя Правительства</w:t>
      </w:r>
      <w:r w:rsidR="005B6EB2">
        <w:rPr>
          <w:sz w:val="28"/>
          <w:szCs w:val="28"/>
        </w:rPr>
        <w:t xml:space="preserve"> </w:t>
      </w:r>
      <w:r w:rsidR="005B6EB2" w:rsidRPr="005B6EB2">
        <w:rPr>
          <w:sz w:val="28"/>
          <w:szCs w:val="28"/>
        </w:rPr>
        <w:t xml:space="preserve">Ленинградской области </w:t>
      </w:r>
      <w:r w:rsidR="005B6EB2">
        <w:rPr>
          <w:sz w:val="28"/>
          <w:szCs w:val="28"/>
        </w:rPr>
        <w:t>–</w:t>
      </w:r>
      <w:r w:rsidRPr="002B6FAA">
        <w:rPr>
          <w:sz w:val="28"/>
          <w:szCs w:val="28"/>
        </w:rPr>
        <w:t xml:space="preserve"> председателя </w:t>
      </w:r>
      <w:r w:rsidR="0093067E">
        <w:rPr>
          <w:sz w:val="28"/>
          <w:szCs w:val="28"/>
        </w:rPr>
        <w:t>К</w:t>
      </w:r>
      <w:r w:rsidRPr="002B6FAA">
        <w:rPr>
          <w:sz w:val="28"/>
          <w:szCs w:val="28"/>
        </w:rPr>
        <w:t>омитета по агропромышленному и рыбохозяйственному комплексу.</w:t>
      </w:r>
    </w:p>
    <w:p w:rsidR="002F19E4" w:rsidRPr="002B6FAA" w:rsidRDefault="002F19E4" w:rsidP="005B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подписания.</w:t>
      </w:r>
    </w:p>
    <w:p w:rsidR="00987A22" w:rsidRPr="002B6FAA" w:rsidRDefault="00987A22" w:rsidP="00987A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EB2" w:rsidRDefault="005B6EB2" w:rsidP="000D11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9E4" w:rsidRDefault="000D11C6" w:rsidP="000D11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B6FAA">
        <w:rPr>
          <w:sz w:val="28"/>
          <w:szCs w:val="28"/>
        </w:rPr>
        <w:t>Губернатор</w:t>
      </w:r>
    </w:p>
    <w:p w:rsidR="00115DAC" w:rsidRPr="002B6FAA" w:rsidRDefault="000D11C6" w:rsidP="002F19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B6FAA">
        <w:rPr>
          <w:sz w:val="28"/>
          <w:szCs w:val="28"/>
        </w:rPr>
        <w:t xml:space="preserve">Ленинградской области      </w:t>
      </w:r>
      <w:r w:rsidR="00CE5FAE">
        <w:rPr>
          <w:sz w:val="28"/>
          <w:szCs w:val="28"/>
        </w:rPr>
        <w:t xml:space="preserve">          </w:t>
      </w:r>
      <w:r w:rsidRPr="002B6FAA">
        <w:rPr>
          <w:sz w:val="28"/>
          <w:szCs w:val="28"/>
        </w:rPr>
        <w:t xml:space="preserve">                                    </w:t>
      </w:r>
      <w:r w:rsidR="00CE5FAE">
        <w:rPr>
          <w:sz w:val="28"/>
          <w:szCs w:val="28"/>
        </w:rPr>
        <w:t xml:space="preserve">       </w:t>
      </w:r>
      <w:r w:rsidRPr="002B6FAA">
        <w:rPr>
          <w:sz w:val="28"/>
          <w:szCs w:val="28"/>
        </w:rPr>
        <w:t xml:space="preserve"> </w:t>
      </w:r>
      <w:r w:rsidR="002F19E4">
        <w:rPr>
          <w:sz w:val="28"/>
          <w:szCs w:val="28"/>
        </w:rPr>
        <w:t xml:space="preserve">     </w:t>
      </w:r>
      <w:r w:rsidR="005F0641">
        <w:rPr>
          <w:sz w:val="28"/>
          <w:szCs w:val="28"/>
        </w:rPr>
        <w:t xml:space="preserve">         </w:t>
      </w:r>
      <w:r w:rsidR="004D6182">
        <w:rPr>
          <w:sz w:val="28"/>
          <w:szCs w:val="28"/>
        </w:rPr>
        <w:t xml:space="preserve">  </w:t>
      </w:r>
      <w:r w:rsidRPr="002B6FAA">
        <w:rPr>
          <w:sz w:val="28"/>
          <w:szCs w:val="28"/>
        </w:rPr>
        <w:t>А.</w:t>
      </w:r>
      <w:r w:rsidR="00487FEE">
        <w:rPr>
          <w:sz w:val="28"/>
          <w:szCs w:val="28"/>
        </w:rPr>
        <w:t xml:space="preserve"> </w:t>
      </w:r>
      <w:r w:rsidRPr="002B6FAA">
        <w:rPr>
          <w:sz w:val="28"/>
          <w:szCs w:val="28"/>
        </w:rPr>
        <w:t>Дрозденко</w:t>
      </w:r>
    </w:p>
    <w:p w:rsidR="006C5AD2" w:rsidRPr="002B6FAA" w:rsidRDefault="006C5AD2" w:rsidP="006C5AD2">
      <w:pPr>
        <w:pStyle w:val="ConsPlusCell"/>
        <w:ind w:firstLine="720"/>
        <w:jc w:val="both"/>
      </w:pPr>
    </w:p>
    <w:p w:rsidR="00C33DD3" w:rsidRDefault="00C33DD3" w:rsidP="006C5AD2">
      <w:pPr>
        <w:pStyle w:val="ConsPlusCell"/>
        <w:ind w:firstLine="720"/>
        <w:jc w:val="both"/>
        <w:rPr>
          <w:sz w:val="24"/>
          <w:szCs w:val="24"/>
        </w:rPr>
      </w:pPr>
    </w:p>
    <w:p w:rsidR="001E2B9F" w:rsidRDefault="001E2B9F" w:rsidP="00C33DD3">
      <w:pPr>
        <w:pStyle w:val="ConsNonformat"/>
        <w:rPr>
          <w:rFonts w:ascii="Times New Roman" w:hAnsi="Times New Roman" w:cs="Times New Roman"/>
          <w:sz w:val="26"/>
          <w:szCs w:val="26"/>
        </w:rPr>
      </w:pPr>
    </w:p>
    <w:p w:rsidR="001E2B9F" w:rsidRDefault="001E2B9F" w:rsidP="00C33DD3">
      <w:pPr>
        <w:pStyle w:val="ConsNonformat"/>
        <w:rPr>
          <w:rFonts w:ascii="Times New Roman" w:hAnsi="Times New Roman" w:cs="Times New Roman"/>
          <w:sz w:val="26"/>
          <w:szCs w:val="26"/>
        </w:rPr>
      </w:pPr>
    </w:p>
    <w:p w:rsidR="004D6182" w:rsidRDefault="004D6182" w:rsidP="00C33DD3">
      <w:pPr>
        <w:pStyle w:val="ConsNonformat"/>
        <w:rPr>
          <w:rFonts w:ascii="Times New Roman" w:hAnsi="Times New Roman" w:cs="Times New Roman"/>
          <w:sz w:val="26"/>
          <w:szCs w:val="26"/>
        </w:rPr>
      </w:pPr>
    </w:p>
    <w:p w:rsidR="004D6182" w:rsidRDefault="004D6182" w:rsidP="00C33DD3">
      <w:pPr>
        <w:pStyle w:val="ConsNonformat"/>
        <w:rPr>
          <w:rFonts w:ascii="Times New Roman" w:hAnsi="Times New Roman" w:cs="Times New Roman"/>
          <w:sz w:val="26"/>
          <w:szCs w:val="26"/>
        </w:rPr>
      </w:pPr>
    </w:p>
    <w:p w:rsidR="004D6182" w:rsidRDefault="004D6182" w:rsidP="00C33DD3">
      <w:pPr>
        <w:pStyle w:val="ConsNonformat"/>
        <w:rPr>
          <w:rFonts w:ascii="Times New Roman" w:hAnsi="Times New Roman" w:cs="Times New Roman"/>
          <w:sz w:val="26"/>
          <w:szCs w:val="26"/>
        </w:rPr>
      </w:pPr>
    </w:p>
    <w:p w:rsidR="004D6182" w:rsidRDefault="004D6182" w:rsidP="00C33DD3">
      <w:pPr>
        <w:pStyle w:val="ConsNonformat"/>
        <w:rPr>
          <w:rFonts w:ascii="Times New Roman" w:hAnsi="Times New Roman" w:cs="Times New Roman"/>
          <w:sz w:val="26"/>
          <w:szCs w:val="26"/>
        </w:rPr>
      </w:pPr>
    </w:p>
    <w:p w:rsidR="004D6182" w:rsidRDefault="004D6182" w:rsidP="00C33DD3">
      <w:pPr>
        <w:pStyle w:val="ConsNonformat"/>
        <w:rPr>
          <w:rFonts w:ascii="Times New Roman" w:hAnsi="Times New Roman" w:cs="Times New Roman"/>
          <w:sz w:val="26"/>
          <w:szCs w:val="26"/>
        </w:rPr>
      </w:pPr>
    </w:p>
    <w:p w:rsidR="004D6182" w:rsidRDefault="004D6182" w:rsidP="00C33DD3">
      <w:pPr>
        <w:pStyle w:val="ConsNonformat"/>
        <w:rPr>
          <w:rFonts w:ascii="Times New Roman" w:hAnsi="Times New Roman" w:cs="Times New Roman"/>
          <w:sz w:val="26"/>
          <w:szCs w:val="26"/>
        </w:rPr>
      </w:pPr>
    </w:p>
    <w:p w:rsidR="001444A6" w:rsidRPr="001444A6" w:rsidRDefault="004D6182" w:rsidP="001444A6">
      <w:pPr>
        <w:keepNext/>
        <w:pageBreakBefore/>
        <w:tabs>
          <w:tab w:val="left" w:pos="284"/>
        </w:tabs>
        <w:spacing w:line="360" w:lineRule="auto"/>
        <w:jc w:val="right"/>
        <w:outlineLvl w:val="0"/>
        <w:rPr>
          <w:kern w:val="28"/>
        </w:rPr>
      </w:pPr>
      <w:r w:rsidRPr="004D6182">
        <w:rPr>
          <w:kern w:val="28"/>
        </w:rPr>
        <w:lastRenderedPageBreak/>
        <w:t xml:space="preserve">         </w:t>
      </w:r>
      <w:r w:rsidR="001444A6" w:rsidRPr="001444A6">
        <w:rPr>
          <w:kern w:val="28"/>
        </w:rPr>
        <w:t>Приложение</w:t>
      </w:r>
    </w:p>
    <w:p w:rsidR="001444A6" w:rsidRPr="001444A6" w:rsidRDefault="001444A6" w:rsidP="001444A6">
      <w:pPr>
        <w:jc w:val="right"/>
      </w:pPr>
      <w:r w:rsidRPr="001444A6">
        <w:t>к постановлению Правительства</w:t>
      </w:r>
    </w:p>
    <w:p w:rsidR="001444A6" w:rsidRPr="001444A6" w:rsidRDefault="001444A6" w:rsidP="001444A6">
      <w:pPr>
        <w:jc w:val="right"/>
      </w:pPr>
      <w:r w:rsidRPr="001444A6">
        <w:t>Ленинградской области</w:t>
      </w:r>
    </w:p>
    <w:p w:rsidR="001444A6" w:rsidRPr="001444A6" w:rsidRDefault="001444A6" w:rsidP="001444A6">
      <w:pPr>
        <w:jc w:val="center"/>
      </w:pPr>
    </w:p>
    <w:p w:rsidR="001444A6" w:rsidRPr="001444A6" w:rsidRDefault="001444A6" w:rsidP="001444A6">
      <w:pPr>
        <w:jc w:val="center"/>
      </w:pPr>
      <w:r w:rsidRPr="001444A6">
        <w:t>ИЗМЕНЕНИЯ,</w:t>
      </w:r>
    </w:p>
    <w:p w:rsidR="001444A6" w:rsidRPr="001444A6" w:rsidRDefault="001444A6" w:rsidP="001444A6">
      <w:pPr>
        <w:jc w:val="center"/>
      </w:pPr>
      <w:r w:rsidRPr="001444A6">
        <w:t>которые вносятся в государственную программу Ленинградской области</w:t>
      </w:r>
    </w:p>
    <w:p w:rsidR="001444A6" w:rsidRPr="001444A6" w:rsidRDefault="001444A6" w:rsidP="001444A6">
      <w:pPr>
        <w:jc w:val="center"/>
      </w:pPr>
      <w:r w:rsidRPr="001444A6">
        <w:t>«Охрана окружающей среды Ленинградской области»,</w:t>
      </w:r>
    </w:p>
    <w:p w:rsidR="001444A6" w:rsidRPr="001444A6" w:rsidRDefault="001444A6" w:rsidP="001444A6">
      <w:pPr>
        <w:jc w:val="center"/>
      </w:pPr>
      <w:r w:rsidRPr="001444A6">
        <w:t>утвержденную постановлением Правительства</w:t>
      </w:r>
    </w:p>
    <w:p w:rsidR="001444A6" w:rsidRPr="001444A6" w:rsidRDefault="001444A6" w:rsidP="001444A6">
      <w:pPr>
        <w:jc w:val="center"/>
      </w:pPr>
      <w:r w:rsidRPr="001444A6">
        <w:t>Ленинградской области от 31 октября 2013 года № 368</w:t>
      </w:r>
    </w:p>
    <w:p w:rsidR="001444A6" w:rsidRPr="001444A6" w:rsidRDefault="001444A6" w:rsidP="001444A6">
      <w:pPr>
        <w:jc w:val="center"/>
      </w:pP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1. В паспорте государственной программы Ленинградской области «Охрана окружающей среды Ленинградской области»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1) в позиции «Финансовое обеспечение государственной программы - всего, в том числе по годам реализации»: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абзац первый изложить в следующей редакции: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«Финансовое обеспечение государственной программы - всего: 11202076,1 тыс. рублей, в том числе по годам:»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абзац второй изложить в следующей редакции: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«2018 год – 1914279,7 тыс. рублей;».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2. В разделе 4 (Подпрограмма «Мониторинг, регулирование качества окружающей среды и формирование экологической культуры»)</w:t>
      </w:r>
    </w:p>
    <w:p w:rsidR="001444A6" w:rsidRPr="001444A6" w:rsidRDefault="001444A6" w:rsidP="001444A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444A6">
        <w:t>в паспорте подпрограммы: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в позиции «Финансовое обеспечение подпрограммы – всего, в том числе по годам реализации»:</w:t>
      </w:r>
    </w:p>
    <w:p w:rsidR="001444A6" w:rsidRPr="001444A6" w:rsidRDefault="001444A6" w:rsidP="001444A6">
      <w:pPr>
        <w:spacing w:line="235" w:lineRule="auto"/>
        <w:ind w:firstLine="709"/>
        <w:jc w:val="both"/>
      </w:pPr>
      <w:r w:rsidRPr="001444A6">
        <w:t xml:space="preserve"> абзац первый изложить в следующей редакции: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«Финансовое обеспечение подпрограммы - всего: 338289,5 тыс. рублей, в том числе по годам:»</w:t>
      </w:r>
    </w:p>
    <w:p w:rsidR="001444A6" w:rsidRPr="001444A6" w:rsidRDefault="001444A6" w:rsidP="001444A6">
      <w:pPr>
        <w:spacing w:line="235" w:lineRule="auto"/>
        <w:ind w:firstLine="709"/>
        <w:jc w:val="both"/>
      </w:pPr>
      <w:r w:rsidRPr="001444A6">
        <w:t>абзац второй изложить в следующей редакции: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«2018 год – 40079,8 тыс. рублей;».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3. разделе 5 (Подпрограмма «Развитие водохозяйственного комплекса»)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1) в паспорте подпрограммы: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в позиции «Финансовое обеспечение подпрограммы – всего, в том числе по годам реализации»: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 xml:space="preserve"> абзац первый изложить в следующей редакции: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«Финансовое обеспечение подпрограммы - всего: 485457,4 тыс. рублей, в том числе по годам:»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абзац второй изложить в следующей редакции: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«2018 год – 61474,0 тыс. рублей;».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4. В разделе 6 (Подпрограмма «Государственная экологическая экспертиза»)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1) в паспорте подпрограммы: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в позиции «Финансовое обеспечение подпрограммы – всего, в том числе по годам реализации»: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 xml:space="preserve"> абзац первый изложить в следующей редакции: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«Финансовое обеспечение подпрограммы - всего: 6629,1 тыс. рублей, в том числе по годам:»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абзац второй изложить в следующей редакции: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«2018 год – 883,9 тыс. рублей;».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 xml:space="preserve">5. В разделе 7 (Подпрограмма «Особо охраняемые природные территории») 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1) в паспорте подпрограммы: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в позиции «Финансовое обеспечение подпрограммы – всего, в том числе по годам реализации»: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 xml:space="preserve"> абзац первый изложить в следующей редакции: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«Финансовое обеспечение подпрограммы - всего: 330769,5 тыс. рублей, в том числе по годам:»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абзац второй изложить в следующей редакции:</w:t>
      </w:r>
    </w:p>
    <w:p w:rsidR="001444A6" w:rsidRPr="001444A6" w:rsidRDefault="001444A6" w:rsidP="001444A6">
      <w:pPr>
        <w:autoSpaceDE w:val="0"/>
        <w:autoSpaceDN w:val="0"/>
        <w:adjustRightInd w:val="0"/>
        <w:ind w:firstLine="709"/>
        <w:jc w:val="both"/>
      </w:pPr>
      <w:r w:rsidRPr="001444A6">
        <w:t>«2018 год – 47974,3 тыс. рублей;».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6. В разделе 8 (Подпрограмма «Минерально-сырьевая база»):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09"/>
        <w:jc w:val="both"/>
      </w:pPr>
      <w:r w:rsidRPr="001444A6">
        <w:t>1) в паспорте подпрограммы: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09"/>
        <w:jc w:val="both"/>
      </w:pPr>
      <w:r w:rsidRPr="001444A6">
        <w:t xml:space="preserve">в позиции «Финансовое обеспечение подпрограммы – всего, в том числе по источникам финансирования»: </w:t>
      </w:r>
    </w:p>
    <w:p w:rsidR="001444A6" w:rsidRPr="001444A6" w:rsidRDefault="001444A6" w:rsidP="001444A6">
      <w:pPr>
        <w:spacing w:line="235" w:lineRule="auto"/>
        <w:ind w:firstLine="709"/>
        <w:jc w:val="both"/>
      </w:pPr>
      <w:r w:rsidRPr="001444A6">
        <w:t>абзац первый изложить в следующей редакции: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«Финансовое обеспечение подпрограммы - всего: 59179,5 тыс. рублей, в том числе по годам:»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абзац второй изложить в следующей редакции: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«2018 год – 7119,5 тыс. рублей;».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7. В разделе 9 (Подпрограмма «Развитие лесного хозяйства»)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1) в паспорте подпрограммы: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 xml:space="preserve">в позиции «Финансовое обеспечение подпрограммы – всего, в том числе по источникам финансирования»: 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абзац первый изложить в следующей редакции: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«Финансовое обеспечение подпрограммы - всего: 8280020,9 тыс. рублей, в том числе по годам:»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абзац второй изложить в следующей редакции:</w:t>
      </w:r>
    </w:p>
    <w:p w:rsidR="001444A6" w:rsidRPr="00B77EED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B77EED">
        <w:t xml:space="preserve">«2018 год – </w:t>
      </w:r>
      <w:r w:rsidRPr="00DA4754">
        <w:t>1295</w:t>
      </w:r>
      <w:r w:rsidR="00BE4B77" w:rsidRPr="00DA4754">
        <w:t>5</w:t>
      </w:r>
      <w:r w:rsidRPr="00DA4754">
        <w:t>55,3</w:t>
      </w:r>
      <w:r w:rsidRPr="00B77EED">
        <w:t xml:space="preserve"> тыс. рублей;».</w:t>
      </w:r>
    </w:p>
    <w:p w:rsidR="001444A6" w:rsidRPr="00B77EED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8. В разделе 10  (Подпрограмма «Обеспечение реализации мероприятий, направленных на охрану окружающей среды, рациональное природопользование и воспроизводство минерально-сырьевой базы Ленинградской области»):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1) в паспорте подпрограммы: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 xml:space="preserve">в позиции «Финансовое обеспечение подпрограммы – всего, в том числе по источникам финансирования»: 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абзац первый изложить в следующей редакции: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«Финансовое обеспечение подпрограммы - всего: 166138,5 тыс. рублей, в том числе по годам:»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абзац второй изложить в следующей редакции: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«2018 год – 22373,0 тыс. рублей;».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9. В разделе 11 (Подпрограмма «Экологический надзор»)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1) в паспорте подпрограммы: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 xml:space="preserve">в позиции «Финансовое обеспечение подпрограммы – всего, в том числе по источникам финансирования»: 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абзац первый изложить в следующей редакции: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«Финансовое обеспечение подпрограммы - всего: 416473,9 тыс. рублей, в том числе по годам:»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абзац второй изложить в следующей редакции: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«2018 год – 60077,5 тыс. рублей;».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</w:pPr>
      <w:r w:rsidRPr="001444A6">
        <w:t>10. В разделе 12 (Подпрограмма «Животный мир»):</w:t>
      </w:r>
    </w:p>
    <w:p w:rsidR="001444A6" w:rsidRPr="001444A6" w:rsidRDefault="001444A6" w:rsidP="001444A6">
      <w:pPr>
        <w:ind w:firstLine="720"/>
        <w:contextualSpacing/>
        <w:rPr>
          <w:lang w:eastAsia="en-US"/>
        </w:rPr>
      </w:pPr>
      <w:r w:rsidRPr="001444A6">
        <w:rPr>
          <w:lang w:eastAsia="en-US"/>
        </w:rPr>
        <w:t>1) в паспорте подпрограммы:</w:t>
      </w:r>
    </w:p>
    <w:p w:rsidR="001444A6" w:rsidRPr="001444A6" w:rsidRDefault="001444A6" w:rsidP="001444A6">
      <w:pPr>
        <w:ind w:firstLine="720"/>
        <w:contextualSpacing/>
        <w:rPr>
          <w:lang w:eastAsia="en-US"/>
        </w:rPr>
      </w:pPr>
      <w:r w:rsidRPr="001444A6">
        <w:rPr>
          <w:lang w:eastAsia="en-US"/>
        </w:rPr>
        <w:t xml:space="preserve">в позиции «Финансовое обеспечение подпрограммы – всего, в том числе по источникам финансирования»: </w:t>
      </w:r>
    </w:p>
    <w:p w:rsidR="001444A6" w:rsidRPr="001444A6" w:rsidRDefault="001444A6" w:rsidP="001444A6">
      <w:pPr>
        <w:ind w:firstLine="720"/>
        <w:contextualSpacing/>
        <w:rPr>
          <w:lang w:eastAsia="en-US"/>
        </w:rPr>
      </w:pPr>
      <w:r w:rsidRPr="001444A6">
        <w:rPr>
          <w:lang w:eastAsia="en-US"/>
        </w:rPr>
        <w:t>абзац первый изложить в следующей редакции:</w:t>
      </w:r>
    </w:p>
    <w:p w:rsidR="001444A6" w:rsidRPr="001444A6" w:rsidRDefault="001444A6" w:rsidP="001444A6">
      <w:pPr>
        <w:ind w:firstLine="720"/>
        <w:contextualSpacing/>
        <w:rPr>
          <w:lang w:eastAsia="en-US"/>
        </w:rPr>
      </w:pPr>
      <w:r w:rsidRPr="001444A6">
        <w:rPr>
          <w:lang w:eastAsia="en-US"/>
        </w:rPr>
        <w:t>«Финансовое обеспечение подпрограммы - всего: 550984,6 тыс. рублей, в том числе по годам:»</w:t>
      </w:r>
    </w:p>
    <w:p w:rsidR="001444A6" w:rsidRPr="001444A6" w:rsidRDefault="001444A6" w:rsidP="001444A6">
      <w:pPr>
        <w:ind w:firstLine="720"/>
        <w:contextualSpacing/>
        <w:rPr>
          <w:lang w:eastAsia="en-US"/>
        </w:rPr>
      </w:pPr>
      <w:r w:rsidRPr="001444A6">
        <w:rPr>
          <w:lang w:eastAsia="en-US"/>
        </w:rPr>
        <w:t>абзац второй изложить в следующей редакции:</w:t>
      </w:r>
    </w:p>
    <w:p w:rsidR="001444A6" w:rsidRPr="001444A6" w:rsidRDefault="001444A6" w:rsidP="001444A6">
      <w:pPr>
        <w:ind w:firstLine="720"/>
        <w:contextualSpacing/>
        <w:rPr>
          <w:lang w:eastAsia="en-US"/>
        </w:rPr>
      </w:pPr>
      <w:r w:rsidRPr="001444A6">
        <w:rPr>
          <w:lang w:eastAsia="en-US"/>
        </w:rPr>
        <w:t>«2018 год – 80596,4 тыс. рублей;».</w:t>
      </w:r>
    </w:p>
    <w:p w:rsidR="001444A6" w:rsidRPr="001444A6" w:rsidRDefault="001444A6" w:rsidP="001444A6">
      <w:pPr>
        <w:spacing w:line="276" w:lineRule="auto"/>
        <w:ind w:firstLine="709"/>
        <w:contextualSpacing/>
        <w:rPr>
          <w:lang w:eastAsia="en-US"/>
        </w:rPr>
      </w:pPr>
    </w:p>
    <w:p w:rsidR="001444A6" w:rsidRPr="001444A6" w:rsidRDefault="001444A6" w:rsidP="001444A6">
      <w:pPr>
        <w:spacing w:line="276" w:lineRule="auto"/>
        <w:ind w:firstLine="709"/>
        <w:contextualSpacing/>
        <w:rPr>
          <w:rFonts w:eastAsiaTheme="minorHAnsi"/>
          <w:lang w:eastAsia="en-US"/>
        </w:rPr>
      </w:pPr>
      <w:r w:rsidRPr="001444A6">
        <w:rPr>
          <w:lang w:eastAsia="en-US"/>
        </w:rPr>
        <w:t>11. В разделе 13</w:t>
      </w:r>
      <w:r w:rsidRPr="001444A6">
        <w:rPr>
          <w:rFonts w:eastAsiaTheme="minorHAnsi"/>
          <w:lang w:eastAsia="en-US"/>
        </w:rPr>
        <w:t xml:space="preserve"> (Подпрограмма «Обращение с отходами»):</w:t>
      </w:r>
    </w:p>
    <w:p w:rsidR="001444A6" w:rsidRPr="001444A6" w:rsidRDefault="001444A6" w:rsidP="001444A6">
      <w:pPr>
        <w:ind w:firstLine="709"/>
        <w:jc w:val="both"/>
        <w:rPr>
          <w:rFonts w:eastAsiaTheme="minorHAnsi"/>
          <w:lang w:eastAsia="en-US"/>
        </w:rPr>
      </w:pPr>
      <w:r w:rsidRPr="001444A6">
        <w:rPr>
          <w:rFonts w:eastAsiaTheme="minorHAnsi"/>
          <w:lang w:eastAsia="en-US"/>
        </w:rPr>
        <w:t>1) в паспорте подпрограммы:</w:t>
      </w:r>
    </w:p>
    <w:p w:rsidR="001444A6" w:rsidRPr="001444A6" w:rsidRDefault="001444A6" w:rsidP="001444A6">
      <w:pPr>
        <w:ind w:firstLine="709"/>
        <w:jc w:val="both"/>
        <w:rPr>
          <w:rFonts w:eastAsiaTheme="minorHAnsi"/>
          <w:lang w:eastAsia="en-US"/>
        </w:rPr>
      </w:pPr>
      <w:r w:rsidRPr="001444A6">
        <w:rPr>
          <w:rFonts w:eastAsiaTheme="minorHAnsi"/>
          <w:lang w:eastAsia="en-US"/>
        </w:rPr>
        <w:t xml:space="preserve">в позиции «Финансовое обеспечение подпрограммы – всего, в том числе по источникам финансирования»: </w:t>
      </w:r>
    </w:p>
    <w:p w:rsidR="001444A6" w:rsidRPr="001444A6" w:rsidRDefault="001444A6" w:rsidP="001444A6">
      <w:pPr>
        <w:ind w:firstLine="709"/>
        <w:jc w:val="both"/>
        <w:rPr>
          <w:rFonts w:eastAsiaTheme="minorHAnsi"/>
          <w:lang w:eastAsia="en-US"/>
        </w:rPr>
      </w:pPr>
      <w:r w:rsidRPr="001444A6">
        <w:rPr>
          <w:rFonts w:eastAsiaTheme="minorHAnsi"/>
          <w:lang w:eastAsia="en-US"/>
        </w:rPr>
        <w:t>абзац первый изложить в следующей редакции:</w:t>
      </w:r>
    </w:p>
    <w:p w:rsidR="001444A6" w:rsidRPr="001444A6" w:rsidRDefault="001444A6" w:rsidP="001444A6">
      <w:pPr>
        <w:ind w:firstLine="709"/>
        <w:jc w:val="both"/>
        <w:rPr>
          <w:rFonts w:eastAsiaTheme="minorHAnsi"/>
          <w:lang w:eastAsia="en-US"/>
        </w:rPr>
      </w:pPr>
      <w:r w:rsidRPr="001444A6">
        <w:rPr>
          <w:rFonts w:eastAsiaTheme="minorHAnsi"/>
          <w:lang w:eastAsia="en-US"/>
        </w:rPr>
        <w:t>«Финансовое обеспечение подпрограммы - всего: 568133,2 тыс. рублей, в том числе по годам:»</w:t>
      </w:r>
    </w:p>
    <w:p w:rsidR="001444A6" w:rsidRPr="001444A6" w:rsidRDefault="001444A6" w:rsidP="001444A6">
      <w:pPr>
        <w:ind w:firstLine="709"/>
        <w:jc w:val="both"/>
        <w:rPr>
          <w:rFonts w:eastAsiaTheme="minorHAnsi"/>
          <w:lang w:eastAsia="en-US"/>
        </w:rPr>
      </w:pPr>
      <w:r w:rsidRPr="001444A6">
        <w:rPr>
          <w:rFonts w:eastAsiaTheme="minorHAnsi"/>
          <w:lang w:eastAsia="en-US"/>
        </w:rPr>
        <w:t>абзац второй изложить в следующей редакции:</w:t>
      </w:r>
    </w:p>
    <w:p w:rsidR="001444A6" w:rsidRPr="001444A6" w:rsidRDefault="001444A6" w:rsidP="001444A6">
      <w:pPr>
        <w:ind w:firstLine="709"/>
        <w:jc w:val="both"/>
      </w:pPr>
      <w:r w:rsidRPr="001444A6">
        <w:rPr>
          <w:rFonts w:eastAsiaTheme="minorHAnsi"/>
          <w:lang w:eastAsia="en-US"/>
        </w:rPr>
        <w:t>«2018 год – 298146,0 тыс. рублей;».</w:t>
      </w:r>
    </w:p>
    <w:p w:rsidR="001444A6" w:rsidRPr="001444A6" w:rsidRDefault="001444A6" w:rsidP="001444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1444A6" w:rsidRPr="001444A6" w:rsidSect="005D4617">
          <w:headerReference w:type="default" r:id="rId8"/>
          <w:headerReference w:type="firs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1444A6" w:rsidRPr="001444A6" w:rsidRDefault="001444A6" w:rsidP="001444A6">
      <w:pPr>
        <w:ind w:firstLine="709"/>
        <w:jc w:val="both"/>
      </w:pPr>
      <w:r w:rsidRPr="001444A6">
        <w:t>12. Приложение 7 к государственной программе «План реализации государственной программы Ленинградской области «Охрана окружающей среды Ленинградской области» на 2018-2024 годы»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324"/>
        <w:gridCol w:w="1309"/>
        <w:gridCol w:w="1264"/>
        <w:gridCol w:w="1474"/>
        <w:gridCol w:w="1189"/>
        <w:gridCol w:w="1084"/>
        <w:gridCol w:w="1219"/>
      </w:tblGrid>
      <w:tr w:rsidR="001444A6" w:rsidRPr="001444A6" w:rsidTr="005D4617">
        <w:tc>
          <w:tcPr>
            <w:tcW w:w="2721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324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309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Годы реализации</w:t>
            </w:r>
          </w:p>
        </w:tc>
        <w:tc>
          <w:tcPr>
            <w:tcW w:w="6230" w:type="dxa"/>
            <w:gridSpan w:val="5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Оценка расходов (тыс. рублей в ценах соответствующих лет)</w:t>
            </w: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всего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местные бюджеты</w:t>
            </w: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прочие источники</w:t>
            </w:r>
          </w:p>
        </w:tc>
      </w:tr>
      <w:tr w:rsidR="001444A6" w:rsidRPr="001444A6" w:rsidTr="005D4617">
        <w:tc>
          <w:tcPr>
            <w:tcW w:w="2721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</w:t>
            </w:r>
          </w:p>
        </w:tc>
        <w:tc>
          <w:tcPr>
            <w:tcW w:w="232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</w:t>
            </w: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</w:t>
            </w:r>
          </w:p>
        </w:tc>
      </w:tr>
      <w:tr w:rsidR="001444A6" w:rsidRPr="001444A6" w:rsidTr="005D4617">
        <w:tc>
          <w:tcPr>
            <w:tcW w:w="2721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outlineLvl w:val="2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Государственная программа Ленинградской области "Охрана окружающей среды Ленинградской области"</w:t>
            </w:r>
          </w:p>
        </w:tc>
        <w:tc>
          <w:tcPr>
            <w:tcW w:w="2324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Ответственный исполнитель - Комитет по природным ресурсам Ленинградской области;</w:t>
            </w:r>
          </w:p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соисполнители - Комитет государственного экологического надзора Ленинградской области, комитет по охране, контролю и регулированию использования объектов животного мира Ленинградской области, 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1914279,7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453838,8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1255820,3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120,6</w:t>
            </w: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204500,0</w:t>
            </w: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1809821,8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438001,0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1246700,2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120,6</w:t>
            </w: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125000,00</w:t>
            </w: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1744679,9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434651,6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1294907,7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120,6</w:t>
            </w: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15000,00</w:t>
            </w: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1348124,9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1347998,9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126,0</w:t>
            </w: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1403397,5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1403266,8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130,7</w:t>
            </w: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1460936,9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1460800,8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136,1</w:t>
            </w: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1520835,4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1520693,7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141,7</w:t>
            </w: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5045" w:type="dxa"/>
            <w:gridSpan w:val="2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11202076,1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1326491,4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9530188,4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896,3</w:t>
            </w: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344500,0</w:t>
            </w:r>
          </w:p>
        </w:tc>
      </w:tr>
      <w:tr w:rsidR="001444A6" w:rsidRPr="001444A6" w:rsidTr="005D4617">
        <w:tc>
          <w:tcPr>
            <w:tcW w:w="2721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outlineLvl w:val="2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Подпрограмма "Мониторинг, регулирование качества окружающей среды и формирование экологической культуры"</w:t>
            </w:r>
          </w:p>
        </w:tc>
        <w:tc>
          <w:tcPr>
            <w:tcW w:w="2324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40079,8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40079,8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46018,4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46018,4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46468,4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46468,4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48373,6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48373,6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50356,9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50356,9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52421,6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52421,6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54570,8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54570,8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5045" w:type="dxa"/>
            <w:gridSpan w:val="2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338289,5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338289,5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1.1 "Мониторинг состояния окружающей среды"</w:t>
            </w:r>
          </w:p>
        </w:tc>
        <w:tc>
          <w:tcPr>
            <w:tcW w:w="2324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32092,8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32092,8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37618,4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37618,4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38481,4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38481,4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40059,1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40059,1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41701,6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41701,6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43411,2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43411,2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45191,2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45191,2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5045" w:type="dxa"/>
            <w:gridSpan w:val="2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278555,7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278555,7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1.2 "Обеспечение экологической безопасности"</w:t>
            </w:r>
          </w:p>
        </w:tc>
        <w:tc>
          <w:tcPr>
            <w:tcW w:w="2324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1300,0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1300,0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1800,0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1800,0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1300,0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1300,0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1900,0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1900,0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1400,0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1400,0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1900,0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1900,0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1400,0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1400,0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5045" w:type="dxa"/>
            <w:gridSpan w:val="2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11000,0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11000,0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1.3 "Формирование экологической культуры населения Ленинградской области"</w:t>
            </w:r>
          </w:p>
        </w:tc>
        <w:tc>
          <w:tcPr>
            <w:tcW w:w="2324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6687,0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6687,0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6600,0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6600,0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6687,0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6687,0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6414,5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6414,5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7255,3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7255,3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7110,4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7110,4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7979,6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7979,6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5045" w:type="dxa"/>
            <w:gridSpan w:val="2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48733,8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48733,8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outlineLvl w:val="2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Подпрограмма "Развитие водохозяйственного комплекса"</w:t>
            </w:r>
          </w:p>
        </w:tc>
        <w:tc>
          <w:tcPr>
            <w:tcW w:w="2324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61474,0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21137,8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40336,2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71773,3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21137,8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50635,5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82140,7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21137,8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61002,9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63504,0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63504,0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66107,7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66107,7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68818,1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68818,1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71639,6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71639,6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5045" w:type="dxa"/>
            <w:gridSpan w:val="2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485457,4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63413,4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422044,0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2.1 "Защита от негативного воздействия вод и экологическая реабилитация водных объектов"</w:t>
            </w:r>
          </w:p>
        </w:tc>
        <w:tc>
          <w:tcPr>
            <w:tcW w:w="232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15577,2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15577,2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5045" w:type="dxa"/>
            <w:gridSpan w:val="2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15577,2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15577,2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2.2 "Обеспечение безопасности гидротехнических сооружений"</w:t>
            </w:r>
          </w:p>
        </w:tc>
        <w:tc>
          <w:tcPr>
            <w:tcW w:w="2324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1444A6" w:rsidRPr="001444A6" w:rsidRDefault="001444A6" w:rsidP="00025A6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24759</w:t>
            </w:r>
            <w:r w:rsidRPr="00025A6F">
              <w:rPr>
                <w:sz w:val="22"/>
                <w:szCs w:val="20"/>
              </w:rPr>
              <w:t>,</w:t>
            </w:r>
            <w:r w:rsidR="00025A6F" w:rsidRPr="00025A6F">
              <w:rPr>
                <w:sz w:val="22"/>
                <w:szCs w:val="20"/>
              </w:rPr>
              <w:t>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025A6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25A6F">
              <w:rPr>
                <w:sz w:val="22"/>
                <w:szCs w:val="20"/>
              </w:rPr>
              <w:t>24759,</w:t>
            </w:r>
            <w:r w:rsidR="00025A6F">
              <w:rPr>
                <w:sz w:val="22"/>
                <w:szCs w:val="20"/>
              </w:rPr>
              <w:t>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50635,5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50635,5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61002,9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61002,9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63504,0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63504,0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66107,7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66107,7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68818,1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68818,1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71639,6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71639,6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5045" w:type="dxa"/>
            <w:gridSpan w:val="2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406466,8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406466,8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2.3 "Осуществление мер по охране водных объектов и предотвращению негативного воздействия вод и ликвидации его последствий в отношении водных объектов, находящихся в федеральной собственности"</w:t>
            </w:r>
          </w:p>
        </w:tc>
        <w:tc>
          <w:tcPr>
            <w:tcW w:w="2324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21137,8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21137,8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21137,8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21137,8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21137,8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21137,8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5045" w:type="dxa"/>
            <w:gridSpan w:val="2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63413,4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63413,4</w:t>
            </w: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outlineLvl w:val="2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Подпрограмма "Государственная экологическая экспертиза"</w:t>
            </w:r>
          </w:p>
        </w:tc>
        <w:tc>
          <w:tcPr>
            <w:tcW w:w="2324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883,9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883,9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893,9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893,9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893,9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893,9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930,5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930,5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968,7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968,7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1008,4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1008,4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1049,8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1049,8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5045" w:type="dxa"/>
            <w:gridSpan w:val="2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6629,1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6629,1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3.1 "Организация и проведение государственной экологической экспертизы объектов регионального уровня"</w:t>
            </w:r>
          </w:p>
        </w:tc>
        <w:tc>
          <w:tcPr>
            <w:tcW w:w="2324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883,9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883,9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893,9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893,9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893,9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893,9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930,5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930,5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968,7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968,7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1008,4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1008,4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1049,8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1049,8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5045" w:type="dxa"/>
            <w:gridSpan w:val="2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6629,1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6629,1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outlineLvl w:val="2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Подпрограмма "Особо охраняемые природные территории Ленинградской области"</w:t>
            </w:r>
          </w:p>
        </w:tc>
        <w:tc>
          <w:tcPr>
            <w:tcW w:w="2324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47974,3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47974,3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43197,6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43197,6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44147,9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44147,9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45958,0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45958,0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47842,2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47842,2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49803,8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49803,8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51845,7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51845,7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5045" w:type="dxa"/>
            <w:gridSpan w:val="2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330769,5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330769,5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4.1 "Обеспечение управления и организация функционирования особо охраняемых природных территорий Ленинградской области"</w:t>
            </w:r>
          </w:p>
        </w:tc>
        <w:tc>
          <w:tcPr>
            <w:tcW w:w="2324" w:type="dxa"/>
            <w:vMerge w:val="restart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47974,3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47974,3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43197,6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43197,6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44147,9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44147,9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45958,0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45958,0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47842,2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47842,2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49803,8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49803,8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2721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1444A6" w:rsidRPr="001444A6" w:rsidRDefault="001444A6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51845,7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51845,7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1444A6" w:rsidRPr="001444A6" w:rsidTr="005D4617">
        <w:tc>
          <w:tcPr>
            <w:tcW w:w="5045" w:type="dxa"/>
            <w:gridSpan w:val="2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330769,5</w:t>
            </w:r>
          </w:p>
        </w:tc>
        <w:tc>
          <w:tcPr>
            <w:tcW w:w="147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330769,5</w:t>
            </w:r>
          </w:p>
        </w:tc>
        <w:tc>
          <w:tcPr>
            <w:tcW w:w="1084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1444A6" w:rsidRPr="001444A6" w:rsidRDefault="001444A6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outlineLvl w:val="2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Подпрограмма "Минерально-сырьевая база"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DA4754" w:rsidRDefault="00025A6F" w:rsidP="00025A6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A4754">
              <w:rPr>
                <w:sz w:val="22"/>
                <w:szCs w:val="20"/>
              </w:rPr>
              <w:t>7119,5</w:t>
            </w:r>
          </w:p>
        </w:tc>
        <w:tc>
          <w:tcPr>
            <w:tcW w:w="1474" w:type="dxa"/>
          </w:tcPr>
          <w:p w:rsidR="00025A6F" w:rsidRPr="00DA4754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DA4754" w:rsidRDefault="00025A6F" w:rsidP="0038716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A4754">
              <w:rPr>
                <w:sz w:val="22"/>
                <w:szCs w:val="20"/>
              </w:rPr>
              <w:t>7119,5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DA4754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A4754">
              <w:rPr>
                <w:sz w:val="22"/>
                <w:szCs w:val="20"/>
              </w:rPr>
              <w:t>8100,0</w:t>
            </w:r>
          </w:p>
        </w:tc>
        <w:tc>
          <w:tcPr>
            <w:tcW w:w="1474" w:type="dxa"/>
          </w:tcPr>
          <w:p w:rsidR="00025A6F" w:rsidRPr="00DA4754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DA4754" w:rsidRDefault="00025A6F" w:rsidP="0038716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A4754">
              <w:rPr>
                <w:sz w:val="22"/>
                <w:szCs w:val="20"/>
              </w:rPr>
              <w:t>8100,0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8100,0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8100,0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8432,1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8432,1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8777,8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8777,8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9137,7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9137,7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9512,4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9512,4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59179,5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59179,5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5.1 "Геологическое изучение и использование минерально-сырьевой базы"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7119,5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7119,5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8100,0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8100,0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8100,0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8100,0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8432,1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8432,1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8777,8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8777,8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9137,7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9137,7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9512,4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9512,4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59179,5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59179,5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outlineLvl w:val="2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Подпрограмма "Развитие лесного хозяйства"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1295555,3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392522,7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902912,0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120,6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1340909,3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407166,9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933621,8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120,6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1369283,9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403817,5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965345,8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120,6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1005051,0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1004925,0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126,0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1046257,6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1046126,9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130,7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1089154,2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1089018,1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136,1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1133809,6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1133667,9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141,7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8280020,9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1203507,1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7075617,5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896,3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6.1 "Обеспечение государственного управления и реализации полномочий в области лесных отношений"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1218503,7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317922,7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900581,0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1253474,9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322362,9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931112,0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1287560,7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324837,7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962723,0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1002194,6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1002194,6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1043284,6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1043284,6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1086059,3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1086059,3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1130587,8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1130587,8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8021665,6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965123,3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7056542,3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6.2 "Господдержка работы школьных лесничеств"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2451,6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2331,0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120,6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2630,4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2509,8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120,6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2743,4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2622,8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120,6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2856,4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2730,4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126,0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2973,0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2842,3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130,7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3094,9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2958,8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136,1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3221,8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3080,1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141,7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19971,5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19075,2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896,3</w:t>
            </w: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6.3 "Обеспечение охраны, защиты, воспроизводства лесов на землях лесного фонда"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74600,0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74600,0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84804,0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84804,0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78979,8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78979,8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238383,8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238383,8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outlineLvl w:val="2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Подпрограмма "Обеспечение реализации мероприятий, направленных на охрану окружающей среды, рациональное природопользование и воспроизводство минерально-сырьевой базы</w:t>
            </w:r>
            <w:r w:rsidR="002927F8">
              <w:rPr>
                <w:sz w:val="22"/>
                <w:szCs w:val="20"/>
              </w:rPr>
              <w:t xml:space="preserve"> Ленинградской области</w:t>
            </w:r>
            <w:bookmarkStart w:id="0" w:name="_GoBack"/>
            <w:bookmarkEnd w:id="0"/>
            <w:r w:rsidRPr="001444A6">
              <w:rPr>
                <w:sz w:val="22"/>
                <w:szCs w:val="20"/>
              </w:rPr>
              <w:t>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22373,0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22373,0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21773,9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21773,9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22478,0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22478,0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23399,6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23399,6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24358,9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24358,9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25357,7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25357,7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26397,4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26397,4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166138,5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166138,5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7.1 "Обеспечение реализации государственных функций в сфере недропользования, охраны окружающей среды, водных отношений"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22373,0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22373,0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21773,9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21773,9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22478,0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22478,0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23399,6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23399,6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24358,9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24358,9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25357,7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25357,7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26397,4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26397,4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166138,5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166138,5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outlineLvl w:val="2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Подпрограмма "Экологический надзор"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государственного экологического надзора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60077,5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60077,5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53640,2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53640,2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55785,4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55785,4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58072,6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58072,6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60453,6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60453,6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62932,2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62932,2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65512,4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65512,4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416473,9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416473,9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8.1 "Обеспечение эффективной реализации государственных функций в сфере экологического надзора"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государственного экологического надзора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60077,5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60077,5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53640,2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53640,2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55785,4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55785,4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58072,6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58072,6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60453,6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60453,6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62932,2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62932,2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65512,4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65512,4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416473,9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416473,9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outlineLvl w:val="2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Подпрограмма "Животный мир"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80596,4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5074,3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75522,1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78559,2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9696,3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68862,9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80107,5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9696,3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70411,2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73298,1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73298,1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76303,3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76303,3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79431,7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79431,7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82688,4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82688,4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550984,6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24466,9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526517,7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9.1 "Обеспечение государственного управления и реализации полномочий в сфере отношений, связанных с охраной, контролем и регулированием использования объектов животного мира Ленинградской области"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62452,6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62452,6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57020,8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57020,8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57268,1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57268,1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59616,1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59616,1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62060,4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62060,4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64604,9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64604,9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67253,7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67253,7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430276,6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430276,6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9.2 "Обеспечение сохранения, проведения биотехнических мероприятий и использования объектов животного мира и охотничьих ресурсов"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5603,4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857,5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4745,9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4364,8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870,9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3493,9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3856,9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870,9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2986,0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3108,4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3108,4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3235,8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3235,8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3368,5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3368,5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3506,6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3506,6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27044,4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2599,3</w:t>
            </w:r>
          </w:p>
        </w:tc>
        <w:tc>
          <w:tcPr>
            <w:tcW w:w="1189" w:type="dxa"/>
          </w:tcPr>
          <w:p w:rsidR="00025A6F" w:rsidRPr="001444A6" w:rsidRDefault="00025A6F" w:rsidP="00562AD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A4754">
              <w:rPr>
                <w:sz w:val="22"/>
                <w:szCs w:val="20"/>
              </w:rPr>
              <w:t>244</w:t>
            </w:r>
            <w:r w:rsidR="00562AD3" w:rsidRPr="00DA4754">
              <w:rPr>
                <w:sz w:val="22"/>
                <w:szCs w:val="20"/>
              </w:rPr>
              <w:t>45</w:t>
            </w:r>
            <w:r w:rsidRPr="00DA4754">
              <w:rPr>
                <w:sz w:val="22"/>
                <w:szCs w:val="20"/>
              </w:rPr>
              <w:t>,1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9.3 "Обеспечение исполнения контрольно-надзорных функций и пропаганды знаний в сфере отношений, связанных с охраной, контролем и регулированием использования объектов животного мира Ленинградской области"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12540,4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4216,8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8323,6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17173,6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8825,4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8348,2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18982,5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8825,4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10157,1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10573,6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10573,6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11007,1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11007,1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11458,3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11458,3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11928,1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11928,1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93663,6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21867,6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71796,0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outlineLvl w:val="2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Подпрограмма "Обращение с отходами"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298146,0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35104,0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58542,0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204500,0</w:t>
            </w: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144956,0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19956,0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125000,0</w:t>
            </w: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35274,2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20274,2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15000,0</w:t>
            </w: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21105,4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21105,4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21970,8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21970,8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22871,5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22871,5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23809,3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23809,3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568133,2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35104,0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188529,2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344500,0</w:t>
            </w: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10.1 "Обеспечение реализации государственных функций в сфере обращения с отходами"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271996,0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35104,0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50892,0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186000,0</w:t>
            </w: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112000,0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12000,0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100000,0</w:t>
            </w: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12000,0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12000,0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12492,0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12492,0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13004,2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13004,2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13537,3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13537,3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14092,4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14092,4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449121,9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35104,0</w:t>
            </w: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128017,9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286000,0</w:t>
            </w: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10.2 "Рекультивация территорий закрытых полигонов твердых коммунальных и отдельных видов промышленных отходов"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18500,0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18500,0</w:t>
            </w: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25000,0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25000,0</w:t>
            </w: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15000,0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15000,0</w:t>
            </w: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58500,0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58500,0</w:t>
            </w:r>
          </w:p>
        </w:tc>
      </w:tr>
      <w:tr w:rsidR="00025A6F" w:rsidRPr="001444A6" w:rsidTr="005D4617">
        <w:tc>
          <w:tcPr>
            <w:tcW w:w="2721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Основное мероприятие 10.3 "Развитие системы обращения с отходами производства и потребления на территории Ленинградской области"</w:t>
            </w:r>
          </w:p>
        </w:tc>
        <w:tc>
          <w:tcPr>
            <w:tcW w:w="2324" w:type="dxa"/>
            <w:vMerge w:val="restart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2018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7650,0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7650,0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2019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7956,0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7956,0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2020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8274,2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8274,2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2021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8613,4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8613,4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2022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8966,6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8966,6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2023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9334,2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9334,2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2721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vMerge/>
          </w:tcPr>
          <w:p w:rsidR="00025A6F" w:rsidRPr="001444A6" w:rsidRDefault="00025A6F" w:rsidP="001444A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2024</w:t>
            </w: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9716,9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9716,9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25A6F" w:rsidRPr="001444A6" w:rsidTr="005D4617">
        <w:tc>
          <w:tcPr>
            <w:tcW w:w="5045" w:type="dxa"/>
            <w:gridSpan w:val="2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Итого</w:t>
            </w:r>
          </w:p>
        </w:tc>
        <w:tc>
          <w:tcPr>
            <w:tcW w:w="130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60511,3</w:t>
            </w:r>
          </w:p>
        </w:tc>
        <w:tc>
          <w:tcPr>
            <w:tcW w:w="147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8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444A6">
              <w:rPr>
                <w:sz w:val="22"/>
                <w:szCs w:val="20"/>
              </w:rPr>
              <w:t>60511,3</w:t>
            </w:r>
          </w:p>
        </w:tc>
        <w:tc>
          <w:tcPr>
            <w:tcW w:w="1084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9" w:type="dxa"/>
          </w:tcPr>
          <w:p w:rsidR="00025A6F" w:rsidRPr="001444A6" w:rsidRDefault="00025A6F" w:rsidP="001444A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4D6182" w:rsidRDefault="004D6182" w:rsidP="004D6182">
      <w:pPr>
        <w:widowControl w:val="0"/>
        <w:autoSpaceDE w:val="0"/>
        <w:autoSpaceDN w:val="0"/>
        <w:adjustRightInd w:val="0"/>
        <w:spacing w:before="120"/>
      </w:pPr>
    </w:p>
    <w:p w:rsidR="00CA6D35" w:rsidRDefault="00CA6D35" w:rsidP="00C33DD3">
      <w:pPr>
        <w:pStyle w:val="ConsNonformat"/>
        <w:rPr>
          <w:rFonts w:ascii="Times New Roman" w:hAnsi="Times New Roman" w:cs="Times New Roman"/>
          <w:sz w:val="26"/>
          <w:szCs w:val="26"/>
        </w:rPr>
        <w:sectPr w:rsidR="00CA6D35" w:rsidSect="004D6182">
          <w:headerReference w:type="default" r:id="rId10"/>
          <w:headerReference w:type="first" r:id="rId11"/>
          <w:pgSz w:w="16838" w:h="11906" w:orient="landscape"/>
          <w:pgMar w:top="1559" w:right="1134" w:bottom="1134" w:left="1134" w:header="709" w:footer="709" w:gutter="0"/>
          <w:cols w:space="708"/>
          <w:docGrid w:linePitch="360"/>
        </w:sectPr>
      </w:pPr>
    </w:p>
    <w:p w:rsidR="00D07C19" w:rsidRPr="00947730" w:rsidRDefault="00D07C19" w:rsidP="00491E09">
      <w:pPr>
        <w:pStyle w:val="ConsPlusTitle"/>
        <w:ind w:right="-143"/>
        <w:jc w:val="center"/>
        <w:rPr>
          <w:sz w:val="28"/>
          <w:szCs w:val="28"/>
        </w:rPr>
      </w:pPr>
      <w:r w:rsidRPr="00947730">
        <w:rPr>
          <w:sz w:val="28"/>
          <w:szCs w:val="28"/>
        </w:rPr>
        <w:t>Пояснительная записка</w:t>
      </w:r>
    </w:p>
    <w:p w:rsidR="00D07C19" w:rsidRPr="00947730" w:rsidRDefault="00D07C19" w:rsidP="00491E09">
      <w:pPr>
        <w:widowControl w:val="0"/>
        <w:autoSpaceDE w:val="0"/>
        <w:autoSpaceDN w:val="0"/>
        <w:adjustRightInd w:val="0"/>
        <w:ind w:right="-143"/>
        <w:jc w:val="center"/>
        <w:rPr>
          <w:sz w:val="28"/>
          <w:szCs w:val="28"/>
        </w:rPr>
      </w:pPr>
      <w:r w:rsidRPr="00947730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D07C19" w:rsidRPr="00947730" w:rsidRDefault="00D07C19" w:rsidP="00491E09">
      <w:pPr>
        <w:widowControl w:val="0"/>
        <w:autoSpaceDE w:val="0"/>
        <w:autoSpaceDN w:val="0"/>
        <w:adjustRightInd w:val="0"/>
        <w:ind w:left="-142" w:right="-143"/>
        <w:jc w:val="center"/>
        <w:rPr>
          <w:bCs/>
          <w:sz w:val="28"/>
          <w:szCs w:val="28"/>
        </w:rPr>
      </w:pPr>
      <w:r w:rsidRPr="00947730">
        <w:rPr>
          <w:sz w:val="28"/>
          <w:szCs w:val="28"/>
        </w:rPr>
        <w:t>«</w:t>
      </w:r>
      <w:r w:rsidRPr="00947730">
        <w:rPr>
          <w:bCs/>
          <w:sz w:val="28"/>
          <w:szCs w:val="28"/>
        </w:rPr>
        <w:t>О внесении изменений в постановление Правительства Ленинградской области от 31</w:t>
      </w:r>
      <w:r w:rsidR="002B249A">
        <w:rPr>
          <w:bCs/>
          <w:sz w:val="28"/>
          <w:szCs w:val="28"/>
        </w:rPr>
        <w:t xml:space="preserve"> </w:t>
      </w:r>
      <w:r w:rsidRPr="00947730">
        <w:rPr>
          <w:bCs/>
          <w:sz w:val="28"/>
          <w:szCs w:val="28"/>
        </w:rPr>
        <w:t>октября 2013 № 368 «О государственной программе Ленинградской области «Охрана окружающей среды Ленинградской области»</w:t>
      </w:r>
    </w:p>
    <w:p w:rsidR="00B53384" w:rsidRDefault="00B53384" w:rsidP="00491E09">
      <w:pPr>
        <w:ind w:right="-143"/>
        <w:jc w:val="both"/>
        <w:rPr>
          <w:bCs/>
          <w:sz w:val="28"/>
          <w:szCs w:val="28"/>
        </w:rPr>
      </w:pPr>
    </w:p>
    <w:p w:rsidR="002B249A" w:rsidRDefault="00D07C19" w:rsidP="00491E09">
      <w:pPr>
        <w:ind w:right="-143"/>
        <w:jc w:val="both"/>
        <w:rPr>
          <w:bCs/>
          <w:sz w:val="28"/>
          <w:szCs w:val="28"/>
        </w:rPr>
      </w:pPr>
      <w:r w:rsidRPr="00947730">
        <w:rPr>
          <w:bCs/>
          <w:sz w:val="28"/>
          <w:szCs w:val="28"/>
        </w:rPr>
        <w:t xml:space="preserve">         </w:t>
      </w:r>
    </w:p>
    <w:p w:rsidR="00D07C19" w:rsidRPr="00DA4754" w:rsidRDefault="001444A6" w:rsidP="00491E09">
      <w:pPr>
        <w:ind w:right="-143" w:firstLine="709"/>
        <w:jc w:val="both"/>
        <w:rPr>
          <w:sz w:val="28"/>
          <w:szCs w:val="28"/>
        </w:rPr>
      </w:pPr>
      <w:r w:rsidRPr="001444A6">
        <w:rPr>
          <w:sz w:val="28"/>
          <w:szCs w:val="28"/>
        </w:rPr>
        <w:t>Внесение изменений в государственную программу Ленинградской области «Охрана окружающей среды Ленинградской области» (далее – государственная программа) обусловлено приведением объемов финансирования государственной программы в соответствие</w:t>
      </w:r>
      <w:r w:rsidR="00D249F2" w:rsidRPr="00D249F2">
        <w:rPr>
          <w:sz w:val="28"/>
          <w:szCs w:val="28"/>
        </w:rPr>
        <w:t xml:space="preserve"> </w:t>
      </w:r>
      <w:r w:rsidR="00D249F2" w:rsidRPr="00DA4754">
        <w:rPr>
          <w:sz w:val="28"/>
          <w:szCs w:val="28"/>
        </w:rPr>
        <w:t>областным законам Ленинградской области</w:t>
      </w:r>
      <w:r w:rsidRPr="00DA4754">
        <w:rPr>
          <w:sz w:val="28"/>
          <w:szCs w:val="28"/>
        </w:rPr>
        <w:t xml:space="preserve"> </w:t>
      </w:r>
      <w:r w:rsidR="00D249F2" w:rsidRPr="00DA4754">
        <w:rPr>
          <w:sz w:val="28"/>
          <w:szCs w:val="28"/>
        </w:rPr>
        <w:t>«Об областном бюджете Ленинградской области на 2018 год и на плановый период 2019 и 2020 годов» от 13.04.2018 № 31-оз (уточнение 1), от 17.07.2018 №73-оз (уточнение 2)</w:t>
      </w:r>
      <w:r w:rsidRPr="00DA4754">
        <w:rPr>
          <w:sz w:val="28"/>
          <w:szCs w:val="28"/>
        </w:rPr>
        <w:t xml:space="preserve">, </w:t>
      </w:r>
      <w:r w:rsidR="002B249A" w:rsidRPr="00DA4754">
        <w:rPr>
          <w:sz w:val="28"/>
          <w:szCs w:val="28"/>
        </w:rPr>
        <w:t>перераспределением</w:t>
      </w:r>
      <w:r w:rsidRPr="00DA4754">
        <w:rPr>
          <w:sz w:val="28"/>
          <w:szCs w:val="28"/>
        </w:rPr>
        <w:t xml:space="preserve"> денежных средств по </w:t>
      </w:r>
      <w:r w:rsidR="00D07C19" w:rsidRPr="00DA4754">
        <w:rPr>
          <w:sz w:val="28"/>
          <w:szCs w:val="28"/>
        </w:rPr>
        <w:t>подпрограммам «Мониторинг, регулирование качества окружающей среды и формирование экологической культуры»</w:t>
      </w:r>
      <w:r w:rsidR="006F7D1E" w:rsidRPr="00DA4754">
        <w:rPr>
          <w:sz w:val="28"/>
          <w:szCs w:val="28"/>
        </w:rPr>
        <w:t>,</w:t>
      </w:r>
      <w:r w:rsidR="00D07C19" w:rsidRPr="00DA4754">
        <w:rPr>
          <w:sz w:val="28"/>
          <w:szCs w:val="28"/>
        </w:rPr>
        <w:t xml:space="preserve"> </w:t>
      </w:r>
      <w:r w:rsidR="00D249F2" w:rsidRPr="00DA4754">
        <w:rPr>
          <w:sz w:val="28"/>
          <w:szCs w:val="28"/>
        </w:rPr>
        <w:t xml:space="preserve">«Особо охраняемые природные территории Ленинградской области», </w:t>
      </w:r>
      <w:r w:rsidR="00D07C19" w:rsidRPr="00DA4754">
        <w:rPr>
          <w:sz w:val="28"/>
          <w:szCs w:val="28"/>
        </w:rPr>
        <w:t>«Минерально-сырьевая база»</w:t>
      </w:r>
      <w:r w:rsidR="00B77EED" w:rsidRPr="00DA4754">
        <w:rPr>
          <w:sz w:val="28"/>
          <w:szCs w:val="28"/>
        </w:rPr>
        <w:t xml:space="preserve"> </w:t>
      </w:r>
      <w:r w:rsidR="006F7D1E" w:rsidRPr="00DA4754">
        <w:rPr>
          <w:sz w:val="28"/>
          <w:szCs w:val="28"/>
        </w:rPr>
        <w:t>и</w:t>
      </w:r>
      <w:r w:rsidR="00D249F2" w:rsidRPr="00DA4754">
        <w:rPr>
          <w:sz w:val="28"/>
          <w:szCs w:val="28"/>
        </w:rPr>
        <w:t xml:space="preserve"> </w:t>
      </w:r>
      <w:r w:rsidR="002B249A" w:rsidRPr="00DA4754">
        <w:rPr>
          <w:sz w:val="28"/>
          <w:szCs w:val="28"/>
        </w:rPr>
        <w:t>«Обеспечение реализации мероприятий, направленных на охрану окружающей среды, рациональное природопользование и воспроизводство минерально-сырьевой базы», а также учитывает внесение изменений в областной закон (уточнение 3) в части оплаты исполнительных листов.</w:t>
      </w:r>
    </w:p>
    <w:p w:rsidR="004F1C93" w:rsidRPr="00DA4754" w:rsidRDefault="00D07C19" w:rsidP="00491E09">
      <w:pPr>
        <w:ind w:right="-143" w:firstLine="709"/>
        <w:jc w:val="both"/>
        <w:rPr>
          <w:sz w:val="28"/>
          <w:szCs w:val="28"/>
        </w:rPr>
      </w:pPr>
      <w:r w:rsidRPr="00DA4754">
        <w:rPr>
          <w:sz w:val="28"/>
          <w:szCs w:val="28"/>
        </w:rPr>
        <w:t xml:space="preserve">1. </w:t>
      </w:r>
      <w:r w:rsidR="009F7A7B" w:rsidRPr="00DA4754">
        <w:rPr>
          <w:sz w:val="28"/>
          <w:szCs w:val="28"/>
        </w:rPr>
        <w:t xml:space="preserve">Уменьшен </w:t>
      </w:r>
      <w:r w:rsidR="007C4861" w:rsidRPr="00DA4754">
        <w:rPr>
          <w:sz w:val="28"/>
          <w:szCs w:val="28"/>
        </w:rPr>
        <w:t xml:space="preserve">объем финансирования основного мероприятия 1.1 «Мониторинг состояния окружающей среды» на сумму 5 688,6 тысяч рублей, в том числе: </w:t>
      </w:r>
    </w:p>
    <w:p w:rsidR="004F1C93" w:rsidRPr="00DA4754" w:rsidRDefault="007C4861" w:rsidP="00491E09">
      <w:pPr>
        <w:ind w:right="-143" w:firstLine="709"/>
        <w:jc w:val="both"/>
        <w:rPr>
          <w:sz w:val="28"/>
          <w:szCs w:val="28"/>
        </w:rPr>
      </w:pPr>
      <w:r w:rsidRPr="00DA4754">
        <w:rPr>
          <w:sz w:val="28"/>
          <w:szCs w:val="28"/>
        </w:rPr>
        <w:t>на сумму 1 227,4 тысяч рублей в связи с образовавшейся экономией денежных средств при проведении конкурсных процедур по мероприятию «Определение объемов поглощения парниковых газов землями лесного фонда в Ленинградской области»</w:t>
      </w:r>
      <w:r w:rsidR="000226AB" w:rsidRPr="00DA4754">
        <w:rPr>
          <w:sz w:val="28"/>
          <w:szCs w:val="28"/>
        </w:rPr>
        <w:t>;</w:t>
      </w:r>
      <w:r w:rsidR="004F1C93" w:rsidRPr="00DA4754">
        <w:rPr>
          <w:sz w:val="28"/>
          <w:szCs w:val="28"/>
        </w:rPr>
        <w:t xml:space="preserve"> </w:t>
      </w:r>
    </w:p>
    <w:p w:rsidR="006266E8" w:rsidRPr="00DA4754" w:rsidRDefault="007C4861" w:rsidP="00491E09">
      <w:pPr>
        <w:ind w:right="-143" w:firstLine="709"/>
        <w:jc w:val="both"/>
        <w:rPr>
          <w:sz w:val="28"/>
          <w:szCs w:val="28"/>
        </w:rPr>
      </w:pPr>
      <w:r w:rsidRPr="00DA4754">
        <w:rPr>
          <w:sz w:val="28"/>
          <w:szCs w:val="28"/>
        </w:rPr>
        <w:t>на сумму 4 461,2 тысяч рублей в связи с исключением мероприятия «Дезактивация радиоактивно загрязненных помещений долговременных огневых точек (ДОТов), ранее входящих в 22-й Карельский Укрепленный район в пределах территории Ленинградской области» из подпрограммы «Мониторинг, регулирование качества окружающей среды и формирование экологической культуры»</w:t>
      </w:r>
      <w:r w:rsidR="004F1C93" w:rsidRPr="00DA4754">
        <w:rPr>
          <w:sz w:val="28"/>
          <w:szCs w:val="28"/>
        </w:rPr>
        <w:t>.</w:t>
      </w:r>
      <w:r w:rsidRPr="00DA4754">
        <w:rPr>
          <w:sz w:val="28"/>
          <w:szCs w:val="28"/>
        </w:rPr>
        <w:t xml:space="preserve"> </w:t>
      </w:r>
      <w:r w:rsidR="004F1C93" w:rsidRPr="00DA4754">
        <w:rPr>
          <w:sz w:val="28"/>
          <w:szCs w:val="28"/>
        </w:rPr>
        <w:t xml:space="preserve">Работы по дезактивации 60-ти долговременных огневых точек на территории Ленинградской области </w:t>
      </w:r>
      <w:r w:rsidR="00491E09" w:rsidRPr="00DA4754">
        <w:rPr>
          <w:sz w:val="28"/>
          <w:szCs w:val="28"/>
        </w:rPr>
        <w:t xml:space="preserve">планирует выполнить </w:t>
      </w:r>
      <w:r w:rsidR="000226AB" w:rsidRPr="00DA4754">
        <w:rPr>
          <w:sz w:val="28"/>
          <w:szCs w:val="28"/>
        </w:rPr>
        <w:t xml:space="preserve">Госкорпорация «Росатом» </w:t>
      </w:r>
      <w:r w:rsidR="004F1C93" w:rsidRPr="00DA4754">
        <w:rPr>
          <w:sz w:val="28"/>
          <w:szCs w:val="28"/>
        </w:rPr>
        <w:t xml:space="preserve">в 2019 году в рамках </w:t>
      </w:r>
      <w:r w:rsidR="00491E09" w:rsidRPr="00DA4754">
        <w:rPr>
          <w:sz w:val="28"/>
          <w:szCs w:val="28"/>
        </w:rPr>
        <w:t>Ф</w:t>
      </w:r>
      <w:r w:rsidR="004F1C93" w:rsidRPr="00DA4754">
        <w:rPr>
          <w:sz w:val="28"/>
          <w:szCs w:val="28"/>
        </w:rPr>
        <w:t>едеральной целевой программы «Обеспечение ядерной и радиационной безопасности на 2016-2020 годы и на период до 2030 года» (</w:t>
      </w:r>
      <w:r w:rsidR="002861F4" w:rsidRPr="00DA4754">
        <w:rPr>
          <w:sz w:val="28"/>
          <w:szCs w:val="28"/>
        </w:rPr>
        <w:t xml:space="preserve">письмо </w:t>
      </w:r>
      <w:r w:rsidR="0067149E" w:rsidRPr="00DA4754">
        <w:rPr>
          <w:sz w:val="28"/>
          <w:szCs w:val="28"/>
        </w:rPr>
        <w:t>Гос</w:t>
      </w:r>
      <w:r w:rsidR="00D249F2" w:rsidRPr="00DA4754">
        <w:rPr>
          <w:sz w:val="28"/>
          <w:szCs w:val="28"/>
        </w:rPr>
        <w:t>к</w:t>
      </w:r>
      <w:r w:rsidR="0067149E" w:rsidRPr="00DA4754">
        <w:rPr>
          <w:sz w:val="28"/>
          <w:szCs w:val="28"/>
        </w:rPr>
        <w:t>орпорации «Росатом</w:t>
      </w:r>
      <w:r w:rsidR="00737CA6" w:rsidRPr="00DA4754">
        <w:rPr>
          <w:sz w:val="28"/>
          <w:szCs w:val="28"/>
        </w:rPr>
        <w:t>»</w:t>
      </w:r>
      <w:r w:rsidR="0067149E" w:rsidRPr="00DA4754">
        <w:rPr>
          <w:sz w:val="28"/>
          <w:szCs w:val="28"/>
        </w:rPr>
        <w:t xml:space="preserve"> от 28.06.2018 № 1-2/26928</w:t>
      </w:r>
      <w:r w:rsidR="004F1C93" w:rsidRPr="00DA4754">
        <w:rPr>
          <w:sz w:val="28"/>
          <w:szCs w:val="28"/>
        </w:rPr>
        <w:t>).</w:t>
      </w:r>
      <w:r w:rsidR="0067149E" w:rsidRPr="00DA4754">
        <w:rPr>
          <w:sz w:val="28"/>
          <w:szCs w:val="28"/>
        </w:rPr>
        <w:t xml:space="preserve"> </w:t>
      </w:r>
    </w:p>
    <w:p w:rsidR="00D07C19" w:rsidRDefault="00491E09" w:rsidP="00491E0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</w:t>
      </w:r>
      <w:r w:rsidR="00722A6C">
        <w:rPr>
          <w:sz w:val="28"/>
          <w:szCs w:val="28"/>
        </w:rPr>
        <w:t xml:space="preserve"> средства в объеме </w:t>
      </w:r>
      <w:r w:rsidR="00722A6C" w:rsidRPr="00DA4754">
        <w:rPr>
          <w:sz w:val="28"/>
          <w:szCs w:val="28"/>
        </w:rPr>
        <w:t>5 </w:t>
      </w:r>
      <w:r w:rsidR="00AF5030" w:rsidRPr="00DA4754">
        <w:rPr>
          <w:sz w:val="28"/>
          <w:szCs w:val="28"/>
        </w:rPr>
        <w:t>6</w:t>
      </w:r>
      <w:r w:rsidR="00722A6C" w:rsidRPr="00DA4754">
        <w:rPr>
          <w:sz w:val="28"/>
          <w:szCs w:val="28"/>
        </w:rPr>
        <w:t xml:space="preserve">88,6 </w:t>
      </w:r>
      <w:r w:rsidR="00722A6C">
        <w:rPr>
          <w:sz w:val="28"/>
          <w:szCs w:val="28"/>
        </w:rPr>
        <w:t xml:space="preserve">тысяч рублей </w:t>
      </w:r>
      <w:r w:rsidR="004F1C93">
        <w:rPr>
          <w:sz w:val="28"/>
          <w:szCs w:val="28"/>
        </w:rPr>
        <w:t>перераспределяются</w:t>
      </w:r>
      <w:r w:rsidR="00722A6C">
        <w:rPr>
          <w:sz w:val="28"/>
          <w:szCs w:val="28"/>
        </w:rPr>
        <w:t xml:space="preserve"> на</w:t>
      </w:r>
      <w:r w:rsidR="00195670">
        <w:rPr>
          <w:sz w:val="28"/>
          <w:szCs w:val="28"/>
        </w:rPr>
        <w:t xml:space="preserve"> </w:t>
      </w:r>
      <w:r w:rsidR="00D07C19" w:rsidRPr="00947730">
        <w:rPr>
          <w:sz w:val="28"/>
          <w:szCs w:val="28"/>
        </w:rPr>
        <w:t>финансировани</w:t>
      </w:r>
      <w:r w:rsidR="00195670">
        <w:rPr>
          <w:sz w:val="28"/>
          <w:szCs w:val="28"/>
        </w:rPr>
        <w:t>е</w:t>
      </w:r>
      <w:r w:rsidR="00D07C19" w:rsidRPr="00947730">
        <w:rPr>
          <w:sz w:val="28"/>
          <w:szCs w:val="28"/>
        </w:rPr>
        <w:t xml:space="preserve"> основного мероприятия </w:t>
      </w:r>
      <w:r w:rsidR="00195670" w:rsidRPr="004D6182">
        <w:rPr>
          <w:sz w:val="28"/>
          <w:szCs w:val="28"/>
        </w:rPr>
        <w:t xml:space="preserve">4.1 </w:t>
      </w:r>
      <w:r w:rsidR="00195670">
        <w:rPr>
          <w:sz w:val="28"/>
          <w:szCs w:val="28"/>
        </w:rPr>
        <w:t>«</w:t>
      </w:r>
      <w:r w:rsidR="00195670" w:rsidRPr="004D6182">
        <w:rPr>
          <w:sz w:val="28"/>
          <w:szCs w:val="28"/>
        </w:rPr>
        <w:t>Обеспечение управления и организация функционирования особо охраняемых природных т</w:t>
      </w:r>
      <w:r w:rsidR="00195670">
        <w:rPr>
          <w:sz w:val="28"/>
          <w:szCs w:val="28"/>
        </w:rPr>
        <w:t xml:space="preserve">ерриторий Ленинградской области» </w:t>
      </w:r>
      <w:r w:rsidR="00D07C19" w:rsidRPr="00195670">
        <w:rPr>
          <w:sz w:val="28"/>
          <w:szCs w:val="28"/>
        </w:rPr>
        <w:t>п</w:t>
      </w:r>
      <w:r w:rsidR="00D07C19" w:rsidRPr="00947730">
        <w:rPr>
          <w:sz w:val="28"/>
          <w:szCs w:val="28"/>
        </w:rPr>
        <w:t xml:space="preserve">одпрограммы </w:t>
      </w:r>
      <w:r w:rsidR="00195670">
        <w:rPr>
          <w:sz w:val="28"/>
          <w:szCs w:val="28"/>
        </w:rPr>
        <w:t>«</w:t>
      </w:r>
      <w:r w:rsidR="00195670" w:rsidRPr="00195670">
        <w:rPr>
          <w:sz w:val="28"/>
          <w:szCs w:val="28"/>
        </w:rPr>
        <w:t>Особо охраняемые природные территории Ленинградской области</w:t>
      </w:r>
      <w:r w:rsidR="00195670">
        <w:rPr>
          <w:sz w:val="28"/>
          <w:szCs w:val="28"/>
        </w:rPr>
        <w:t>»</w:t>
      </w:r>
      <w:r w:rsidR="001623B1">
        <w:rPr>
          <w:sz w:val="28"/>
          <w:szCs w:val="28"/>
        </w:rPr>
        <w:t xml:space="preserve"> на проведение первоочередных мероприятий по обустройству ООПТ, созданию инфраст</w:t>
      </w:r>
      <w:r w:rsidR="00B53384">
        <w:rPr>
          <w:sz w:val="28"/>
          <w:szCs w:val="28"/>
        </w:rPr>
        <w:t>р</w:t>
      </w:r>
      <w:r w:rsidR="001623B1">
        <w:rPr>
          <w:sz w:val="28"/>
          <w:szCs w:val="28"/>
        </w:rPr>
        <w:t>уктуры, оформлению земельных участко</w:t>
      </w:r>
      <w:r w:rsidR="00B53384">
        <w:rPr>
          <w:sz w:val="28"/>
          <w:szCs w:val="28"/>
        </w:rPr>
        <w:t>в под инфраструктуру, а также эколого-просветительскую деятельность</w:t>
      </w:r>
      <w:r w:rsidR="00763E9C">
        <w:rPr>
          <w:sz w:val="28"/>
          <w:szCs w:val="28"/>
        </w:rPr>
        <w:t xml:space="preserve"> (таблиц</w:t>
      </w:r>
      <w:r w:rsidR="00796530">
        <w:rPr>
          <w:sz w:val="28"/>
          <w:szCs w:val="28"/>
        </w:rPr>
        <w:t>а</w:t>
      </w:r>
      <w:r w:rsidR="00763E9C">
        <w:rPr>
          <w:sz w:val="28"/>
          <w:szCs w:val="28"/>
        </w:rPr>
        <w:t xml:space="preserve"> 1).</w:t>
      </w:r>
      <w:r w:rsidR="00D07C19" w:rsidRPr="00947730">
        <w:rPr>
          <w:sz w:val="28"/>
          <w:szCs w:val="28"/>
        </w:rPr>
        <w:t xml:space="preserve"> </w:t>
      </w:r>
    </w:p>
    <w:p w:rsidR="00763E9C" w:rsidRPr="00DA4754" w:rsidRDefault="00763E9C" w:rsidP="00763E9C">
      <w:pPr>
        <w:ind w:firstLine="709"/>
        <w:jc w:val="right"/>
      </w:pPr>
      <w:r w:rsidRPr="00DA4754">
        <w:t>Таблица 1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928"/>
        <w:gridCol w:w="3260"/>
        <w:gridCol w:w="1276"/>
      </w:tblGrid>
      <w:tr w:rsidR="00DA4754" w:rsidRPr="00DA4754" w:rsidTr="004209EC">
        <w:tc>
          <w:tcPr>
            <w:tcW w:w="4928" w:type="dxa"/>
          </w:tcPr>
          <w:p w:rsidR="007B486D" w:rsidRPr="00DA4754" w:rsidRDefault="00AA62DF" w:rsidP="00AA62DF">
            <w:pPr>
              <w:jc w:val="center"/>
            </w:pPr>
            <w:r w:rsidRPr="00DA4754">
              <w:t>Наименование м</w:t>
            </w:r>
            <w:r w:rsidR="007B486D" w:rsidRPr="00DA4754">
              <w:t>ероприятия</w:t>
            </w:r>
          </w:p>
        </w:tc>
        <w:tc>
          <w:tcPr>
            <w:tcW w:w="3260" w:type="dxa"/>
          </w:tcPr>
          <w:p w:rsidR="007B486D" w:rsidRPr="00DA4754" w:rsidRDefault="007B486D" w:rsidP="007B486D">
            <w:pPr>
              <w:ind w:hanging="28"/>
              <w:jc w:val="center"/>
            </w:pPr>
            <w:r w:rsidRPr="00DA4754">
              <w:t>Описание работ</w:t>
            </w:r>
          </w:p>
        </w:tc>
        <w:tc>
          <w:tcPr>
            <w:tcW w:w="1276" w:type="dxa"/>
          </w:tcPr>
          <w:p w:rsidR="00AA62DF" w:rsidRPr="00DA4754" w:rsidRDefault="007B486D" w:rsidP="007B486D">
            <w:pPr>
              <w:jc w:val="center"/>
            </w:pPr>
            <w:r w:rsidRPr="00DA4754">
              <w:t xml:space="preserve">Сумма, </w:t>
            </w:r>
          </w:p>
          <w:p w:rsidR="007B486D" w:rsidRPr="00DA4754" w:rsidRDefault="00AA62DF" w:rsidP="007B486D">
            <w:pPr>
              <w:jc w:val="center"/>
            </w:pPr>
            <w:r w:rsidRPr="00DA4754">
              <w:t xml:space="preserve">тыс. </w:t>
            </w:r>
            <w:r w:rsidR="007B486D" w:rsidRPr="00DA4754">
              <w:t>руб.</w:t>
            </w:r>
          </w:p>
        </w:tc>
      </w:tr>
      <w:tr w:rsidR="00DA4754" w:rsidRPr="00DA4754" w:rsidTr="004209EC">
        <w:tc>
          <w:tcPr>
            <w:tcW w:w="4928" w:type="dxa"/>
          </w:tcPr>
          <w:p w:rsidR="007B486D" w:rsidRPr="00DA4754" w:rsidRDefault="007B486D" w:rsidP="004209EC">
            <w:r w:rsidRPr="00DA4754">
              <w:t>Разработка проектов экологических троп и маршрутов на ООПТ Ленинградской области</w:t>
            </w:r>
          </w:p>
        </w:tc>
        <w:tc>
          <w:tcPr>
            <w:tcW w:w="3260" w:type="dxa"/>
          </w:tcPr>
          <w:p w:rsidR="007B486D" w:rsidRPr="00DA4754" w:rsidRDefault="007B486D" w:rsidP="007B486D">
            <w:pPr>
              <w:jc w:val="center"/>
            </w:pPr>
            <w:r w:rsidRPr="00DA4754">
              <w:t>Подготовка проектов экологических троп на 10 ООПТ</w:t>
            </w:r>
          </w:p>
        </w:tc>
        <w:tc>
          <w:tcPr>
            <w:tcW w:w="1276" w:type="dxa"/>
          </w:tcPr>
          <w:p w:rsidR="007B486D" w:rsidRPr="00DA4754" w:rsidRDefault="007B486D" w:rsidP="00AA62DF">
            <w:pPr>
              <w:jc w:val="center"/>
            </w:pPr>
            <w:r w:rsidRPr="00DA4754">
              <w:t>1</w:t>
            </w:r>
            <w:r w:rsidR="00AA62DF" w:rsidRPr="00DA4754">
              <w:t> </w:t>
            </w:r>
            <w:r w:rsidRPr="00DA4754">
              <w:t>000</w:t>
            </w:r>
            <w:r w:rsidR="00AA62DF" w:rsidRPr="00DA4754">
              <w:t>,</w:t>
            </w:r>
            <w:r w:rsidRPr="00DA4754">
              <w:t>0</w:t>
            </w:r>
          </w:p>
        </w:tc>
      </w:tr>
      <w:tr w:rsidR="00DA4754" w:rsidRPr="00DA4754" w:rsidTr="004209EC">
        <w:tc>
          <w:tcPr>
            <w:tcW w:w="4928" w:type="dxa"/>
          </w:tcPr>
          <w:p w:rsidR="007B486D" w:rsidRPr="00DA4754" w:rsidRDefault="007B486D" w:rsidP="004209EC">
            <w:r w:rsidRPr="00DA4754">
              <w:t>Обустройство экологической тропы на территории памятника природы «Река Рагуша»</w:t>
            </w:r>
          </w:p>
        </w:tc>
        <w:tc>
          <w:tcPr>
            <w:tcW w:w="3260" w:type="dxa"/>
          </w:tcPr>
          <w:p w:rsidR="007B486D" w:rsidRPr="00DA4754" w:rsidRDefault="007B486D" w:rsidP="007B486D">
            <w:pPr>
              <w:jc w:val="center"/>
            </w:pPr>
            <w:r w:rsidRPr="00DA4754">
              <w:t>Обустройство существующей экологической тропы</w:t>
            </w:r>
          </w:p>
        </w:tc>
        <w:tc>
          <w:tcPr>
            <w:tcW w:w="1276" w:type="dxa"/>
          </w:tcPr>
          <w:p w:rsidR="007B486D" w:rsidRPr="00DA4754" w:rsidRDefault="007B486D" w:rsidP="00AA62DF">
            <w:pPr>
              <w:jc w:val="center"/>
            </w:pPr>
            <w:r w:rsidRPr="00DA4754">
              <w:t>500</w:t>
            </w:r>
            <w:r w:rsidR="00AA62DF" w:rsidRPr="00DA4754">
              <w:t>,</w:t>
            </w:r>
            <w:r w:rsidRPr="00DA4754">
              <w:t>0</w:t>
            </w:r>
          </w:p>
        </w:tc>
      </w:tr>
      <w:tr w:rsidR="00DA4754" w:rsidRPr="00DA4754" w:rsidTr="004209EC">
        <w:tc>
          <w:tcPr>
            <w:tcW w:w="4928" w:type="dxa"/>
          </w:tcPr>
          <w:p w:rsidR="007B486D" w:rsidRPr="00DA4754" w:rsidRDefault="007B486D" w:rsidP="004209EC">
            <w:r w:rsidRPr="00DA4754">
              <w:t>Геодезическое сопровождение установления местоположения границ ООПТ регионального значения Ленинградской области в части оказания услуг по выполнению комплекса кадастровых работ по отводу лесных участков под объекты эколого-просветительской инфраструктуры ООПТ</w:t>
            </w:r>
          </w:p>
        </w:tc>
        <w:tc>
          <w:tcPr>
            <w:tcW w:w="3260" w:type="dxa"/>
          </w:tcPr>
          <w:p w:rsidR="007B486D" w:rsidRPr="00DA4754" w:rsidRDefault="007B486D" w:rsidP="007B486D">
            <w:pPr>
              <w:jc w:val="center"/>
            </w:pPr>
            <w:r w:rsidRPr="00DA4754">
              <w:t>Заказник «Кургальский» 2 участка, природный парк «Вепсский лес» 1 участок, заказник «Гладышевский» 1 участок</w:t>
            </w:r>
          </w:p>
        </w:tc>
        <w:tc>
          <w:tcPr>
            <w:tcW w:w="1276" w:type="dxa"/>
          </w:tcPr>
          <w:p w:rsidR="007B486D" w:rsidRPr="00DA4754" w:rsidRDefault="007B486D" w:rsidP="00AA62DF">
            <w:pPr>
              <w:jc w:val="center"/>
            </w:pPr>
            <w:r w:rsidRPr="00DA4754">
              <w:t>1</w:t>
            </w:r>
            <w:r w:rsidR="00AA62DF" w:rsidRPr="00DA4754">
              <w:t> </w:t>
            </w:r>
            <w:r w:rsidRPr="00DA4754">
              <w:t>000</w:t>
            </w:r>
            <w:r w:rsidR="00AA62DF" w:rsidRPr="00DA4754">
              <w:t>,</w:t>
            </w:r>
            <w:r w:rsidRPr="00DA4754">
              <w:t>0</w:t>
            </w:r>
          </w:p>
        </w:tc>
      </w:tr>
      <w:tr w:rsidR="00DA4754" w:rsidRPr="00DA4754" w:rsidTr="004209EC">
        <w:tc>
          <w:tcPr>
            <w:tcW w:w="4928" w:type="dxa"/>
          </w:tcPr>
          <w:p w:rsidR="007B486D" w:rsidRPr="00DA4754" w:rsidRDefault="007B486D" w:rsidP="004209EC">
            <w:pPr>
              <w:rPr>
                <w:b/>
              </w:rPr>
            </w:pPr>
            <w:r w:rsidRPr="00DA4754">
              <w:t>Съемка эколого-просветительского фильма об ООПТ Ленинградской области</w:t>
            </w:r>
          </w:p>
        </w:tc>
        <w:tc>
          <w:tcPr>
            <w:tcW w:w="3260" w:type="dxa"/>
          </w:tcPr>
          <w:p w:rsidR="007B486D" w:rsidRPr="00DA4754" w:rsidRDefault="007B486D" w:rsidP="007B486D">
            <w:pPr>
              <w:jc w:val="center"/>
              <w:rPr>
                <w:b/>
              </w:rPr>
            </w:pPr>
            <w:r w:rsidRPr="00DA4754">
              <w:t>Съемка фильма, тиражирование на usb носителях</w:t>
            </w:r>
          </w:p>
        </w:tc>
        <w:tc>
          <w:tcPr>
            <w:tcW w:w="1276" w:type="dxa"/>
          </w:tcPr>
          <w:p w:rsidR="007B486D" w:rsidRPr="00DA4754" w:rsidRDefault="007B486D" w:rsidP="00AA62DF">
            <w:pPr>
              <w:jc w:val="center"/>
              <w:rPr>
                <w:b/>
              </w:rPr>
            </w:pPr>
            <w:r w:rsidRPr="00DA4754">
              <w:t>1</w:t>
            </w:r>
            <w:r w:rsidR="00AA62DF" w:rsidRPr="00DA4754">
              <w:t> </w:t>
            </w:r>
            <w:r w:rsidRPr="00DA4754">
              <w:t>000</w:t>
            </w:r>
            <w:r w:rsidR="00AA62DF" w:rsidRPr="00DA4754">
              <w:t>,</w:t>
            </w:r>
            <w:r w:rsidRPr="00DA4754">
              <w:t>0</w:t>
            </w:r>
          </w:p>
        </w:tc>
      </w:tr>
      <w:tr w:rsidR="00DA4754" w:rsidRPr="00DA4754" w:rsidTr="004209EC">
        <w:tc>
          <w:tcPr>
            <w:tcW w:w="4928" w:type="dxa"/>
          </w:tcPr>
          <w:p w:rsidR="007B486D" w:rsidRPr="00DA4754" w:rsidRDefault="007B486D" w:rsidP="004209EC">
            <w:r w:rsidRPr="00DA4754">
              <w:t xml:space="preserve">«Проведение детских экологических экспедиций на ООПТ», в части создания инфраструктуры в заказнике «Гладышевский» </w:t>
            </w:r>
          </w:p>
        </w:tc>
        <w:tc>
          <w:tcPr>
            <w:tcW w:w="3260" w:type="dxa"/>
          </w:tcPr>
          <w:p w:rsidR="007B486D" w:rsidRPr="00DA4754" w:rsidRDefault="007B486D" w:rsidP="007B486D">
            <w:pPr>
              <w:jc w:val="center"/>
            </w:pPr>
            <w:r w:rsidRPr="00DA4754">
              <w:t>Строительство закрытого павильона, устройство настилов под палатки для размещения экологических экспедиций</w:t>
            </w:r>
          </w:p>
        </w:tc>
        <w:tc>
          <w:tcPr>
            <w:tcW w:w="1276" w:type="dxa"/>
          </w:tcPr>
          <w:p w:rsidR="007B486D" w:rsidRPr="00DA4754" w:rsidRDefault="007B486D" w:rsidP="00AA62DF">
            <w:pPr>
              <w:jc w:val="center"/>
            </w:pPr>
            <w:r w:rsidRPr="00DA4754">
              <w:t>900</w:t>
            </w:r>
            <w:r w:rsidR="00AA62DF" w:rsidRPr="00DA4754">
              <w:t>,</w:t>
            </w:r>
            <w:r w:rsidRPr="00DA4754">
              <w:t>0</w:t>
            </w:r>
          </w:p>
        </w:tc>
      </w:tr>
      <w:tr w:rsidR="00DA4754" w:rsidRPr="00DA4754" w:rsidTr="004209EC">
        <w:tc>
          <w:tcPr>
            <w:tcW w:w="4928" w:type="dxa"/>
          </w:tcPr>
          <w:p w:rsidR="007B486D" w:rsidRPr="00DA4754" w:rsidRDefault="007B486D" w:rsidP="004209EC">
            <w:r w:rsidRPr="00DA4754">
              <w:t>Изготовление сувенирной продукции для распространения на мероприятиях по экологическому образованию и просвещению</w:t>
            </w:r>
          </w:p>
        </w:tc>
        <w:tc>
          <w:tcPr>
            <w:tcW w:w="3260" w:type="dxa"/>
          </w:tcPr>
          <w:p w:rsidR="007B486D" w:rsidRPr="00DA4754" w:rsidRDefault="007B486D" w:rsidP="007B486D">
            <w:pPr>
              <w:jc w:val="center"/>
            </w:pPr>
          </w:p>
        </w:tc>
        <w:tc>
          <w:tcPr>
            <w:tcW w:w="1276" w:type="dxa"/>
          </w:tcPr>
          <w:p w:rsidR="007B486D" w:rsidRPr="00DA4754" w:rsidRDefault="007B486D" w:rsidP="00AA62DF">
            <w:pPr>
              <w:jc w:val="center"/>
            </w:pPr>
            <w:r w:rsidRPr="00DA4754">
              <w:t>1</w:t>
            </w:r>
            <w:r w:rsidR="00AA62DF" w:rsidRPr="00DA4754">
              <w:t> </w:t>
            </w:r>
            <w:r w:rsidRPr="00DA4754">
              <w:t>000</w:t>
            </w:r>
            <w:r w:rsidR="00AA62DF" w:rsidRPr="00DA4754">
              <w:t>,</w:t>
            </w:r>
            <w:r w:rsidRPr="00DA4754">
              <w:t>0</w:t>
            </w:r>
          </w:p>
        </w:tc>
      </w:tr>
      <w:tr w:rsidR="00DA4754" w:rsidRPr="00DA4754" w:rsidTr="004209EC">
        <w:tc>
          <w:tcPr>
            <w:tcW w:w="4928" w:type="dxa"/>
          </w:tcPr>
          <w:p w:rsidR="007B486D" w:rsidRPr="00DA4754" w:rsidRDefault="007B486D" w:rsidP="004209EC">
            <w:r w:rsidRPr="00DA4754">
              <w:t>Обустройство экологической тропы на территории заказника «Дубравы у деревни Велькота»</w:t>
            </w:r>
          </w:p>
        </w:tc>
        <w:tc>
          <w:tcPr>
            <w:tcW w:w="3260" w:type="dxa"/>
          </w:tcPr>
          <w:p w:rsidR="007B486D" w:rsidRPr="00DA4754" w:rsidRDefault="007B486D" w:rsidP="007B486D">
            <w:pPr>
              <w:jc w:val="center"/>
            </w:pPr>
            <w:r w:rsidRPr="00DA4754">
              <w:t>Обустройство экологической тропы</w:t>
            </w:r>
          </w:p>
        </w:tc>
        <w:tc>
          <w:tcPr>
            <w:tcW w:w="1276" w:type="dxa"/>
          </w:tcPr>
          <w:p w:rsidR="007B486D" w:rsidRPr="00DA4754" w:rsidRDefault="007B486D" w:rsidP="00AA62DF">
            <w:pPr>
              <w:jc w:val="center"/>
            </w:pPr>
            <w:r w:rsidRPr="00DA4754">
              <w:t>288</w:t>
            </w:r>
            <w:r w:rsidR="00AA62DF" w:rsidRPr="00DA4754">
              <w:t>,</w:t>
            </w:r>
            <w:r w:rsidRPr="00DA4754">
              <w:t>6</w:t>
            </w:r>
          </w:p>
        </w:tc>
      </w:tr>
    </w:tbl>
    <w:p w:rsidR="007B486D" w:rsidRDefault="007B486D" w:rsidP="00D07C19">
      <w:pPr>
        <w:ind w:firstLine="709"/>
        <w:jc w:val="both"/>
        <w:rPr>
          <w:sz w:val="28"/>
          <w:szCs w:val="28"/>
        </w:rPr>
      </w:pPr>
    </w:p>
    <w:p w:rsidR="007B486D" w:rsidRDefault="00D07C19" w:rsidP="00491E09">
      <w:pPr>
        <w:ind w:right="-143" w:firstLine="709"/>
        <w:jc w:val="both"/>
        <w:rPr>
          <w:sz w:val="28"/>
          <w:szCs w:val="28"/>
        </w:rPr>
      </w:pPr>
      <w:r w:rsidRPr="00947730">
        <w:rPr>
          <w:sz w:val="28"/>
          <w:szCs w:val="28"/>
        </w:rPr>
        <w:t xml:space="preserve">2. Уменьшен объем финансирования </w:t>
      </w:r>
      <w:r w:rsidR="003E1099" w:rsidRPr="003E1099">
        <w:rPr>
          <w:sz w:val="28"/>
          <w:szCs w:val="28"/>
        </w:rPr>
        <w:t>о</w:t>
      </w:r>
      <w:r w:rsidR="00195670" w:rsidRPr="004D6182">
        <w:rPr>
          <w:sz w:val="28"/>
          <w:szCs w:val="28"/>
        </w:rPr>
        <w:t>сновно</w:t>
      </w:r>
      <w:r w:rsidR="003E1099" w:rsidRPr="003E1099">
        <w:rPr>
          <w:sz w:val="28"/>
          <w:szCs w:val="28"/>
        </w:rPr>
        <w:t>го</w:t>
      </w:r>
      <w:r w:rsidR="00195670" w:rsidRPr="004D6182">
        <w:rPr>
          <w:sz w:val="28"/>
          <w:szCs w:val="28"/>
        </w:rPr>
        <w:t xml:space="preserve"> мероприяти</w:t>
      </w:r>
      <w:r w:rsidR="003E1099" w:rsidRPr="003E1099">
        <w:rPr>
          <w:sz w:val="28"/>
          <w:szCs w:val="28"/>
        </w:rPr>
        <w:t>я</w:t>
      </w:r>
      <w:r w:rsidR="00195670" w:rsidRPr="004D6182">
        <w:rPr>
          <w:sz w:val="28"/>
          <w:szCs w:val="28"/>
        </w:rPr>
        <w:t xml:space="preserve"> 5.1 </w:t>
      </w:r>
      <w:r w:rsidR="003E1099">
        <w:rPr>
          <w:sz w:val="28"/>
          <w:szCs w:val="28"/>
        </w:rPr>
        <w:t>«</w:t>
      </w:r>
      <w:r w:rsidR="00195670" w:rsidRPr="004D6182">
        <w:rPr>
          <w:sz w:val="28"/>
          <w:szCs w:val="28"/>
        </w:rPr>
        <w:t>Геологическое изучение и использ</w:t>
      </w:r>
      <w:r w:rsidR="003E1099">
        <w:rPr>
          <w:sz w:val="28"/>
          <w:szCs w:val="28"/>
        </w:rPr>
        <w:t xml:space="preserve">ование минерально-сырьевой базы» на сумму </w:t>
      </w:r>
      <w:r w:rsidRPr="00947730">
        <w:rPr>
          <w:sz w:val="28"/>
          <w:szCs w:val="28"/>
        </w:rPr>
        <w:t>9</w:t>
      </w:r>
      <w:r w:rsidR="003E1099">
        <w:rPr>
          <w:sz w:val="28"/>
          <w:szCs w:val="28"/>
        </w:rPr>
        <w:t>80,5</w:t>
      </w:r>
      <w:r w:rsidRPr="00947730">
        <w:rPr>
          <w:sz w:val="28"/>
          <w:szCs w:val="28"/>
        </w:rPr>
        <w:t xml:space="preserve"> тысяч рублей </w:t>
      </w:r>
      <w:r w:rsidRPr="00DA4754">
        <w:rPr>
          <w:sz w:val="28"/>
          <w:szCs w:val="28"/>
        </w:rPr>
        <w:t xml:space="preserve">в связи </w:t>
      </w:r>
      <w:r w:rsidR="00796530" w:rsidRPr="00DA4754">
        <w:rPr>
          <w:sz w:val="28"/>
          <w:szCs w:val="28"/>
        </w:rPr>
        <w:t xml:space="preserve">с образовавшейся экономией денежных средств при проведении конкурсных процедур </w:t>
      </w:r>
      <w:r w:rsidR="003E1099">
        <w:rPr>
          <w:sz w:val="28"/>
          <w:szCs w:val="28"/>
        </w:rPr>
        <w:t>по мероприятию «Разработка «К</w:t>
      </w:r>
      <w:r w:rsidR="003E1099" w:rsidRPr="003E1099">
        <w:rPr>
          <w:sz w:val="28"/>
          <w:szCs w:val="28"/>
        </w:rPr>
        <w:t>онцепции стабилизации и развития минерально-сырьевого комплекса Ленинградской области</w:t>
      </w:r>
      <w:r w:rsidR="000D1D9B">
        <w:rPr>
          <w:sz w:val="28"/>
          <w:szCs w:val="28"/>
        </w:rPr>
        <w:t>»</w:t>
      </w:r>
      <w:r w:rsidR="003E1099" w:rsidRPr="003E1099">
        <w:rPr>
          <w:sz w:val="28"/>
          <w:szCs w:val="28"/>
        </w:rPr>
        <w:t xml:space="preserve"> на основе геолого-экономической оценки минерально-сырьевого потенциала муниципальных образований</w:t>
      </w:r>
      <w:r w:rsidR="000D1D9B">
        <w:rPr>
          <w:sz w:val="28"/>
          <w:szCs w:val="28"/>
        </w:rPr>
        <w:t>»</w:t>
      </w:r>
      <w:r w:rsidRPr="00947730">
        <w:rPr>
          <w:sz w:val="28"/>
          <w:szCs w:val="28"/>
        </w:rPr>
        <w:t xml:space="preserve">. </w:t>
      </w:r>
    </w:p>
    <w:p w:rsidR="00BF71D0" w:rsidRPr="00BF71D0" w:rsidRDefault="003E1099" w:rsidP="00491E0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</w:t>
      </w:r>
      <w:r w:rsidR="00D07C19" w:rsidRPr="00947730">
        <w:rPr>
          <w:sz w:val="28"/>
          <w:szCs w:val="28"/>
        </w:rPr>
        <w:t xml:space="preserve"> направлены на финансирование основного мероприятия </w:t>
      </w:r>
      <w:r w:rsidRPr="004D6182">
        <w:rPr>
          <w:sz w:val="28"/>
          <w:szCs w:val="28"/>
        </w:rPr>
        <w:t xml:space="preserve">7.1 </w:t>
      </w:r>
      <w:r>
        <w:rPr>
          <w:sz w:val="28"/>
          <w:szCs w:val="28"/>
        </w:rPr>
        <w:t>«</w:t>
      </w:r>
      <w:r w:rsidRPr="004D6182">
        <w:rPr>
          <w:sz w:val="28"/>
          <w:szCs w:val="28"/>
        </w:rPr>
        <w:t>Обеспечение реализации государственных функций в сфере недропользования, охраны окружающей среды, водных отношений</w:t>
      </w:r>
      <w:r w:rsidR="00D07C19" w:rsidRPr="003E1099">
        <w:rPr>
          <w:sz w:val="28"/>
          <w:szCs w:val="28"/>
        </w:rPr>
        <w:t>»</w:t>
      </w:r>
      <w:r>
        <w:rPr>
          <w:sz w:val="28"/>
          <w:szCs w:val="28"/>
        </w:rPr>
        <w:t xml:space="preserve"> подпрограммы «</w:t>
      </w:r>
      <w:r w:rsidRPr="003E1099">
        <w:rPr>
          <w:sz w:val="28"/>
          <w:szCs w:val="28"/>
        </w:rPr>
        <w:t>Обеспечение реализации мероприятий, направленных на охрану окружающей среды, рациональное природопользование и воспроизводство минерально-сырьевой базы</w:t>
      </w:r>
      <w:r>
        <w:rPr>
          <w:sz w:val="28"/>
          <w:szCs w:val="28"/>
        </w:rPr>
        <w:t xml:space="preserve">» </w:t>
      </w:r>
      <w:r w:rsidR="00FD4E09">
        <w:rPr>
          <w:sz w:val="28"/>
          <w:szCs w:val="28"/>
        </w:rPr>
        <w:t xml:space="preserve">на </w:t>
      </w:r>
      <w:r w:rsidR="00FD4E09" w:rsidRPr="00FD4E09">
        <w:rPr>
          <w:sz w:val="28"/>
          <w:szCs w:val="28"/>
        </w:rPr>
        <w:t>услуги системы «ГЛОНАСС»</w:t>
      </w:r>
      <w:r w:rsidR="00FD4E09">
        <w:rPr>
          <w:sz w:val="28"/>
          <w:szCs w:val="28"/>
        </w:rPr>
        <w:t>,</w:t>
      </w:r>
      <w:r w:rsidR="00FD4E09" w:rsidRPr="00FD4E09">
        <w:rPr>
          <w:sz w:val="28"/>
          <w:szCs w:val="28"/>
        </w:rPr>
        <w:t xml:space="preserve"> обращение в суд для приведения в соответствие выписок из Единого государственного реестра недвижимости по объектам гидротехнических сооружений</w:t>
      </w:r>
      <w:r w:rsidR="00FD4E09">
        <w:rPr>
          <w:sz w:val="28"/>
          <w:szCs w:val="28"/>
        </w:rPr>
        <w:t>,</w:t>
      </w:r>
      <w:r w:rsidR="00FD4E09" w:rsidRPr="00FD4E09">
        <w:rPr>
          <w:sz w:val="28"/>
          <w:szCs w:val="28"/>
        </w:rPr>
        <w:t xml:space="preserve"> архивация фонда геологической информации Ленинградской области</w:t>
      </w:r>
      <w:r w:rsidR="00FD4E09">
        <w:rPr>
          <w:sz w:val="28"/>
          <w:szCs w:val="28"/>
        </w:rPr>
        <w:t xml:space="preserve"> и приобретение</w:t>
      </w:r>
      <w:r w:rsidR="00FD4E09" w:rsidRPr="00FD4E09">
        <w:rPr>
          <w:sz w:val="28"/>
          <w:szCs w:val="28"/>
        </w:rPr>
        <w:t xml:space="preserve"> горюче-смазочны</w:t>
      </w:r>
      <w:r w:rsidR="00FD4E09">
        <w:rPr>
          <w:sz w:val="28"/>
          <w:szCs w:val="28"/>
        </w:rPr>
        <w:t>х</w:t>
      </w:r>
      <w:r w:rsidR="00FD4E09" w:rsidRPr="00FD4E09">
        <w:rPr>
          <w:sz w:val="28"/>
          <w:szCs w:val="28"/>
        </w:rPr>
        <w:t xml:space="preserve"> материал</w:t>
      </w:r>
      <w:r w:rsidR="005D4617">
        <w:rPr>
          <w:sz w:val="28"/>
          <w:szCs w:val="28"/>
        </w:rPr>
        <w:t>ов</w:t>
      </w:r>
      <w:r w:rsidR="00BF71D0">
        <w:rPr>
          <w:sz w:val="28"/>
          <w:szCs w:val="28"/>
        </w:rPr>
        <w:t xml:space="preserve"> </w:t>
      </w:r>
      <w:r w:rsidR="00BF71D0" w:rsidRPr="00BF71D0">
        <w:rPr>
          <w:sz w:val="28"/>
          <w:szCs w:val="28"/>
        </w:rPr>
        <w:t>(таблиц</w:t>
      </w:r>
      <w:r w:rsidR="00796530">
        <w:rPr>
          <w:sz w:val="28"/>
          <w:szCs w:val="28"/>
        </w:rPr>
        <w:t>а</w:t>
      </w:r>
      <w:r w:rsidR="00BF71D0" w:rsidRPr="00BF71D0">
        <w:rPr>
          <w:sz w:val="28"/>
          <w:szCs w:val="28"/>
        </w:rPr>
        <w:t xml:space="preserve"> </w:t>
      </w:r>
      <w:r w:rsidR="00BF71D0">
        <w:rPr>
          <w:sz w:val="28"/>
          <w:szCs w:val="28"/>
        </w:rPr>
        <w:t>2</w:t>
      </w:r>
      <w:r w:rsidR="00BF71D0" w:rsidRPr="00BF71D0">
        <w:rPr>
          <w:sz w:val="28"/>
          <w:szCs w:val="28"/>
        </w:rPr>
        <w:t xml:space="preserve">). </w:t>
      </w:r>
    </w:p>
    <w:p w:rsidR="00FD4E09" w:rsidRPr="00DA4754" w:rsidRDefault="00BF71D0" w:rsidP="00491E09">
      <w:pPr>
        <w:ind w:right="-143" w:firstLine="709"/>
        <w:jc w:val="right"/>
      </w:pPr>
      <w:r w:rsidRPr="00DA4754">
        <w:t>Таблица 2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077"/>
        <w:gridCol w:w="4111"/>
        <w:gridCol w:w="1276"/>
      </w:tblGrid>
      <w:tr w:rsidR="00DA4754" w:rsidRPr="00DA4754" w:rsidTr="00AA62DF">
        <w:tc>
          <w:tcPr>
            <w:tcW w:w="4077" w:type="dxa"/>
          </w:tcPr>
          <w:p w:rsidR="00AA62DF" w:rsidRPr="00DA4754" w:rsidRDefault="00AA62DF" w:rsidP="00AA62DF">
            <w:pPr>
              <w:jc w:val="center"/>
            </w:pPr>
            <w:r w:rsidRPr="00DA4754">
              <w:t>Наименование мероприятия</w:t>
            </w:r>
          </w:p>
        </w:tc>
        <w:tc>
          <w:tcPr>
            <w:tcW w:w="4111" w:type="dxa"/>
          </w:tcPr>
          <w:p w:rsidR="00AA62DF" w:rsidRPr="00DA4754" w:rsidRDefault="00AA62DF" w:rsidP="00A60BE9">
            <w:pPr>
              <w:ind w:hanging="28"/>
              <w:jc w:val="center"/>
            </w:pPr>
            <w:r w:rsidRPr="00DA4754">
              <w:t>Описание работ</w:t>
            </w:r>
          </w:p>
        </w:tc>
        <w:tc>
          <w:tcPr>
            <w:tcW w:w="1276" w:type="dxa"/>
          </w:tcPr>
          <w:p w:rsidR="00AA62DF" w:rsidRPr="00DA4754" w:rsidRDefault="00AA62DF" w:rsidP="00A60BE9">
            <w:pPr>
              <w:jc w:val="center"/>
            </w:pPr>
            <w:r w:rsidRPr="00DA4754">
              <w:t>Сумма,               тыс. руб.</w:t>
            </w:r>
          </w:p>
        </w:tc>
      </w:tr>
      <w:tr w:rsidR="00DA4754" w:rsidRPr="00DA4754" w:rsidTr="004209EC">
        <w:tc>
          <w:tcPr>
            <w:tcW w:w="4077" w:type="dxa"/>
          </w:tcPr>
          <w:p w:rsidR="00AA62DF" w:rsidRPr="00DA4754" w:rsidRDefault="00AA62DF" w:rsidP="00A60BE9">
            <w:pPr>
              <w:jc w:val="both"/>
            </w:pPr>
            <w:r w:rsidRPr="00DA4754">
              <w:t>Услуги по информационно-навигационному обеспечению с использованием БНСО</w:t>
            </w:r>
          </w:p>
        </w:tc>
        <w:tc>
          <w:tcPr>
            <w:tcW w:w="4111" w:type="dxa"/>
          </w:tcPr>
          <w:p w:rsidR="00AA62DF" w:rsidRPr="00DA4754" w:rsidRDefault="004209EC" w:rsidP="004209EC">
            <w:pPr>
              <w:jc w:val="center"/>
            </w:pPr>
            <w:r w:rsidRPr="00DA4754">
              <w:t xml:space="preserve">Для </w:t>
            </w:r>
            <w:r w:rsidR="00AA62DF" w:rsidRPr="00DA4754">
              <w:t>3 автомобил</w:t>
            </w:r>
            <w:r w:rsidRPr="00DA4754">
              <w:t>ей,</w:t>
            </w:r>
            <w:r w:rsidR="00AA62DF" w:rsidRPr="00DA4754">
              <w:t xml:space="preserve"> оборудован</w:t>
            </w:r>
            <w:r w:rsidRPr="00DA4754">
              <w:t>н</w:t>
            </w:r>
            <w:r w:rsidR="00AA62DF" w:rsidRPr="00DA4754">
              <w:t>ы</w:t>
            </w:r>
            <w:r w:rsidRPr="00DA4754">
              <w:t xml:space="preserve">х </w:t>
            </w:r>
            <w:r w:rsidR="00AA62DF" w:rsidRPr="00DA4754">
              <w:t>информационно-навигационным оборудованием «ГЛОНАСС»</w:t>
            </w:r>
          </w:p>
        </w:tc>
        <w:tc>
          <w:tcPr>
            <w:tcW w:w="1276" w:type="dxa"/>
          </w:tcPr>
          <w:p w:rsidR="00AA62DF" w:rsidRPr="00DA4754" w:rsidRDefault="00AA62DF" w:rsidP="004209EC">
            <w:pPr>
              <w:jc w:val="center"/>
            </w:pPr>
            <w:r w:rsidRPr="00DA4754">
              <w:t>37,188</w:t>
            </w:r>
          </w:p>
        </w:tc>
      </w:tr>
      <w:tr w:rsidR="00DA4754" w:rsidRPr="00DA4754" w:rsidTr="004209EC">
        <w:tc>
          <w:tcPr>
            <w:tcW w:w="4077" w:type="dxa"/>
          </w:tcPr>
          <w:p w:rsidR="00AA62DF" w:rsidRPr="00DA4754" w:rsidRDefault="00AA62DF" w:rsidP="00A60BE9">
            <w:r w:rsidRPr="00DA4754">
              <w:t>Организация и присоединение к ЕСПД Ленинградской области</w:t>
            </w:r>
          </w:p>
        </w:tc>
        <w:tc>
          <w:tcPr>
            <w:tcW w:w="4111" w:type="dxa"/>
          </w:tcPr>
          <w:p w:rsidR="00AA62DF" w:rsidRPr="00DA4754" w:rsidRDefault="004209EC" w:rsidP="004209EC">
            <w:pPr>
              <w:jc w:val="center"/>
            </w:pPr>
            <w:r w:rsidRPr="00DA4754">
              <w:t>Выполнение работ по присоединению к ЕСПД Ленинградской области</w:t>
            </w:r>
          </w:p>
        </w:tc>
        <w:tc>
          <w:tcPr>
            <w:tcW w:w="1276" w:type="dxa"/>
          </w:tcPr>
          <w:p w:rsidR="00AA62DF" w:rsidRPr="00DA4754" w:rsidRDefault="00AA62DF" w:rsidP="004209EC">
            <w:pPr>
              <w:jc w:val="center"/>
            </w:pPr>
            <w:r w:rsidRPr="00DA4754">
              <w:t>65,292</w:t>
            </w:r>
          </w:p>
        </w:tc>
      </w:tr>
      <w:tr w:rsidR="00DA4754" w:rsidRPr="00DA4754" w:rsidTr="004209EC">
        <w:tc>
          <w:tcPr>
            <w:tcW w:w="4077" w:type="dxa"/>
          </w:tcPr>
          <w:p w:rsidR="00AA62DF" w:rsidRPr="00DA4754" w:rsidRDefault="00AA62DF" w:rsidP="00A60BE9">
            <w:r w:rsidRPr="00DA4754">
              <w:t>Обучение, повышение квалификации сотрудников</w:t>
            </w:r>
          </w:p>
        </w:tc>
        <w:tc>
          <w:tcPr>
            <w:tcW w:w="4111" w:type="dxa"/>
          </w:tcPr>
          <w:p w:rsidR="00AA62DF" w:rsidRPr="00DA4754" w:rsidRDefault="004209EC" w:rsidP="004209EC">
            <w:pPr>
              <w:jc w:val="center"/>
            </w:pPr>
            <w:r w:rsidRPr="00DA4754">
              <w:t>Обучение п</w:t>
            </w:r>
            <w:r w:rsidR="00AA62DF" w:rsidRPr="00DA4754">
              <w:t>о направлениям «Пожарная безопасность», «Гражданская оборона», «Охрана труда»</w:t>
            </w:r>
            <w:r w:rsidRPr="00DA4754">
              <w:t xml:space="preserve">, </w:t>
            </w:r>
            <w:r w:rsidR="00AA62DF" w:rsidRPr="00DA4754">
              <w:t xml:space="preserve">«Кадровое производство», </w:t>
            </w:r>
            <w:r w:rsidRPr="00DA4754">
              <w:t>«Повышение квалификации и аттестация  в области безопасности гидротехнических сооружений»</w:t>
            </w:r>
          </w:p>
        </w:tc>
        <w:tc>
          <w:tcPr>
            <w:tcW w:w="1276" w:type="dxa"/>
          </w:tcPr>
          <w:p w:rsidR="00AA62DF" w:rsidRPr="00DA4754" w:rsidRDefault="00AA62DF" w:rsidP="004209EC">
            <w:pPr>
              <w:jc w:val="center"/>
            </w:pPr>
            <w:r w:rsidRPr="00DA4754">
              <w:t>87,52</w:t>
            </w:r>
          </w:p>
        </w:tc>
      </w:tr>
      <w:tr w:rsidR="00DA4754" w:rsidRPr="00DA4754" w:rsidTr="004209EC">
        <w:tc>
          <w:tcPr>
            <w:tcW w:w="4077" w:type="dxa"/>
          </w:tcPr>
          <w:p w:rsidR="00AA62DF" w:rsidRPr="00DA4754" w:rsidRDefault="00AA62DF" w:rsidP="00A60BE9">
            <w:r w:rsidRPr="00DA4754">
              <w:t>Архивация фонда геологической информации</w:t>
            </w:r>
            <w:r w:rsidR="004209EC" w:rsidRPr="00DA4754">
              <w:t xml:space="preserve"> Ленинградской области</w:t>
            </w:r>
          </w:p>
        </w:tc>
        <w:tc>
          <w:tcPr>
            <w:tcW w:w="4111" w:type="dxa"/>
          </w:tcPr>
          <w:p w:rsidR="00AA62DF" w:rsidRPr="00DA4754" w:rsidRDefault="004209EC" w:rsidP="004209EC">
            <w:pPr>
              <w:ind w:left="-108" w:right="-108"/>
              <w:jc w:val="center"/>
            </w:pPr>
            <w:r w:rsidRPr="00DA4754">
              <w:t xml:space="preserve">Формирование и подготовка к хранению и дальнейшему использованию в работе </w:t>
            </w:r>
            <w:r w:rsidR="00AA62DF" w:rsidRPr="00DA4754">
              <w:t xml:space="preserve">геологической информации </w:t>
            </w:r>
            <w:r w:rsidRPr="00DA4754">
              <w:t>(для 500 дел)</w:t>
            </w:r>
          </w:p>
        </w:tc>
        <w:tc>
          <w:tcPr>
            <w:tcW w:w="1276" w:type="dxa"/>
          </w:tcPr>
          <w:p w:rsidR="00AA62DF" w:rsidRPr="00DA4754" w:rsidRDefault="00AA62DF" w:rsidP="004209EC">
            <w:pPr>
              <w:jc w:val="center"/>
            </w:pPr>
            <w:r w:rsidRPr="00DA4754">
              <w:t>500,0</w:t>
            </w:r>
          </w:p>
        </w:tc>
      </w:tr>
      <w:tr w:rsidR="00DA4754" w:rsidRPr="00DA4754" w:rsidTr="004209EC">
        <w:tc>
          <w:tcPr>
            <w:tcW w:w="4077" w:type="dxa"/>
          </w:tcPr>
          <w:p w:rsidR="00AA62DF" w:rsidRPr="00DA4754" w:rsidRDefault="00AA62DF" w:rsidP="00A60BE9">
            <w:r w:rsidRPr="00DA4754">
              <w:t>Обращения в суд для приведения в соответствие выписок из Единого государственного реестра недвижимости по объектам гидротехнических сооружений</w:t>
            </w:r>
          </w:p>
        </w:tc>
        <w:tc>
          <w:tcPr>
            <w:tcW w:w="4111" w:type="dxa"/>
          </w:tcPr>
          <w:p w:rsidR="00AA62DF" w:rsidRPr="00DA4754" w:rsidRDefault="004209EC" w:rsidP="004209EC">
            <w:pPr>
              <w:jc w:val="center"/>
            </w:pPr>
            <w:r w:rsidRPr="00DA4754">
              <w:t>Для пяти гидротехнических сооружений Оредежского каскада</w:t>
            </w:r>
          </w:p>
        </w:tc>
        <w:tc>
          <w:tcPr>
            <w:tcW w:w="1276" w:type="dxa"/>
          </w:tcPr>
          <w:p w:rsidR="00AA62DF" w:rsidRPr="00DA4754" w:rsidRDefault="00AA62DF" w:rsidP="004209EC">
            <w:pPr>
              <w:jc w:val="center"/>
            </w:pPr>
            <w:r w:rsidRPr="00DA4754">
              <w:t>250,0</w:t>
            </w:r>
          </w:p>
        </w:tc>
      </w:tr>
      <w:tr w:rsidR="00DA4754" w:rsidRPr="00DA4754" w:rsidTr="004209EC">
        <w:tc>
          <w:tcPr>
            <w:tcW w:w="4077" w:type="dxa"/>
          </w:tcPr>
          <w:p w:rsidR="00AA62DF" w:rsidRPr="00DA4754" w:rsidRDefault="00AA62DF" w:rsidP="00A60BE9">
            <w:pPr>
              <w:jc w:val="both"/>
            </w:pPr>
            <w:r w:rsidRPr="00DA4754">
              <w:t>Приобретение горюче-смазочных материалов</w:t>
            </w:r>
          </w:p>
        </w:tc>
        <w:tc>
          <w:tcPr>
            <w:tcW w:w="4111" w:type="dxa"/>
          </w:tcPr>
          <w:p w:rsidR="00AA62DF" w:rsidRPr="00DA4754" w:rsidRDefault="00AA62DF" w:rsidP="00A60BE9">
            <w:pPr>
              <w:jc w:val="center"/>
            </w:pPr>
          </w:p>
        </w:tc>
        <w:tc>
          <w:tcPr>
            <w:tcW w:w="1276" w:type="dxa"/>
          </w:tcPr>
          <w:p w:rsidR="00AA62DF" w:rsidRPr="00DA4754" w:rsidRDefault="00AA62DF" w:rsidP="004209EC">
            <w:pPr>
              <w:jc w:val="center"/>
            </w:pPr>
            <w:r w:rsidRPr="00DA4754">
              <w:t>40,5</w:t>
            </w:r>
          </w:p>
        </w:tc>
      </w:tr>
    </w:tbl>
    <w:p w:rsidR="00084494" w:rsidRDefault="00084494" w:rsidP="00491E09">
      <w:pPr>
        <w:ind w:right="-143" w:firstLine="709"/>
        <w:jc w:val="both"/>
        <w:rPr>
          <w:sz w:val="28"/>
          <w:szCs w:val="28"/>
        </w:rPr>
      </w:pPr>
    </w:p>
    <w:p w:rsidR="005D4617" w:rsidRDefault="005D4617" w:rsidP="00491E0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Уменьшен объем финансирования основного</w:t>
      </w:r>
      <w:r w:rsidRPr="005D4617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5D4617">
        <w:rPr>
          <w:sz w:val="28"/>
          <w:szCs w:val="28"/>
        </w:rPr>
        <w:t xml:space="preserve"> 2.2 </w:t>
      </w:r>
      <w:r>
        <w:rPr>
          <w:sz w:val="28"/>
          <w:szCs w:val="28"/>
        </w:rPr>
        <w:t>«</w:t>
      </w:r>
      <w:r w:rsidRPr="005D4617">
        <w:rPr>
          <w:sz w:val="28"/>
          <w:szCs w:val="28"/>
        </w:rPr>
        <w:t>Обеспечение безопасности гидротехнических сооружений</w:t>
      </w:r>
      <w:r>
        <w:rPr>
          <w:sz w:val="28"/>
          <w:szCs w:val="28"/>
        </w:rPr>
        <w:t>» подпрограммы «</w:t>
      </w:r>
      <w:r w:rsidRPr="005D4617">
        <w:rPr>
          <w:sz w:val="28"/>
          <w:szCs w:val="28"/>
        </w:rPr>
        <w:t>Развитие водохозяйственного комплекса</w:t>
      </w:r>
      <w:r>
        <w:rPr>
          <w:sz w:val="28"/>
          <w:szCs w:val="28"/>
        </w:rPr>
        <w:t>» на 171,7 тысяч рублей.</w:t>
      </w:r>
    </w:p>
    <w:p w:rsidR="005D4617" w:rsidRDefault="005D4617" w:rsidP="00491E0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в объеме 31,1 тысяч рублей направлены на увеличение финансирования о</w:t>
      </w:r>
      <w:r w:rsidRPr="005D4617">
        <w:rPr>
          <w:sz w:val="28"/>
          <w:szCs w:val="28"/>
        </w:rPr>
        <w:t>сновно</w:t>
      </w:r>
      <w:r>
        <w:rPr>
          <w:sz w:val="28"/>
          <w:szCs w:val="28"/>
        </w:rPr>
        <w:t>го</w:t>
      </w:r>
      <w:r w:rsidRPr="005D4617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5D4617">
        <w:rPr>
          <w:sz w:val="28"/>
          <w:szCs w:val="28"/>
        </w:rPr>
        <w:t xml:space="preserve"> 2.1 </w:t>
      </w:r>
      <w:r>
        <w:rPr>
          <w:sz w:val="28"/>
          <w:szCs w:val="28"/>
        </w:rPr>
        <w:t>«</w:t>
      </w:r>
      <w:r w:rsidRPr="005D4617">
        <w:rPr>
          <w:sz w:val="28"/>
          <w:szCs w:val="28"/>
        </w:rPr>
        <w:t>Защита от негативного воздействия вод и экологическ</w:t>
      </w:r>
      <w:r>
        <w:rPr>
          <w:sz w:val="28"/>
          <w:szCs w:val="28"/>
        </w:rPr>
        <w:t>ая реабилитация водных объектов» и в объеме</w:t>
      </w:r>
      <w:r w:rsidR="00FC34E9">
        <w:rPr>
          <w:sz w:val="28"/>
          <w:szCs w:val="28"/>
        </w:rPr>
        <w:t xml:space="preserve"> </w:t>
      </w:r>
      <w:r>
        <w:rPr>
          <w:sz w:val="28"/>
          <w:szCs w:val="28"/>
        </w:rPr>
        <w:t>140,6 тысяч рублей</w:t>
      </w:r>
      <w:r w:rsidRPr="005D461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увеличение </w:t>
      </w:r>
      <w:r w:rsidRPr="005D4617">
        <w:rPr>
          <w:sz w:val="28"/>
          <w:szCs w:val="28"/>
        </w:rPr>
        <w:t>финансировани</w:t>
      </w:r>
      <w:r>
        <w:rPr>
          <w:sz w:val="28"/>
          <w:szCs w:val="28"/>
        </w:rPr>
        <w:t>я</w:t>
      </w:r>
      <w:r w:rsidRPr="005D4617">
        <w:rPr>
          <w:sz w:val="28"/>
          <w:szCs w:val="28"/>
        </w:rPr>
        <w:t xml:space="preserve"> основного мероприятия 7.1 «Обеспечение реализации государственных функций в сфере недропользования, охраны окружающей среды, водных отношений»</w:t>
      </w:r>
      <w:r w:rsidR="00B77EED">
        <w:rPr>
          <w:sz w:val="28"/>
          <w:szCs w:val="28"/>
        </w:rPr>
        <w:t xml:space="preserve"> </w:t>
      </w:r>
      <w:r w:rsidR="00B77EED" w:rsidRPr="00B77EED">
        <w:rPr>
          <w:sz w:val="28"/>
          <w:szCs w:val="28"/>
        </w:rPr>
        <w:t>подпрограммы «Обеспечение реализации мероприятий, направленных на охрану окружающей среды, рациональное природопользование и воспроизводство минерально-сырьевой базы»</w:t>
      </w:r>
      <w:r>
        <w:rPr>
          <w:sz w:val="28"/>
          <w:szCs w:val="28"/>
        </w:rPr>
        <w:t>.</w:t>
      </w:r>
    </w:p>
    <w:p w:rsidR="002F07FF" w:rsidRDefault="005D4617" w:rsidP="00491E0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Финансовые средства в объеме 10,0 тысяч рублей исключены из о</w:t>
      </w:r>
      <w:r w:rsidRPr="005D4617">
        <w:rPr>
          <w:sz w:val="28"/>
          <w:szCs w:val="28"/>
        </w:rPr>
        <w:t>сновно</w:t>
      </w:r>
      <w:r>
        <w:rPr>
          <w:sz w:val="28"/>
          <w:szCs w:val="28"/>
        </w:rPr>
        <w:t>го</w:t>
      </w:r>
      <w:r w:rsidRPr="005D4617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3.1 «</w:t>
      </w:r>
      <w:r w:rsidRPr="005D4617">
        <w:rPr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>
        <w:rPr>
          <w:sz w:val="28"/>
          <w:szCs w:val="28"/>
        </w:rPr>
        <w:t>»</w:t>
      </w:r>
      <w:r w:rsidRPr="005D4617">
        <w:t xml:space="preserve"> </w:t>
      </w:r>
      <w:r>
        <w:rPr>
          <w:sz w:val="28"/>
          <w:szCs w:val="28"/>
        </w:rPr>
        <w:t>п</w:t>
      </w:r>
      <w:r w:rsidRPr="005D4617">
        <w:rPr>
          <w:sz w:val="28"/>
          <w:szCs w:val="28"/>
        </w:rPr>
        <w:t>одпрограмм</w:t>
      </w:r>
      <w:r>
        <w:rPr>
          <w:sz w:val="28"/>
          <w:szCs w:val="28"/>
        </w:rPr>
        <w:t>ы «</w:t>
      </w:r>
      <w:r w:rsidRPr="005D4617">
        <w:rPr>
          <w:sz w:val="28"/>
          <w:szCs w:val="28"/>
        </w:rPr>
        <w:t>Государственная экологическая экспертиза</w:t>
      </w:r>
      <w:r>
        <w:rPr>
          <w:sz w:val="28"/>
          <w:szCs w:val="28"/>
        </w:rPr>
        <w:t>» и направлены на</w:t>
      </w:r>
      <w:r w:rsidR="00C14FC2">
        <w:rPr>
          <w:sz w:val="28"/>
          <w:szCs w:val="28"/>
        </w:rPr>
        <w:t xml:space="preserve"> оплату исполнительных листов.</w:t>
      </w:r>
    </w:p>
    <w:p w:rsidR="002F07FF" w:rsidRDefault="002F07FF" w:rsidP="00491E0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F07FF">
        <w:t xml:space="preserve"> </w:t>
      </w:r>
      <w:r w:rsidRPr="002F07FF">
        <w:rPr>
          <w:sz w:val="28"/>
          <w:szCs w:val="28"/>
        </w:rPr>
        <w:t xml:space="preserve">Финансовые средства в объеме </w:t>
      </w:r>
      <w:r>
        <w:rPr>
          <w:sz w:val="28"/>
          <w:szCs w:val="28"/>
        </w:rPr>
        <w:t>165</w:t>
      </w:r>
      <w:r w:rsidRPr="002F07FF">
        <w:rPr>
          <w:sz w:val="28"/>
          <w:szCs w:val="28"/>
        </w:rPr>
        <w:t xml:space="preserve">,0 тысяч рублей исключены из основного мероприятия 6.1 </w:t>
      </w:r>
      <w:r>
        <w:rPr>
          <w:sz w:val="28"/>
          <w:szCs w:val="28"/>
        </w:rPr>
        <w:t>«</w:t>
      </w:r>
      <w:r w:rsidRPr="002F07FF">
        <w:rPr>
          <w:sz w:val="28"/>
          <w:szCs w:val="28"/>
        </w:rPr>
        <w:t>Обеспечение государственного управления и реализации полном</w:t>
      </w:r>
      <w:r>
        <w:rPr>
          <w:sz w:val="28"/>
          <w:szCs w:val="28"/>
        </w:rPr>
        <w:t xml:space="preserve">очий в области лесных отношений» </w:t>
      </w:r>
      <w:r w:rsidRPr="002F07FF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«Развитие лесного хозяйства» </w:t>
      </w:r>
      <w:r w:rsidRPr="002F07FF">
        <w:rPr>
          <w:sz w:val="28"/>
          <w:szCs w:val="28"/>
        </w:rPr>
        <w:t>и направлены на оплату исполнительных листов.</w:t>
      </w:r>
      <w:r>
        <w:rPr>
          <w:sz w:val="28"/>
          <w:szCs w:val="28"/>
        </w:rPr>
        <w:t xml:space="preserve"> </w:t>
      </w:r>
    </w:p>
    <w:p w:rsidR="005D4617" w:rsidRDefault="002F07FF" w:rsidP="00491E0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2F07FF">
        <w:rPr>
          <w:sz w:val="28"/>
          <w:szCs w:val="28"/>
        </w:rPr>
        <w:t xml:space="preserve"> соответстви</w:t>
      </w:r>
      <w:r w:rsidR="00B77EED">
        <w:rPr>
          <w:sz w:val="28"/>
          <w:szCs w:val="28"/>
        </w:rPr>
        <w:t>и</w:t>
      </w:r>
      <w:r w:rsidRPr="002F07FF">
        <w:rPr>
          <w:sz w:val="28"/>
          <w:szCs w:val="28"/>
        </w:rPr>
        <w:t xml:space="preserve"> с областным законом Ленинградской области </w:t>
      </w:r>
      <w:r w:rsidR="00A60BE9" w:rsidRPr="00A60BE9">
        <w:rPr>
          <w:sz w:val="28"/>
          <w:szCs w:val="28"/>
        </w:rPr>
        <w:t xml:space="preserve">от </w:t>
      </w:r>
      <w:r w:rsidR="00A60BE9" w:rsidRPr="00DA4754">
        <w:rPr>
          <w:sz w:val="28"/>
          <w:szCs w:val="28"/>
        </w:rPr>
        <w:t>13.04.2018 № 31-оз</w:t>
      </w:r>
      <w:r w:rsidRPr="00DA4754">
        <w:rPr>
          <w:sz w:val="28"/>
          <w:szCs w:val="28"/>
        </w:rPr>
        <w:t xml:space="preserve"> </w:t>
      </w:r>
      <w:r w:rsidRPr="002F07FF">
        <w:rPr>
          <w:sz w:val="28"/>
          <w:szCs w:val="28"/>
        </w:rPr>
        <w:t>«О внесении изменений в областной закон «Об областном бюджете Ленинградской области на 2018 год и на плановый период 2019 и 2020 годов»</w:t>
      </w:r>
      <w:r w:rsidR="005D4617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 объем финансирования на 6 000,0 тысяч рублей основного мероприятия</w:t>
      </w:r>
      <w:r w:rsidRPr="002F07FF">
        <w:rPr>
          <w:sz w:val="28"/>
          <w:szCs w:val="28"/>
        </w:rPr>
        <w:t xml:space="preserve"> 8.1 </w:t>
      </w:r>
      <w:r>
        <w:rPr>
          <w:sz w:val="28"/>
          <w:szCs w:val="28"/>
        </w:rPr>
        <w:t>«</w:t>
      </w:r>
      <w:r w:rsidRPr="002F07FF">
        <w:rPr>
          <w:sz w:val="28"/>
          <w:szCs w:val="28"/>
        </w:rPr>
        <w:t>Обеспечение эффективной реализации государственных функций</w:t>
      </w:r>
      <w:r>
        <w:rPr>
          <w:sz w:val="28"/>
          <w:szCs w:val="28"/>
        </w:rPr>
        <w:t xml:space="preserve"> в сфере экологического надзора» подпрограммы</w:t>
      </w:r>
      <w:r w:rsidRPr="002F07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07FF">
        <w:rPr>
          <w:sz w:val="28"/>
          <w:szCs w:val="28"/>
        </w:rPr>
        <w:t>Экологический надзор</w:t>
      </w:r>
      <w:r w:rsidR="00935BD1">
        <w:rPr>
          <w:sz w:val="28"/>
          <w:szCs w:val="28"/>
        </w:rPr>
        <w:t>».</w:t>
      </w:r>
    </w:p>
    <w:p w:rsidR="009D2A04" w:rsidRDefault="00935BD1" w:rsidP="00491E0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35BD1">
        <w:rPr>
          <w:sz w:val="28"/>
          <w:szCs w:val="28"/>
        </w:rPr>
        <w:t>В соответстви</w:t>
      </w:r>
      <w:r w:rsidR="00B77EED">
        <w:rPr>
          <w:sz w:val="28"/>
          <w:szCs w:val="28"/>
        </w:rPr>
        <w:t>и</w:t>
      </w:r>
      <w:r w:rsidRPr="00935BD1">
        <w:rPr>
          <w:sz w:val="28"/>
          <w:szCs w:val="28"/>
        </w:rPr>
        <w:t xml:space="preserve"> с областным законом Ленинградской области </w:t>
      </w:r>
      <w:r w:rsidR="00A60BE9" w:rsidRPr="00A60BE9">
        <w:rPr>
          <w:sz w:val="28"/>
          <w:szCs w:val="28"/>
        </w:rPr>
        <w:t xml:space="preserve">от </w:t>
      </w:r>
      <w:r w:rsidR="00A60BE9" w:rsidRPr="00DA4754">
        <w:rPr>
          <w:sz w:val="28"/>
          <w:szCs w:val="28"/>
        </w:rPr>
        <w:t>13.04.2018 № 31-оз</w:t>
      </w:r>
      <w:r w:rsidRPr="00DA4754">
        <w:rPr>
          <w:sz w:val="28"/>
          <w:szCs w:val="28"/>
        </w:rPr>
        <w:t xml:space="preserve"> «</w:t>
      </w:r>
      <w:r w:rsidRPr="00935BD1">
        <w:rPr>
          <w:sz w:val="28"/>
          <w:szCs w:val="28"/>
        </w:rPr>
        <w:t>О внесении изменений в областной закон «Об областном бюджете Ленинградской области на 2018 год и на плановый период 2019 и 2020 годов» увеличен объем финансирования</w:t>
      </w:r>
      <w:r w:rsidR="00A60BE9">
        <w:rPr>
          <w:sz w:val="28"/>
          <w:szCs w:val="28"/>
        </w:rPr>
        <w:t xml:space="preserve"> </w:t>
      </w:r>
      <w:r w:rsidR="00A60BE9" w:rsidRPr="00DA4754">
        <w:rPr>
          <w:sz w:val="28"/>
          <w:szCs w:val="28"/>
        </w:rPr>
        <w:t>за счет средств областного бюджета</w:t>
      </w:r>
      <w:r w:rsidRPr="00DA4754">
        <w:rPr>
          <w:sz w:val="28"/>
          <w:szCs w:val="28"/>
        </w:rPr>
        <w:t xml:space="preserve"> </w:t>
      </w:r>
      <w:r w:rsidRPr="00935BD1">
        <w:rPr>
          <w:sz w:val="28"/>
          <w:szCs w:val="28"/>
        </w:rPr>
        <w:t>на 6</w:t>
      </w:r>
      <w:r>
        <w:rPr>
          <w:sz w:val="28"/>
          <w:szCs w:val="28"/>
        </w:rPr>
        <w:t>21</w:t>
      </w:r>
      <w:r w:rsidRPr="00935BD1">
        <w:rPr>
          <w:sz w:val="28"/>
          <w:szCs w:val="28"/>
        </w:rPr>
        <w:t>0,</w:t>
      </w:r>
      <w:r>
        <w:rPr>
          <w:sz w:val="28"/>
          <w:szCs w:val="28"/>
        </w:rPr>
        <w:t>8</w:t>
      </w:r>
      <w:r w:rsidRPr="00935BD1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 основных мероприятий подпрограммы «</w:t>
      </w:r>
      <w:r w:rsidRPr="00935BD1">
        <w:rPr>
          <w:sz w:val="28"/>
          <w:szCs w:val="28"/>
        </w:rPr>
        <w:t>Животный мир</w:t>
      </w:r>
      <w:r>
        <w:rPr>
          <w:sz w:val="28"/>
          <w:szCs w:val="28"/>
        </w:rPr>
        <w:t>»</w:t>
      </w:r>
      <w:r w:rsidR="000D1D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1D9B">
        <w:rPr>
          <w:sz w:val="28"/>
          <w:szCs w:val="28"/>
        </w:rPr>
        <w:t>У</w:t>
      </w:r>
      <w:r>
        <w:rPr>
          <w:sz w:val="28"/>
          <w:szCs w:val="28"/>
        </w:rPr>
        <w:t>меньшены объемы финансирования подпрограммы на 4 608,6 тысяч рублей за счет финансирования из федерального бюджета.</w:t>
      </w:r>
    </w:p>
    <w:p w:rsidR="00935BD1" w:rsidRDefault="009D2A04" w:rsidP="00491E0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D2A04">
        <w:rPr>
          <w:sz w:val="28"/>
          <w:szCs w:val="28"/>
        </w:rPr>
        <w:t>В соответстви</w:t>
      </w:r>
      <w:r w:rsidR="00B77EED">
        <w:rPr>
          <w:sz w:val="28"/>
          <w:szCs w:val="28"/>
        </w:rPr>
        <w:t>и</w:t>
      </w:r>
      <w:r w:rsidRPr="009D2A04">
        <w:rPr>
          <w:sz w:val="28"/>
          <w:szCs w:val="28"/>
        </w:rPr>
        <w:t xml:space="preserve"> с областным законом Ленинградской области от </w:t>
      </w:r>
      <w:r w:rsidR="00A60BE9" w:rsidRPr="00DA4754">
        <w:rPr>
          <w:sz w:val="28"/>
          <w:szCs w:val="28"/>
        </w:rPr>
        <w:t>13.04.2018 № 31-оз</w:t>
      </w:r>
      <w:r w:rsidRPr="00DA4754">
        <w:rPr>
          <w:sz w:val="28"/>
          <w:szCs w:val="28"/>
        </w:rPr>
        <w:t xml:space="preserve"> </w:t>
      </w:r>
      <w:r w:rsidRPr="009D2A04">
        <w:rPr>
          <w:sz w:val="28"/>
          <w:szCs w:val="28"/>
        </w:rPr>
        <w:t>«О внесении изменений в областной закон «Об областном бюджете Ленинградской области на 2018 год и на плановый период 2019 и 2020 годов» ув</w:t>
      </w:r>
      <w:r>
        <w:rPr>
          <w:sz w:val="28"/>
          <w:szCs w:val="28"/>
        </w:rPr>
        <w:t>еличен объем финансирования на 2 355,0</w:t>
      </w:r>
      <w:r w:rsidRPr="009D2A04">
        <w:rPr>
          <w:sz w:val="28"/>
          <w:szCs w:val="28"/>
        </w:rPr>
        <w:t xml:space="preserve"> тысяч рублей основн</w:t>
      </w:r>
      <w:r>
        <w:rPr>
          <w:sz w:val="28"/>
          <w:szCs w:val="28"/>
        </w:rPr>
        <w:t>о</w:t>
      </w:r>
      <w:r w:rsidR="00101F24">
        <w:rPr>
          <w:sz w:val="28"/>
          <w:szCs w:val="28"/>
        </w:rPr>
        <w:t>го</w:t>
      </w:r>
      <w:r w:rsidRPr="009D2A04">
        <w:rPr>
          <w:sz w:val="28"/>
          <w:szCs w:val="28"/>
        </w:rPr>
        <w:t xml:space="preserve"> мероприяти</w:t>
      </w:r>
      <w:r w:rsidR="00101F2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D2A04">
        <w:rPr>
          <w:sz w:val="28"/>
          <w:szCs w:val="28"/>
        </w:rPr>
        <w:t xml:space="preserve">10.1 </w:t>
      </w:r>
      <w:r>
        <w:rPr>
          <w:sz w:val="28"/>
          <w:szCs w:val="28"/>
        </w:rPr>
        <w:t>«</w:t>
      </w:r>
      <w:r w:rsidRPr="009D2A04">
        <w:rPr>
          <w:sz w:val="28"/>
          <w:szCs w:val="28"/>
        </w:rPr>
        <w:t>Обеспечение реализации государственных функций в сфере обращения с отходами</w:t>
      </w:r>
      <w:r>
        <w:rPr>
          <w:sz w:val="28"/>
          <w:szCs w:val="28"/>
        </w:rPr>
        <w:t>» п</w:t>
      </w:r>
      <w:r w:rsidRPr="009D2A04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9D2A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D2A04">
        <w:rPr>
          <w:sz w:val="28"/>
          <w:szCs w:val="28"/>
        </w:rPr>
        <w:t>Обращение с отходами</w:t>
      </w:r>
      <w:r>
        <w:rPr>
          <w:sz w:val="28"/>
          <w:szCs w:val="28"/>
        </w:rPr>
        <w:t>».</w:t>
      </w:r>
    </w:p>
    <w:p w:rsidR="00D07C19" w:rsidRDefault="00FD4E09" w:rsidP="00491E09">
      <w:pPr>
        <w:ind w:right="-143" w:firstLine="709"/>
        <w:jc w:val="both"/>
        <w:rPr>
          <w:sz w:val="28"/>
          <w:szCs w:val="28"/>
        </w:rPr>
      </w:pP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Pr="00FD4E09">
        <w:rPr>
          <w:sz w:val="28"/>
          <w:szCs w:val="28"/>
        </w:rPr>
        <w:tab/>
      </w:r>
      <w:r w:rsidR="00D07C19" w:rsidRPr="003E1099">
        <w:rPr>
          <w:sz w:val="28"/>
          <w:szCs w:val="28"/>
        </w:rPr>
        <w:t>.</w:t>
      </w:r>
    </w:p>
    <w:p w:rsidR="00311524" w:rsidRDefault="00311524" w:rsidP="00D07C19">
      <w:pPr>
        <w:ind w:firstLine="709"/>
        <w:jc w:val="both"/>
        <w:rPr>
          <w:sz w:val="28"/>
          <w:szCs w:val="28"/>
        </w:rPr>
      </w:pPr>
    </w:p>
    <w:p w:rsidR="00311524" w:rsidRDefault="00311524" w:rsidP="00311524">
      <w:pPr>
        <w:jc w:val="center"/>
        <w:outlineLvl w:val="0"/>
        <w:rPr>
          <w:b/>
          <w:sz w:val="28"/>
          <w:szCs w:val="28"/>
        </w:rPr>
      </w:pPr>
    </w:p>
    <w:p w:rsidR="00311524" w:rsidRDefault="00311524" w:rsidP="00311524">
      <w:pPr>
        <w:jc w:val="center"/>
        <w:outlineLvl w:val="0"/>
        <w:rPr>
          <w:b/>
          <w:sz w:val="28"/>
          <w:szCs w:val="28"/>
        </w:rPr>
      </w:pPr>
    </w:p>
    <w:p w:rsidR="00FD4E09" w:rsidRDefault="00FD4E09" w:rsidP="00311524">
      <w:pPr>
        <w:jc w:val="center"/>
        <w:outlineLvl w:val="0"/>
        <w:rPr>
          <w:b/>
          <w:sz w:val="28"/>
          <w:szCs w:val="28"/>
        </w:rPr>
      </w:pPr>
    </w:p>
    <w:p w:rsidR="00FD4E09" w:rsidRDefault="00FD4E09" w:rsidP="00311524">
      <w:pPr>
        <w:jc w:val="center"/>
        <w:outlineLvl w:val="0"/>
        <w:rPr>
          <w:b/>
          <w:sz w:val="28"/>
          <w:szCs w:val="28"/>
        </w:rPr>
      </w:pPr>
    </w:p>
    <w:p w:rsidR="00FD4E09" w:rsidRDefault="00FD4E09" w:rsidP="00311524">
      <w:pPr>
        <w:jc w:val="center"/>
        <w:outlineLvl w:val="0"/>
        <w:rPr>
          <w:b/>
          <w:sz w:val="28"/>
          <w:szCs w:val="28"/>
        </w:rPr>
      </w:pPr>
    </w:p>
    <w:p w:rsidR="00FD4E09" w:rsidRDefault="00FD4E09" w:rsidP="00311524">
      <w:pPr>
        <w:jc w:val="center"/>
        <w:outlineLvl w:val="0"/>
        <w:rPr>
          <w:b/>
          <w:sz w:val="28"/>
          <w:szCs w:val="28"/>
        </w:rPr>
      </w:pPr>
    </w:p>
    <w:p w:rsidR="00FD4E09" w:rsidRDefault="00FD4E09" w:rsidP="00311524">
      <w:pPr>
        <w:jc w:val="center"/>
        <w:outlineLvl w:val="0"/>
        <w:rPr>
          <w:b/>
          <w:sz w:val="28"/>
          <w:szCs w:val="28"/>
        </w:rPr>
      </w:pPr>
    </w:p>
    <w:p w:rsidR="00FD4E09" w:rsidRDefault="00FD4E09" w:rsidP="00311524">
      <w:pPr>
        <w:jc w:val="center"/>
        <w:outlineLvl w:val="0"/>
        <w:rPr>
          <w:b/>
          <w:sz w:val="28"/>
          <w:szCs w:val="28"/>
        </w:rPr>
      </w:pPr>
    </w:p>
    <w:p w:rsidR="00FD4E09" w:rsidRDefault="00FD4E09" w:rsidP="00311524">
      <w:pPr>
        <w:jc w:val="center"/>
        <w:outlineLvl w:val="0"/>
        <w:rPr>
          <w:b/>
          <w:sz w:val="28"/>
          <w:szCs w:val="28"/>
        </w:rPr>
      </w:pPr>
    </w:p>
    <w:p w:rsidR="00FD4E09" w:rsidRDefault="00FD4E09" w:rsidP="00311524">
      <w:pPr>
        <w:jc w:val="center"/>
        <w:outlineLvl w:val="0"/>
        <w:rPr>
          <w:b/>
          <w:sz w:val="28"/>
          <w:szCs w:val="28"/>
        </w:rPr>
      </w:pPr>
    </w:p>
    <w:p w:rsidR="00562AD3" w:rsidRDefault="00562AD3" w:rsidP="00311524">
      <w:pPr>
        <w:jc w:val="center"/>
        <w:outlineLvl w:val="0"/>
        <w:rPr>
          <w:b/>
          <w:sz w:val="28"/>
          <w:szCs w:val="28"/>
        </w:rPr>
      </w:pPr>
    </w:p>
    <w:p w:rsidR="00562AD3" w:rsidRDefault="00562AD3" w:rsidP="00311524">
      <w:pPr>
        <w:jc w:val="center"/>
        <w:outlineLvl w:val="0"/>
        <w:rPr>
          <w:b/>
          <w:sz w:val="28"/>
          <w:szCs w:val="28"/>
        </w:rPr>
      </w:pPr>
    </w:p>
    <w:p w:rsidR="00311524" w:rsidRDefault="00311524" w:rsidP="0031152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ТЕХНИКО</w:t>
      </w:r>
      <w:r w:rsidRPr="00C94460">
        <w:rPr>
          <w:b/>
          <w:sz w:val="28"/>
          <w:szCs w:val="28"/>
        </w:rPr>
        <w:t>-ЭКОНОМИЧЕСКОЕ ОБОСНОВАНИЕ</w:t>
      </w:r>
    </w:p>
    <w:p w:rsidR="00311524" w:rsidRDefault="00311524" w:rsidP="00311524">
      <w:pPr>
        <w:jc w:val="center"/>
        <w:outlineLvl w:val="0"/>
        <w:rPr>
          <w:b/>
          <w:sz w:val="28"/>
          <w:szCs w:val="28"/>
        </w:rPr>
      </w:pPr>
    </w:p>
    <w:p w:rsidR="00311524" w:rsidRPr="00DA75D2" w:rsidRDefault="00311524" w:rsidP="003115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A75D2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</w:t>
      </w:r>
      <w:r w:rsidRPr="00DA75D2">
        <w:rPr>
          <w:sz w:val="28"/>
          <w:szCs w:val="28"/>
        </w:rPr>
        <w:t xml:space="preserve">остановления Правительства Ленинградской области </w:t>
      </w:r>
    </w:p>
    <w:p w:rsidR="00311524" w:rsidRPr="00DA75D2" w:rsidRDefault="00311524" w:rsidP="003115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75D2">
        <w:rPr>
          <w:bCs/>
          <w:sz w:val="28"/>
          <w:szCs w:val="28"/>
        </w:rPr>
        <w:t xml:space="preserve">«О государственной программе Ленинградской области </w:t>
      </w:r>
      <w:r w:rsidR="00084494">
        <w:rPr>
          <w:bCs/>
          <w:sz w:val="28"/>
          <w:szCs w:val="28"/>
        </w:rPr>
        <w:t xml:space="preserve">                                </w:t>
      </w:r>
      <w:r w:rsidRPr="00DA75D2">
        <w:rPr>
          <w:bCs/>
          <w:sz w:val="28"/>
          <w:szCs w:val="28"/>
        </w:rPr>
        <w:t>«Охрана окружающей среды Ленинградской области»</w:t>
      </w:r>
    </w:p>
    <w:p w:rsidR="00311524" w:rsidRPr="006E3711" w:rsidRDefault="00311524" w:rsidP="00311524">
      <w:pPr>
        <w:pStyle w:val="ConsPlusTitle"/>
        <w:jc w:val="center"/>
        <w:rPr>
          <w:sz w:val="28"/>
          <w:szCs w:val="28"/>
        </w:rPr>
      </w:pPr>
    </w:p>
    <w:p w:rsidR="00311524" w:rsidRDefault="00311524" w:rsidP="00311524">
      <w:pPr>
        <w:pStyle w:val="ConsPlusTitle"/>
        <w:spacing w:line="360" w:lineRule="auto"/>
        <w:ind w:firstLine="709"/>
        <w:jc w:val="both"/>
        <w:rPr>
          <w:b w:val="0"/>
          <w:spacing w:val="-5"/>
          <w:sz w:val="28"/>
          <w:szCs w:val="28"/>
        </w:rPr>
      </w:pPr>
    </w:p>
    <w:p w:rsidR="00311524" w:rsidRPr="00004E58" w:rsidRDefault="00311524" w:rsidP="00084494">
      <w:pPr>
        <w:pStyle w:val="ConsPlusTitle"/>
        <w:ind w:right="-143" w:firstLine="709"/>
        <w:jc w:val="both"/>
        <w:rPr>
          <w:b w:val="0"/>
          <w:spacing w:val="-5"/>
          <w:sz w:val="28"/>
          <w:szCs w:val="28"/>
        </w:rPr>
      </w:pPr>
      <w:r w:rsidRPr="00004E58">
        <w:rPr>
          <w:b w:val="0"/>
          <w:spacing w:val="-5"/>
          <w:sz w:val="28"/>
          <w:szCs w:val="28"/>
        </w:rPr>
        <w:t>Принятие</w:t>
      </w:r>
      <w:r w:rsidRPr="00004E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004E58">
        <w:rPr>
          <w:b w:val="0"/>
          <w:sz w:val="28"/>
          <w:szCs w:val="28"/>
        </w:rPr>
        <w:t xml:space="preserve">остановления Правительства Ленинградской области </w:t>
      </w:r>
      <w:r w:rsidR="00084494">
        <w:rPr>
          <w:b w:val="0"/>
          <w:sz w:val="28"/>
          <w:szCs w:val="28"/>
        </w:rPr>
        <w:t xml:space="preserve">                   </w:t>
      </w:r>
      <w:r w:rsidRPr="00004E58">
        <w:rPr>
          <w:b w:val="0"/>
          <w:bCs w:val="0"/>
          <w:sz w:val="28"/>
          <w:szCs w:val="28"/>
        </w:rPr>
        <w:t>«О государственной программе Ленинградской области «Охрана окружающей среды Ленинградской области»</w:t>
      </w:r>
      <w:r w:rsidRPr="00004E58">
        <w:rPr>
          <w:b w:val="0"/>
          <w:sz w:val="28"/>
          <w:szCs w:val="28"/>
        </w:rPr>
        <w:t xml:space="preserve">  не  </w:t>
      </w:r>
      <w:r w:rsidRPr="00004E58">
        <w:rPr>
          <w:b w:val="0"/>
          <w:spacing w:val="-5"/>
          <w:sz w:val="28"/>
          <w:szCs w:val="28"/>
        </w:rPr>
        <w:t xml:space="preserve">повлечет за собой увеличение расходной части областного бюджета, предусмотренной областным законом </w:t>
      </w:r>
      <w:r>
        <w:rPr>
          <w:b w:val="0"/>
          <w:spacing w:val="-5"/>
          <w:sz w:val="28"/>
          <w:szCs w:val="28"/>
        </w:rPr>
        <w:t xml:space="preserve">Ленинградской области от </w:t>
      </w:r>
      <w:r w:rsidR="00FD4E09">
        <w:rPr>
          <w:b w:val="0"/>
          <w:spacing w:val="-5"/>
          <w:sz w:val="28"/>
          <w:szCs w:val="28"/>
        </w:rPr>
        <w:t>21</w:t>
      </w:r>
      <w:r>
        <w:rPr>
          <w:b w:val="0"/>
          <w:spacing w:val="-5"/>
          <w:sz w:val="28"/>
          <w:szCs w:val="28"/>
        </w:rPr>
        <w:t>.12.201</w:t>
      </w:r>
      <w:r w:rsidR="00FD4E09">
        <w:rPr>
          <w:b w:val="0"/>
          <w:spacing w:val="-5"/>
          <w:sz w:val="28"/>
          <w:szCs w:val="28"/>
        </w:rPr>
        <w:t>7</w:t>
      </w:r>
      <w:r>
        <w:rPr>
          <w:b w:val="0"/>
          <w:spacing w:val="-5"/>
          <w:sz w:val="28"/>
          <w:szCs w:val="28"/>
        </w:rPr>
        <w:t xml:space="preserve"> № </w:t>
      </w:r>
      <w:r w:rsidR="00FD4E09">
        <w:rPr>
          <w:b w:val="0"/>
          <w:spacing w:val="-5"/>
          <w:sz w:val="28"/>
          <w:szCs w:val="28"/>
        </w:rPr>
        <w:t>82</w:t>
      </w:r>
      <w:r>
        <w:rPr>
          <w:b w:val="0"/>
          <w:spacing w:val="-5"/>
          <w:sz w:val="28"/>
          <w:szCs w:val="28"/>
        </w:rPr>
        <w:t xml:space="preserve">-оз </w:t>
      </w:r>
      <w:r w:rsidRPr="00DF739A">
        <w:rPr>
          <w:b w:val="0"/>
          <w:spacing w:val="-5"/>
          <w:sz w:val="28"/>
          <w:szCs w:val="28"/>
        </w:rPr>
        <w:t>«Об областном бюджете Ленинградской области на 201</w:t>
      </w:r>
      <w:r>
        <w:rPr>
          <w:b w:val="0"/>
          <w:spacing w:val="-5"/>
          <w:sz w:val="28"/>
          <w:szCs w:val="28"/>
        </w:rPr>
        <w:t>8</w:t>
      </w:r>
      <w:r w:rsidRPr="00DF739A">
        <w:rPr>
          <w:b w:val="0"/>
          <w:spacing w:val="-5"/>
          <w:sz w:val="28"/>
          <w:szCs w:val="28"/>
        </w:rPr>
        <w:t xml:space="preserve"> год и на плановый период 201</w:t>
      </w:r>
      <w:r>
        <w:rPr>
          <w:b w:val="0"/>
          <w:spacing w:val="-5"/>
          <w:sz w:val="28"/>
          <w:szCs w:val="28"/>
        </w:rPr>
        <w:t>9</w:t>
      </w:r>
      <w:r w:rsidRPr="00DF739A">
        <w:rPr>
          <w:b w:val="0"/>
          <w:spacing w:val="-5"/>
          <w:sz w:val="28"/>
          <w:szCs w:val="28"/>
        </w:rPr>
        <w:t xml:space="preserve"> и 20</w:t>
      </w:r>
      <w:r>
        <w:rPr>
          <w:b w:val="0"/>
          <w:spacing w:val="-5"/>
          <w:sz w:val="28"/>
          <w:szCs w:val="28"/>
        </w:rPr>
        <w:t>20</w:t>
      </w:r>
      <w:r w:rsidRPr="00DF739A">
        <w:rPr>
          <w:b w:val="0"/>
          <w:spacing w:val="-5"/>
          <w:sz w:val="28"/>
          <w:szCs w:val="28"/>
        </w:rPr>
        <w:t xml:space="preserve"> годов».</w:t>
      </w:r>
      <w:r w:rsidRPr="00004E58">
        <w:rPr>
          <w:b w:val="0"/>
          <w:spacing w:val="-5"/>
          <w:sz w:val="28"/>
          <w:szCs w:val="28"/>
        </w:rPr>
        <w:t xml:space="preserve"> </w:t>
      </w:r>
    </w:p>
    <w:p w:rsidR="00311524" w:rsidRPr="003E1099" w:rsidRDefault="00311524" w:rsidP="00D07C19">
      <w:pPr>
        <w:ind w:firstLine="709"/>
        <w:jc w:val="both"/>
        <w:rPr>
          <w:sz w:val="28"/>
          <w:szCs w:val="28"/>
        </w:rPr>
      </w:pPr>
    </w:p>
    <w:sectPr w:rsidR="00311524" w:rsidRPr="003E1099" w:rsidSect="00CA6D35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9F" w:rsidRDefault="0039599F">
      <w:r>
        <w:separator/>
      </w:r>
    </w:p>
  </w:endnote>
  <w:endnote w:type="continuationSeparator" w:id="0">
    <w:p w:rsidR="0039599F" w:rsidRDefault="0039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9F" w:rsidRDefault="0039599F">
      <w:r>
        <w:separator/>
      </w:r>
    </w:p>
  </w:footnote>
  <w:footnote w:type="continuationSeparator" w:id="0">
    <w:p w:rsidR="0039599F" w:rsidRDefault="00395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006602"/>
      <w:docPartObj>
        <w:docPartGallery w:val="Page Numbers (Top of Page)"/>
        <w:docPartUnique/>
      </w:docPartObj>
    </w:sdtPr>
    <w:sdtEndPr/>
    <w:sdtContent>
      <w:p w:rsidR="00A60BE9" w:rsidRDefault="00A60B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7F8">
          <w:rPr>
            <w:noProof/>
          </w:rPr>
          <w:t>4</w:t>
        </w:r>
        <w:r>
          <w:fldChar w:fldCharType="end"/>
        </w:r>
      </w:p>
    </w:sdtContent>
  </w:sdt>
  <w:p w:rsidR="00A60BE9" w:rsidRDefault="00A60BE9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E9" w:rsidRDefault="00A60BE9">
    <w:pPr>
      <w:pStyle w:val="a6"/>
      <w:jc w:val="center"/>
    </w:pPr>
  </w:p>
  <w:p w:rsidR="00A60BE9" w:rsidRDefault="00A60B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143327"/>
      <w:docPartObj>
        <w:docPartGallery w:val="Page Numbers (Top of Page)"/>
        <w:docPartUnique/>
      </w:docPartObj>
    </w:sdtPr>
    <w:sdtEndPr/>
    <w:sdtContent>
      <w:p w:rsidR="00A60BE9" w:rsidRDefault="00A60B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7F8">
          <w:rPr>
            <w:noProof/>
          </w:rPr>
          <w:t>13</w:t>
        </w:r>
        <w:r>
          <w:fldChar w:fldCharType="end"/>
        </w:r>
      </w:p>
    </w:sdtContent>
  </w:sdt>
  <w:p w:rsidR="00A60BE9" w:rsidRDefault="00A60BE9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E9" w:rsidRDefault="00A60BE9">
    <w:pPr>
      <w:pStyle w:val="a6"/>
      <w:jc w:val="center"/>
    </w:pPr>
  </w:p>
  <w:p w:rsidR="00A60BE9" w:rsidRDefault="00A60B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EC"/>
    <w:multiLevelType w:val="hybridMultilevel"/>
    <w:tmpl w:val="E3A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787"/>
    <w:multiLevelType w:val="hybridMultilevel"/>
    <w:tmpl w:val="FA287FD0"/>
    <w:lvl w:ilvl="0" w:tplc="2CEA66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941648"/>
    <w:multiLevelType w:val="hybridMultilevel"/>
    <w:tmpl w:val="2DB87278"/>
    <w:lvl w:ilvl="0" w:tplc="D890AE9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5A6900"/>
    <w:multiLevelType w:val="hybridMultilevel"/>
    <w:tmpl w:val="8206AD2C"/>
    <w:lvl w:ilvl="0" w:tplc="8A5C4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86E1B"/>
    <w:multiLevelType w:val="hybridMultilevel"/>
    <w:tmpl w:val="0B9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C4ECC"/>
    <w:multiLevelType w:val="hybridMultilevel"/>
    <w:tmpl w:val="DB62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A0D5C"/>
    <w:multiLevelType w:val="multilevel"/>
    <w:tmpl w:val="AA74AB74"/>
    <w:lvl w:ilvl="0">
      <w:start w:val="1"/>
      <w:numFmt w:val="decimal"/>
      <w:pStyle w:val="1"/>
      <w:suff w:val="space"/>
      <w:lvlText w:val="%1.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9215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6096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567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567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567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567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567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567"/>
      </w:pPr>
      <w:rPr>
        <w:rFonts w:cs="Times New Roman"/>
      </w:rPr>
    </w:lvl>
  </w:abstractNum>
  <w:abstractNum w:abstractNumId="7">
    <w:nsid w:val="5C4805B3"/>
    <w:multiLevelType w:val="hybridMultilevel"/>
    <w:tmpl w:val="60760C40"/>
    <w:lvl w:ilvl="0" w:tplc="CF52F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F556219"/>
    <w:multiLevelType w:val="hybridMultilevel"/>
    <w:tmpl w:val="63E47BE6"/>
    <w:lvl w:ilvl="0" w:tplc="B70261F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5284015"/>
    <w:multiLevelType w:val="hybridMultilevel"/>
    <w:tmpl w:val="DEFC286A"/>
    <w:lvl w:ilvl="0" w:tplc="B1E8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C31998"/>
    <w:multiLevelType w:val="hybridMultilevel"/>
    <w:tmpl w:val="BA18C89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D79599C"/>
    <w:multiLevelType w:val="hybridMultilevel"/>
    <w:tmpl w:val="35E86920"/>
    <w:lvl w:ilvl="0" w:tplc="C8A01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11"/>
    <w:rsid w:val="000024F7"/>
    <w:rsid w:val="00004E58"/>
    <w:rsid w:val="00007D1A"/>
    <w:rsid w:val="000207D3"/>
    <w:rsid w:val="000213D8"/>
    <w:rsid w:val="0002186F"/>
    <w:rsid w:val="000226AB"/>
    <w:rsid w:val="00022A09"/>
    <w:rsid w:val="00025A6F"/>
    <w:rsid w:val="00031034"/>
    <w:rsid w:val="0003365F"/>
    <w:rsid w:val="0003376C"/>
    <w:rsid w:val="00035894"/>
    <w:rsid w:val="00035D2A"/>
    <w:rsid w:val="000362EE"/>
    <w:rsid w:val="000364CF"/>
    <w:rsid w:val="00036516"/>
    <w:rsid w:val="000367D5"/>
    <w:rsid w:val="00043800"/>
    <w:rsid w:val="00045CC7"/>
    <w:rsid w:val="00047540"/>
    <w:rsid w:val="00051586"/>
    <w:rsid w:val="00051BF3"/>
    <w:rsid w:val="00054333"/>
    <w:rsid w:val="0005483D"/>
    <w:rsid w:val="000614E3"/>
    <w:rsid w:val="0006295B"/>
    <w:rsid w:val="000650B0"/>
    <w:rsid w:val="00065373"/>
    <w:rsid w:val="000657F8"/>
    <w:rsid w:val="000702A7"/>
    <w:rsid w:val="00071425"/>
    <w:rsid w:val="0007268E"/>
    <w:rsid w:val="00072D37"/>
    <w:rsid w:val="000753A1"/>
    <w:rsid w:val="0007684A"/>
    <w:rsid w:val="00081613"/>
    <w:rsid w:val="0008252A"/>
    <w:rsid w:val="00084494"/>
    <w:rsid w:val="00085054"/>
    <w:rsid w:val="00086FA2"/>
    <w:rsid w:val="00087130"/>
    <w:rsid w:val="00090DA7"/>
    <w:rsid w:val="000915F8"/>
    <w:rsid w:val="000964E7"/>
    <w:rsid w:val="00097291"/>
    <w:rsid w:val="00097E7F"/>
    <w:rsid w:val="000A2D47"/>
    <w:rsid w:val="000A59DD"/>
    <w:rsid w:val="000A5A20"/>
    <w:rsid w:val="000A7A0E"/>
    <w:rsid w:val="000B289A"/>
    <w:rsid w:val="000B50E4"/>
    <w:rsid w:val="000C28D1"/>
    <w:rsid w:val="000C4939"/>
    <w:rsid w:val="000D03C2"/>
    <w:rsid w:val="000D0449"/>
    <w:rsid w:val="000D11C6"/>
    <w:rsid w:val="000D1D9B"/>
    <w:rsid w:val="000D32DC"/>
    <w:rsid w:val="000D39BA"/>
    <w:rsid w:val="000D3DD8"/>
    <w:rsid w:val="000D5C12"/>
    <w:rsid w:val="000D7189"/>
    <w:rsid w:val="000E1574"/>
    <w:rsid w:val="000E23FB"/>
    <w:rsid w:val="000E32CA"/>
    <w:rsid w:val="000E3D9F"/>
    <w:rsid w:val="000E652A"/>
    <w:rsid w:val="000E78EA"/>
    <w:rsid w:val="000F2EB5"/>
    <w:rsid w:val="000F4D33"/>
    <w:rsid w:val="000F5A6E"/>
    <w:rsid w:val="001007E4"/>
    <w:rsid w:val="00100E8E"/>
    <w:rsid w:val="00101F24"/>
    <w:rsid w:val="00105A1C"/>
    <w:rsid w:val="00115DAC"/>
    <w:rsid w:val="00117BAD"/>
    <w:rsid w:val="0012713A"/>
    <w:rsid w:val="001271CA"/>
    <w:rsid w:val="0012753D"/>
    <w:rsid w:val="00130388"/>
    <w:rsid w:val="0013096B"/>
    <w:rsid w:val="001313B4"/>
    <w:rsid w:val="0013145E"/>
    <w:rsid w:val="00132F7A"/>
    <w:rsid w:val="00133E36"/>
    <w:rsid w:val="00141269"/>
    <w:rsid w:val="00141346"/>
    <w:rsid w:val="001444A6"/>
    <w:rsid w:val="0014584C"/>
    <w:rsid w:val="00146B12"/>
    <w:rsid w:val="00147DF0"/>
    <w:rsid w:val="0015037C"/>
    <w:rsid w:val="00150537"/>
    <w:rsid w:val="00150B9C"/>
    <w:rsid w:val="001541E2"/>
    <w:rsid w:val="00161DF8"/>
    <w:rsid w:val="001623B1"/>
    <w:rsid w:val="00163BED"/>
    <w:rsid w:val="00163F8A"/>
    <w:rsid w:val="00166534"/>
    <w:rsid w:val="001708ED"/>
    <w:rsid w:val="00170A56"/>
    <w:rsid w:val="00170C04"/>
    <w:rsid w:val="00171959"/>
    <w:rsid w:val="0017198E"/>
    <w:rsid w:val="00172475"/>
    <w:rsid w:val="0017260D"/>
    <w:rsid w:val="00174E07"/>
    <w:rsid w:val="00175AEA"/>
    <w:rsid w:val="00175F29"/>
    <w:rsid w:val="0017780C"/>
    <w:rsid w:val="0018029D"/>
    <w:rsid w:val="0018072A"/>
    <w:rsid w:val="001807F5"/>
    <w:rsid w:val="00181744"/>
    <w:rsid w:val="00184550"/>
    <w:rsid w:val="001855A1"/>
    <w:rsid w:val="00186C86"/>
    <w:rsid w:val="00194915"/>
    <w:rsid w:val="00195670"/>
    <w:rsid w:val="00195FA6"/>
    <w:rsid w:val="00196C18"/>
    <w:rsid w:val="001A2DC3"/>
    <w:rsid w:val="001A3244"/>
    <w:rsid w:val="001A35CB"/>
    <w:rsid w:val="001A4940"/>
    <w:rsid w:val="001A54ED"/>
    <w:rsid w:val="001B0E9D"/>
    <w:rsid w:val="001B2974"/>
    <w:rsid w:val="001B38B0"/>
    <w:rsid w:val="001B3D5A"/>
    <w:rsid w:val="001C1AFE"/>
    <w:rsid w:val="001C1E87"/>
    <w:rsid w:val="001C3A0F"/>
    <w:rsid w:val="001C76F4"/>
    <w:rsid w:val="001D0628"/>
    <w:rsid w:val="001D2851"/>
    <w:rsid w:val="001D44B1"/>
    <w:rsid w:val="001D5C2E"/>
    <w:rsid w:val="001D7935"/>
    <w:rsid w:val="001D7ED3"/>
    <w:rsid w:val="001E169C"/>
    <w:rsid w:val="001E27A1"/>
    <w:rsid w:val="001E2B9F"/>
    <w:rsid w:val="001E339B"/>
    <w:rsid w:val="001E3DA0"/>
    <w:rsid w:val="001E4549"/>
    <w:rsid w:val="001E5BD8"/>
    <w:rsid w:val="001E7E2A"/>
    <w:rsid w:val="001F2AD0"/>
    <w:rsid w:val="001F4E89"/>
    <w:rsid w:val="001F5F4F"/>
    <w:rsid w:val="001F7681"/>
    <w:rsid w:val="00201549"/>
    <w:rsid w:val="00203311"/>
    <w:rsid w:val="0020450B"/>
    <w:rsid w:val="00205282"/>
    <w:rsid w:val="0020779A"/>
    <w:rsid w:val="002149E8"/>
    <w:rsid w:val="002200E1"/>
    <w:rsid w:val="0022185D"/>
    <w:rsid w:val="00221991"/>
    <w:rsid w:val="002225DF"/>
    <w:rsid w:val="00223BF0"/>
    <w:rsid w:val="00226126"/>
    <w:rsid w:val="002274B6"/>
    <w:rsid w:val="002332EA"/>
    <w:rsid w:val="002338FB"/>
    <w:rsid w:val="00233D22"/>
    <w:rsid w:val="002378CE"/>
    <w:rsid w:val="00237B15"/>
    <w:rsid w:val="00240502"/>
    <w:rsid w:val="002427A5"/>
    <w:rsid w:val="002441B8"/>
    <w:rsid w:val="00247207"/>
    <w:rsid w:val="0025078F"/>
    <w:rsid w:val="00253A98"/>
    <w:rsid w:val="00253BFA"/>
    <w:rsid w:val="00270694"/>
    <w:rsid w:val="00271089"/>
    <w:rsid w:val="002718EB"/>
    <w:rsid w:val="002735AB"/>
    <w:rsid w:val="00274DDC"/>
    <w:rsid w:val="002758F4"/>
    <w:rsid w:val="00281238"/>
    <w:rsid w:val="0028163B"/>
    <w:rsid w:val="00281D9E"/>
    <w:rsid w:val="00283CA2"/>
    <w:rsid w:val="002861F4"/>
    <w:rsid w:val="002904A8"/>
    <w:rsid w:val="002925CC"/>
    <w:rsid w:val="002927F8"/>
    <w:rsid w:val="00296B80"/>
    <w:rsid w:val="002A0274"/>
    <w:rsid w:val="002A0CEF"/>
    <w:rsid w:val="002A12BF"/>
    <w:rsid w:val="002A3099"/>
    <w:rsid w:val="002A3802"/>
    <w:rsid w:val="002A44E3"/>
    <w:rsid w:val="002A4C02"/>
    <w:rsid w:val="002B249A"/>
    <w:rsid w:val="002B46AE"/>
    <w:rsid w:val="002B640B"/>
    <w:rsid w:val="002B68E5"/>
    <w:rsid w:val="002B6FAA"/>
    <w:rsid w:val="002C187B"/>
    <w:rsid w:val="002C2660"/>
    <w:rsid w:val="002C58EF"/>
    <w:rsid w:val="002C5DC6"/>
    <w:rsid w:val="002C737F"/>
    <w:rsid w:val="002D087B"/>
    <w:rsid w:val="002D0CC1"/>
    <w:rsid w:val="002D1350"/>
    <w:rsid w:val="002D1A06"/>
    <w:rsid w:val="002D3E60"/>
    <w:rsid w:val="002D47BD"/>
    <w:rsid w:val="002D4A36"/>
    <w:rsid w:val="002D5FCB"/>
    <w:rsid w:val="002D7CBB"/>
    <w:rsid w:val="002E1FF2"/>
    <w:rsid w:val="002E6FBA"/>
    <w:rsid w:val="002F07FF"/>
    <w:rsid w:val="002F19E4"/>
    <w:rsid w:val="002F2808"/>
    <w:rsid w:val="002F2CBF"/>
    <w:rsid w:val="002F35DE"/>
    <w:rsid w:val="002F4786"/>
    <w:rsid w:val="002F57AB"/>
    <w:rsid w:val="003006A0"/>
    <w:rsid w:val="00304B1F"/>
    <w:rsid w:val="00307F45"/>
    <w:rsid w:val="0031038E"/>
    <w:rsid w:val="00310899"/>
    <w:rsid w:val="00311524"/>
    <w:rsid w:val="00311E88"/>
    <w:rsid w:val="00314E59"/>
    <w:rsid w:val="00316AC5"/>
    <w:rsid w:val="003173AF"/>
    <w:rsid w:val="00320C3D"/>
    <w:rsid w:val="003229D3"/>
    <w:rsid w:val="00323CB2"/>
    <w:rsid w:val="003264E6"/>
    <w:rsid w:val="003270B8"/>
    <w:rsid w:val="003273FD"/>
    <w:rsid w:val="00327A11"/>
    <w:rsid w:val="00330A14"/>
    <w:rsid w:val="003338C7"/>
    <w:rsid w:val="003352FD"/>
    <w:rsid w:val="00340B18"/>
    <w:rsid w:val="00340DD3"/>
    <w:rsid w:val="0034178E"/>
    <w:rsid w:val="0034317F"/>
    <w:rsid w:val="003434EC"/>
    <w:rsid w:val="003474A7"/>
    <w:rsid w:val="00354136"/>
    <w:rsid w:val="00355E67"/>
    <w:rsid w:val="00365505"/>
    <w:rsid w:val="003667B9"/>
    <w:rsid w:val="00366E06"/>
    <w:rsid w:val="00367536"/>
    <w:rsid w:val="00372859"/>
    <w:rsid w:val="00375398"/>
    <w:rsid w:val="0037789E"/>
    <w:rsid w:val="00380FDE"/>
    <w:rsid w:val="0038469C"/>
    <w:rsid w:val="003864F7"/>
    <w:rsid w:val="00387164"/>
    <w:rsid w:val="00387169"/>
    <w:rsid w:val="00387185"/>
    <w:rsid w:val="00390294"/>
    <w:rsid w:val="003906E7"/>
    <w:rsid w:val="00391C9D"/>
    <w:rsid w:val="0039266A"/>
    <w:rsid w:val="00393132"/>
    <w:rsid w:val="003938A5"/>
    <w:rsid w:val="00394D3E"/>
    <w:rsid w:val="0039599F"/>
    <w:rsid w:val="003A11B5"/>
    <w:rsid w:val="003A3E00"/>
    <w:rsid w:val="003A686D"/>
    <w:rsid w:val="003A6A48"/>
    <w:rsid w:val="003A70DD"/>
    <w:rsid w:val="003B0E22"/>
    <w:rsid w:val="003B2C3B"/>
    <w:rsid w:val="003B3FDC"/>
    <w:rsid w:val="003B59E8"/>
    <w:rsid w:val="003B693E"/>
    <w:rsid w:val="003B7E21"/>
    <w:rsid w:val="003C0E5B"/>
    <w:rsid w:val="003C249C"/>
    <w:rsid w:val="003C2C46"/>
    <w:rsid w:val="003C46C8"/>
    <w:rsid w:val="003C733F"/>
    <w:rsid w:val="003C7C6E"/>
    <w:rsid w:val="003D1BF9"/>
    <w:rsid w:val="003D32A4"/>
    <w:rsid w:val="003D3D51"/>
    <w:rsid w:val="003E1099"/>
    <w:rsid w:val="003E2E84"/>
    <w:rsid w:val="003E5774"/>
    <w:rsid w:val="003E7342"/>
    <w:rsid w:val="003F11EB"/>
    <w:rsid w:val="003F2466"/>
    <w:rsid w:val="003F6841"/>
    <w:rsid w:val="004004FD"/>
    <w:rsid w:val="0040241D"/>
    <w:rsid w:val="0040377C"/>
    <w:rsid w:val="00412732"/>
    <w:rsid w:val="0041349D"/>
    <w:rsid w:val="00415229"/>
    <w:rsid w:val="00415DE6"/>
    <w:rsid w:val="004209EC"/>
    <w:rsid w:val="00425231"/>
    <w:rsid w:val="00425E79"/>
    <w:rsid w:val="00426F34"/>
    <w:rsid w:val="004274FE"/>
    <w:rsid w:val="0043104B"/>
    <w:rsid w:val="00431469"/>
    <w:rsid w:val="00431AA7"/>
    <w:rsid w:val="004363C7"/>
    <w:rsid w:val="004417B3"/>
    <w:rsid w:val="0044213C"/>
    <w:rsid w:val="004423A1"/>
    <w:rsid w:val="00443436"/>
    <w:rsid w:val="00443FA0"/>
    <w:rsid w:val="004449D8"/>
    <w:rsid w:val="0044702F"/>
    <w:rsid w:val="00452CF0"/>
    <w:rsid w:val="00467A13"/>
    <w:rsid w:val="0047274D"/>
    <w:rsid w:val="004730CE"/>
    <w:rsid w:val="004750A5"/>
    <w:rsid w:val="004756E2"/>
    <w:rsid w:val="00481E77"/>
    <w:rsid w:val="004823E6"/>
    <w:rsid w:val="0048446B"/>
    <w:rsid w:val="004859AC"/>
    <w:rsid w:val="004873A1"/>
    <w:rsid w:val="00487FEE"/>
    <w:rsid w:val="00491E09"/>
    <w:rsid w:val="0049208B"/>
    <w:rsid w:val="00493AB2"/>
    <w:rsid w:val="00494D71"/>
    <w:rsid w:val="004A2D74"/>
    <w:rsid w:val="004A3EBE"/>
    <w:rsid w:val="004A5ECF"/>
    <w:rsid w:val="004B13D3"/>
    <w:rsid w:val="004B7B2D"/>
    <w:rsid w:val="004C22AB"/>
    <w:rsid w:val="004C3661"/>
    <w:rsid w:val="004C6262"/>
    <w:rsid w:val="004C72EF"/>
    <w:rsid w:val="004D015F"/>
    <w:rsid w:val="004D1834"/>
    <w:rsid w:val="004D6182"/>
    <w:rsid w:val="004D62B6"/>
    <w:rsid w:val="004D7D33"/>
    <w:rsid w:val="004E04CE"/>
    <w:rsid w:val="004E42AE"/>
    <w:rsid w:val="004E4EE7"/>
    <w:rsid w:val="004E5A54"/>
    <w:rsid w:val="004E6966"/>
    <w:rsid w:val="004E6F0F"/>
    <w:rsid w:val="004E78D5"/>
    <w:rsid w:val="004F1C93"/>
    <w:rsid w:val="004F1FB1"/>
    <w:rsid w:val="004F5031"/>
    <w:rsid w:val="004F5F4A"/>
    <w:rsid w:val="004F63C9"/>
    <w:rsid w:val="004F78E8"/>
    <w:rsid w:val="00500AF3"/>
    <w:rsid w:val="00500DBA"/>
    <w:rsid w:val="0050157B"/>
    <w:rsid w:val="00501D7C"/>
    <w:rsid w:val="00501EDD"/>
    <w:rsid w:val="0050626C"/>
    <w:rsid w:val="00507158"/>
    <w:rsid w:val="005073F3"/>
    <w:rsid w:val="005118C1"/>
    <w:rsid w:val="00515F12"/>
    <w:rsid w:val="00521AD3"/>
    <w:rsid w:val="0052250B"/>
    <w:rsid w:val="0052447D"/>
    <w:rsid w:val="00524A82"/>
    <w:rsid w:val="00524DE3"/>
    <w:rsid w:val="00524FE4"/>
    <w:rsid w:val="005266D7"/>
    <w:rsid w:val="00526D12"/>
    <w:rsid w:val="00527C9C"/>
    <w:rsid w:val="00527D39"/>
    <w:rsid w:val="00530B0A"/>
    <w:rsid w:val="005319E1"/>
    <w:rsid w:val="00533C6B"/>
    <w:rsid w:val="00534D16"/>
    <w:rsid w:val="00534D82"/>
    <w:rsid w:val="00535B2C"/>
    <w:rsid w:val="00535CC0"/>
    <w:rsid w:val="005361FD"/>
    <w:rsid w:val="0054024B"/>
    <w:rsid w:val="00541C59"/>
    <w:rsid w:val="00542301"/>
    <w:rsid w:val="00542D33"/>
    <w:rsid w:val="005436A8"/>
    <w:rsid w:val="00543D6E"/>
    <w:rsid w:val="00545587"/>
    <w:rsid w:val="00546A2C"/>
    <w:rsid w:val="00552396"/>
    <w:rsid w:val="00552A3F"/>
    <w:rsid w:val="00556AC3"/>
    <w:rsid w:val="00557538"/>
    <w:rsid w:val="005607CC"/>
    <w:rsid w:val="00560F99"/>
    <w:rsid w:val="00562AD3"/>
    <w:rsid w:val="00564037"/>
    <w:rsid w:val="00564A4E"/>
    <w:rsid w:val="00565640"/>
    <w:rsid w:val="0057114D"/>
    <w:rsid w:val="00572B3C"/>
    <w:rsid w:val="0057445D"/>
    <w:rsid w:val="00577A52"/>
    <w:rsid w:val="00577D14"/>
    <w:rsid w:val="005837F6"/>
    <w:rsid w:val="00584355"/>
    <w:rsid w:val="00584904"/>
    <w:rsid w:val="00585980"/>
    <w:rsid w:val="00591CE8"/>
    <w:rsid w:val="00592999"/>
    <w:rsid w:val="005955D1"/>
    <w:rsid w:val="005A37D2"/>
    <w:rsid w:val="005A477E"/>
    <w:rsid w:val="005B569E"/>
    <w:rsid w:val="005B6EB2"/>
    <w:rsid w:val="005B79F7"/>
    <w:rsid w:val="005C0F22"/>
    <w:rsid w:val="005C218A"/>
    <w:rsid w:val="005C592F"/>
    <w:rsid w:val="005C5C4F"/>
    <w:rsid w:val="005D1008"/>
    <w:rsid w:val="005D15A4"/>
    <w:rsid w:val="005D256C"/>
    <w:rsid w:val="005D2D21"/>
    <w:rsid w:val="005D4617"/>
    <w:rsid w:val="005D53A6"/>
    <w:rsid w:val="005D59F8"/>
    <w:rsid w:val="005D66C4"/>
    <w:rsid w:val="005E4950"/>
    <w:rsid w:val="005E4B69"/>
    <w:rsid w:val="005E646E"/>
    <w:rsid w:val="005E6A01"/>
    <w:rsid w:val="005F0641"/>
    <w:rsid w:val="005F0A7A"/>
    <w:rsid w:val="005F17EC"/>
    <w:rsid w:val="005F221A"/>
    <w:rsid w:val="005F6166"/>
    <w:rsid w:val="005F6BA8"/>
    <w:rsid w:val="006016DF"/>
    <w:rsid w:val="00601CEC"/>
    <w:rsid w:val="00604994"/>
    <w:rsid w:val="00604EC5"/>
    <w:rsid w:val="006066FF"/>
    <w:rsid w:val="00606812"/>
    <w:rsid w:val="00607604"/>
    <w:rsid w:val="00617B53"/>
    <w:rsid w:val="0062188E"/>
    <w:rsid w:val="006218AB"/>
    <w:rsid w:val="006231E6"/>
    <w:rsid w:val="006250CC"/>
    <w:rsid w:val="006266E8"/>
    <w:rsid w:val="006325E3"/>
    <w:rsid w:val="00635BB4"/>
    <w:rsid w:val="00641DC6"/>
    <w:rsid w:val="0064453B"/>
    <w:rsid w:val="00646A6B"/>
    <w:rsid w:val="006475A2"/>
    <w:rsid w:val="00651422"/>
    <w:rsid w:val="00651C58"/>
    <w:rsid w:val="006526F9"/>
    <w:rsid w:val="00654A9E"/>
    <w:rsid w:val="00654EE4"/>
    <w:rsid w:val="00663084"/>
    <w:rsid w:val="006637C8"/>
    <w:rsid w:val="00664536"/>
    <w:rsid w:val="00665DCA"/>
    <w:rsid w:val="00667131"/>
    <w:rsid w:val="006706E8"/>
    <w:rsid w:val="0067149E"/>
    <w:rsid w:val="00677265"/>
    <w:rsid w:val="00677CFA"/>
    <w:rsid w:val="00680B18"/>
    <w:rsid w:val="00682B71"/>
    <w:rsid w:val="00683121"/>
    <w:rsid w:val="00692173"/>
    <w:rsid w:val="0069240A"/>
    <w:rsid w:val="0069273D"/>
    <w:rsid w:val="00693834"/>
    <w:rsid w:val="00694182"/>
    <w:rsid w:val="00694E01"/>
    <w:rsid w:val="006A1D0A"/>
    <w:rsid w:val="006A551F"/>
    <w:rsid w:val="006A67C7"/>
    <w:rsid w:val="006A67F1"/>
    <w:rsid w:val="006A7FBB"/>
    <w:rsid w:val="006B056A"/>
    <w:rsid w:val="006B088A"/>
    <w:rsid w:val="006B115B"/>
    <w:rsid w:val="006B2419"/>
    <w:rsid w:val="006B2E84"/>
    <w:rsid w:val="006B3373"/>
    <w:rsid w:val="006B7A4F"/>
    <w:rsid w:val="006C26BC"/>
    <w:rsid w:val="006C3C86"/>
    <w:rsid w:val="006C4E27"/>
    <w:rsid w:val="006C5AD2"/>
    <w:rsid w:val="006E2726"/>
    <w:rsid w:val="006F1FE9"/>
    <w:rsid w:val="006F2780"/>
    <w:rsid w:val="006F4C5F"/>
    <w:rsid w:val="006F4DDD"/>
    <w:rsid w:val="006F64F7"/>
    <w:rsid w:val="006F7D1E"/>
    <w:rsid w:val="007019D8"/>
    <w:rsid w:val="0070218F"/>
    <w:rsid w:val="00702537"/>
    <w:rsid w:val="00702A4E"/>
    <w:rsid w:val="007038F8"/>
    <w:rsid w:val="00712E19"/>
    <w:rsid w:val="00716877"/>
    <w:rsid w:val="007169F2"/>
    <w:rsid w:val="00716AF7"/>
    <w:rsid w:val="00717043"/>
    <w:rsid w:val="007177C5"/>
    <w:rsid w:val="0072091E"/>
    <w:rsid w:val="00722890"/>
    <w:rsid w:val="00722A6C"/>
    <w:rsid w:val="00722EF2"/>
    <w:rsid w:val="00732E2C"/>
    <w:rsid w:val="00734E3F"/>
    <w:rsid w:val="007372FB"/>
    <w:rsid w:val="00737333"/>
    <w:rsid w:val="00737CA6"/>
    <w:rsid w:val="00740112"/>
    <w:rsid w:val="007402BB"/>
    <w:rsid w:val="0074148C"/>
    <w:rsid w:val="0074271F"/>
    <w:rsid w:val="007472D6"/>
    <w:rsid w:val="00747AFF"/>
    <w:rsid w:val="007537CB"/>
    <w:rsid w:val="00757A2F"/>
    <w:rsid w:val="00761394"/>
    <w:rsid w:val="00763E9C"/>
    <w:rsid w:val="00765FB9"/>
    <w:rsid w:val="007727A6"/>
    <w:rsid w:val="007747EB"/>
    <w:rsid w:val="00777568"/>
    <w:rsid w:val="00780D62"/>
    <w:rsid w:val="0078595E"/>
    <w:rsid w:val="007862A6"/>
    <w:rsid w:val="00786734"/>
    <w:rsid w:val="0078738C"/>
    <w:rsid w:val="00795550"/>
    <w:rsid w:val="007955FB"/>
    <w:rsid w:val="00796530"/>
    <w:rsid w:val="0079709A"/>
    <w:rsid w:val="007A1FC5"/>
    <w:rsid w:val="007A27B5"/>
    <w:rsid w:val="007A3F24"/>
    <w:rsid w:val="007A7FA3"/>
    <w:rsid w:val="007B486D"/>
    <w:rsid w:val="007B7A91"/>
    <w:rsid w:val="007C1D2E"/>
    <w:rsid w:val="007C3B77"/>
    <w:rsid w:val="007C4861"/>
    <w:rsid w:val="007C4B4E"/>
    <w:rsid w:val="007C5F73"/>
    <w:rsid w:val="007C7058"/>
    <w:rsid w:val="007D0C6C"/>
    <w:rsid w:val="007D223B"/>
    <w:rsid w:val="007D3C6A"/>
    <w:rsid w:val="007D5BB6"/>
    <w:rsid w:val="007D7003"/>
    <w:rsid w:val="007D71AE"/>
    <w:rsid w:val="007D7880"/>
    <w:rsid w:val="007E031E"/>
    <w:rsid w:val="007E0652"/>
    <w:rsid w:val="007E1E7E"/>
    <w:rsid w:val="007E2772"/>
    <w:rsid w:val="007E2B73"/>
    <w:rsid w:val="007E37DD"/>
    <w:rsid w:val="007E5D45"/>
    <w:rsid w:val="007E6501"/>
    <w:rsid w:val="007F04C8"/>
    <w:rsid w:val="007F0612"/>
    <w:rsid w:val="007F3130"/>
    <w:rsid w:val="007F3203"/>
    <w:rsid w:val="00802359"/>
    <w:rsid w:val="008042BD"/>
    <w:rsid w:val="0080465F"/>
    <w:rsid w:val="00804B89"/>
    <w:rsid w:val="00807213"/>
    <w:rsid w:val="0081033F"/>
    <w:rsid w:val="00812577"/>
    <w:rsid w:val="008158D1"/>
    <w:rsid w:val="00816CA4"/>
    <w:rsid w:val="008172C1"/>
    <w:rsid w:val="008244A9"/>
    <w:rsid w:val="0083254E"/>
    <w:rsid w:val="00832EF2"/>
    <w:rsid w:val="008330D0"/>
    <w:rsid w:val="00833AD9"/>
    <w:rsid w:val="008343AE"/>
    <w:rsid w:val="00834CDF"/>
    <w:rsid w:val="00837088"/>
    <w:rsid w:val="008418C2"/>
    <w:rsid w:val="00843D9B"/>
    <w:rsid w:val="00843F0F"/>
    <w:rsid w:val="00847290"/>
    <w:rsid w:val="00847F37"/>
    <w:rsid w:val="00854D5B"/>
    <w:rsid w:val="00856325"/>
    <w:rsid w:val="008567D5"/>
    <w:rsid w:val="00857A6E"/>
    <w:rsid w:val="008601F7"/>
    <w:rsid w:val="008611F6"/>
    <w:rsid w:val="00864AE8"/>
    <w:rsid w:val="008663CC"/>
    <w:rsid w:val="00870A4B"/>
    <w:rsid w:val="00870E06"/>
    <w:rsid w:val="008735B9"/>
    <w:rsid w:val="00873F59"/>
    <w:rsid w:val="00875E33"/>
    <w:rsid w:val="00876038"/>
    <w:rsid w:val="00877001"/>
    <w:rsid w:val="008776E5"/>
    <w:rsid w:val="00877E09"/>
    <w:rsid w:val="008801DD"/>
    <w:rsid w:val="00880999"/>
    <w:rsid w:val="00881426"/>
    <w:rsid w:val="0088788B"/>
    <w:rsid w:val="008933A6"/>
    <w:rsid w:val="00895623"/>
    <w:rsid w:val="00895A37"/>
    <w:rsid w:val="00896416"/>
    <w:rsid w:val="00896AC9"/>
    <w:rsid w:val="00897A9F"/>
    <w:rsid w:val="008A05BC"/>
    <w:rsid w:val="008A2874"/>
    <w:rsid w:val="008A4088"/>
    <w:rsid w:val="008A593C"/>
    <w:rsid w:val="008B08BD"/>
    <w:rsid w:val="008B2A22"/>
    <w:rsid w:val="008B34AB"/>
    <w:rsid w:val="008B3DDF"/>
    <w:rsid w:val="008B5393"/>
    <w:rsid w:val="008B5E23"/>
    <w:rsid w:val="008B67CD"/>
    <w:rsid w:val="008B6DDF"/>
    <w:rsid w:val="008C5107"/>
    <w:rsid w:val="008C52BD"/>
    <w:rsid w:val="008C6843"/>
    <w:rsid w:val="008D17BE"/>
    <w:rsid w:val="008D18D2"/>
    <w:rsid w:val="008D28B7"/>
    <w:rsid w:val="008D2AA3"/>
    <w:rsid w:val="008E21F1"/>
    <w:rsid w:val="008E22E5"/>
    <w:rsid w:val="008E3826"/>
    <w:rsid w:val="008E3AE4"/>
    <w:rsid w:val="008F1742"/>
    <w:rsid w:val="00901C0A"/>
    <w:rsid w:val="00902CBC"/>
    <w:rsid w:val="00904500"/>
    <w:rsid w:val="009048F5"/>
    <w:rsid w:val="00907D5B"/>
    <w:rsid w:val="00910264"/>
    <w:rsid w:val="0091125E"/>
    <w:rsid w:val="0091260E"/>
    <w:rsid w:val="00913EF8"/>
    <w:rsid w:val="0091548F"/>
    <w:rsid w:val="00924A2A"/>
    <w:rsid w:val="00926BC2"/>
    <w:rsid w:val="00927795"/>
    <w:rsid w:val="0093067E"/>
    <w:rsid w:val="00930922"/>
    <w:rsid w:val="00935BD1"/>
    <w:rsid w:val="0093677B"/>
    <w:rsid w:val="00940514"/>
    <w:rsid w:val="0095113A"/>
    <w:rsid w:val="00953013"/>
    <w:rsid w:val="0095614B"/>
    <w:rsid w:val="00956B0C"/>
    <w:rsid w:val="009602A9"/>
    <w:rsid w:val="00964921"/>
    <w:rsid w:val="00964F56"/>
    <w:rsid w:val="00966631"/>
    <w:rsid w:val="00967101"/>
    <w:rsid w:val="0096721A"/>
    <w:rsid w:val="00971845"/>
    <w:rsid w:val="00974609"/>
    <w:rsid w:val="00975471"/>
    <w:rsid w:val="00976B3D"/>
    <w:rsid w:val="00977BCA"/>
    <w:rsid w:val="0098004D"/>
    <w:rsid w:val="00980B9E"/>
    <w:rsid w:val="0098150B"/>
    <w:rsid w:val="0098235D"/>
    <w:rsid w:val="00982FE6"/>
    <w:rsid w:val="00984AF7"/>
    <w:rsid w:val="00985060"/>
    <w:rsid w:val="0098540D"/>
    <w:rsid w:val="0098724D"/>
    <w:rsid w:val="0098766D"/>
    <w:rsid w:val="00987A22"/>
    <w:rsid w:val="00994BDA"/>
    <w:rsid w:val="009965AE"/>
    <w:rsid w:val="009A0839"/>
    <w:rsid w:val="009A6CE1"/>
    <w:rsid w:val="009B11ED"/>
    <w:rsid w:val="009B14FF"/>
    <w:rsid w:val="009B30C9"/>
    <w:rsid w:val="009B3E62"/>
    <w:rsid w:val="009B7D07"/>
    <w:rsid w:val="009C0C18"/>
    <w:rsid w:val="009D2A04"/>
    <w:rsid w:val="009D7EC1"/>
    <w:rsid w:val="009E2C93"/>
    <w:rsid w:val="009E3383"/>
    <w:rsid w:val="009E349F"/>
    <w:rsid w:val="009E4196"/>
    <w:rsid w:val="009E4BED"/>
    <w:rsid w:val="009E5880"/>
    <w:rsid w:val="009F1249"/>
    <w:rsid w:val="009F1B14"/>
    <w:rsid w:val="009F28A5"/>
    <w:rsid w:val="009F31C4"/>
    <w:rsid w:val="009F6F02"/>
    <w:rsid w:val="009F7377"/>
    <w:rsid w:val="009F7A7B"/>
    <w:rsid w:val="00A00899"/>
    <w:rsid w:val="00A009CB"/>
    <w:rsid w:val="00A00E57"/>
    <w:rsid w:val="00A0280A"/>
    <w:rsid w:val="00A0336A"/>
    <w:rsid w:val="00A0522A"/>
    <w:rsid w:val="00A05B39"/>
    <w:rsid w:val="00A07536"/>
    <w:rsid w:val="00A110F7"/>
    <w:rsid w:val="00A13228"/>
    <w:rsid w:val="00A1540D"/>
    <w:rsid w:val="00A15692"/>
    <w:rsid w:val="00A2091F"/>
    <w:rsid w:val="00A24399"/>
    <w:rsid w:val="00A255C6"/>
    <w:rsid w:val="00A25E3B"/>
    <w:rsid w:val="00A30F9C"/>
    <w:rsid w:val="00A3388B"/>
    <w:rsid w:val="00A33FDB"/>
    <w:rsid w:val="00A353B2"/>
    <w:rsid w:val="00A36891"/>
    <w:rsid w:val="00A406B1"/>
    <w:rsid w:val="00A435B2"/>
    <w:rsid w:val="00A43974"/>
    <w:rsid w:val="00A43CEA"/>
    <w:rsid w:val="00A44540"/>
    <w:rsid w:val="00A45440"/>
    <w:rsid w:val="00A460DF"/>
    <w:rsid w:val="00A53CC9"/>
    <w:rsid w:val="00A54365"/>
    <w:rsid w:val="00A54F0D"/>
    <w:rsid w:val="00A5514F"/>
    <w:rsid w:val="00A56EE7"/>
    <w:rsid w:val="00A6053B"/>
    <w:rsid w:val="00A60BE9"/>
    <w:rsid w:val="00A679CC"/>
    <w:rsid w:val="00A715B6"/>
    <w:rsid w:val="00A769C2"/>
    <w:rsid w:val="00A8002C"/>
    <w:rsid w:val="00A8503B"/>
    <w:rsid w:val="00A867F3"/>
    <w:rsid w:val="00A8707F"/>
    <w:rsid w:val="00A872A7"/>
    <w:rsid w:val="00A90470"/>
    <w:rsid w:val="00A90577"/>
    <w:rsid w:val="00A9307D"/>
    <w:rsid w:val="00A9505F"/>
    <w:rsid w:val="00AA41EB"/>
    <w:rsid w:val="00AA62DF"/>
    <w:rsid w:val="00AB28D9"/>
    <w:rsid w:val="00AB347B"/>
    <w:rsid w:val="00AB7C47"/>
    <w:rsid w:val="00AC1A42"/>
    <w:rsid w:val="00AC2197"/>
    <w:rsid w:val="00AC467F"/>
    <w:rsid w:val="00AC63D4"/>
    <w:rsid w:val="00AD06EF"/>
    <w:rsid w:val="00AD4559"/>
    <w:rsid w:val="00AE1177"/>
    <w:rsid w:val="00AE1D59"/>
    <w:rsid w:val="00AE31B7"/>
    <w:rsid w:val="00AE4A12"/>
    <w:rsid w:val="00AE57BA"/>
    <w:rsid w:val="00AE5D87"/>
    <w:rsid w:val="00AE6162"/>
    <w:rsid w:val="00AF003F"/>
    <w:rsid w:val="00AF5030"/>
    <w:rsid w:val="00AF53F3"/>
    <w:rsid w:val="00B00301"/>
    <w:rsid w:val="00B02C57"/>
    <w:rsid w:val="00B07541"/>
    <w:rsid w:val="00B103B7"/>
    <w:rsid w:val="00B106D5"/>
    <w:rsid w:val="00B11C21"/>
    <w:rsid w:val="00B1403B"/>
    <w:rsid w:val="00B14903"/>
    <w:rsid w:val="00B17F51"/>
    <w:rsid w:val="00B2031C"/>
    <w:rsid w:val="00B20EEC"/>
    <w:rsid w:val="00B244EA"/>
    <w:rsid w:val="00B2566F"/>
    <w:rsid w:val="00B30616"/>
    <w:rsid w:val="00B32B4A"/>
    <w:rsid w:val="00B3780F"/>
    <w:rsid w:val="00B4243C"/>
    <w:rsid w:val="00B4360C"/>
    <w:rsid w:val="00B45C1E"/>
    <w:rsid w:val="00B47996"/>
    <w:rsid w:val="00B47EB6"/>
    <w:rsid w:val="00B53384"/>
    <w:rsid w:val="00B55A42"/>
    <w:rsid w:val="00B55AFD"/>
    <w:rsid w:val="00B57667"/>
    <w:rsid w:val="00B57AA0"/>
    <w:rsid w:val="00B60112"/>
    <w:rsid w:val="00B613E1"/>
    <w:rsid w:val="00B636FB"/>
    <w:rsid w:val="00B642B1"/>
    <w:rsid w:val="00B64A32"/>
    <w:rsid w:val="00B65891"/>
    <w:rsid w:val="00B6638A"/>
    <w:rsid w:val="00B670D4"/>
    <w:rsid w:val="00B75EDE"/>
    <w:rsid w:val="00B77026"/>
    <w:rsid w:val="00B775DF"/>
    <w:rsid w:val="00B77EED"/>
    <w:rsid w:val="00B83D5C"/>
    <w:rsid w:val="00B84009"/>
    <w:rsid w:val="00B84750"/>
    <w:rsid w:val="00B9570B"/>
    <w:rsid w:val="00B972C5"/>
    <w:rsid w:val="00B97F4F"/>
    <w:rsid w:val="00BB0BC8"/>
    <w:rsid w:val="00BC142C"/>
    <w:rsid w:val="00BC5116"/>
    <w:rsid w:val="00BC6E08"/>
    <w:rsid w:val="00BD33BA"/>
    <w:rsid w:val="00BD4230"/>
    <w:rsid w:val="00BD502A"/>
    <w:rsid w:val="00BD68FD"/>
    <w:rsid w:val="00BE02F3"/>
    <w:rsid w:val="00BE05D6"/>
    <w:rsid w:val="00BE4B77"/>
    <w:rsid w:val="00BE7B76"/>
    <w:rsid w:val="00BE7F4B"/>
    <w:rsid w:val="00BF04F7"/>
    <w:rsid w:val="00BF0C2A"/>
    <w:rsid w:val="00BF40C6"/>
    <w:rsid w:val="00BF71D0"/>
    <w:rsid w:val="00BF73CC"/>
    <w:rsid w:val="00C02359"/>
    <w:rsid w:val="00C039F1"/>
    <w:rsid w:val="00C055E3"/>
    <w:rsid w:val="00C13E28"/>
    <w:rsid w:val="00C14196"/>
    <w:rsid w:val="00C14FC2"/>
    <w:rsid w:val="00C17ACF"/>
    <w:rsid w:val="00C17B87"/>
    <w:rsid w:val="00C21CEC"/>
    <w:rsid w:val="00C22340"/>
    <w:rsid w:val="00C226D7"/>
    <w:rsid w:val="00C25B7F"/>
    <w:rsid w:val="00C2689C"/>
    <w:rsid w:val="00C33DD3"/>
    <w:rsid w:val="00C37605"/>
    <w:rsid w:val="00C402C2"/>
    <w:rsid w:val="00C412F3"/>
    <w:rsid w:val="00C41D57"/>
    <w:rsid w:val="00C44995"/>
    <w:rsid w:val="00C45253"/>
    <w:rsid w:val="00C45C1A"/>
    <w:rsid w:val="00C507E3"/>
    <w:rsid w:val="00C51699"/>
    <w:rsid w:val="00C522AD"/>
    <w:rsid w:val="00C524D7"/>
    <w:rsid w:val="00C61343"/>
    <w:rsid w:val="00C63EF0"/>
    <w:rsid w:val="00C66D6E"/>
    <w:rsid w:val="00C66F89"/>
    <w:rsid w:val="00C73304"/>
    <w:rsid w:val="00C74680"/>
    <w:rsid w:val="00C74E3C"/>
    <w:rsid w:val="00C76729"/>
    <w:rsid w:val="00C8191F"/>
    <w:rsid w:val="00C8395D"/>
    <w:rsid w:val="00C86CBA"/>
    <w:rsid w:val="00C873A3"/>
    <w:rsid w:val="00C8762D"/>
    <w:rsid w:val="00C97FE3"/>
    <w:rsid w:val="00CA4149"/>
    <w:rsid w:val="00CA50D9"/>
    <w:rsid w:val="00CA6D35"/>
    <w:rsid w:val="00CB197A"/>
    <w:rsid w:val="00CB1DD1"/>
    <w:rsid w:val="00CB1FF3"/>
    <w:rsid w:val="00CB51BA"/>
    <w:rsid w:val="00CB5897"/>
    <w:rsid w:val="00CC2779"/>
    <w:rsid w:val="00CC59AC"/>
    <w:rsid w:val="00CD3DDD"/>
    <w:rsid w:val="00CE00C3"/>
    <w:rsid w:val="00CE5B52"/>
    <w:rsid w:val="00CE5FAE"/>
    <w:rsid w:val="00CE73AC"/>
    <w:rsid w:val="00CE7783"/>
    <w:rsid w:val="00CF144B"/>
    <w:rsid w:val="00CF25B7"/>
    <w:rsid w:val="00CF2690"/>
    <w:rsid w:val="00CF3C2E"/>
    <w:rsid w:val="00CF56BD"/>
    <w:rsid w:val="00D01B09"/>
    <w:rsid w:val="00D0301C"/>
    <w:rsid w:val="00D05B73"/>
    <w:rsid w:val="00D07C19"/>
    <w:rsid w:val="00D1149B"/>
    <w:rsid w:val="00D13072"/>
    <w:rsid w:val="00D13514"/>
    <w:rsid w:val="00D16C89"/>
    <w:rsid w:val="00D176A7"/>
    <w:rsid w:val="00D200BF"/>
    <w:rsid w:val="00D206C0"/>
    <w:rsid w:val="00D224DE"/>
    <w:rsid w:val="00D2321D"/>
    <w:rsid w:val="00D249F2"/>
    <w:rsid w:val="00D25BE0"/>
    <w:rsid w:val="00D25CD2"/>
    <w:rsid w:val="00D26553"/>
    <w:rsid w:val="00D30258"/>
    <w:rsid w:val="00D31913"/>
    <w:rsid w:val="00D32818"/>
    <w:rsid w:val="00D34C4A"/>
    <w:rsid w:val="00D3588A"/>
    <w:rsid w:val="00D36036"/>
    <w:rsid w:val="00D40A33"/>
    <w:rsid w:val="00D41452"/>
    <w:rsid w:val="00D441CF"/>
    <w:rsid w:val="00D46423"/>
    <w:rsid w:val="00D5373D"/>
    <w:rsid w:val="00D543ED"/>
    <w:rsid w:val="00D5773B"/>
    <w:rsid w:val="00D6050B"/>
    <w:rsid w:val="00D611EF"/>
    <w:rsid w:val="00D62C60"/>
    <w:rsid w:val="00D64C0E"/>
    <w:rsid w:val="00D71199"/>
    <w:rsid w:val="00D7647D"/>
    <w:rsid w:val="00D777D2"/>
    <w:rsid w:val="00D80173"/>
    <w:rsid w:val="00D82E91"/>
    <w:rsid w:val="00D8666D"/>
    <w:rsid w:val="00D867E9"/>
    <w:rsid w:val="00D86C52"/>
    <w:rsid w:val="00D9250E"/>
    <w:rsid w:val="00D9476E"/>
    <w:rsid w:val="00D9744A"/>
    <w:rsid w:val="00D97C9F"/>
    <w:rsid w:val="00DA11AE"/>
    <w:rsid w:val="00DA2914"/>
    <w:rsid w:val="00DA32C6"/>
    <w:rsid w:val="00DA3CA9"/>
    <w:rsid w:val="00DA4754"/>
    <w:rsid w:val="00DA63EA"/>
    <w:rsid w:val="00DA65F5"/>
    <w:rsid w:val="00DA6F56"/>
    <w:rsid w:val="00DA75D2"/>
    <w:rsid w:val="00DB0F47"/>
    <w:rsid w:val="00DB1523"/>
    <w:rsid w:val="00DB3025"/>
    <w:rsid w:val="00DB47FB"/>
    <w:rsid w:val="00DB4F32"/>
    <w:rsid w:val="00DB5361"/>
    <w:rsid w:val="00DB6106"/>
    <w:rsid w:val="00DC21F5"/>
    <w:rsid w:val="00DC2E95"/>
    <w:rsid w:val="00DC4501"/>
    <w:rsid w:val="00DC5E6A"/>
    <w:rsid w:val="00DC797E"/>
    <w:rsid w:val="00DD4351"/>
    <w:rsid w:val="00DD74A4"/>
    <w:rsid w:val="00DD7A75"/>
    <w:rsid w:val="00DE50CA"/>
    <w:rsid w:val="00DE5713"/>
    <w:rsid w:val="00DE5B8D"/>
    <w:rsid w:val="00DE7317"/>
    <w:rsid w:val="00DF4005"/>
    <w:rsid w:val="00E01ACD"/>
    <w:rsid w:val="00E06F85"/>
    <w:rsid w:val="00E13E0B"/>
    <w:rsid w:val="00E145CE"/>
    <w:rsid w:val="00E318DF"/>
    <w:rsid w:val="00E33293"/>
    <w:rsid w:val="00E3336C"/>
    <w:rsid w:val="00E40EDD"/>
    <w:rsid w:val="00E410D6"/>
    <w:rsid w:val="00E430D4"/>
    <w:rsid w:val="00E45FDE"/>
    <w:rsid w:val="00E52DB9"/>
    <w:rsid w:val="00E53997"/>
    <w:rsid w:val="00E54E4D"/>
    <w:rsid w:val="00E570E6"/>
    <w:rsid w:val="00E61D3F"/>
    <w:rsid w:val="00E62283"/>
    <w:rsid w:val="00E639CA"/>
    <w:rsid w:val="00E63EFD"/>
    <w:rsid w:val="00E641DA"/>
    <w:rsid w:val="00E652BD"/>
    <w:rsid w:val="00E65C54"/>
    <w:rsid w:val="00E66928"/>
    <w:rsid w:val="00E66C5B"/>
    <w:rsid w:val="00E706F6"/>
    <w:rsid w:val="00E71767"/>
    <w:rsid w:val="00E87141"/>
    <w:rsid w:val="00E9200C"/>
    <w:rsid w:val="00E93BE7"/>
    <w:rsid w:val="00E95816"/>
    <w:rsid w:val="00EA072A"/>
    <w:rsid w:val="00EA19CE"/>
    <w:rsid w:val="00EA4270"/>
    <w:rsid w:val="00EA4922"/>
    <w:rsid w:val="00EA5032"/>
    <w:rsid w:val="00EA5286"/>
    <w:rsid w:val="00EB0668"/>
    <w:rsid w:val="00EB1C35"/>
    <w:rsid w:val="00EB42CA"/>
    <w:rsid w:val="00EB5577"/>
    <w:rsid w:val="00EB6504"/>
    <w:rsid w:val="00EB7917"/>
    <w:rsid w:val="00EB7E8F"/>
    <w:rsid w:val="00EC15CA"/>
    <w:rsid w:val="00EC3878"/>
    <w:rsid w:val="00EC545E"/>
    <w:rsid w:val="00EC75E2"/>
    <w:rsid w:val="00ED3980"/>
    <w:rsid w:val="00EE116E"/>
    <w:rsid w:val="00EE1C73"/>
    <w:rsid w:val="00EE222E"/>
    <w:rsid w:val="00EE3F2E"/>
    <w:rsid w:val="00EF2708"/>
    <w:rsid w:val="00EF724F"/>
    <w:rsid w:val="00F00D1E"/>
    <w:rsid w:val="00F040C4"/>
    <w:rsid w:val="00F07A41"/>
    <w:rsid w:val="00F12951"/>
    <w:rsid w:val="00F12AC6"/>
    <w:rsid w:val="00F15503"/>
    <w:rsid w:val="00F23EEB"/>
    <w:rsid w:val="00F2491E"/>
    <w:rsid w:val="00F274A2"/>
    <w:rsid w:val="00F34F1B"/>
    <w:rsid w:val="00F41895"/>
    <w:rsid w:val="00F43AA8"/>
    <w:rsid w:val="00F44ED4"/>
    <w:rsid w:val="00F55A69"/>
    <w:rsid w:val="00F566FD"/>
    <w:rsid w:val="00F57175"/>
    <w:rsid w:val="00F5774C"/>
    <w:rsid w:val="00F57E0D"/>
    <w:rsid w:val="00F603B7"/>
    <w:rsid w:val="00F729C7"/>
    <w:rsid w:val="00F73061"/>
    <w:rsid w:val="00F751B6"/>
    <w:rsid w:val="00F75B5D"/>
    <w:rsid w:val="00F77381"/>
    <w:rsid w:val="00F77E94"/>
    <w:rsid w:val="00F80730"/>
    <w:rsid w:val="00F815AA"/>
    <w:rsid w:val="00F82479"/>
    <w:rsid w:val="00F8470C"/>
    <w:rsid w:val="00F855ED"/>
    <w:rsid w:val="00F919C0"/>
    <w:rsid w:val="00F92A24"/>
    <w:rsid w:val="00F9553A"/>
    <w:rsid w:val="00F97DD7"/>
    <w:rsid w:val="00FA4611"/>
    <w:rsid w:val="00FA4E26"/>
    <w:rsid w:val="00FA5E03"/>
    <w:rsid w:val="00FA7B1D"/>
    <w:rsid w:val="00FB3CC3"/>
    <w:rsid w:val="00FB3EC0"/>
    <w:rsid w:val="00FB44AC"/>
    <w:rsid w:val="00FB797A"/>
    <w:rsid w:val="00FC27C3"/>
    <w:rsid w:val="00FC346C"/>
    <w:rsid w:val="00FC34E9"/>
    <w:rsid w:val="00FC3FA2"/>
    <w:rsid w:val="00FC6666"/>
    <w:rsid w:val="00FD1D5D"/>
    <w:rsid w:val="00FD3400"/>
    <w:rsid w:val="00FD3498"/>
    <w:rsid w:val="00FD41D5"/>
    <w:rsid w:val="00FD4E09"/>
    <w:rsid w:val="00FD5FC8"/>
    <w:rsid w:val="00FD6DF2"/>
    <w:rsid w:val="00FD6E05"/>
    <w:rsid w:val="00FD71B4"/>
    <w:rsid w:val="00FD7280"/>
    <w:rsid w:val="00FE0662"/>
    <w:rsid w:val="00FE0B7E"/>
    <w:rsid w:val="00FE356B"/>
    <w:rsid w:val="00FE6E0A"/>
    <w:rsid w:val="00FF2F32"/>
    <w:rsid w:val="00FF76BD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611"/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1444A6"/>
    <w:pPr>
      <w:keepNext/>
      <w:pageBreakBefore/>
      <w:numPr>
        <w:numId w:val="3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1444A6"/>
    <w:pPr>
      <w:keepNext/>
      <w:numPr>
        <w:ilvl w:val="1"/>
        <w:numId w:val="3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1444A6"/>
    <w:pPr>
      <w:keepNext/>
      <w:numPr>
        <w:ilvl w:val="2"/>
        <w:numId w:val="3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1444A6"/>
    <w:pPr>
      <w:keepNext/>
      <w:numPr>
        <w:ilvl w:val="3"/>
        <w:numId w:val="3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1444A6"/>
    <w:pPr>
      <w:numPr>
        <w:ilvl w:val="4"/>
        <w:numId w:val="3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1444A6"/>
    <w:pPr>
      <w:numPr>
        <w:ilvl w:val="5"/>
        <w:numId w:val="3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1444A6"/>
    <w:pPr>
      <w:numPr>
        <w:ilvl w:val="6"/>
        <w:numId w:val="3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1444A6"/>
    <w:pPr>
      <w:numPr>
        <w:ilvl w:val="7"/>
        <w:numId w:val="3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1444A6"/>
    <w:pPr>
      <w:numPr>
        <w:ilvl w:val="8"/>
        <w:numId w:val="3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6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C5AD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C33D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C3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925CC"/>
    <w:pPr>
      <w:jc w:val="center"/>
    </w:pPr>
    <w:rPr>
      <w:b/>
      <w:bCs/>
    </w:rPr>
  </w:style>
  <w:style w:type="paragraph" w:customStyle="1" w:styleId="a5">
    <w:basedOn w:val="a"/>
    <w:rsid w:val="00292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Знак Знак33 Знак Знак Знак Знак Знак Знак Знак Знак Знак Знак Знак Знак"/>
    <w:basedOn w:val="a"/>
    <w:rsid w:val="00DA75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4D61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182"/>
    <w:rPr>
      <w:sz w:val="24"/>
      <w:szCs w:val="24"/>
    </w:rPr>
  </w:style>
  <w:style w:type="paragraph" w:styleId="a8">
    <w:name w:val="List Paragraph"/>
    <w:basedOn w:val="a"/>
    <w:uiPriority w:val="99"/>
    <w:qFormat/>
    <w:rsid w:val="0067149E"/>
    <w:pPr>
      <w:ind w:left="720"/>
      <w:contextualSpacing/>
    </w:pPr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rsid w:val="001444A6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rsid w:val="001444A6"/>
    <w:rPr>
      <w:rFonts w:ascii="Arial" w:hAnsi="Arial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rsid w:val="001444A6"/>
    <w:rPr>
      <w:rFonts w:ascii="Arial" w:hAnsi="Arial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rsid w:val="001444A6"/>
    <w:rPr>
      <w:rFonts w:ascii="Arial" w:hAnsi="Arial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rsid w:val="001444A6"/>
    <w:rPr>
      <w:rFonts w:ascii="Arial" w:hAnsi="Arial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rsid w:val="001444A6"/>
    <w:rPr>
      <w:rFonts w:ascii="Arial" w:hAnsi="Arial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rsid w:val="001444A6"/>
    <w:rPr>
      <w:rFonts w:ascii="Arial" w:hAnsi="Arial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rsid w:val="001444A6"/>
    <w:rPr>
      <w:rFonts w:ascii="Arial" w:hAnsi="Arial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rsid w:val="001444A6"/>
    <w:rPr>
      <w:rFonts w:ascii="Arial" w:hAnsi="Arial"/>
      <w:b/>
      <w:sz w:val="22"/>
    </w:rPr>
  </w:style>
  <w:style w:type="paragraph" w:styleId="a9">
    <w:name w:val="caption"/>
    <w:basedOn w:val="a"/>
    <w:next w:val="a"/>
    <w:uiPriority w:val="99"/>
    <w:qFormat/>
    <w:rsid w:val="001444A6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a">
    <w:name w:val="Title"/>
    <w:basedOn w:val="a"/>
    <w:link w:val="ab"/>
    <w:uiPriority w:val="99"/>
    <w:qFormat/>
    <w:rsid w:val="001444A6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rsid w:val="001444A6"/>
    <w:rPr>
      <w:sz w:val="28"/>
      <w:szCs w:val="24"/>
    </w:rPr>
  </w:style>
  <w:style w:type="character" w:customStyle="1" w:styleId="ac">
    <w:name w:val="Знак Знак"/>
    <w:uiPriority w:val="99"/>
    <w:rsid w:val="001444A6"/>
    <w:rPr>
      <w:sz w:val="24"/>
    </w:rPr>
  </w:style>
  <w:style w:type="paragraph" w:customStyle="1" w:styleId="ConsPlusNormal">
    <w:name w:val="ConsPlusNormal"/>
    <w:rsid w:val="001444A6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144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444A6"/>
    <w:rPr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1444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1444A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1444A6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1444A6"/>
    <w:rPr>
      <w:rFonts w:cs="Times New Roman"/>
      <w:color w:val="0000FF" w:themeColor="hyperlink"/>
      <w:u w:val="single"/>
    </w:rPr>
  </w:style>
  <w:style w:type="character" w:styleId="af3">
    <w:name w:val="Subtle Emphasis"/>
    <w:basedOn w:val="a0"/>
    <w:uiPriority w:val="19"/>
    <w:qFormat/>
    <w:rsid w:val="001444A6"/>
    <w:rPr>
      <w:i/>
      <w:iCs/>
      <w:color w:val="808080" w:themeColor="text1" w:themeTint="7F"/>
    </w:rPr>
  </w:style>
  <w:style w:type="character" w:styleId="af4">
    <w:name w:val="annotation reference"/>
    <w:basedOn w:val="a0"/>
    <w:uiPriority w:val="99"/>
    <w:unhideWhenUsed/>
    <w:rsid w:val="001444A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444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444A6"/>
  </w:style>
  <w:style w:type="paragraph" w:styleId="af7">
    <w:name w:val="annotation subject"/>
    <w:basedOn w:val="af5"/>
    <w:next w:val="af5"/>
    <w:link w:val="af8"/>
    <w:uiPriority w:val="99"/>
    <w:unhideWhenUsed/>
    <w:rsid w:val="001444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1444A6"/>
    <w:rPr>
      <w:b/>
      <w:bCs/>
    </w:rPr>
  </w:style>
  <w:style w:type="table" w:customStyle="1" w:styleId="11">
    <w:name w:val="Сетка таблицы1"/>
    <w:basedOn w:val="a1"/>
    <w:next w:val="a3"/>
    <w:rsid w:val="00144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444A6"/>
  </w:style>
  <w:style w:type="paragraph" w:customStyle="1" w:styleId="ConsPlusNonformat">
    <w:name w:val="ConsPlusNonformat"/>
    <w:rsid w:val="001444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444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444A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444A6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110">
    <w:name w:val="Сетка таблицы11"/>
    <w:basedOn w:val="a1"/>
    <w:next w:val="a3"/>
    <w:uiPriority w:val="59"/>
    <w:rsid w:val="001444A6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1444A6"/>
  </w:style>
  <w:style w:type="paragraph" w:customStyle="1" w:styleId="ConsPlusTextList">
    <w:name w:val="ConsPlusTextList"/>
    <w:rsid w:val="001444A6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611"/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1444A6"/>
    <w:pPr>
      <w:keepNext/>
      <w:pageBreakBefore/>
      <w:numPr>
        <w:numId w:val="3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1444A6"/>
    <w:pPr>
      <w:keepNext/>
      <w:numPr>
        <w:ilvl w:val="1"/>
        <w:numId w:val="3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1444A6"/>
    <w:pPr>
      <w:keepNext/>
      <w:numPr>
        <w:ilvl w:val="2"/>
        <w:numId w:val="3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1444A6"/>
    <w:pPr>
      <w:keepNext/>
      <w:numPr>
        <w:ilvl w:val="3"/>
        <w:numId w:val="3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1444A6"/>
    <w:pPr>
      <w:numPr>
        <w:ilvl w:val="4"/>
        <w:numId w:val="3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1444A6"/>
    <w:pPr>
      <w:numPr>
        <w:ilvl w:val="5"/>
        <w:numId w:val="3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1444A6"/>
    <w:pPr>
      <w:numPr>
        <w:ilvl w:val="6"/>
        <w:numId w:val="3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1444A6"/>
    <w:pPr>
      <w:numPr>
        <w:ilvl w:val="7"/>
        <w:numId w:val="3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1444A6"/>
    <w:pPr>
      <w:numPr>
        <w:ilvl w:val="8"/>
        <w:numId w:val="3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6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C5AD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C33D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C3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925CC"/>
    <w:pPr>
      <w:jc w:val="center"/>
    </w:pPr>
    <w:rPr>
      <w:b/>
      <w:bCs/>
    </w:rPr>
  </w:style>
  <w:style w:type="paragraph" w:customStyle="1" w:styleId="a5">
    <w:basedOn w:val="a"/>
    <w:rsid w:val="00292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Знак Знак33 Знак Знак Знак Знак Знак Знак Знак Знак Знак Знак Знак Знак"/>
    <w:basedOn w:val="a"/>
    <w:rsid w:val="00DA75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4D61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182"/>
    <w:rPr>
      <w:sz w:val="24"/>
      <w:szCs w:val="24"/>
    </w:rPr>
  </w:style>
  <w:style w:type="paragraph" w:styleId="a8">
    <w:name w:val="List Paragraph"/>
    <w:basedOn w:val="a"/>
    <w:uiPriority w:val="99"/>
    <w:qFormat/>
    <w:rsid w:val="0067149E"/>
    <w:pPr>
      <w:ind w:left="720"/>
      <w:contextualSpacing/>
    </w:pPr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rsid w:val="001444A6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rsid w:val="001444A6"/>
    <w:rPr>
      <w:rFonts w:ascii="Arial" w:hAnsi="Arial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rsid w:val="001444A6"/>
    <w:rPr>
      <w:rFonts w:ascii="Arial" w:hAnsi="Arial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rsid w:val="001444A6"/>
    <w:rPr>
      <w:rFonts w:ascii="Arial" w:hAnsi="Arial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rsid w:val="001444A6"/>
    <w:rPr>
      <w:rFonts w:ascii="Arial" w:hAnsi="Arial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rsid w:val="001444A6"/>
    <w:rPr>
      <w:rFonts w:ascii="Arial" w:hAnsi="Arial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rsid w:val="001444A6"/>
    <w:rPr>
      <w:rFonts w:ascii="Arial" w:hAnsi="Arial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rsid w:val="001444A6"/>
    <w:rPr>
      <w:rFonts w:ascii="Arial" w:hAnsi="Arial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rsid w:val="001444A6"/>
    <w:rPr>
      <w:rFonts w:ascii="Arial" w:hAnsi="Arial"/>
      <w:b/>
      <w:sz w:val="22"/>
    </w:rPr>
  </w:style>
  <w:style w:type="paragraph" w:styleId="a9">
    <w:name w:val="caption"/>
    <w:basedOn w:val="a"/>
    <w:next w:val="a"/>
    <w:uiPriority w:val="99"/>
    <w:qFormat/>
    <w:rsid w:val="001444A6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a">
    <w:name w:val="Title"/>
    <w:basedOn w:val="a"/>
    <w:link w:val="ab"/>
    <w:uiPriority w:val="99"/>
    <w:qFormat/>
    <w:rsid w:val="001444A6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rsid w:val="001444A6"/>
    <w:rPr>
      <w:sz w:val="28"/>
      <w:szCs w:val="24"/>
    </w:rPr>
  </w:style>
  <w:style w:type="character" w:customStyle="1" w:styleId="ac">
    <w:name w:val="Знак Знак"/>
    <w:uiPriority w:val="99"/>
    <w:rsid w:val="001444A6"/>
    <w:rPr>
      <w:sz w:val="24"/>
    </w:rPr>
  </w:style>
  <w:style w:type="paragraph" w:customStyle="1" w:styleId="ConsPlusNormal">
    <w:name w:val="ConsPlusNormal"/>
    <w:rsid w:val="001444A6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144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444A6"/>
    <w:rPr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1444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1444A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1444A6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1444A6"/>
    <w:rPr>
      <w:rFonts w:cs="Times New Roman"/>
      <w:color w:val="0000FF" w:themeColor="hyperlink"/>
      <w:u w:val="single"/>
    </w:rPr>
  </w:style>
  <w:style w:type="character" w:styleId="af3">
    <w:name w:val="Subtle Emphasis"/>
    <w:basedOn w:val="a0"/>
    <w:uiPriority w:val="19"/>
    <w:qFormat/>
    <w:rsid w:val="001444A6"/>
    <w:rPr>
      <w:i/>
      <w:iCs/>
      <w:color w:val="808080" w:themeColor="text1" w:themeTint="7F"/>
    </w:rPr>
  </w:style>
  <w:style w:type="character" w:styleId="af4">
    <w:name w:val="annotation reference"/>
    <w:basedOn w:val="a0"/>
    <w:uiPriority w:val="99"/>
    <w:unhideWhenUsed/>
    <w:rsid w:val="001444A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444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444A6"/>
  </w:style>
  <w:style w:type="paragraph" w:styleId="af7">
    <w:name w:val="annotation subject"/>
    <w:basedOn w:val="af5"/>
    <w:next w:val="af5"/>
    <w:link w:val="af8"/>
    <w:uiPriority w:val="99"/>
    <w:unhideWhenUsed/>
    <w:rsid w:val="001444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1444A6"/>
    <w:rPr>
      <w:b/>
      <w:bCs/>
    </w:rPr>
  </w:style>
  <w:style w:type="table" w:customStyle="1" w:styleId="11">
    <w:name w:val="Сетка таблицы1"/>
    <w:basedOn w:val="a1"/>
    <w:next w:val="a3"/>
    <w:rsid w:val="00144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444A6"/>
  </w:style>
  <w:style w:type="paragraph" w:customStyle="1" w:styleId="ConsPlusNonformat">
    <w:name w:val="ConsPlusNonformat"/>
    <w:rsid w:val="001444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444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444A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444A6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110">
    <w:name w:val="Сетка таблицы11"/>
    <w:basedOn w:val="a1"/>
    <w:next w:val="a3"/>
    <w:uiPriority w:val="59"/>
    <w:rsid w:val="001444A6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1444A6"/>
  </w:style>
  <w:style w:type="paragraph" w:customStyle="1" w:styleId="ConsPlusTextList">
    <w:name w:val="ConsPlusTextList"/>
    <w:rsid w:val="001444A6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4239</Words>
  <Characters>24167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Веерное согласование</vt:lpstr>
      <vt:lpstr/>
      <vt:lpstr>проект</vt:lpstr>
      <vt:lpstr>Приложение</vt:lpstr>
      <vt:lpstr/>
      <vt:lpstr/>
      <vt:lpstr/>
      <vt:lpstr/>
      <vt:lpstr/>
      <vt:lpstr/>
      <vt:lpstr/>
      <vt:lpstr/>
      <vt:lpstr/>
      <vt:lpstr/>
      <vt:lpstr/>
      <vt:lpstr/>
      <vt:lpstr>ТЕХНИКО-ЭКОНОМИЧЕСКОЕ ОБОСНОВАНИЕ</vt:lpstr>
      <vt:lpstr/>
    </vt:vector>
  </TitlesOfParts>
  <Company>Администрация ЛО</Company>
  <LinksUpToDate>false</LinksUpToDate>
  <CharactersWithSpaces>28350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Веерное согласование</dc:title>
  <dc:creator>Владелец</dc:creator>
  <cp:lastModifiedBy>Татьяна Александровна Калетюк</cp:lastModifiedBy>
  <cp:revision>2</cp:revision>
  <cp:lastPrinted>2018-08-08T06:17:00Z</cp:lastPrinted>
  <dcterms:created xsi:type="dcterms:W3CDTF">2018-09-07T12:23:00Z</dcterms:created>
  <dcterms:modified xsi:type="dcterms:W3CDTF">2018-09-07T12:23:00Z</dcterms:modified>
</cp:coreProperties>
</file>