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6" w:rsidRPr="00DC28BF" w:rsidRDefault="00DC28BF" w:rsidP="00DC28B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Приложение</w:t>
      </w:r>
    </w:p>
    <w:p w:rsidR="00162726" w:rsidRPr="00DC28BF" w:rsidRDefault="00162726" w:rsidP="00DC28B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62726" w:rsidRPr="00DC28BF" w:rsidRDefault="00162726" w:rsidP="008063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62726" w:rsidRPr="00DC28BF" w:rsidRDefault="00162726" w:rsidP="00DC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6" w:rsidRPr="00DC28BF" w:rsidRDefault="00162726" w:rsidP="00DC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BF" w:rsidRPr="00DC28BF" w:rsidRDefault="00DC28BF" w:rsidP="00DC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ИЗМЕНЕНИЯ</w:t>
      </w:r>
      <w:r w:rsidR="00162726" w:rsidRPr="00DC28BF">
        <w:rPr>
          <w:rFonts w:ascii="Times New Roman" w:hAnsi="Times New Roman" w:cs="Times New Roman"/>
          <w:sz w:val="28"/>
          <w:szCs w:val="28"/>
        </w:rPr>
        <w:t>,</w:t>
      </w:r>
    </w:p>
    <w:p w:rsidR="00162726" w:rsidRPr="00DC28BF" w:rsidRDefault="00162726" w:rsidP="00DC2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BF">
        <w:rPr>
          <w:rFonts w:ascii="Times New Roman" w:hAnsi="Times New Roman" w:cs="Times New Roman"/>
          <w:sz w:val="28"/>
          <w:szCs w:val="28"/>
        </w:rPr>
        <w:t>которые вносятся</w:t>
      </w:r>
      <w:r w:rsidR="00CF309A">
        <w:rPr>
          <w:rFonts w:ascii="Times New Roman" w:hAnsi="Times New Roman" w:cs="Times New Roman"/>
          <w:sz w:val="28"/>
          <w:szCs w:val="28"/>
        </w:rPr>
        <w:t xml:space="preserve"> </w:t>
      </w:r>
      <w:r w:rsidRPr="00DC28BF">
        <w:rPr>
          <w:rFonts w:ascii="Times New Roman" w:hAnsi="Times New Roman" w:cs="Times New Roman"/>
          <w:sz w:val="28"/>
          <w:szCs w:val="28"/>
        </w:rPr>
        <w:t xml:space="preserve">в </w:t>
      </w:r>
      <w:r w:rsidR="00B33DDB" w:rsidRPr="00B33DDB">
        <w:rPr>
          <w:rFonts w:ascii="Times New Roman" w:hAnsi="Times New Roman" w:cs="Times New Roman"/>
          <w:bCs/>
          <w:sz w:val="28"/>
          <w:szCs w:val="28"/>
        </w:rPr>
        <w:t>Положение о порядке дачи согласия на списание</w:t>
      </w:r>
      <w:r w:rsidR="00B33DDB">
        <w:rPr>
          <w:rFonts w:ascii="Times New Roman" w:hAnsi="Times New Roman" w:cs="Times New Roman"/>
          <w:bCs/>
          <w:sz w:val="28"/>
          <w:szCs w:val="28"/>
        </w:rPr>
        <w:t>, реконструкцию</w:t>
      </w:r>
      <w:r w:rsidR="00B33DDB" w:rsidRPr="00B33DDB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имущества Ленинградской области</w:t>
      </w:r>
      <w:r w:rsidR="00B33DDB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DC28BF">
        <w:rPr>
          <w:rFonts w:ascii="Times New Roman" w:hAnsi="Times New Roman" w:cs="Times New Roman"/>
          <w:sz w:val="28"/>
          <w:szCs w:val="28"/>
        </w:rPr>
        <w:t>постановление</w:t>
      </w:r>
      <w:r w:rsidR="00B33DDB">
        <w:rPr>
          <w:rFonts w:ascii="Times New Roman" w:hAnsi="Times New Roman" w:cs="Times New Roman"/>
          <w:sz w:val="28"/>
          <w:szCs w:val="28"/>
        </w:rPr>
        <w:t>м</w:t>
      </w:r>
      <w:r w:rsidR="00CF309A">
        <w:rPr>
          <w:rFonts w:ascii="Times New Roman" w:hAnsi="Times New Roman" w:cs="Times New Roman"/>
          <w:sz w:val="28"/>
          <w:szCs w:val="28"/>
        </w:rPr>
        <w:t xml:space="preserve"> </w:t>
      </w:r>
      <w:r w:rsidRPr="00DC28B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C28BF" w:rsidRPr="00DC28BF">
        <w:rPr>
          <w:rFonts w:ascii="Times New Roman" w:hAnsi="Times New Roman" w:cs="Times New Roman"/>
          <w:sz w:val="28"/>
          <w:szCs w:val="28"/>
        </w:rPr>
        <w:br/>
      </w:r>
      <w:r w:rsidRPr="00DC28B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C28BF" w:rsidRPr="00DC28BF">
        <w:rPr>
          <w:rFonts w:ascii="Times New Roman" w:hAnsi="Times New Roman" w:cs="Times New Roman"/>
          <w:sz w:val="28"/>
          <w:szCs w:val="28"/>
        </w:rPr>
        <w:t xml:space="preserve"> </w:t>
      </w:r>
      <w:r w:rsidRPr="00DC28BF">
        <w:rPr>
          <w:rFonts w:ascii="Times New Roman" w:hAnsi="Times New Roman" w:cs="Times New Roman"/>
          <w:sz w:val="28"/>
          <w:szCs w:val="28"/>
        </w:rPr>
        <w:t xml:space="preserve">от </w:t>
      </w:r>
      <w:r w:rsidR="0061558C" w:rsidRPr="00DC28BF">
        <w:rPr>
          <w:rFonts w:ascii="Times New Roman" w:hAnsi="Times New Roman" w:cs="Times New Roman"/>
          <w:sz w:val="28"/>
          <w:szCs w:val="28"/>
        </w:rPr>
        <w:t>2</w:t>
      </w:r>
      <w:r w:rsidRPr="00DC28BF">
        <w:rPr>
          <w:rFonts w:ascii="Times New Roman" w:hAnsi="Times New Roman" w:cs="Times New Roman"/>
          <w:sz w:val="28"/>
          <w:szCs w:val="28"/>
        </w:rPr>
        <w:t xml:space="preserve"> </w:t>
      </w:r>
      <w:r w:rsidR="0061558C" w:rsidRPr="00DC28BF">
        <w:rPr>
          <w:rFonts w:ascii="Times New Roman" w:hAnsi="Times New Roman" w:cs="Times New Roman"/>
          <w:sz w:val="28"/>
          <w:szCs w:val="28"/>
        </w:rPr>
        <w:t>мая</w:t>
      </w:r>
      <w:r w:rsidRPr="00DC28BF">
        <w:rPr>
          <w:rFonts w:ascii="Times New Roman" w:hAnsi="Times New Roman" w:cs="Times New Roman"/>
          <w:sz w:val="28"/>
          <w:szCs w:val="28"/>
        </w:rPr>
        <w:t xml:space="preserve"> 20</w:t>
      </w:r>
      <w:r w:rsidR="0061558C" w:rsidRPr="00DC28BF">
        <w:rPr>
          <w:rFonts w:ascii="Times New Roman" w:hAnsi="Times New Roman" w:cs="Times New Roman"/>
          <w:sz w:val="28"/>
          <w:szCs w:val="28"/>
        </w:rPr>
        <w:t>06</w:t>
      </w:r>
      <w:r w:rsidRPr="00DC28B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61558C" w:rsidRPr="00DC28BF">
        <w:rPr>
          <w:rFonts w:ascii="Times New Roman" w:hAnsi="Times New Roman" w:cs="Times New Roman"/>
          <w:sz w:val="28"/>
          <w:szCs w:val="28"/>
        </w:rPr>
        <w:t>3</w:t>
      </w:r>
      <w:r w:rsidRPr="00DC28BF">
        <w:rPr>
          <w:rFonts w:ascii="Times New Roman" w:hAnsi="Times New Roman" w:cs="Times New Roman"/>
          <w:sz w:val="28"/>
          <w:szCs w:val="28"/>
        </w:rPr>
        <w:t>2</w:t>
      </w:r>
      <w:r w:rsidR="00A73372">
        <w:rPr>
          <w:rFonts w:ascii="Times New Roman" w:hAnsi="Times New Roman" w:cs="Times New Roman"/>
          <w:sz w:val="28"/>
          <w:szCs w:val="28"/>
        </w:rPr>
        <w:t xml:space="preserve"> </w:t>
      </w:r>
      <w:r w:rsidR="00D94516" w:rsidRPr="00D94516">
        <w:rPr>
          <w:rFonts w:ascii="Times New Roman" w:hAnsi="Times New Roman" w:cs="Times New Roman"/>
          <w:sz w:val="28"/>
          <w:szCs w:val="28"/>
        </w:rPr>
        <w:br/>
      </w:r>
    </w:p>
    <w:p w:rsidR="00162726" w:rsidRPr="00DC28BF" w:rsidRDefault="00162726" w:rsidP="00DC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299" w:rsidRDefault="00217827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8B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5299">
        <w:rPr>
          <w:rFonts w:ascii="Times New Roman" w:hAnsi="Times New Roman" w:cs="Times New Roman"/>
          <w:bCs/>
          <w:sz w:val="28"/>
          <w:szCs w:val="28"/>
        </w:rPr>
        <w:t>Пункт 2 изложить в следующей редакции:</w:t>
      </w:r>
    </w:p>
    <w:p w:rsidR="00215299" w:rsidRPr="00215299" w:rsidRDefault="00215299" w:rsidP="00215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15299">
        <w:rPr>
          <w:rFonts w:ascii="Times New Roman" w:hAnsi="Times New Roman" w:cs="Times New Roman"/>
          <w:bCs/>
          <w:sz w:val="28"/>
          <w:szCs w:val="28"/>
        </w:rPr>
        <w:t>2. В настоящем Положении под списанием государственного имущества Ленинградской области (далее - имущество, объекты основных средств и нематериальных активов) понимается комплекс действий</w:t>
      </w:r>
      <w:r w:rsidR="00895915">
        <w:rPr>
          <w:rFonts w:ascii="Times New Roman" w:hAnsi="Times New Roman" w:cs="Times New Roman"/>
          <w:bCs/>
          <w:sz w:val="28"/>
          <w:szCs w:val="28"/>
        </w:rPr>
        <w:t>, связанных</w:t>
      </w:r>
      <w:r w:rsidR="00B33DDB">
        <w:rPr>
          <w:rFonts w:ascii="Times New Roman" w:hAnsi="Times New Roman" w:cs="Times New Roman"/>
          <w:bCs/>
          <w:sz w:val="28"/>
          <w:szCs w:val="28"/>
        </w:rPr>
        <w:t>:</w:t>
      </w:r>
    </w:p>
    <w:p w:rsidR="00215299" w:rsidRPr="00215299" w:rsidRDefault="00215299" w:rsidP="00215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9591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215299">
        <w:rPr>
          <w:rFonts w:ascii="Times New Roman" w:hAnsi="Times New Roman" w:cs="Times New Roman"/>
          <w:bCs/>
          <w:sz w:val="28"/>
          <w:szCs w:val="28"/>
        </w:rPr>
        <w:t>признанием имущества:</w:t>
      </w:r>
    </w:p>
    <w:p w:rsidR="00215299" w:rsidRPr="00215299" w:rsidRDefault="00215299" w:rsidP="00215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5299">
        <w:rPr>
          <w:rFonts w:ascii="Times New Roman" w:hAnsi="Times New Roman" w:cs="Times New Roman"/>
          <w:bCs/>
          <w:sz w:val="28"/>
          <w:szCs w:val="28"/>
        </w:rPr>
        <w:t>непригодным</w:t>
      </w:r>
      <w:proofErr w:type="gramEnd"/>
      <w:r w:rsidRPr="00215299">
        <w:rPr>
          <w:rFonts w:ascii="Times New Roman" w:hAnsi="Times New Roman" w:cs="Times New Roman"/>
          <w:bCs/>
          <w:sz w:val="28"/>
          <w:szCs w:val="28"/>
        </w:rPr>
        <w:t xml:space="preserve">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215299" w:rsidRPr="00215299" w:rsidRDefault="00215299" w:rsidP="00215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5299">
        <w:rPr>
          <w:rFonts w:ascii="Times New Roman" w:hAnsi="Times New Roman" w:cs="Times New Roman"/>
          <w:bCs/>
          <w:sz w:val="28"/>
          <w:szCs w:val="28"/>
        </w:rPr>
        <w:t>выбывшим</w:t>
      </w:r>
      <w:proofErr w:type="gramEnd"/>
      <w:r w:rsidRPr="00215299">
        <w:rPr>
          <w:rFonts w:ascii="Times New Roman" w:hAnsi="Times New Roman" w:cs="Times New Roman"/>
          <w:bCs/>
          <w:sz w:val="28"/>
          <w:szCs w:val="28"/>
        </w:rPr>
        <w:t xml:space="preserve"> из владения, пользования и распоряжения вследствие полного или частичного уничтожения в результате умышленного или неумышленного повреждения, аварий, стихийных бедствий или других чрезвычайных ситуаций природного или техногенного характера;</w:t>
      </w:r>
    </w:p>
    <w:p w:rsidR="00215299" w:rsidRPr="00215299" w:rsidRDefault="00215299" w:rsidP="00215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99">
        <w:rPr>
          <w:rFonts w:ascii="Times New Roman" w:hAnsi="Times New Roman" w:cs="Times New Roman"/>
          <w:bCs/>
          <w:sz w:val="28"/>
          <w:szCs w:val="28"/>
        </w:rPr>
        <w:t>изъятым недвижимым имуществом у физических (юридических) лиц для государственных нужд Ленинградской области и подлежащим сносу;</w:t>
      </w:r>
    </w:p>
    <w:p w:rsidR="00215299" w:rsidRPr="00215299" w:rsidRDefault="00215299" w:rsidP="00215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5299">
        <w:rPr>
          <w:rFonts w:ascii="Times New Roman" w:hAnsi="Times New Roman" w:cs="Times New Roman"/>
          <w:bCs/>
          <w:sz w:val="28"/>
          <w:szCs w:val="28"/>
        </w:rPr>
        <w:t>непригодным</w:t>
      </w:r>
      <w:proofErr w:type="gramEnd"/>
      <w:r w:rsidRPr="00215299">
        <w:rPr>
          <w:rFonts w:ascii="Times New Roman" w:hAnsi="Times New Roman" w:cs="Times New Roman"/>
          <w:bCs/>
          <w:sz w:val="28"/>
          <w:szCs w:val="28"/>
        </w:rPr>
        <w:t xml:space="preserve"> вследствие проведения работ по строительству, реконструкции автомобильных дорог;</w:t>
      </w:r>
    </w:p>
    <w:p w:rsidR="00BA4827" w:rsidRDefault="00BA4827" w:rsidP="00215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827">
        <w:rPr>
          <w:rFonts w:ascii="Times New Roman" w:hAnsi="Times New Roman" w:cs="Times New Roman"/>
          <w:bCs/>
          <w:sz w:val="28"/>
          <w:szCs w:val="28"/>
        </w:rPr>
        <w:t>подлежащим сносу в связи со строительством зданий, строений, сооружений на месте сносимых объектов капитального строительства;</w:t>
      </w:r>
    </w:p>
    <w:p w:rsidR="00215299" w:rsidRPr="00215299" w:rsidRDefault="00215299" w:rsidP="00215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5299">
        <w:rPr>
          <w:rFonts w:ascii="Times New Roman" w:hAnsi="Times New Roman" w:cs="Times New Roman"/>
          <w:bCs/>
          <w:sz w:val="28"/>
          <w:szCs w:val="28"/>
        </w:rPr>
        <w:t>утраченным</w:t>
      </w:r>
      <w:proofErr w:type="gramEnd"/>
      <w:r w:rsidRPr="00215299">
        <w:rPr>
          <w:rFonts w:ascii="Times New Roman" w:hAnsi="Times New Roman" w:cs="Times New Roman"/>
          <w:bCs/>
          <w:sz w:val="28"/>
          <w:szCs w:val="28"/>
        </w:rPr>
        <w:t xml:space="preserve"> в результате хищения </w:t>
      </w:r>
      <w:r w:rsidR="00C4576A">
        <w:rPr>
          <w:rFonts w:ascii="Times New Roman" w:hAnsi="Times New Roman" w:cs="Times New Roman"/>
          <w:bCs/>
          <w:sz w:val="28"/>
          <w:szCs w:val="28"/>
        </w:rPr>
        <w:t>или</w:t>
      </w:r>
      <w:r w:rsidRPr="00215299">
        <w:rPr>
          <w:rFonts w:ascii="Times New Roman" w:hAnsi="Times New Roman" w:cs="Times New Roman"/>
          <w:bCs/>
          <w:sz w:val="28"/>
          <w:szCs w:val="28"/>
        </w:rPr>
        <w:t xml:space="preserve"> вследствие невозможности установления </w:t>
      </w:r>
      <w:r w:rsidR="00B85C7E">
        <w:rPr>
          <w:rFonts w:ascii="Times New Roman" w:hAnsi="Times New Roman" w:cs="Times New Roman"/>
          <w:bCs/>
          <w:sz w:val="28"/>
          <w:szCs w:val="28"/>
        </w:rPr>
        <w:t>его</w:t>
      </w:r>
      <w:r w:rsidRPr="00215299">
        <w:rPr>
          <w:rFonts w:ascii="Times New Roman" w:hAnsi="Times New Roman" w:cs="Times New Roman"/>
          <w:bCs/>
          <w:sz w:val="28"/>
          <w:szCs w:val="28"/>
        </w:rPr>
        <w:t xml:space="preserve"> местонахождения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15299" w:rsidRPr="00215299" w:rsidRDefault="00215299" w:rsidP="00215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299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95915">
        <w:rPr>
          <w:rFonts w:ascii="Times New Roman" w:hAnsi="Times New Roman" w:cs="Times New Roman"/>
          <w:bCs/>
          <w:sz w:val="28"/>
          <w:szCs w:val="28"/>
        </w:rPr>
        <w:t xml:space="preserve">с ликвидацией </w:t>
      </w:r>
      <w:r w:rsidRPr="00215299">
        <w:rPr>
          <w:rFonts w:ascii="Times New Roman" w:hAnsi="Times New Roman" w:cs="Times New Roman"/>
          <w:bCs/>
          <w:sz w:val="28"/>
          <w:szCs w:val="28"/>
        </w:rPr>
        <w:t xml:space="preserve">имущества в случаях, предусмотренных абзацами </w:t>
      </w:r>
      <w:r w:rsidR="00BE2BCB" w:rsidRPr="00BE2BCB">
        <w:rPr>
          <w:rFonts w:ascii="Times New Roman" w:hAnsi="Times New Roman" w:cs="Times New Roman"/>
          <w:bCs/>
          <w:sz w:val="28"/>
          <w:szCs w:val="28"/>
        </w:rPr>
        <w:t>вторым</w:t>
      </w:r>
      <w:r w:rsidR="00A22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9D7">
        <w:rPr>
          <w:rFonts w:ascii="Times New Roman" w:hAnsi="Times New Roman" w:cs="Times New Roman"/>
          <w:bCs/>
          <w:sz w:val="28"/>
          <w:szCs w:val="28"/>
        </w:rPr>
        <w:t>–</w:t>
      </w:r>
      <w:r w:rsidR="00A22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9D7">
        <w:rPr>
          <w:rFonts w:ascii="Times New Roman" w:hAnsi="Times New Roman" w:cs="Times New Roman"/>
          <w:bCs/>
          <w:sz w:val="28"/>
          <w:szCs w:val="28"/>
        </w:rPr>
        <w:t xml:space="preserve">шестым </w:t>
      </w:r>
      <w:r w:rsidRPr="00215299">
        <w:rPr>
          <w:rFonts w:ascii="Times New Roman" w:hAnsi="Times New Roman" w:cs="Times New Roman"/>
          <w:bCs/>
          <w:sz w:val="28"/>
          <w:szCs w:val="28"/>
        </w:rPr>
        <w:t xml:space="preserve">подпункта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1529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152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C16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Pr="00215299">
        <w:rPr>
          <w:rFonts w:ascii="Times New Roman" w:hAnsi="Times New Roman" w:cs="Times New Roman"/>
          <w:bCs/>
          <w:sz w:val="28"/>
          <w:szCs w:val="28"/>
        </w:rPr>
        <w:t>пункта.</w:t>
      </w:r>
    </w:p>
    <w:p w:rsidR="00215299" w:rsidRDefault="00B85C7E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 абзацах втором, третьем, пятом и шестом пункта 6 </w:t>
      </w:r>
      <w:r w:rsidR="00E224DD">
        <w:rPr>
          <w:rFonts w:ascii="Times New Roman" w:hAnsi="Times New Roman" w:cs="Times New Roman"/>
          <w:bCs/>
          <w:sz w:val="28"/>
          <w:szCs w:val="28"/>
        </w:rPr>
        <w:t>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«100000</w:t>
      </w:r>
      <w:r w:rsidR="00701A87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</w:t>
      </w:r>
      <w:r w:rsidR="00701A87">
        <w:rPr>
          <w:rFonts w:ascii="Times New Roman" w:hAnsi="Times New Roman" w:cs="Times New Roman"/>
          <w:bCs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bCs/>
          <w:sz w:val="28"/>
          <w:szCs w:val="28"/>
        </w:rPr>
        <w:t>«200000</w:t>
      </w:r>
      <w:r w:rsidR="00701A87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F03C1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3C1" w:rsidRDefault="005F03C1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пункте 8.1:</w:t>
      </w:r>
    </w:p>
    <w:p w:rsidR="005F03C1" w:rsidRDefault="00E31FDE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F03C1">
        <w:rPr>
          <w:rFonts w:ascii="Times New Roman" w:hAnsi="Times New Roman" w:cs="Times New Roman"/>
          <w:bCs/>
          <w:sz w:val="28"/>
          <w:szCs w:val="28"/>
        </w:rPr>
        <w:t>в подпункте «а»:</w:t>
      </w:r>
    </w:p>
    <w:p w:rsidR="00E31FDE" w:rsidRDefault="005F03C1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первом слова «, пришедших в негодность» исключить</w:t>
      </w:r>
      <w:r w:rsidR="00E31FDE">
        <w:rPr>
          <w:rFonts w:ascii="Times New Roman" w:hAnsi="Times New Roman" w:cs="Times New Roman"/>
          <w:bCs/>
          <w:sz w:val="28"/>
          <w:szCs w:val="28"/>
        </w:rPr>
        <w:t>;</w:t>
      </w:r>
    </w:p>
    <w:p w:rsidR="00D91C16" w:rsidRDefault="00D91C16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дополнить словами: «</w:t>
      </w:r>
      <w:r w:rsidRPr="00D91C16">
        <w:rPr>
          <w:rFonts w:ascii="Times New Roman" w:hAnsi="Times New Roman" w:cs="Times New Roman"/>
          <w:bCs/>
          <w:sz w:val="28"/>
          <w:szCs w:val="28"/>
        </w:rPr>
        <w:t>с указанием индивидуализирующих характеристик имущества (наименование, адресные ориентиры, кадастровый номер</w:t>
      </w:r>
      <w:r w:rsidR="00812B32">
        <w:rPr>
          <w:rFonts w:ascii="Times New Roman" w:hAnsi="Times New Roman" w:cs="Times New Roman"/>
          <w:bCs/>
          <w:sz w:val="28"/>
          <w:szCs w:val="28"/>
        </w:rPr>
        <w:t>, инвентарный номер</w:t>
      </w:r>
      <w:r w:rsidRPr="00D91C16">
        <w:rPr>
          <w:rFonts w:ascii="Times New Roman" w:hAnsi="Times New Roman" w:cs="Times New Roman"/>
          <w:bCs/>
          <w:sz w:val="28"/>
          <w:szCs w:val="28"/>
        </w:rPr>
        <w:t>), позволяющих его однозначно определить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31FDE" w:rsidRDefault="00E31FDE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шестой изложить в следующей редакции:</w:t>
      </w:r>
    </w:p>
    <w:p w:rsidR="005F03C1" w:rsidRDefault="00E31FDE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E31FDE">
        <w:rPr>
          <w:rFonts w:ascii="Times New Roman" w:hAnsi="Times New Roman" w:cs="Times New Roman"/>
          <w:bCs/>
          <w:sz w:val="28"/>
          <w:szCs w:val="28"/>
        </w:rPr>
        <w:t>заключение независимой оценки технического состояния объектов основных средств и нематериальных активов (технической экспертизы), подтверждающее непригодность имущества к дальнейшему использованию по целевому назначению и полную или частичную утрату потребительских свойств, в том числе физический износ</w:t>
      </w:r>
      <w:r w:rsidR="00C457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1FDE">
        <w:rPr>
          <w:rFonts w:ascii="Times New Roman" w:hAnsi="Times New Roman" w:cs="Times New Roman"/>
          <w:bCs/>
          <w:sz w:val="28"/>
          <w:szCs w:val="28"/>
        </w:rPr>
        <w:t>в целях установления оснований к их списанию, а также определения необходимости проведен</w:t>
      </w:r>
      <w:r w:rsidR="00C4576A">
        <w:rPr>
          <w:rFonts w:ascii="Times New Roman" w:hAnsi="Times New Roman" w:cs="Times New Roman"/>
          <w:bCs/>
          <w:sz w:val="28"/>
          <w:szCs w:val="28"/>
        </w:rPr>
        <w:t>ия мероприятий по их ликвидации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31FDE">
        <w:rPr>
          <w:rFonts w:ascii="Times New Roman" w:hAnsi="Times New Roman" w:cs="Times New Roman"/>
          <w:bCs/>
          <w:sz w:val="28"/>
          <w:szCs w:val="28"/>
        </w:rPr>
        <w:t xml:space="preserve"> выданное организацией, уполномоченной на данный вид деятельности</w:t>
      </w:r>
      <w:r w:rsidR="00BE2B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31FDE">
        <w:rPr>
          <w:rFonts w:ascii="Times New Roman" w:hAnsi="Times New Roman" w:cs="Times New Roman"/>
          <w:bCs/>
          <w:sz w:val="28"/>
          <w:szCs w:val="28"/>
        </w:rPr>
        <w:t xml:space="preserve">в случаях, предусмотренных абзацами </w:t>
      </w:r>
      <w:r w:rsidR="00BE2BCB">
        <w:rPr>
          <w:rFonts w:ascii="Times New Roman" w:hAnsi="Times New Roman" w:cs="Times New Roman"/>
          <w:bCs/>
          <w:sz w:val="28"/>
          <w:szCs w:val="28"/>
        </w:rPr>
        <w:t>вторым</w:t>
      </w:r>
      <w:r w:rsidR="00A7500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30E05">
        <w:rPr>
          <w:rFonts w:ascii="Times New Roman" w:hAnsi="Times New Roman" w:cs="Times New Roman"/>
          <w:bCs/>
          <w:sz w:val="28"/>
          <w:szCs w:val="28"/>
        </w:rPr>
        <w:t>пятым</w:t>
      </w:r>
      <w:r w:rsidRPr="00E31FDE">
        <w:rPr>
          <w:rFonts w:ascii="Times New Roman" w:hAnsi="Times New Roman" w:cs="Times New Roman"/>
          <w:bCs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31FD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31FDE">
        <w:rPr>
          <w:rFonts w:ascii="Times New Roman" w:hAnsi="Times New Roman" w:cs="Times New Roman"/>
          <w:bCs/>
          <w:sz w:val="28"/>
          <w:szCs w:val="28"/>
        </w:rPr>
        <w:t xml:space="preserve"> пункта 2 настоящего Положения;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="005F03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5299" w:rsidRDefault="00E31FDE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седьмой исключить;</w:t>
      </w:r>
    </w:p>
    <w:p w:rsidR="00BE2BCB" w:rsidRDefault="00BE2BC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восьмом слова «пришедших в негодность» заменить словами «подлежащих списанию»;</w:t>
      </w:r>
    </w:p>
    <w:p w:rsidR="00D91C16" w:rsidRDefault="00D91C16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дополнить абзацем следующего содержания: </w:t>
      </w:r>
    </w:p>
    <w:p w:rsidR="00D91C16" w:rsidRDefault="00D91C16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578DB" w:rsidRPr="009578DB">
        <w:rPr>
          <w:rFonts w:ascii="Times New Roman" w:hAnsi="Times New Roman" w:cs="Times New Roman"/>
          <w:bCs/>
          <w:sz w:val="28"/>
          <w:szCs w:val="28"/>
        </w:rPr>
        <w:t>проектную документацию о строительстве (в случае строительства на месте сносимых объектов капитального строительства)</w:t>
      </w:r>
      <w:proofErr w:type="gramStart"/>
      <w:r w:rsidR="009578DB" w:rsidRPr="009578DB">
        <w:rPr>
          <w:rFonts w:ascii="Times New Roman" w:hAnsi="Times New Roman" w:cs="Times New Roman"/>
          <w:bCs/>
          <w:sz w:val="28"/>
          <w:szCs w:val="28"/>
        </w:rPr>
        <w:t>;</w:t>
      </w:r>
      <w:r w:rsidR="009578DB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9578DB">
        <w:rPr>
          <w:rFonts w:ascii="Times New Roman" w:hAnsi="Times New Roman" w:cs="Times New Roman"/>
          <w:bCs/>
          <w:sz w:val="28"/>
          <w:szCs w:val="28"/>
        </w:rPr>
        <w:t>;</w:t>
      </w:r>
    </w:p>
    <w:p w:rsidR="00BE2BCB" w:rsidRDefault="00BE2BC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подпункте «б» слова «пришедших в негодность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BE2BCB" w:rsidRDefault="00BE2BC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подпункте «в»:</w:t>
      </w:r>
    </w:p>
    <w:p w:rsidR="007D0A90" w:rsidRDefault="00BE2BCB" w:rsidP="007D0A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перв</w:t>
      </w:r>
      <w:r w:rsidR="007D0A90">
        <w:rPr>
          <w:rFonts w:ascii="Times New Roman" w:hAnsi="Times New Roman" w:cs="Times New Roman"/>
          <w:bCs/>
          <w:sz w:val="28"/>
          <w:szCs w:val="28"/>
        </w:rPr>
        <w:t>ый изложить в следующей редакции:</w:t>
      </w:r>
    </w:p>
    <w:p w:rsidR="007D0A90" w:rsidRPr="007D0A90" w:rsidRDefault="007D0A90" w:rsidP="007D0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D0A90">
        <w:rPr>
          <w:rFonts w:ascii="Times New Roman" w:hAnsi="Times New Roman" w:cs="Times New Roman"/>
          <w:bCs/>
          <w:sz w:val="28"/>
          <w:szCs w:val="28"/>
        </w:rPr>
        <w:t>при списании объектов основных средств и нематериальных активов, выбывших из владения, пользования и распоряжения вследствие полного или частичного уничтожения в результате умышленного или неумышленного повреждения, аварий, стихийных бедствий или других чрезвычайных ситуаций природного или техногенного характера</w:t>
      </w:r>
      <w:r w:rsidR="00D90EC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ECC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A90">
        <w:rPr>
          <w:rFonts w:ascii="Times New Roman" w:hAnsi="Times New Roman" w:cs="Times New Roman"/>
          <w:bCs/>
          <w:sz w:val="28"/>
          <w:szCs w:val="28"/>
        </w:rPr>
        <w:t xml:space="preserve">утраченных в результате хищения </w:t>
      </w:r>
      <w:r w:rsidR="00D90ECC">
        <w:rPr>
          <w:rFonts w:ascii="Times New Roman" w:hAnsi="Times New Roman" w:cs="Times New Roman"/>
          <w:bCs/>
          <w:sz w:val="28"/>
          <w:szCs w:val="28"/>
        </w:rPr>
        <w:t>либо</w:t>
      </w:r>
      <w:r w:rsidRPr="007D0A90">
        <w:rPr>
          <w:rFonts w:ascii="Times New Roman" w:hAnsi="Times New Roman" w:cs="Times New Roman"/>
          <w:bCs/>
          <w:sz w:val="28"/>
          <w:szCs w:val="28"/>
        </w:rPr>
        <w:t xml:space="preserve"> вследствие невозможности установления их местонахождения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D0A90">
        <w:rPr>
          <w:rFonts w:ascii="Times New Roman" w:hAnsi="Times New Roman" w:cs="Times New Roman"/>
          <w:bCs/>
          <w:sz w:val="28"/>
          <w:szCs w:val="28"/>
        </w:rPr>
        <w:t xml:space="preserve"> дополнительно представляет документы, подтверждающие указанные обстоятельства: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D0A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E2BCB" w:rsidRDefault="007D0A90" w:rsidP="007D0A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третий дополнить словами «</w:t>
      </w:r>
      <w:r w:rsidR="009578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0ECC">
        <w:rPr>
          <w:rFonts w:ascii="Times New Roman" w:hAnsi="Times New Roman" w:cs="Times New Roman"/>
          <w:bCs/>
          <w:sz w:val="28"/>
          <w:szCs w:val="28"/>
        </w:rPr>
        <w:t>или</w:t>
      </w:r>
      <w:r w:rsidRPr="007D0A90">
        <w:rPr>
          <w:rFonts w:ascii="Times New Roman" w:hAnsi="Times New Roman" w:cs="Times New Roman"/>
          <w:bCs/>
          <w:sz w:val="28"/>
          <w:szCs w:val="28"/>
        </w:rPr>
        <w:t xml:space="preserve"> иные документы, подтверждающие факт утраты объектов основных средств и нематериальных активов вследствие хищения </w:t>
      </w:r>
      <w:r w:rsidR="00D90ECC">
        <w:rPr>
          <w:rFonts w:ascii="Times New Roman" w:hAnsi="Times New Roman" w:cs="Times New Roman"/>
          <w:bCs/>
          <w:sz w:val="28"/>
          <w:szCs w:val="28"/>
        </w:rPr>
        <w:t>либо</w:t>
      </w:r>
      <w:r w:rsidRPr="007D0A90">
        <w:rPr>
          <w:rFonts w:ascii="Times New Roman" w:hAnsi="Times New Roman" w:cs="Times New Roman"/>
          <w:bCs/>
          <w:sz w:val="28"/>
          <w:szCs w:val="28"/>
        </w:rPr>
        <w:t xml:space="preserve"> вследствие невозможности установления их местонахождения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578DB" w:rsidRDefault="00A21134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00F2C">
        <w:rPr>
          <w:rFonts w:ascii="Times New Roman" w:hAnsi="Times New Roman" w:cs="Times New Roman"/>
          <w:bCs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800F2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«д» слова «пришедшего в негодность» заменить словами «признанного непригодным»</w:t>
      </w:r>
      <w:r w:rsidR="009578DB">
        <w:rPr>
          <w:rFonts w:ascii="Times New Roman" w:hAnsi="Times New Roman" w:cs="Times New Roman"/>
          <w:bCs/>
          <w:sz w:val="28"/>
          <w:szCs w:val="28"/>
        </w:rPr>
        <w:t>;</w:t>
      </w:r>
    </w:p>
    <w:p w:rsidR="009578DB" w:rsidRDefault="009578D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в подпункте «е»:</w:t>
      </w:r>
    </w:p>
    <w:p w:rsidR="009578DB" w:rsidRDefault="009578D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дополнить словами:</w:t>
      </w:r>
      <w:r w:rsidRPr="009578DB">
        <w:t xml:space="preserve"> </w:t>
      </w:r>
      <w:r>
        <w:t>«</w:t>
      </w:r>
      <w:r w:rsidRPr="009578DB">
        <w:rPr>
          <w:rFonts w:ascii="Times New Roman" w:hAnsi="Times New Roman" w:cs="Times New Roman"/>
          <w:bCs/>
          <w:sz w:val="28"/>
          <w:szCs w:val="28"/>
        </w:rPr>
        <w:t>и (или) проектную документацию о реконструкции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578DB">
        <w:rPr>
          <w:rFonts w:ascii="Times New Roman" w:hAnsi="Times New Roman" w:cs="Times New Roman"/>
          <w:bCs/>
          <w:sz w:val="28"/>
          <w:szCs w:val="28"/>
        </w:rPr>
        <w:t>;</w:t>
      </w:r>
    </w:p>
    <w:p w:rsidR="00215299" w:rsidRDefault="009578D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третий дополнить словами: «</w:t>
      </w:r>
      <w:r w:rsidRPr="009578DB">
        <w:rPr>
          <w:rFonts w:ascii="Times New Roman" w:hAnsi="Times New Roman" w:cs="Times New Roman"/>
          <w:bCs/>
          <w:sz w:val="28"/>
          <w:szCs w:val="28"/>
        </w:rPr>
        <w:t>с указанием индивидуализирующих характеристик недвижимого имущества (наименование, адресные ориентиры, кадастровый номер), позвол</w:t>
      </w:r>
      <w:r>
        <w:rPr>
          <w:rFonts w:ascii="Times New Roman" w:hAnsi="Times New Roman" w:cs="Times New Roman"/>
          <w:bCs/>
          <w:sz w:val="28"/>
          <w:szCs w:val="28"/>
        </w:rPr>
        <w:t>яющих его однозначно определить».</w:t>
      </w:r>
    </w:p>
    <w:p w:rsidR="00A21134" w:rsidRDefault="00A21134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 пункте 8.2:</w:t>
      </w:r>
    </w:p>
    <w:p w:rsidR="00A21134" w:rsidRDefault="00A21134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шестой изложить в следующей редакции:</w:t>
      </w:r>
    </w:p>
    <w:p w:rsidR="00A21134" w:rsidRDefault="00A21134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21134">
        <w:rPr>
          <w:rFonts w:ascii="Times New Roman" w:hAnsi="Times New Roman" w:cs="Times New Roman"/>
          <w:bCs/>
          <w:sz w:val="28"/>
          <w:szCs w:val="28"/>
        </w:rPr>
        <w:t xml:space="preserve">выписку из Единого государственного реестра недвижимости, подтверждающую право владения объектом недвижимости (в случае если </w:t>
      </w:r>
      <w:r w:rsidRPr="00A21134">
        <w:rPr>
          <w:rFonts w:ascii="Times New Roman" w:hAnsi="Times New Roman" w:cs="Times New Roman"/>
          <w:bCs/>
          <w:sz w:val="28"/>
          <w:szCs w:val="28"/>
        </w:rPr>
        <w:lastRenderedPageBreak/>
        <w:t>объект недвижимости поставлен на государственный кадастровый учет), а также земельным участком под ним (в случае если земельный участок сформирован), выданную не ранее чем за один месяц до дня ее включения в комплект документов</w:t>
      </w:r>
      <w:proofErr w:type="gramStart"/>
      <w:r w:rsidRPr="00A21134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578DB" w:rsidRDefault="00A21134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двенадцатом </w:t>
      </w:r>
      <w:r w:rsidRPr="00A21134">
        <w:rPr>
          <w:rFonts w:ascii="Times New Roman" w:hAnsi="Times New Roman" w:cs="Times New Roman"/>
          <w:bCs/>
          <w:sz w:val="28"/>
          <w:szCs w:val="28"/>
        </w:rPr>
        <w:t>слова «пришедшего в негодность» заменить словами «признанного непригодным».</w:t>
      </w:r>
    </w:p>
    <w:p w:rsidR="009578DB" w:rsidRDefault="009578D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 пункте 8.4:</w:t>
      </w:r>
    </w:p>
    <w:p w:rsidR="009578DB" w:rsidRDefault="009578D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второй дополнить словами: «, </w:t>
      </w:r>
      <w:r w:rsidRPr="009578DB">
        <w:rPr>
          <w:rFonts w:ascii="Times New Roman" w:hAnsi="Times New Roman" w:cs="Times New Roman"/>
          <w:bCs/>
          <w:sz w:val="28"/>
          <w:szCs w:val="28"/>
        </w:rPr>
        <w:t xml:space="preserve">или иной документ, подтверждающий включение в адресную инвестиционную программу Ленинградской </w:t>
      </w:r>
      <w:proofErr w:type="gramStart"/>
      <w:r w:rsidRPr="009578DB">
        <w:rPr>
          <w:rFonts w:ascii="Times New Roman" w:hAnsi="Times New Roman" w:cs="Times New Roman"/>
          <w:bCs/>
          <w:sz w:val="28"/>
          <w:szCs w:val="28"/>
        </w:rPr>
        <w:t>области подлежащих реконструкции объектов недвижимого имущества Ленинградской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578DB">
        <w:rPr>
          <w:rFonts w:ascii="Times New Roman" w:hAnsi="Times New Roman" w:cs="Times New Roman"/>
          <w:bCs/>
          <w:sz w:val="28"/>
          <w:szCs w:val="28"/>
        </w:rPr>
        <w:t>;</w:t>
      </w:r>
    </w:p>
    <w:p w:rsidR="00A51049" w:rsidRDefault="009578D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8DB">
        <w:rPr>
          <w:rFonts w:ascii="Times New Roman" w:hAnsi="Times New Roman" w:cs="Times New Roman"/>
          <w:bCs/>
          <w:sz w:val="28"/>
          <w:szCs w:val="28"/>
        </w:rPr>
        <w:t>абзац третий</w:t>
      </w:r>
      <w:r w:rsidR="00C167E4" w:rsidRPr="00C16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7E4">
        <w:rPr>
          <w:rFonts w:ascii="Times New Roman" w:hAnsi="Times New Roman" w:cs="Times New Roman"/>
          <w:bCs/>
          <w:sz w:val="28"/>
          <w:szCs w:val="28"/>
        </w:rPr>
        <w:t>дополнить словами: «</w:t>
      </w:r>
      <w:r w:rsidR="00C167E4" w:rsidRPr="009578DB">
        <w:rPr>
          <w:rFonts w:ascii="Times New Roman" w:hAnsi="Times New Roman" w:cs="Times New Roman"/>
          <w:bCs/>
          <w:sz w:val="28"/>
          <w:szCs w:val="28"/>
        </w:rPr>
        <w:t>с указанием индивидуализирующих характеристик недвижимого имущества (наименование, адресные ориентиры, кадастровый номер), позволяющих его однозначно определить</w:t>
      </w:r>
      <w:r w:rsidR="00C167E4">
        <w:rPr>
          <w:rFonts w:ascii="Times New Roman" w:hAnsi="Times New Roman" w:cs="Times New Roman"/>
          <w:bCs/>
          <w:sz w:val="28"/>
          <w:szCs w:val="28"/>
        </w:rPr>
        <w:t>»</w:t>
      </w:r>
      <w:r w:rsidR="00C167E4" w:rsidRPr="009578DB">
        <w:rPr>
          <w:rFonts w:ascii="Times New Roman" w:hAnsi="Times New Roman" w:cs="Times New Roman"/>
          <w:bCs/>
          <w:sz w:val="28"/>
          <w:szCs w:val="28"/>
        </w:rPr>
        <w:t>;</w:t>
      </w:r>
    </w:p>
    <w:p w:rsidR="00C167E4" w:rsidRDefault="00C167E4" w:rsidP="00C16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8DB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C167E4" w:rsidRDefault="00C167E4" w:rsidP="00C167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578DB">
        <w:rPr>
          <w:rFonts w:ascii="Times New Roman" w:hAnsi="Times New Roman" w:cs="Times New Roman"/>
          <w:bCs/>
          <w:sz w:val="28"/>
          <w:szCs w:val="28"/>
        </w:rPr>
        <w:t>техническое задание на реконструкцию объектов недвижимого имущества Ленинградской области и (или) проектную документацию о реконструкции</w:t>
      </w:r>
      <w:proofErr w:type="gramStart"/>
      <w:r w:rsidR="00610AB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A21134" w:rsidRDefault="009578DB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21134">
        <w:rPr>
          <w:rFonts w:ascii="Times New Roman" w:hAnsi="Times New Roman" w:cs="Times New Roman"/>
          <w:bCs/>
          <w:sz w:val="28"/>
          <w:szCs w:val="28"/>
        </w:rPr>
        <w:t>. Дополнить</w:t>
      </w:r>
      <w:r w:rsidR="00430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134">
        <w:rPr>
          <w:rFonts w:ascii="Times New Roman" w:hAnsi="Times New Roman" w:cs="Times New Roman"/>
          <w:bCs/>
          <w:sz w:val="28"/>
          <w:szCs w:val="28"/>
        </w:rPr>
        <w:t>пункт</w:t>
      </w:r>
      <w:r w:rsidR="00A51049">
        <w:rPr>
          <w:rFonts w:ascii="Times New Roman" w:hAnsi="Times New Roman" w:cs="Times New Roman"/>
          <w:bCs/>
          <w:sz w:val="28"/>
          <w:szCs w:val="28"/>
        </w:rPr>
        <w:t>ами</w:t>
      </w:r>
      <w:r w:rsidR="00A21134">
        <w:rPr>
          <w:rFonts w:ascii="Times New Roman" w:hAnsi="Times New Roman" w:cs="Times New Roman"/>
          <w:bCs/>
          <w:sz w:val="28"/>
          <w:szCs w:val="28"/>
        </w:rPr>
        <w:t xml:space="preserve"> 9.1 </w:t>
      </w:r>
      <w:r w:rsidR="00A51049">
        <w:rPr>
          <w:rFonts w:ascii="Times New Roman" w:hAnsi="Times New Roman" w:cs="Times New Roman"/>
          <w:bCs/>
          <w:sz w:val="28"/>
          <w:szCs w:val="28"/>
        </w:rPr>
        <w:t xml:space="preserve">и 9.2 </w:t>
      </w:r>
      <w:r w:rsidR="00A21134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21134" w:rsidRDefault="00A21134" w:rsidP="00A211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21134">
        <w:rPr>
          <w:rFonts w:ascii="Times New Roman" w:hAnsi="Times New Roman" w:cs="Times New Roman"/>
          <w:bCs/>
          <w:sz w:val="28"/>
          <w:szCs w:val="28"/>
        </w:rPr>
        <w:t>9.1.</w:t>
      </w:r>
      <w:r w:rsidRPr="00A21134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A21134">
        <w:rPr>
          <w:rFonts w:ascii="Times New Roman" w:hAnsi="Times New Roman" w:cs="Times New Roman"/>
          <w:bCs/>
          <w:sz w:val="28"/>
          <w:szCs w:val="28"/>
        </w:rPr>
        <w:t>Мероприятия в соответствии с частями 10, 10.1 статьи 55 Градостроительного кодекса Российской Федерации по постановке на государственный учет построенного объекта капитального строительства, внесению изменений в документы государственного учета реконструированного объекта капитального строительства, на основании разрешения на ввод объекта в эксплуатацию с обязательным приложением технического плана объекта капитального строительства, подготовленного в соответствии с Федеральным законом от 13 июля 2015 года № 218-ФЗ</w:t>
      </w:r>
      <w:proofErr w:type="gramEnd"/>
      <w:r w:rsidRPr="00A21134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организуются органами исполнительной власти, Территориальным фондом, предприятиями, казенными предприятиями, бюджетными учреждениями, автономными учреждениями, казенными учреждениями, за которыми имущество закреплено на вещном праве, самостоятельно.</w:t>
      </w:r>
    </w:p>
    <w:p w:rsidR="00B018B5" w:rsidRDefault="00A21134" w:rsidP="00A211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134">
        <w:rPr>
          <w:rFonts w:ascii="Times New Roman" w:hAnsi="Times New Roman" w:cs="Times New Roman"/>
          <w:bCs/>
          <w:sz w:val="28"/>
          <w:szCs w:val="28"/>
        </w:rPr>
        <w:t>9.2.</w:t>
      </w:r>
      <w:r w:rsidRPr="00A21134">
        <w:rPr>
          <w:rFonts w:ascii="Times New Roman" w:hAnsi="Times New Roman" w:cs="Times New Roman"/>
          <w:bCs/>
          <w:sz w:val="28"/>
          <w:szCs w:val="28"/>
        </w:rPr>
        <w:tab/>
      </w:r>
      <w:r w:rsidR="00C54AE9" w:rsidRPr="00C54AE9">
        <w:rPr>
          <w:rFonts w:ascii="Times New Roman" w:hAnsi="Times New Roman" w:cs="Times New Roman"/>
          <w:bCs/>
          <w:sz w:val="28"/>
          <w:szCs w:val="28"/>
        </w:rPr>
        <w:t>По</w:t>
      </w:r>
      <w:r w:rsidR="00DB0E60">
        <w:rPr>
          <w:rFonts w:ascii="Times New Roman" w:hAnsi="Times New Roman" w:cs="Times New Roman"/>
          <w:bCs/>
          <w:sz w:val="28"/>
          <w:szCs w:val="28"/>
        </w:rPr>
        <w:t>сле</w:t>
      </w:r>
      <w:r w:rsidR="00C54AE9" w:rsidRPr="00C54AE9">
        <w:rPr>
          <w:rFonts w:ascii="Times New Roman" w:hAnsi="Times New Roman" w:cs="Times New Roman"/>
          <w:bCs/>
          <w:sz w:val="28"/>
          <w:szCs w:val="28"/>
        </w:rPr>
        <w:t xml:space="preserve"> завершени</w:t>
      </w:r>
      <w:r w:rsidR="00DB0E60">
        <w:rPr>
          <w:rFonts w:ascii="Times New Roman" w:hAnsi="Times New Roman" w:cs="Times New Roman"/>
          <w:bCs/>
          <w:sz w:val="28"/>
          <w:szCs w:val="28"/>
        </w:rPr>
        <w:t>я</w:t>
      </w:r>
      <w:r w:rsidR="00C54AE9" w:rsidRPr="00C54AE9">
        <w:rPr>
          <w:rFonts w:ascii="Times New Roman" w:hAnsi="Times New Roman" w:cs="Times New Roman"/>
          <w:bCs/>
          <w:sz w:val="28"/>
          <w:szCs w:val="28"/>
        </w:rPr>
        <w:t xml:space="preserve"> реконструкции объектов недвижимого имущества Ленинградской области информация и документы в отношении реконструированных объектов недвижимого имущества Ленинградской области направляются органом исполнительной власти, Территориальным фондом, предприятием, казенным предприятием, бюджетным учреждением, автономным учреждением, казенным учреждением в Ленинградский областной комитет по управлению государственным имуществом</w:t>
      </w:r>
      <w:r w:rsidR="00DB0E60">
        <w:rPr>
          <w:rFonts w:ascii="Times New Roman" w:hAnsi="Times New Roman" w:cs="Times New Roman"/>
          <w:bCs/>
          <w:sz w:val="28"/>
          <w:szCs w:val="28"/>
        </w:rPr>
        <w:t>,</w:t>
      </w:r>
      <w:r w:rsidR="00C54AE9" w:rsidRPr="00C54AE9">
        <w:rPr>
          <w:rFonts w:ascii="Times New Roman" w:hAnsi="Times New Roman" w:cs="Times New Roman"/>
          <w:bCs/>
          <w:sz w:val="28"/>
          <w:szCs w:val="28"/>
        </w:rPr>
        <w:t xml:space="preserve"> для внесения соответствующих изменений в реестр государственного имущества Ленинградской области</w:t>
      </w:r>
      <w:r w:rsidR="00C54AE9">
        <w:rPr>
          <w:rFonts w:ascii="Times New Roman" w:hAnsi="Times New Roman" w:cs="Times New Roman"/>
          <w:bCs/>
          <w:sz w:val="28"/>
          <w:szCs w:val="28"/>
        </w:rPr>
        <w:t>,</w:t>
      </w:r>
      <w:r w:rsidR="00C54AE9" w:rsidRPr="00C54AE9">
        <w:rPr>
          <w:rFonts w:ascii="Times New Roman" w:hAnsi="Times New Roman" w:cs="Times New Roman"/>
          <w:bCs/>
          <w:sz w:val="28"/>
          <w:szCs w:val="28"/>
        </w:rPr>
        <w:t xml:space="preserve"> в течение 30 календарных дней со дня завершения мероприятий, указанных в пункте 9.1 настоящего </w:t>
      </w:r>
      <w:r w:rsidR="00AF4FD2">
        <w:rPr>
          <w:rFonts w:ascii="Times New Roman" w:hAnsi="Times New Roman" w:cs="Times New Roman"/>
          <w:bCs/>
          <w:sz w:val="28"/>
          <w:szCs w:val="28"/>
        </w:rPr>
        <w:t>П</w:t>
      </w:r>
      <w:r w:rsidR="00C54AE9" w:rsidRPr="00C54AE9">
        <w:rPr>
          <w:rFonts w:ascii="Times New Roman" w:hAnsi="Times New Roman" w:cs="Times New Roman"/>
          <w:bCs/>
          <w:sz w:val="28"/>
          <w:szCs w:val="28"/>
        </w:rPr>
        <w:t>оложения.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018B5">
        <w:rPr>
          <w:rFonts w:ascii="Times New Roman" w:hAnsi="Times New Roman" w:cs="Times New Roman"/>
          <w:bCs/>
          <w:sz w:val="28"/>
          <w:szCs w:val="28"/>
        </w:rPr>
        <w:t>;</w:t>
      </w:r>
      <w:bookmarkStart w:id="0" w:name="_GoBack"/>
      <w:bookmarkEnd w:id="0"/>
    </w:p>
    <w:p w:rsidR="00215299" w:rsidRDefault="00430636" w:rsidP="00E77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 Дополнить п</w:t>
      </w:r>
      <w:r w:rsidR="00C8518A">
        <w:rPr>
          <w:rFonts w:ascii="Times New Roman" w:hAnsi="Times New Roman" w:cs="Times New Roman"/>
          <w:bCs/>
          <w:sz w:val="28"/>
          <w:szCs w:val="28"/>
        </w:rPr>
        <w:t>ункт</w:t>
      </w:r>
      <w:r w:rsidR="00C167E4">
        <w:rPr>
          <w:rFonts w:ascii="Times New Roman" w:hAnsi="Times New Roman" w:cs="Times New Roman"/>
          <w:bCs/>
          <w:sz w:val="28"/>
          <w:szCs w:val="28"/>
        </w:rPr>
        <w:t>ами</w:t>
      </w:r>
      <w:r w:rsidR="00C8518A">
        <w:rPr>
          <w:rFonts w:ascii="Times New Roman" w:hAnsi="Times New Roman" w:cs="Times New Roman"/>
          <w:bCs/>
          <w:sz w:val="28"/>
          <w:szCs w:val="28"/>
        </w:rPr>
        <w:t xml:space="preserve"> 11.1 </w:t>
      </w:r>
      <w:r w:rsidR="00C167E4">
        <w:rPr>
          <w:rFonts w:ascii="Times New Roman" w:hAnsi="Times New Roman" w:cs="Times New Roman"/>
          <w:bCs/>
          <w:sz w:val="28"/>
          <w:szCs w:val="28"/>
        </w:rPr>
        <w:t xml:space="preserve">и 11.2 </w:t>
      </w:r>
      <w:r w:rsidR="00C8518A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C8518A" w:rsidRPr="00C8518A" w:rsidRDefault="00C8518A" w:rsidP="00C85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8518A">
        <w:rPr>
          <w:rFonts w:ascii="Times New Roman" w:hAnsi="Times New Roman" w:cs="Times New Roman"/>
          <w:bCs/>
          <w:sz w:val="28"/>
          <w:szCs w:val="28"/>
        </w:rPr>
        <w:t>11.1.</w:t>
      </w:r>
      <w:r w:rsidR="00E224DD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C8518A">
        <w:rPr>
          <w:rFonts w:ascii="Times New Roman" w:hAnsi="Times New Roman" w:cs="Times New Roman"/>
          <w:bCs/>
          <w:sz w:val="28"/>
          <w:szCs w:val="28"/>
        </w:rPr>
        <w:t>Мероприятия по ликвидации имущества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8518A">
        <w:rPr>
          <w:rFonts w:ascii="Times New Roman" w:hAnsi="Times New Roman" w:cs="Times New Roman"/>
          <w:bCs/>
          <w:sz w:val="28"/>
          <w:szCs w:val="28"/>
        </w:rPr>
        <w:t xml:space="preserve"> в случае необходимости их проведения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8518A">
        <w:rPr>
          <w:rFonts w:ascii="Times New Roman" w:hAnsi="Times New Roman" w:cs="Times New Roman"/>
          <w:bCs/>
          <w:sz w:val="28"/>
          <w:szCs w:val="28"/>
        </w:rPr>
        <w:t xml:space="preserve"> организуются органами исполнительной власти, Территориальным фондом, предприятиями, казенными предприятиями, бюджетными учреждениями, автономными учреждениями, казенными учреждениями, за которыми имущество закреплено на вещном праве, </w:t>
      </w:r>
      <w:r w:rsidR="00DB0E60" w:rsidRPr="00C8518A">
        <w:rPr>
          <w:rFonts w:ascii="Times New Roman" w:hAnsi="Times New Roman" w:cs="Times New Roman"/>
          <w:bCs/>
          <w:sz w:val="28"/>
          <w:szCs w:val="28"/>
        </w:rPr>
        <w:t xml:space="preserve">самостоятельно </w:t>
      </w:r>
      <w:r w:rsidRPr="00C8518A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действующего законодательства.</w:t>
      </w:r>
    </w:p>
    <w:p w:rsidR="00C8518A" w:rsidRPr="00C8518A" w:rsidRDefault="00E224DD" w:rsidP="00C85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C8518A" w:rsidRPr="00C8518A">
        <w:rPr>
          <w:rFonts w:ascii="Times New Roman" w:hAnsi="Times New Roman" w:cs="Times New Roman"/>
          <w:bCs/>
          <w:sz w:val="28"/>
          <w:szCs w:val="28"/>
        </w:rPr>
        <w:t xml:space="preserve">Мероприятия по ликвидации недвижимого имущества, относящегося к объектам капитального строительства (здание, строение, сооружение или объект незавершенного строительства), </w:t>
      </w:r>
      <w:proofErr w:type="gramStart"/>
      <w:r w:rsidR="00C8518A" w:rsidRPr="00C8518A">
        <w:rPr>
          <w:rFonts w:ascii="Times New Roman" w:hAnsi="Times New Roman" w:cs="Times New Roman"/>
          <w:bCs/>
          <w:sz w:val="28"/>
          <w:szCs w:val="28"/>
        </w:rPr>
        <w:t>организуются и проводятся</w:t>
      </w:r>
      <w:proofErr w:type="gramEnd"/>
      <w:r w:rsidR="00C8518A" w:rsidRPr="00C8518A">
        <w:rPr>
          <w:rFonts w:ascii="Times New Roman" w:hAnsi="Times New Roman" w:cs="Times New Roman"/>
          <w:bCs/>
          <w:sz w:val="28"/>
          <w:szCs w:val="28"/>
        </w:rPr>
        <w:t xml:space="preserve"> с учетом положений главы 6.4 Градостроительного кодекса Российской Федерации.</w:t>
      </w:r>
    </w:p>
    <w:p w:rsidR="00C8518A" w:rsidRDefault="00C8518A" w:rsidP="00C85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18A">
        <w:rPr>
          <w:rFonts w:ascii="Times New Roman" w:hAnsi="Times New Roman" w:cs="Times New Roman"/>
          <w:bCs/>
          <w:sz w:val="28"/>
          <w:szCs w:val="28"/>
        </w:rPr>
        <w:t xml:space="preserve">В целях снятия недвижимого имущества, относящегося к объектам капитального строительства, с государственного кадастрового учета </w:t>
      </w:r>
      <w:proofErr w:type="gramStart"/>
      <w:r w:rsidRPr="00C8518A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C8518A">
        <w:rPr>
          <w:rFonts w:ascii="Times New Roman" w:hAnsi="Times New Roman" w:cs="Times New Roman"/>
          <w:bCs/>
          <w:sz w:val="28"/>
          <w:szCs w:val="28"/>
        </w:rPr>
        <w:t>или) внесени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8518A">
        <w:rPr>
          <w:rFonts w:ascii="Times New Roman" w:hAnsi="Times New Roman" w:cs="Times New Roman"/>
          <w:bCs/>
          <w:sz w:val="28"/>
          <w:szCs w:val="28"/>
        </w:rPr>
        <w:t xml:space="preserve"> в Единый государственный реестр недвижимости записи о прекращении прав на объект недвижимости (в случае списания объектов недвижимости, поставленных на государственный кадастровый учет), органами исполнительной власти, Территориальным фондом, предприятиями, казенными предприятиями, бюджетными учреждениями, автономными учреждениями, казенными учреждениями направляется в Ленинградский областной комитет по управлению государственным имуществом акт обследования, подготовленный кадастровы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8518A">
        <w:rPr>
          <w:rFonts w:ascii="Times New Roman" w:hAnsi="Times New Roman" w:cs="Times New Roman"/>
          <w:bCs/>
          <w:sz w:val="28"/>
          <w:szCs w:val="28"/>
        </w:rPr>
        <w:t xml:space="preserve"> инженером в соответствии с требованиями Федерального закона от 13 июля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8518A">
        <w:rPr>
          <w:rFonts w:ascii="Times New Roman" w:hAnsi="Times New Roman" w:cs="Times New Roman"/>
          <w:bCs/>
          <w:sz w:val="28"/>
          <w:szCs w:val="28"/>
        </w:rPr>
        <w:t xml:space="preserve"> 218-ФЗ «О государственной регистрации недвижимости».</w:t>
      </w:r>
    </w:p>
    <w:p w:rsidR="007815FF" w:rsidRDefault="007815FF" w:rsidP="00C85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636" w:rsidRDefault="00430636" w:rsidP="00C85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sectPr w:rsidR="00430636" w:rsidSect="00DC28BF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6E" w:rsidRDefault="00AF0C6E" w:rsidP="00162726">
      <w:pPr>
        <w:spacing w:after="0" w:line="240" w:lineRule="auto"/>
      </w:pPr>
      <w:r>
        <w:separator/>
      </w:r>
    </w:p>
  </w:endnote>
  <w:endnote w:type="continuationSeparator" w:id="0">
    <w:p w:rsidR="00AF0C6E" w:rsidRDefault="00AF0C6E" w:rsidP="0016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6E" w:rsidRDefault="00AF0C6E" w:rsidP="00162726">
      <w:pPr>
        <w:spacing w:after="0" w:line="240" w:lineRule="auto"/>
      </w:pPr>
      <w:r>
        <w:separator/>
      </w:r>
    </w:p>
  </w:footnote>
  <w:footnote w:type="continuationSeparator" w:id="0">
    <w:p w:rsidR="00AF0C6E" w:rsidRDefault="00AF0C6E" w:rsidP="0016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26" w:rsidRDefault="00AF0C6E">
    <w:pPr>
      <w:pStyle w:val="a3"/>
      <w:jc w:val="center"/>
    </w:pPr>
    <w:sdt>
      <w:sdtPr>
        <w:id w:val="583731608"/>
        <w:docPartObj>
          <w:docPartGallery w:val="Page Numbers (Top of Page)"/>
          <w:docPartUnique/>
        </w:docPartObj>
      </w:sdtPr>
      <w:sdtEndPr/>
      <w:sdtContent>
        <w:r w:rsidR="00162726">
          <w:fldChar w:fldCharType="begin"/>
        </w:r>
        <w:r w:rsidR="00162726">
          <w:instrText>PAGE   \* MERGEFORMAT</w:instrText>
        </w:r>
        <w:r w:rsidR="00162726">
          <w:fldChar w:fldCharType="separate"/>
        </w:r>
        <w:r w:rsidR="00AF4FD2">
          <w:rPr>
            <w:noProof/>
          </w:rPr>
          <w:t>3</w:t>
        </w:r>
        <w:r w:rsidR="00162726">
          <w:fldChar w:fldCharType="end"/>
        </w:r>
      </w:sdtContent>
    </w:sdt>
  </w:p>
  <w:p w:rsidR="00162726" w:rsidRDefault="001627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12AB"/>
    <w:multiLevelType w:val="hybridMultilevel"/>
    <w:tmpl w:val="ADF05556"/>
    <w:lvl w:ilvl="0" w:tplc="9BEAE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0C147B"/>
    <w:multiLevelType w:val="hybridMultilevel"/>
    <w:tmpl w:val="70748936"/>
    <w:lvl w:ilvl="0" w:tplc="D59C7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A40FE5"/>
    <w:multiLevelType w:val="hybridMultilevel"/>
    <w:tmpl w:val="CF740D64"/>
    <w:lvl w:ilvl="0" w:tplc="26783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0071420-38ad-4d2e-9345-8f23fd9c62b4"/>
  </w:docVars>
  <w:rsids>
    <w:rsidRoot w:val="00F154DB"/>
    <w:rsid w:val="00002D19"/>
    <w:rsid w:val="00002F33"/>
    <w:rsid w:val="0000736C"/>
    <w:rsid w:val="00021F30"/>
    <w:rsid w:val="000336C9"/>
    <w:rsid w:val="00033961"/>
    <w:rsid w:val="00051502"/>
    <w:rsid w:val="00054E4D"/>
    <w:rsid w:val="00081922"/>
    <w:rsid w:val="00090C67"/>
    <w:rsid w:val="000911A7"/>
    <w:rsid w:val="00092526"/>
    <w:rsid w:val="00092B04"/>
    <w:rsid w:val="00094D7B"/>
    <w:rsid w:val="000D3A47"/>
    <w:rsid w:val="000D6C2A"/>
    <w:rsid w:val="000E1D46"/>
    <w:rsid w:val="000E5B35"/>
    <w:rsid w:val="000F1C14"/>
    <w:rsid w:val="000F362F"/>
    <w:rsid w:val="00116ECD"/>
    <w:rsid w:val="001354EE"/>
    <w:rsid w:val="001371D8"/>
    <w:rsid w:val="00151A92"/>
    <w:rsid w:val="00155F50"/>
    <w:rsid w:val="00162726"/>
    <w:rsid w:val="001A20F1"/>
    <w:rsid w:val="001A7AF8"/>
    <w:rsid w:val="00206911"/>
    <w:rsid w:val="0021373F"/>
    <w:rsid w:val="00215299"/>
    <w:rsid w:val="00217827"/>
    <w:rsid w:val="0023612F"/>
    <w:rsid w:val="00245BB5"/>
    <w:rsid w:val="00275B70"/>
    <w:rsid w:val="0028102A"/>
    <w:rsid w:val="002A7401"/>
    <w:rsid w:val="002B3892"/>
    <w:rsid w:val="002C2F72"/>
    <w:rsid w:val="002E17BB"/>
    <w:rsid w:val="003032F1"/>
    <w:rsid w:val="003039CD"/>
    <w:rsid w:val="003121D7"/>
    <w:rsid w:val="00337F16"/>
    <w:rsid w:val="0034198C"/>
    <w:rsid w:val="00342FC0"/>
    <w:rsid w:val="00355287"/>
    <w:rsid w:val="003677F9"/>
    <w:rsid w:val="003D22E0"/>
    <w:rsid w:val="003D684E"/>
    <w:rsid w:val="003F4594"/>
    <w:rsid w:val="004201D4"/>
    <w:rsid w:val="00430636"/>
    <w:rsid w:val="00433319"/>
    <w:rsid w:val="004803DA"/>
    <w:rsid w:val="00480D5C"/>
    <w:rsid w:val="0048307F"/>
    <w:rsid w:val="00486D61"/>
    <w:rsid w:val="004C0281"/>
    <w:rsid w:val="004D7809"/>
    <w:rsid w:val="004E1B93"/>
    <w:rsid w:val="00516B97"/>
    <w:rsid w:val="00532880"/>
    <w:rsid w:val="00543931"/>
    <w:rsid w:val="00550D26"/>
    <w:rsid w:val="0055751F"/>
    <w:rsid w:val="0056574F"/>
    <w:rsid w:val="005702DC"/>
    <w:rsid w:val="005C616F"/>
    <w:rsid w:val="005D065E"/>
    <w:rsid w:val="005D3ADD"/>
    <w:rsid w:val="005F03C1"/>
    <w:rsid w:val="00610AB0"/>
    <w:rsid w:val="006121FA"/>
    <w:rsid w:val="00612BB5"/>
    <w:rsid w:val="0061558C"/>
    <w:rsid w:val="00652E21"/>
    <w:rsid w:val="00685CC2"/>
    <w:rsid w:val="00692A4D"/>
    <w:rsid w:val="00692B33"/>
    <w:rsid w:val="006B4B53"/>
    <w:rsid w:val="006C192A"/>
    <w:rsid w:val="006C6958"/>
    <w:rsid w:val="006D0A23"/>
    <w:rsid w:val="006D5348"/>
    <w:rsid w:val="00701A87"/>
    <w:rsid w:val="00707AF3"/>
    <w:rsid w:val="0074522A"/>
    <w:rsid w:val="00772E83"/>
    <w:rsid w:val="007805D1"/>
    <w:rsid w:val="007815FF"/>
    <w:rsid w:val="007859F8"/>
    <w:rsid w:val="00795648"/>
    <w:rsid w:val="00797034"/>
    <w:rsid w:val="007A6FD4"/>
    <w:rsid w:val="007C4083"/>
    <w:rsid w:val="007D0A90"/>
    <w:rsid w:val="007D1603"/>
    <w:rsid w:val="007E239E"/>
    <w:rsid w:val="007F13E6"/>
    <w:rsid w:val="00800F2C"/>
    <w:rsid w:val="00806316"/>
    <w:rsid w:val="008116B3"/>
    <w:rsid w:val="00812B32"/>
    <w:rsid w:val="00845127"/>
    <w:rsid w:val="00846D3C"/>
    <w:rsid w:val="00847D10"/>
    <w:rsid w:val="0085551B"/>
    <w:rsid w:val="008556F6"/>
    <w:rsid w:val="008930CA"/>
    <w:rsid w:val="00895915"/>
    <w:rsid w:val="008A63F4"/>
    <w:rsid w:val="008B197F"/>
    <w:rsid w:val="008C3FC8"/>
    <w:rsid w:val="008D226A"/>
    <w:rsid w:val="008D7C2C"/>
    <w:rsid w:val="008F0AEB"/>
    <w:rsid w:val="008F2BA8"/>
    <w:rsid w:val="008F6496"/>
    <w:rsid w:val="009232B4"/>
    <w:rsid w:val="00930E15"/>
    <w:rsid w:val="009435CB"/>
    <w:rsid w:val="0095309F"/>
    <w:rsid w:val="009578DB"/>
    <w:rsid w:val="00964AD1"/>
    <w:rsid w:val="0096675B"/>
    <w:rsid w:val="009769C5"/>
    <w:rsid w:val="009C6873"/>
    <w:rsid w:val="00A21134"/>
    <w:rsid w:val="00A22345"/>
    <w:rsid w:val="00A239EF"/>
    <w:rsid w:val="00A46601"/>
    <w:rsid w:val="00A51049"/>
    <w:rsid w:val="00A62E38"/>
    <w:rsid w:val="00A73372"/>
    <w:rsid w:val="00A7500E"/>
    <w:rsid w:val="00A96A95"/>
    <w:rsid w:val="00AB32CB"/>
    <w:rsid w:val="00AC151D"/>
    <w:rsid w:val="00AE3257"/>
    <w:rsid w:val="00AF0C6E"/>
    <w:rsid w:val="00AF4FD2"/>
    <w:rsid w:val="00B018B5"/>
    <w:rsid w:val="00B21F75"/>
    <w:rsid w:val="00B23696"/>
    <w:rsid w:val="00B30E05"/>
    <w:rsid w:val="00B33DDB"/>
    <w:rsid w:val="00B60D62"/>
    <w:rsid w:val="00B623F8"/>
    <w:rsid w:val="00B62943"/>
    <w:rsid w:val="00B67814"/>
    <w:rsid w:val="00B72E9A"/>
    <w:rsid w:val="00B74D46"/>
    <w:rsid w:val="00B85688"/>
    <w:rsid w:val="00B85C7E"/>
    <w:rsid w:val="00BA4827"/>
    <w:rsid w:val="00BB3720"/>
    <w:rsid w:val="00BC1ED5"/>
    <w:rsid w:val="00BE2BCB"/>
    <w:rsid w:val="00BF562A"/>
    <w:rsid w:val="00C03DA3"/>
    <w:rsid w:val="00C167E4"/>
    <w:rsid w:val="00C27CCD"/>
    <w:rsid w:val="00C4121C"/>
    <w:rsid w:val="00C437FE"/>
    <w:rsid w:val="00C4576A"/>
    <w:rsid w:val="00C54AE9"/>
    <w:rsid w:val="00C651FC"/>
    <w:rsid w:val="00C662DA"/>
    <w:rsid w:val="00C8518A"/>
    <w:rsid w:val="00C91339"/>
    <w:rsid w:val="00C92C4A"/>
    <w:rsid w:val="00C94FD9"/>
    <w:rsid w:val="00CF309A"/>
    <w:rsid w:val="00D15A2D"/>
    <w:rsid w:val="00D216CC"/>
    <w:rsid w:val="00D46A5B"/>
    <w:rsid w:val="00D72C62"/>
    <w:rsid w:val="00D87D11"/>
    <w:rsid w:val="00D90ECC"/>
    <w:rsid w:val="00D91C16"/>
    <w:rsid w:val="00D94516"/>
    <w:rsid w:val="00D948BA"/>
    <w:rsid w:val="00DA0047"/>
    <w:rsid w:val="00DB0E60"/>
    <w:rsid w:val="00DC28BF"/>
    <w:rsid w:val="00DC4BAB"/>
    <w:rsid w:val="00DE29B1"/>
    <w:rsid w:val="00DF1CA8"/>
    <w:rsid w:val="00DF360E"/>
    <w:rsid w:val="00E224DD"/>
    <w:rsid w:val="00E31FDE"/>
    <w:rsid w:val="00E47201"/>
    <w:rsid w:val="00E60BE9"/>
    <w:rsid w:val="00E774E6"/>
    <w:rsid w:val="00EA6760"/>
    <w:rsid w:val="00EA679C"/>
    <w:rsid w:val="00ED340E"/>
    <w:rsid w:val="00ED3D71"/>
    <w:rsid w:val="00F011DC"/>
    <w:rsid w:val="00F01D6E"/>
    <w:rsid w:val="00F15266"/>
    <w:rsid w:val="00F154DB"/>
    <w:rsid w:val="00F20B14"/>
    <w:rsid w:val="00F52B9C"/>
    <w:rsid w:val="00F53FFF"/>
    <w:rsid w:val="00F6795B"/>
    <w:rsid w:val="00FA4149"/>
    <w:rsid w:val="00FC567F"/>
    <w:rsid w:val="00FD1032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  <w:style w:type="paragraph" w:customStyle="1" w:styleId="ConsPlusNormal">
    <w:name w:val="ConsPlusNormal"/>
    <w:rsid w:val="00550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15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726"/>
  </w:style>
  <w:style w:type="paragraph" w:styleId="a5">
    <w:name w:val="footer"/>
    <w:basedOn w:val="a"/>
    <w:link w:val="a6"/>
    <w:uiPriority w:val="99"/>
    <w:unhideWhenUsed/>
    <w:rsid w:val="0016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26"/>
  </w:style>
  <w:style w:type="paragraph" w:styleId="a7">
    <w:name w:val="List Paragraph"/>
    <w:basedOn w:val="a"/>
    <w:uiPriority w:val="34"/>
    <w:qFormat/>
    <w:rsid w:val="00162726"/>
    <w:pPr>
      <w:ind w:left="720"/>
      <w:contextualSpacing/>
    </w:pPr>
  </w:style>
  <w:style w:type="paragraph" w:customStyle="1" w:styleId="ConsPlusNormal">
    <w:name w:val="ConsPlusNormal"/>
    <w:rsid w:val="00550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15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15</cp:revision>
  <cp:lastPrinted>2020-04-16T10:41:00Z</cp:lastPrinted>
  <dcterms:created xsi:type="dcterms:W3CDTF">2020-11-09T12:28:00Z</dcterms:created>
  <dcterms:modified xsi:type="dcterms:W3CDTF">2020-11-26T09:03:00Z</dcterms:modified>
</cp:coreProperties>
</file>