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BE" w:rsidRPr="0066365F" w:rsidRDefault="008A05BD" w:rsidP="008A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365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A05BD" w:rsidRPr="0066365F" w:rsidRDefault="008A05BD" w:rsidP="008A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 «О внесении изменений в постановление Правительства Ленинградской области</w:t>
      </w:r>
    </w:p>
    <w:p w:rsidR="008A05BD" w:rsidRPr="0066365F" w:rsidRDefault="008A05BD" w:rsidP="008A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от 14 ноября 2013 года № 394»</w:t>
      </w:r>
    </w:p>
    <w:p w:rsidR="008A05BD" w:rsidRPr="0066365F" w:rsidRDefault="008A05BD" w:rsidP="008A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5BD" w:rsidRPr="0066365F" w:rsidRDefault="008A05BD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65F">
        <w:rPr>
          <w:rFonts w:ascii="Times New Roman" w:hAnsi="Times New Roman" w:cs="Times New Roman"/>
          <w:sz w:val="28"/>
          <w:szCs w:val="28"/>
        </w:rPr>
        <w:t>Проект постановления Правительства Ленинградской области «О внесении изменений в постановление Правительства Ленинградской области                              от 14 ноября 2013 года № 394» (далее – Проект) разработан в целях приведения финансовых параметров государственной программы Ленинградской области «Стимулирование экономической активности Ленинградской области» (далее – государственная программа) в соответствие с областным законом                                   от 4 декабря 2019 года № 94-оз «Об областном бюджете Ленинградской области на 2020 год и плановый</w:t>
      </w:r>
      <w:proofErr w:type="gramEnd"/>
      <w:r w:rsidRPr="0066365F">
        <w:rPr>
          <w:rFonts w:ascii="Times New Roman" w:hAnsi="Times New Roman" w:cs="Times New Roman"/>
          <w:sz w:val="28"/>
          <w:szCs w:val="28"/>
        </w:rPr>
        <w:t xml:space="preserve"> период 2021 и 2022 годов» (в редакции областного закона             от </w:t>
      </w:r>
      <w:r w:rsidR="005D6E9C" w:rsidRPr="0066365F">
        <w:rPr>
          <w:rFonts w:ascii="Times New Roman" w:hAnsi="Times New Roman" w:cs="Times New Roman"/>
          <w:sz w:val="28"/>
          <w:szCs w:val="28"/>
        </w:rPr>
        <w:t>2 ноября</w:t>
      </w:r>
      <w:r w:rsidRPr="0066365F">
        <w:rPr>
          <w:rFonts w:ascii="Times New Roman" w:hAnsi="Times New Roman" w:cs="Times New Roman"/>
          <w:sz w:val="28"/>
          <w:szCs w:val="28"/>
        </w:rPr>
        <w:t xml:space="preserve"> 2020 года № </w:t>
      </w:r>
      <w:r w:rsidR="005D6E9C" w:rsidRPr="0066365F">
        <w:rPr>
          <w:rFonts w:ascii="Times New Roman" w:hAnsi="Times New Roman" w:cs="Times New Roman"/>
          <w:sz w:val="28"/>
          <w:szCs w:val="28"/>
        </w:rPr>
        <w:t>111</w:t>
      </w:r>
      <w:r w:rsidRPr="0066365F">
        <w:rPr>
          <w:rFonts w:ascii="Times New Roman" w:hAnsi="Times New Roman" w:cs="Times New Roman"/>
          <w:sz w:val="28"/>
          <w:szCs w:val="28"/>
        </w:rPr>
        <w:t>-оз).</w:t>
      </w:r>
    </w:p>
    <w:p w:rsidR="008A05BD" w:rsidRPr="0066365F" w:rsidRDefault="008A05BD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С учетом вносимых изменений общий объем финансирования государственной программы увеличится на </w:t>
      </w:r>
      <w:r w:rsidR="005B045D" w:rsidRPr="0066365F">
        <w:rPr>
          <w:rFonts w:ascii="Times New Roman" w:hAnsi="Times New Roman" w:cs="Times New Roman"/>
          <w:sz w:val="28"/>
          <w:szCs w:val="28"/>
        </w:rPr>
        <w:t>137321,8</w:t>
      </w:r>
      <w:r w:rsidRPr="0066365F">
        <w:rPr>
          <w:rFonts w:ascii="Times New Roman" w:hAnsi="Times New Roman" w:cs="Times New Roman"/>
          <w:sz w:val="28"/>
          <w:szCs w:val="28"/>
        </w:rPr>
        <w:t xml:space="preserve"> тыс. рублей и составит - </w:t>
      </w:r>
      <w:r w:rsidR="005B045D" w:rsidRPr="0066365F">
        <w:rPr>
          <w:rFonts w:ascii="Times New Roman" w:hAnsi="Times New Roman" w:cs="Times New Roman"/>
          <w:sz w:val="28"/>
          <w:szCs w:val="28"/>
        </w:rPr>
        <w:t>32417153,6</w:t>
      </w:r>
      <w:r w:rsidRPr="0066365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A05BD" w:rsidRPr="0066365F" w:rsidRDefault="008A05BD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в 2020 году - </w:t>
      </w:r>
      <w:r w:rsidR="005D6E9C" w:rsidRPr="0066365F">
        <w:rPr>
          <w:rFonts w:ascii="Times New Roman" w:hAnsi="Times New Roman" w:cs="Times New Roman"/>
          <w:sz w:val="28"/>
          <w:szCs w:val="28"/>
        </w:rPr>
        <w:t>2627063,9</w:t>
      </w:r>
      <w:r w:rsidRPr="0066365F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D6E9C" w:rsidRPr="0066365F">
        <w:rPr>
          <w:rFonts w:ascii="Times New Roman" w:hAnsi="Times New Roman" w:cs="Times New Roman"/>
          <w:sz w:val="28"/>
          <w:szCs w:val="28"/>
        </w:rPr>
        <w:t>-2766607,2</w:t>
      </w:r>
      <w:r w:rsidRPr="0066365F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8A05BD" w:rsidRPr="0066365F" w:rsidRDefault="008A05BD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в 2021 году - </w:t>
      </w:r>
      <w:r w:rsidR="005D6E9C" w:rsidRPr="0066365F">
        <w:rPr>
          <w:rFonts w:ascii="Times New Roman" w:hAnsi="Times New Roman" w:cs="Times New Roman"/>
          <w:sz w:val="28"/>
          <w:szCs w:val="28"/>
        </w:rPr>
        <w:t>5343455,8</w:t>
      </w:r>
      <w:r w:rsidRPr="0066365F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D6E9C" w:rsidRPr="0066365F">
        <w:rPr>
          <w:rFonts w:ascii="Times New Roman" w:hAnsi="Times New Roman" w:cs="Times New Roman"/>
          <w:sz w:val="28"/>
          <w:szCs w:val="28"/>
        </w:rPr>
        <w:t xml:space="preserve">-1650664,7 </w:t>
      </w:r>
      <w:r w:rsidRPr="0066365F">
        <w:rPr>
          <w:rFonts w:ascii="Times New Roman" w:hAnsi="Times New Roman" w:cs="Times New Roman"/>
          <w:sz w:val="28"/>
          <w:szCs w:val="28"/>
        </w:rPr>
        <w:t>тыс. рублей);</w:t>
      </w:r>
    </w:p>
    <w:p w:rsidR="008A05BD" w:rsidRPr="0066365F" w:rsidRDefault="008A05BD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в 2022 году - </w:t>
      </w:r>
      <w:r w:rsidR="005D6E9C" w:rsidRPr="0066365F">
        <w:rPr>
          <w:rFonts w:ascii="Times New Roman" w:hAnsi="Times New Roman" w:cs="Times New Roman"/>
          <w:sz w:val="28"/>
          <w:szCs w:val="28"/>
        </w:rPr>
        <w:t>8276358,9</w:t>
      </w:r>
      <w:r w:rsidRPr="0066365F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D6E9C" w:rsidRPr="0066365F">
        <w:rPr>
          <w:rFonts w:ascii="Times New Roman" w:hAnsi="Times New Roman" w:cs="Times New Roman"/>
          <w:sz w:val="28"/>
          <w:szCs w:val="28"/>
        </w:rPr>
        <w:t>663965,7</w:t>
      </w:r>
      <w:r w:rsidR="00105854" w:rsidRPr="0066365F">
        <w:rPr>
          <w:rFonts w:ascii="Times New Roman" w:hAnsi="Times New Roman" w:cs="Times New Roman"/>
          <w:sz w:val="28"/>
          <w:szCs w:val="28"/>
        </w:rPr>
        <w:t xml:space="preserve"> </w:t>
      </w:r>
      <w:r w:rsidR="005D6E9C" w:rsidRPr="0066365F">
        <w:rPr>
          <w:rFonts w:ascii="Times New Roman" w:hAnsi="Times New Roman" w:cs="Times New Roman"/>
          <w:sz w:val="28"/>
          <w:szCs w:val="28"/>
        </w:rPr>
        <w:t>тыс. рублей);</w:t>
      </w:r>
    </w:p>
    <w:p w:rsidR="005D6E9C" w:rsidRPr="0066365F" w:rsidRDefault="005D6E9C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в 2023 году - 5745729,1 тыс. рублей (3626839,0 тыс. рублей);</w:t>
      </w:r>
    </w:p>
    <w:p w:rsidR="005D6E9C" w:rsidRPr="0066365F" w:rsidRDefault="005D6E9C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в 2024 году - </w:t>
      </w:r>
      <w:r w:rsidR="005B045D" w:rsidRPr="0066365F">
        <w:rPr>
          <w:rFonts w:ascii="Times New Roman" w:hAnsi="Times New Roman" w:cs="Times New Roman"/>
          <w:sz w:val="28"/>
          <w:szCs w:val="28"/>
        </w:rPr>
        <w:t>2104117,4</w:t>
      </w:r>
      <w:r w:rsidRPr="0066365F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B045D" w:rsidRPr="0066365F">
        <w:rPr>
          <w:rFonts w:ascii="Times New Roman" w:hAnsi="Times New Roman" w:cs="Times New Roman"/>
          <w:sz w:val="28"/>
          <w:szCs w:val="28"/>
        </w:rPr>
        <w:t>263789,0</w:t>
      </w:r>
      <w:r w:rsidRPr="0066365F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5D6E9C" w:rsidRPr="0066365F" w:rsidRDefault="005D6E9C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5BD" w:rsidRPr="0066365F" w:rsidRDefault="008A05BD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Изменения вносятся:</w:t>
      </w:r>
    </w:p>
    <w:p w:rsidR="008A05BD" w:rsidRPr="0066365F" w:rsidRDefault="00791C05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1.</w:t>
      </w:r>
      <w:r w:rsidR="008A05BD" w:rsidRPr="0066365F">
        <w:rPr>
          <w:rFonts w:ascii="Times New Roman" w:hAnsi="Times New Roman" w:cs="Times New Roman"/>
          <w:sz w:val="28"/>
          <w:szCs w:val="28"/>
        </w:rPr>
        <w:t xml:space="preserve"> В подпрограмму </w:t>
      </w:r>
      <w:r w:rsidR="00713C06" w:rsidRPr="0066365F">
        <w:rPr>
          <w:rFonts w:ascii="Times New Roman" w:hAnsi="Times New Roman" w:cs="Times New Roman"/>
          <w:sz w:val="28"/>
          <w:szCs w:val="28"/>
        </w:rPr>
        <w:t xml:space="preserve">1 </w:t>
      </w:r>
      <w:r w:rsidR="008A05BD" w:rsidRPr="0066365F">
        <w:rPr>
          <w:rFonts w:ascii="Times New Roman" w:hAnsi="Times New Roman" w:cs="Times New Roman"/>
          <w:sz w:val="28"/>
          <w:szCs w:val="28"/>
        </w:rPr>
        <w:t xml:space="preserve">«Обеспечение благоприятного инвестиционного климата в Ленинградской области» </w:t>
      </w:r>
      <w:r w:rsidR="005B5F81" w:rsidRPr="0066365F">
        <w:rPr>
          <w:rFonts w:ascii="Times New Roman" w:hAnsi="Times New Roman" w:cs="Times New Roman"/>
          <w:sz w:val="28"/>
          <w:szCs w:val="28"/>
        </w:rPr>
        <w:t xml:space="preserve">– </w:t>
      </w:r>
      <w:r w:rsidR="008A05BD" w:rsidRPr="0066365F">
        <w:rPr>
          <w:rFonts w:ascii="Times New Roman" w:hAnsi="Times New Roman" w:cs="Times New Roman"/>
          <w:sz w:val="28"/>
          <w:szCs w:val="28"/>
        </w:rPr>
        <w:t xml:space="preserve">в части корректировки финансирования </w:t>
      </w:r>
      <w:r w:rsidR="00ED010A" w:rsidRPr="0066365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A05BD" w:rsidRPr="0066365F">
        <w:rPr>
          <w:rFonts w:ascii="Times New Roman" w:hAnsi="Times New Roman" w:cs="Times New Roman"/>
          <w:sz w:val="28"/>
          <w:szCs w:val="28"/>
        </w:rPr>
        <w:t>в 2020-2022 годах, в том числе:</w:t>
      </w:r>
    </w:p>
    <w:p w:rsidR="00EE1B1E" w:rsidRPr="0066365F" w:rsidRDefault="00ED010A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1</w:t>
      </w:r>
      <w:r w:rsidR="007D3CCB" w:rsidRPr="0066365F">
        <w:rPr>
          <w:rFonts w:ascii="Times New Roman" w:hAnsi="Times New Roman" w:cs="Times New Roman"/>
          <w:sz w:val="28"/>
          <w:szCs w:val="28"/>
        </w:rPr>
        <w:t xml:space="preserve">) </w:t>
      </w:r>
      <w:r w:rsidR="00EE1B1E" w:rsidRPr="0066365F">
        <w:rPr>
          <w:rFonts w:ascii="Times New Roman" w:hAnsi="Times New Roman" w:cs="Times New Roman"/>
          <w:sz w:val="28"/>
          <w:szCs w:val="28"/>
        </w:rPr>
        <w:t>Сокращение</w:t>
      </w:r>
      <w:r w:rsidRPr="0066365F">
        <w:rPr>
          <w:rFonts w:ascii="Times New Roman" w:hAnsi="Times New Roman" w:cs="Times New Roman"/>
          <w:sz w:val="28"/>
          <w:szCs w:val="28"/>
        </w:rPr>
        <w:t xml:space="preserve"> объема финансирования основного мероприятия «Сопровождение инвестиционных проектов по принципу "единого окна", продвижение инвестиционных возможностей и проектов Ленинградской области в России и за рубежом» </w:t>
      </w:r>
      <w:r w:rsidR="00EE1B1E" w:rsidRPr="0066365F">
        <w:rPr>
          <w:rFonts w:ascii="Times New Roman" w:hAnsi="Times New Roman" w:cs="Times New Roman"/>
          <w:sz w:val="28"/>
          <w:szCs w:val="28"/>
        </w:rPr>
        <w:t xml:space="preserve">на 1406,2 тыс. рублей </w:t>
      </w:r>
      <w:r w:rsidRPr="0066365F">
        <w:rPr>
          <w:rFonts w:ascii="Times New Roman" w:hAnsi="Times New Roman" w:cs="Times New Roman"/>
          <w:sz w:val="28"/>
          <w:szCs w:val="28"/>
        </w:rPr>
        <w:t xml:space="preserve">обусловлено экономией средств областного бюджета по результатам конкурсных процедур и ограничительными мерами, вызванными распространением новой </w:t>
      </w:r>
      <w:proofErr w:type="spellStart"/>
      <w:r w:rsidRPr="0066365F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66365F">
        <w:rPr>
          <w:rFonts w:ascii="Times New Roman" w:hAnsi="Times New Roman" w:cs="Times New Roman"/>
          <w:sz w:val="28"/>
          <w:szCs w:val="28"/>
        </w:rPr>
        <w:t xml:space="preserve"> инфекции (COVID-19).</w:t>
      </w:r>
    </w:p>
    <w:p w:rsidR="00ED010A" w:rsidRPr="0066365F" w:rsidRDefault="00ED010A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С учетом вносимых изменений объем финансирования мероприятия в 2020 году составит 50512,7 тыс. рублей.</w:t>
      </w:r>
    </w:p>
    <w:p w:rsidR="00EE1B1E" w:rsidRPr="0066365F" w:rsidRDefault="00ED010A" w:rsidP="00EE1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2) </w:t>
      </w:r>
      <w:r w:rsidR="00EE1B1E" w:rsidRPr="0066365F">
        <w:rPr>
          <w:rFonts w:ascii="Times New Roman" w:hAnsi="Times New Roman" w:cs="Times New Roman"/>
          <w:sz w:val="28"/>
          <w:szCs w:val="28"/>
        </w:rPr>
        <w:t xml:space="preserve">Изменение объемов финансирования </w:t>
      </w:r>
      <w:r w:rsidR="007D3CCB" w:rsidRPr="0066365F">
        <w:rPr>
          <w:rFonts w:ascii="Times New Roman" w:hAnsi="Times New Roman" w:cs="Times New Roman"/>
          <w:sz w:val="28"/>
          <w:szCs w:val="28"/>
        </w:rPr>
        <w:t xml:space="preserve">основного мероприятия </w:t>
      </w:r>
      <w:r w:rsidR="009442C2" w:rsidRPr="0066365F">
        <w:rPr>
          <w:rFonts w:ascii="Times New Roman" w:hAnsi="Times New Roman" w:cs="Times New Roman"/>
          <w:sz w:val="28"/>
          <w:szCs w:val="28"/>
        </w:rPr>
        <w:t>"</w:t>
      </w:r>
      <w:r w:rsidR="00073870" w:rsidRPr="0066365F">
        <w:rPr>
          <w:rFonts w:ascii="Times New Roman" w:hAnsi="Times New Roman" w:cs="Times New Roman"/>
          <w:sz w:val="28"/>
          <w:szCs w:val="28"/>
        </w:rPr>
        <w:t>Содействие улучшению инвестиционного климата в Ленинградской области</w:t>
      </w:r>
      <w:r w:rsidR="009442C2" w:rsidRPr="0066365F">
        <w:rPr>
          <w:rFonts w:ascii="Times New Roman" w:hAnsi="Times New Roman" w:cs="Times New Roman"/>
          <w:sz w:val="28"/>
          <w:szCs w:val="28"/>
        </w:rPr>
        <w:t>"</w:t>
      </w:r>
      <w:r w:rsidR="007D3CCB" w:rsidRPr="0066365F">
        <w:rPr>
          <w:rFonts w:ascii="Times New Roman" w:hAnsi="Times New Roman" w:cs="Times New Roman"/>
          <w:sz w:val="28"/>
          <w:szCs w:val="28"/>
        </w:rPr>
        <w:t xml:space="preserve"> </w:t>
      </w:r>
      <w:r w:rsidR="00073870" w:rsidRPr="0066365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E1B1E" w:rsidRPr="0066365F">
        <w:rPr>
          <w:rFonts w:ascii="Times New Roman" w:hAnsi="Times New Roman" w:cs="Times New Roman"/>
          <w:sz w:val="28"/>
          <w:szCs w:val="28"/>
        </w:rPr>
        <w:t>в 2020</w:t>
      </w:r>
      <w:r w:rsidR="00073870" w:rsidRPr="0066365F">
        <w:rPr>
          <w:rFonts w:ascii="Times New Roman" w:hAnsi="Times New Roman" w:cs="Times New Roman"/>
          <w:sz w:val="28"/>
          <w:szCs w:val="28"/>
        </w:rPr>
        <w:t xml:space="preserve"> - 2022 годах</w:t>
      </w:r>
      <w:r w:rsidR="008814F6" w:rsidRPr="0066365F">
        <w:rPr>
          <w:rFonts w:ascii="Times New Roman" w:hAnsi="Times New Roman" w:cs="Times New Roman"/>
          <w:sz w:val="28"/>
          <w:szCs w:val="28"/>
        </w:rPr>
        <w:t xml:space="preserve"> </w:t>
      </w:r>
      <w:r w:rsidR="007D3CCB" w:rsidRPr="0066365F">
        <w:rPr>
          <w:rFonts w:ascii="Times New Roman" w:hAnsi="Times New Roman" w:cs="Times New Roman"/>
          <w:sz w:val="28"/>
          <w:szCs w:val="28"/>
        </w:rPr>
        <w:t>обусловлено</w:t>
      </w:r>
      <w:r w:rsidR="00EE1B1E" w:rsidRPr="0066365F">
        <w:rPr>
          <w:rFonts w:ascii="Times New Roman" w:hAnsi="Times New Roman" w:cs="Times New Roman"/>
          <w:sz w:val="28"/>
          <w:szCs w:val="28"/>
        </w:rPr>
        <w:t>:</w:t>
      </w:r>
    </w:p>
    <w:p w:rsidR="00EE1B1E" w:rsidRPr="0066365F" w:rsidRDefault="00EE1B1E" w:rsidP="00EE1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- сокращением в 2020 году объемов финансирования на 623,1 тыс. рублей в связи с экономией средств;</w:t>
      </w:r>
    </w:p>
    <w:p w:rsidR="007D3CCB" w:rsidRPr="0066365F" w:rsidRDefault="00EE1B1E" w:rsidP="00EE1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- увеличением в 2021-2022 годах</w:t>
      </w:r>
      <w:r w:rsidR="007D3CCB" w:rsidRPr="0066365F">
        <w:rPr>
          <w:rFonts w:ascii="Times New Roman" w:hAnsi="Times New Roman" w:cs="Times New Roman"/>
          <w:sz w:val="28"/>
          <w:szCs w:val="28"/>
        </w:rPr>
        <w:t xml:space="preserve"> </w:t>
      </w:r>
      <w:r w:rsidRPr="0066365F">
        <w:rPr>
          <w:rFonts w:ascii="Times New Roman" w:hAnsi="Times New Roman" w:cs="Times New Roman"/>
          <w:sz w:val="28"/>
          <w:szCs w:val="28"/>
        </w:rPr>
        <w:t>объемов финансирования                               на 773770,5 тыс. рублей в связи с включением</w:t>
      </w:r>
      <w:r w:rsidR="00073870" w:rsidRPr="0066365F">
        <w:rPr>
          <w:rFonts w:ascii="Times New Roman" w:hAnsi="Times New Roman" w:cs="Times New Roman"/>
          <w:sz w:val="28"/>
          <w:szCs w:val="28"/>
        </w:rPr>
        <w:t xml:space="preserve"> в основное мероприятие двух новых мероприятий </w:t>
      </w:r>
      <w:r w:rsidR="009442C2" w:rsidRPr="0066365F">
        <w:rPr>
          <w:rFonts w:ascii="Times New Roman" w:hAnsi="Times New Roman" w:cs="Times New Roman"/>
          <w:sz w:val="28"/>
          <w:szCs w:val="28"/>
        </w:rPr>
        <w:t>"</w:t>
      </w:r>
      <w:r w:rsidRPr="0066365F">
        <w:rPr>
          <w:rFonts w:ascii="Times New Roman" w:hAnsi="Times New Roman" w:cs="Times New Roman"/>
          <w:sz w:val="28"/>
          <w:szCs w:val="28"/>
        </w:rPr>
        <w:t>Капитальные вложения в объекты государственной (муниципальной) собственности для реализации новых инвестиционных проектов</w:t>
      </w:r>
      <w:r w:rsidR="009442C2" w:rsidRPr="0066365F">
        <w:rPr>
          <w:rFonts w:ascii="Times New Roman" w:hAnsi="Times New Roman" w:cs="Times New Roman"/>
          <w:sz w:val="28"/>
          <w:szCs w:val="28"/>
        </w:rPr>
        <w:t>"</w:t>
      </w:r>
      <w:r w:rsidR="00073870" w:rsidRPr="0066365F">
        <w:rPr>
          <w:rFonts w:ascii="Times New Roman" w:hAnsi="Times New Roman" w:cs="Times New Roman"/>
          <w:sz w:val="28"/>
          <w:szCs w:val="28"/>
        </w:rPr>
        <w:t xml:space="preserve"> и </w:t>
      </w:r>
      <w:r w:rsidR="009442C2" w:rsidRPr="0066365F">
        <w:rPr>
          <w:rFonts w:ascii="Times New Roman" w:hAnsi="Times New Roman" w:cs="Times New Roman"/>
          <w:sz w:val="28"/>
          <w:szCs w:val="28"/>
        </w:rPr>
        <w:t>"</w:t>
      </w:r>
      <w:r w:rsidR="00073870" w:rsidRPr="0066365F"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="00073870" w:rsidRPr="0066365F">
        <w:rPr>
          <w:rFonts w:ascii="Times New Roman" w:hAnsi="Times New Roman" w:cs="Times New Roman"/>
          <w:sz w:val="28"/>
          <w:szCs w:val="28"/>
        </w:rPr>
        <w:lastRenderedPageBreak/>
        <w:t>юридических лиц, осуществляющих реализацию новых инвестиционных проектов</w:t>
      </w:r>
      <w:r w:rsidR="009442C2" w:rsidRPr="0066365F">
        <w:rPr>
          <w:rFonts w:ascii="Times New Roman" w:hAnsi="Times New Roman" w:cs="Times New Roman"/>
          <w:sz w:val="28"/>
          <w:szCs w:val="28"/>
        </w:rPr>
        <w:t>"</w:t>
      </w:r>
      <w:r w:rsidR="00073870" w:rsidRPr="0066365F">
        <w:rPr>
          <w:rFonts w:ascii="Times New Roman" w:hAnsi="Times New Roman" w:cs="Times New Roman"/>
          <w:sz w:val="28"/>
          <w:szCs w:val="28"/>
        </w:rPr>
        <w:t xml:space="preserve">. </w:t>
      </w:r>
      <w:r w:rsidR="00E96341" w:rsidRPr="0066365F">
        <w:rPr>
          <w:rFonts w:ascii="Times New Roman" w:hAnsi="Times New Roman" w:cs="Times New Roman"/>
          <w:sz w:val="28"/>
          <w:szCs w:val="28"/>
        </w:rPr>
        <w:t xml:space="preserve">С учетом вносимых изменений объем финансирования в </w:t>
      </w:r>
      <w:r w:rsidRPr="0066365F">
        <w:rPr>
          <w:rFonts w:ascii="Times New Roman" w:hAnsi="Times New Roman" w:cs="Times New Roman"/>
          <w:sz w:val="28"/>
          <w:szCs w:val="28"/>
        </w:rPr>
        <w:t>2020 году составит - 6546,9 тыс. рублей, в</w:t>
      </w:r>
      <w:r w:rsidR="00E96341" w:rsidRPr="0066365F">
        <w:rPr>
          <w:rFonts w:ascii="Times New Roman" w:hAnsi="Times New Roman" w:cs="Times New Roman"/>
          <w:sz w:val="28"/>
          <w:szCs w:val="28"/>
        </w:rPr>
        <w:t>2021 году - 399547,0 тыс. рублей, в 2022 году - 399968,6 тыс. рублей.</w:t>
      </w:r>
    </w:p>
    <w:p w:rsidR="00EE1B1E" w:rsidRPr="0066365F" w:rsidRDefault="00ED010A" w:rsidP="00073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65F">
        <w:rPr>
          <w:rFonts w:ascii="Times New Roman" w:hAnsi="Times New Roman" w:cs="Times New Roman"/>
          <w:sz w:val="28"/>
          <w:szCs w:val="28"/>
        </w:rPr>
        <w:t>3</w:t>
      </w:r>
      <w:r w:rsidR="00277CAD" w:rsidRPr="0066365F">
        <w:rPr>
          <w:rFonts w:ascii="Times New Roman" w:hAnsi="Times New Roman" w:cs="Times New Roman"/>
          <w:sz w:val="28"/>
          <w:szCs w:val="28"/>
        </w:rPr>
        <w:t>)</w:t>
      </w:r>
      <w:r w:rsidR="008814F6" w:rsidRPr="0066365F">
        <w:rPr>
          <w:rFonts w:ascii="Times New Roman" w:hAnsi="Times New Roman" w:cs="Times New Roman"/>
          <w:sz w:val="28"/>
          <w:szCs w:val="28"/>
        </w:rPr>
        <w:t xml:space="preserve"> </w:t>
      </w:r>
      <w:r w:rsidR="00073870" w:rsidRPr="0066365F">
        <w:rPr>
          <w:rFonts w:ascii="Times New Roman" w:hAnsi="Times New Roman" w:cs="Times New Roman"/>
          <w:sz w:val="28"/>
          <w:szCs w:val="28"/>
        </w:rPr>
        <w:t>Изменение</w:t>
      </w:r>
      <w:r w:rsidR="008814F6" w:rsidRPr="0066365F">
        <w:rPr>
          <w:rFonts w:ascii="Times New Roman" w:hAnsi="Times New Roman" w:cs="Times New Roman"/>
          <w:sz w:val="28"/>
          <w:szCs w:val="28"/>
        </w:rPr>
        <w:t xml:space="preserve"> об</w:t>
      </w:r>
      <w:r w:rsidR="00073870" w:rsidRPr="0066365F">
        <w:rPr>
          <w:rFonts w:ascii="Times New Roman" w:hAnsi="Times New Roman" w:cs="Times New Roman"/>
          <w:sz w:val="28"/>
          <w:szCs w:val="28"/>
        </w:rPr>
        <w:t>ъемов финансирования в 2020</w:t>
      </w:r>
      <w:r w:rsidR="00E96341" w:rsidRPr="0066365F">
        <w:rPr>
          <w:rFonts w:ascii="Times New Roman" w:hAnsi="Times New Roman" w:cs="Times New Roman"/>
          <w:sz w:val="28"/>
          <w:szCs w:val="28"/>
        </w:rPr>
        <w:t xml:space="preserve">-2021 годах </w:t>
      </w:r>
      <w:r w:rsidR="008814F6" w:rsidRPr="0066365F">
        <w:rPr>
          <w:rFonts w:ascii="Times New Roman" w:hAnsi="Times New Roman" w:cs="Times New Roman"/>
          <w:sz w:val="28"/>
          <w:szCs w:val="28"/>
        </w:rPr>
        <w:t>Отраслевого проекта "Регистрация права собственности и постановка на кадастровый учет земельных участков и объектов недвижимого имущества" обусловлено эконом</w:t>
      </w:r>
      <w:r w:rsidR="00554171" w:rsidRPr="0066365F">
        <w:rPr>
          <w:rFonts w:ascii="Times New Roman" w:hAnsi="Times New Roman" w:cs="Times New Roman"/>
          <w:sz w:val="28"/>
          <w:szCs w:val="28"/>
        </w:rPr>
        <w:t>ией бюджетных средств по итогам</w:t>
      </w:r>
      <w:r w:rsidR="008814F6" w:rsidRPr="0066365F">
        <w:rPr>
          <w:rFonts w:ascii="Times New Roman" w:hAnsi="Times New Roman" w:cs="Times New Roman"/>
          <w:sz w:val="28"/>
          <w:szCs w:val="28"/>
        </w:rPr>
        <w:t xml:space="preserve"> проведенных конкурсных процедур и заключенных муниципальных контрактов на подготовку проектов изменений в генеральные планы поселений, на проведение комплексных кадастровых работ, а также на проведение кадастровых работ с целью образования земельных участков</w:t>
      </w:r>
      <w:proofErr w:type="gramEnd"/>
      <w:r w:rsidR="008814F6" w:rsidRPr="0066365F">
        <w:rPr>
          <w:rFonts w:ascii="Times New Roman" w:hAnsi="Times New Roman" w:cs="Times New Roman"/>
          <w:sz w:val="28"/>
          <w:szCs w:val="28"/>
        </w:rPr>
        <w:t>, постановки на государственный кадастровый учет и оформления прав на земельные участки для размещения кладбищ.</w:t>
      </w:r>
      <w:r w:rsidR="00E96341" w:rsidRPr="0066365F">
        <w:rPr>
          <w:rFonts w:ascii="Times New Roman" w:hAnsi="Times New Roman" w:cs="Times New Roman"/>
          <w:sz w:val="28"/>
          <w:szCs w:val="28"/>
        </w:rPr>
        <w:t xml:space="preserve"> Также осуществлена корректировка объемов средств из местных бюджетов.</w:t>
      </w:r>
    </w:p>
    <w:p w:rsidR="008814F6" w:rsidRPr="0066365F" w:rsidRDefault="00E96341" w:rsidP="00073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С учетом вносимых изменений объем финансирования проекта в 2020 году составит - 22631,9 тыс. рублей</w:t>
      </w:r>
      <w:r w:rsidR="00EE1B1E" w:rsidRPr="0066365F">
        <w:rPr>
          <w:rFonts w:ascii="Times New Roman" w:hAnsi="Times New Roman" w:cs="Times New Roman"/>
          <w:sz w:val="28"/>
          <w:szCs w:val="28"/>
        </w:rPr>
        <w:t xml:space="preserve"> (в том числе МБ- 2058,2 тыс. рублей)</w:t>
      </w:r>
      <w:r w:rsidRPr="0066365F">
        <w:rPr>
          <w:rFonts w:ascii="Times New Roman" w:hAnsi="Times New Roman" w:cs="Times New Roman"/>
          <w:sz w:val="28"/>
          <w:szCs w:val="28"/>
        </w:rPr>
        <w:t>, в 2021 году - 18436,2 тыс. рублей</w:t>
      </w:r>
      <w:r w:rsidR="00EE1B1E" w:rsidRPr="0066365F">
        <w:rPr>
          <w:rFonts w:ascii="Times New Roman" w:hAnsi="Times New Roman" w:cs="Times New Roman"/>
          <w:sz w:val="28"/>
          <w:szCs w:val="28"/>
        </w:rPr>
        <w:t xml:space="preserve"> (311,5 тыс. рублей)</w:t>
      </w:r>
      <w:r w:rsidRPr="0066365F">
        <w:rPr>
          <w:rFonts w:ascii="Times New Roman" w:hAnsi="Times New Roman" w:cs="Times New Roman"/>
          <w:sz w:val="28"/>
          <w:szCs w:val="28"/>
        </w:rPr>
        <w:t>.</w:t>
      </w:r>
    </w:p>
    <w:p w:rsidR="00790A60" w:rsidRPr="0066365F" w:rsidRDefault="00790A60" w:rsidP="00790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4) В состав основного мероприятия "Создание условий для развития экономики муниципальных образований" включена информация о реализации инвестиционного проекта «Строительство Комплекса переработки </w:t>
      </w:r>
      <w:proofErr w:type="spellStart"/>
      <w:r w:rsidRPr="0066365F">
        <w:rPr>
          <w:rFonts w:ascii="Times New Roman" w:hAnsi="Times New Roman" w:cs="Times New Roman"/>
          <w:sz w:val="28"/>
          <w:szCs w:val="28"/>
        </w:rPr>
        <w:t>этансодержащего</w:t>
      </w:r>
      <w:proofErr w:type="spellEnd"/>
      <w:r w:rsidRPr="0066365F">
        <w:rPr>
          <w:rFonts w:ascii="Times New Roman" w:hAnsi="Times New Roman" w:cs="Times New Roman"/>
          <w:sz w:val="28"/>
          <w:szCs w:val="28"/>
        </w:rPr>
        <w:t xml:space="preserve"> газа с сопутствующей инфраструктурой, включающей, в том числе объекты коммунально-бытовой, жилищной и социальной инфраструктуры» в соответствии обращением инвесторов от 12 ноября 2020 года № 11-11689/2020. Проект направлен на создание дополнительных рабочих мест, соответствует цели государственной программы и обеспечивает достижение показателя объем инвестиций в основной капитал. В соответствии с требованием Порядка разработки, реализации и оценки эффективности государственных программ Ленинградской области</w:t>
      </w:r>
      <w:r w:rsidR="00AA7F94" w:rsidRPr="0066365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6365F">
        <w:rPr>
          <w:rFonts w:ascii="Times New Roman" w:hAnsi="Times New Roman" w:cs="Times New Roman"/>
          <w:sz w:val="28"/>
          <w:szCs w:val="28"/>
        </w:rPr>
        <w:t xml:space="preserve"> от 7 марта 2013 года № 66 (пункт 4.1), проект одобрен межведомственной комиссией по размещению производительных сил на территории Ленинградской области 10 ноября 2020 года.</w:t>
      </w:r>
    </w:p>
    <w:p w:rsidR="00790A60" w:rsidRPr="0066365F" w:rsidRDefault="00790A60" w:rsidP="00790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Проект реализуется при организационном участии комитета экономического развития и инвестиционной деятельности Ленинградской области и ГКУ "Агентство экономического развития Ленинградской области".</w:t>
      </w:r>
    </w:p>
    <w:p w:rsidR="00791C05" w:rsidRPr="0066365F" w:rsidRDefault="00791C05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870" w:rsidRPr="0066365F" w:rsidRDefault="00791C05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2. В подпрограмму </w:t>
      </w:r>
      <w:r w:rsidR="00713C06" w:rsidRPr="0066365F">
        <w:rPr>
          <w:rFonts w:ascii="Times New Roman" w:hAnsi="Times New Roman" w:cs="Times New Roman"/>
          <w:sz w:val="28"/>
          <w:szCs w:val="28"/>
        </w:rPr>
        <w:t xml:space="preserve">2 </w:t>
      </w:r>
      <w:r w:rsidR="00790A60" w:rsidRPr="0066365F">
        <w:rPr>
          <w:rFonts w:ascii="Times New Roman" w:hAnsi="Times New Roman" w:cs="Times New Roman"/>
          <w:sz w:val="28"/>
          <w:szCs w:val="28"/>
        </w:rPr>
        <w:t>"</w:t>
      </w:r>
      <w:r w:rsidRPr="0066365F">
        <w:rPr>
          <w:rFonts w:ascii="Times New Roman" w:hAnsi="Times New Roman" w:cs="Times New Roman"/>
          <w:sz w:val="28"/>
          <w:szCs w:val="28"/>
        </w:rPr>
        <w:t>Развитие промышленности и инноваций в Ленинградской области</w:t>
      </w:r>
      <w:r w:rsidR="00790A60" w:rsidRPr="0066365F">
        <w:rPr>
          <w:rFonts w:ascii="Times New Roman" w:hAnsi="Times New Roman" w:cs="Times New Roman"/>
          <w:sz w:val="28"/>
          <w:szCs w:val="28"/>
        </w:rPr>
        <w:t>"</w:t>
      </w:r>
      <w:r w:rsidRPr="0066365F">
        <w:rPr>
          <w:rFonts w:ascii="Times New Roman" w:hAnsi="Times New Roman" w:cs="Times New Roman"/>
          <w:sz w:val="28"/>
          <w:szCs w:val="28"/>
        </w:rPr>
        <w:t xml:space="preserve"> </w:t>
      </w:r>
      <w:r w:rsidR="005B5F81" w:rsidRPr="0066365F">
        <w:rPr>
          <w:rFonts w:ascii="Times New Roman" w:hAnsi="Times New Roman" w:cs="Times New Roman"/>
          <w:sz w:val="28"/>
          <w:szCs w:val="28"/>
        </w:rPr>
        <w:t xml:space="preserve">– </w:t>
      </w:r>
      <w:r w:rsidRPr="0066365F">
        <w:rPr>
          <w:rFonts w:ascii="Times New Roman" w:hAnsi="Times New Roman" w:cs="Times New Roman"/>
          <w:sz w:val="28"/>
          <w:szCs w:val="28"/>
        </w:rPr>
        <w:t>в части корректировки объ</w:t>
      </w:r>
      <w:r w:rsidR="00073870" w:rsidRPr="0066365F">
        <w:rPr>
          <w:rFonts w:ascii="Times New Roman" w:hAnsi="Times New Roman" w:cs="Times New Roman"/>
          <w:sz w:val="28"/>
          <w:szCs w:val="28"/>
        </w:rPr>
        <w:t>емов финансирования в 2020 году, в том числе:</w:t>
      </w:r>
    </w:p>
    <w:p w:rsidR="00073870" w:rsidRPr="0066365F" w:rsidRDefault="00073870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1) Сокращение финансирования основного мероприятия "</w:t>
      </w:r>
      <w:r w:rsidR="00ED010A" w:rsidRPr="0066365F">
        <w:rPr>
          <w:rFonts w:ascii="Times New Roman" w:hAnsi="Times New Roman" w:cs="Times New Roman"/>
          <w:sz w:val="28"/>
          <w:szCs w:val="28"/>
        </w:rPr>
        <w:t>Повышение конкурентоспособности промышленности Ленинградской области</w:t>
      </w:r>
      <w:r w:rsidRPr="0066365F">
        <w:rPr>
          <w:rFonts w:ascii="Times New Roman" w:hAnsi="Times New Roman" w:cs="Times New Roman"/>
          <w:sz w:val="28"/>
          <w:szCs w:val="28"/>
        </w:rPr>
        <w:t xml:space="preserve">" </w:t>
      </w:r>
      <w:r w:rsidR="00ED010A" w:rsidRPr="0066365F">
        <w:rPr>
          <w:rFonts w:ascii="Times New Roman" w:hAnsi="Times New Roman" w:cs="Times New Roman"/>
          <w:sz w:val="28"/>
          <w:szCs w:val="28"/>
        </w:rPr>
        <w:t xml:space="preserve">в объеме 268061,4 тыс. рублей </w:t>
      </w:r>
      <w:r w:rsidRPr="0066365F">
        <w:rPr>
          <w:rFonts w:ascii="Times New Roman" w:hAnsi="Times New Roman" w:cs="Times New Roman"/>
          <w:sz w:val="28"/>
          <w:szCs w:val="28"/>
        </w:rPr>
        <w:t xml:space="preserve">обусловлено </w:t>
      </w:r>
      <w:r w:rsidR="003C3037" w:rsidRPr="0066365F">
        <w:rPr>
          <w:rFonts w:ascii="Times New Roman" w:hAnsi="Times New Roman" w:cs="Times New Roman"/>
          <w:sz w:val="28"/>
          <w:szCs w:val="28"/>
        </w:rPr>
        <w:t>уточнением</w:t>
      </w:r>
      <w:r w:rsidRPr="0066365F">
        <w:rPr>
          <w:rFonts w:ascii="Times New Roman" w:hAnsi="Times New Roman" w:cs="Times New Roman"/>
          <w:sz w:val="28"/>
          <w:szCs w:val="28"/>
        </w:rPr>
        <w:t xml:space="preserve"> потребности в бюджетных средствах на возмещение затрат трейдерам </w:t>
      </w:r>
      <w:r w:rsidR="003C3037" w:rsidRPr="0066365F">
        <w:rPr>
          <w:rFonts w:ascii="Times New Roman" w:hAnsi="Times New Roman" w:cs="Times New Roman"/>
          <w:sz w:val="28"/>
          <w:szCs w:val="28"/>
        </w:rPr>
        <w:t>в</w:t>
      </w:r>
      <w:r w:rsidRPr="0066365F">
        <w:rPr>
          <w:rFonts w:ascii="Times New Roman" w:hAnsi="Times New Roman" w:cs="Times New Roman"/>
          <w:sz w:val="28"/>
          <w:szCs w:val="28"/>
        </w:rPr>
        <w:t xml:space="preserve"> </w:t>
      </w:r>
      <w:r w:rsidR="003C3037" w:rsidRPr="0066365F">
        <w:rPr>
          <w:rFonts w:ascii="Times New Roman" w:hAnsi="Times New Roman" w:cs="Times New Roman"/>
          <w:sz w:val="28"/>
          <w:szCs w:val="28"/>
        </w:rPr>
        <w:t>соответствии с</w:t>
      </w:r>
      <w:r w:rsidRPr="0066365F">
        <w:rPr>
          <w:rFonts w:ascii="Times New Roman" w:hAnsi="Times New Roman" w:cs="Times New Roman"/>
          <w:sz w:val="28"/>
          <w:szCs w:val="28"/>
        </w:rPr>
        <w:t xml:space="preserve"> представленны</w:t>
      </w:r>
      <w:r w:rsidR="003C3037" w:rsidRPr="0066365F">
        <w:rPr>
          <w:rFonts w:ascii="Times New Roman" w:hAnsi="Times New Roman" w:cs="Times New Roman"/>
          <w:sz w:val="28"/>
          <w:szCs w:val="28"/>
        </w:rPr>
        <w:t>ми</w:t>
      </w:r>
      <w:r w:rsidRPr="0066365F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3C3037" w:rsidRPr="0066365F">
        <w:rPr>
          <w:rFonts w:ascii="Times New Roman" w:hAnsi="Times New Roman" w:cs="Times New Roman"/>
          <w:sz w:val="28"/>
          <w:szCs w:val="28"/>
        </w:rPr>
        <w:t>ами</w:t>
      </w:r>
      <w:r w:rsidRPr="0066365F">
        <w:rPr>
          <w:rFonts w:ascii="Times New Roman" w:hAnsi="Times New Roman" w:cs="Times New Roman"/>
          <w:sz w:val="28"/>
          <w:szCs w:val="28"/>
        </w:rPr>
        <w:t>.</w:t>
      </w:r>
      <w:r w:rsidR="00ED010A" w:rsidRPr="0066365F">
        <w:rPr>
          <w:rFonts w:ascii="Times New Roman" w:hAnsi="Times New Roman" w:cs="Times New Roman"/>
          <w:sz w:val="28"/>
          <w:szCs w:val="28"/>
        </w:rPr>
        <w:t xml:space="preserve"> С учетом вносимых изменений объем финансирования мероприятия в 2020 году составит 679602,7 тыс. рублей.</w:t>
      </w:r>
    </w:p>
    <w:p w:rsidR="00073870" w:rsidRPr="0066365F" w:rsidRDefault="00073870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Кроме того</w:t>
      </w:r>
      <w:r w:rsidR="003C3037" w:rsidRPr="0066365F">
        <w:rPr>
          <w:rFonts w:ascii="Times New Roman" w:hAnsi="Times New Roman" w:cs="Times New Roman"/>
          <w:sz w:val="28"/>
          <w:szCs w:val="28"/>
        </w:rPr>
        <w:t>,</w:t>
      </w:r>
      <w:r w:rsidRPr="0066365F">
        <w:rPr>
          <w:rFonts w:ascii="Times New Roman" w:hAnsi="Times New Roman" w:cs="Times New Roman"/>
          <w:sz w:val="28"/>
          <w:szCs w:val="28"/>
        </w:rPr>
        <w:t xml:space="preserve"> средства областного бюджета в объеме 4997,6 тыс. рублей перераспределены на новое основное мероприятие "Реализация антикризисных мер поддержки предприятий". В рамках данного основного мероприятия планируется </w:t>
      </w:r>
      <w:r w:rsidRPr="0066365F">
        <w:rPr>
          <w:rFonts w:ascii="Times New Roman" w:hAnsi="Times New Roman" w:cs="Times New Roman"/>
          <w:sz w:val="28"/>
          <w:szCs w:val="28"/>
        </w:rPr>
        <w:lastRenderedPageBreak/>
        <w:t>оказание поддержки юридических лиц, находящихся в собственности общественных организаций инвалидов, путем предоставления субсидий на выплату заработной платы работникам за период с апреля 2020 года по ноябрь 2020 года в размере 0,5 ставки размера минимальной оплаты труда в расчете на общую численность работников получателей субсидии.</w:t>
      </w:r>
    </w:p>
    <w:p w:rsidR="00A63B0B" w:rsidRPr="0066365F" w:rsidRDefault="00073870" w:rsidP="00073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2) Сокращение финансирования основного мероприятия "Содействие технологическому обновлению промышленных предприятий" </w:t>
      </w:r>
      <w:r w:rsidR="00ED010A" w:rsidRPr="0066365F">
        <w:rPr>
          <w:rFonts w:ascii="Times New Roman" w:hAnsi="Times New Roman" w:cs="Times New Roman"/>
          <w:sz w:val="28"/>
          <w:szCs w:val="28"/>
        </w:rPr>
        <w:t xml:space="preserve">в объеме 15889,2 тыс. рублей </w:t>
      </w:r>
      <w:r w:rsidRPr="0066365F">
        <w:rPr>
          <w:rFonts w:ascii="Times New Roman" w:hAnsi="Times New Roman" w:cs="Times New Roman"/>
          <w:sz w:val="28"/>
          <w:szCs w:val="28"/>
        </w:rPr>
        <w:t xml:space="preserve">обусловлено </w:t>
      </w:r>
      <w:r w:rsidR="00C830EA" w:rsidRPr="0066365F">
        <w:rPr>
          <w:rFonts w:ascii="Times New Roman" w:hAnsi="Times New Roman" w:cs="Times New Roman"/>
          <w:sz w:val="28"/>
          <w:szCs w:val="28"/>
        </w:rPr>
        <w:t>уточнением</w:t>
      </w:r>
      <w:r w:rsidRPr="0066365F">
        <w:rPr>
          <w:rFonts w:ascii="Times New Roman" w:hAnsi="Times New Roman" w:cs="Times New Roman"/>
          <w:sz w:val="28"/>
          <w:szCs w:val="28"/>
        </w:rPr>
        <w:t xml:space="preserve"> потребности в бюджетных средствах на возмещение затрат инвесторам </w:t>
      </w:r>
      <w:r w:rsidR="00C830EA" w:rsidRPr="0066365F">
        <w:rPr>
          <w:rFonts w:ascii="Times New Roman" w:hAnsi="Times New Roman" w:cs="Times New Roman"/>
          <w:sz w:val="28"/>
          <w:szCs w:val="28"/>
        </w:rPr>
        <w:t>в соответствии с представленными</w:t>
      </w:r>
      <w:r w:rsidRPr="0066365F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C830EA" w:rsidRPr="0066365F">
        <w:rPr>
          <w:rFonts w:ascii="Times New Roman" w:hAnsi="Times New Roman" w:cs="Times New Roman"/>
          <w:sz w:val="28"/>
          <w:szCs w:val="28"/>
        </w:rPr>
        <w:t>ами</w:t>
      </w:r>
      <w:r w:rsidRPr="0066365F">
        <w:rPr>
          <w:rFonts w:ascii="Times New Roman" w:hAnsi="Times New Roman" w:cs="Times New Roman"/>
          <w:sz w:val="28"/>
          <w:szCs w:val="28"/>
        </w:rPr>
        <w:t>.</w:t>
      </w:r>
    </w:p>
    <w:p w:rsidR="00073870" w:rsidRPr="0066365F" w:rsidRDefault="00ED010A" w:rsidP="00073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С учетом вносимых изменений объем финансирования мероприятия </w:t>
      </w:r>
      <w:r w:rsidR="00A63B0B" w:rsidRPr="006636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6365F">
        <w:rPr>
          <w:rFonts w:ascii="Times New Roman" w:hAnsi="Times New Roman" w:cs="Times New Roman"/>
          <w:sz w:val="28"/>
          <w:szCs w:val="28"/>
        </w:rPr>
        <w:t>в 2020 году составит 61093,8 тыс. рублей.</w:t>
      </w:r>
    </w:p>
    <w:p w:rsidR="00073870" w:rsidRPr="0066365F" w:rsidRDefault="00073870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3) Кроме того, осуществлена корректировка объемов финансирования основного мероприятия "Развитие экспортного потенциала" в 2020-2024 годах. Перераспределение средств осуществлено на основании обращений инвесторов.</w:t>
      </w:r>
    </w:p>
    <w:p w:rsidR="00EE1B1E" w:rsidRPr="0066365F" w:rsidRDefault="005B045D" w:rsidP="005B0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65F">
        <w:rPr>
          <w:rFonts w:ascii="Times New Roman" w:hAnsi="Times New Roman" w:cs="Times New Roman"/>
          <w:sz w:val="28"/>
          <w:szCs w:val="28"/>
        </w:rPr>
        <w:t>4) Включено новое основное мероприятие "Финансовое обеспечение деятельности (</w:t>
      </w:r>
      <w:proofErr w:type="spellStart"/>
      <w:r w:rsidRPr="0066365F">
        <w:rPr>
          <w:rFonts w:ascii="Times New Roman" w:hAnsi="Times New Roman" w:cs="Times New Roman"/>
          <w:sz w:val="28"/>
          <w:szCs w:val="28"/>
        </w:rPr>
        <w:t>докапитализации</w:t>
      </w:r>
      <w:proofErr w:type="spellEnd"/>
      <w:r w:rsidRPr="0066365F">
        <w:rPr>
          <w:rFonts w:ascii="Times New Roman" w:hAnsi="Times New Roman" w:cs="Times New Roman"/>
          <w:sz w:val="28"/>
          <w:szCs w:val="28"/>
        </w:rPr>
        <w:t xml:space="preserve">) регионального фонда развития промышленности", реализацию которого планируется осуществлять с 2021 года в рамках реализации мероприятий, предусмотренных постановлением Правительства Российской Федерации от 15 марта 2016 г. № 194 "Об утверждении Правил предоставления субсидий из федерального бюджета бюджетам субъектов Российской Федерации на </w:t>
      </w:r>
      <w:proofErr w:type="spellStart"/>
      <w:r w:rsidRPr="0066365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6365F">
        <w:rPr>
          <w:rFonts w:ascii="Times New Roman" w:hAnsi="Times New Roman" w:cs="Times New Roman"/>
          <w:sz w:val="28"/>
          <w:szCs w:val="28"/>
        </w:rPr>
        <w:t xml:space="preserve"> расходов по возмещению части затрат на реализацию инвестиционных проектов по модернизации</w:t>
      </w:r>
      <w:proofErr w:type="gramEnd"/>
      <w:r w:rsidRPr="0066365F">
        <w:rPr>
          <w:rFonts w:ascii="Times New Roman" w:hAnsi="Times New Roman" w:cs="Times New Roman"/>
          <w:sz w:val="28"/>
          <w:szCs w:val="28"/>
        </w:rPr>
        <w:t xml:space="preserve"> и развитию промышленных предприятий".</w:t>
      </w:r>
    </w:p>
    <w:p w:rsidR="005B045D" w:rsidRPr="0066365F" w:rsidRDefault="00EE1B1E" w:rsidP="005B0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65F">
        <w:rPr>
          <w:rFonts w:ascii="Times New Roman" w:hAnsi="Times New Roman" w:cs="Times New Roman"/>
          <w:sz w:val="28"/>
          <w:szCs w:val="28"/>
        </w:rPr>
        <w:t xml:space="preserve">Данное основное мероприятие включено в состав государственной программы в целях участия Ленинградской области в отборе субъектов Российской Федерации на право получения </w:t>
      </w:r>
      <w:r w:rsidR="00F259B9" w:rsidRPr="0066365F">
        <w:rPr>
          <w:rFonts w:ascii="Times New Roman" w:hAnsi="Times New Roman" w:cs="Times New Roman"/>
          <w:sz w:val="28"/>
          <w:szCs w:val="28"/>
        </w:rPr>
        <w:t>иного межбюджетного трансферта</w:t>
      </w:r>
      <w:r w:rsidRPr="0066365F">
        <w:rPr>
          <w:rFonts w:ascii="Times New Roman" w:hAnsi="Times New Roman" w:cs="Times New Roman"/>
          <w:sz w:val="28"/>
          <w:szCs w:val="28"/>
        </w:rPr>
        <w:t xml:space="preserve"> из федерального бюджета в рамках постановления Правительства Российской Федерации от 15 марта 2016 года № 194 "Об утверждении Правил предоставления субсидий из федерального бюджета бюджетам субъектов Российской Федерации на </w:t>
      </w:r>
      <w:proofErr w:type="spellStart"/>
      <w:r w:rsidRPr="0066365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6365F">
        <w:rPr>
          <w:rFonts w:ascii="Times New Roman" w:hAnsi="Times New Roman" w:cs="Times New Roman"/>
          <w:sz w:val="28"/>
          <w:szCs w:val="28"/>
        </w:rPr>
        <w:t xml:space="preserve"> расходов по возмещению части затрат на реализацию</w:t>
      </w:r>
      <w:proofErr w:type="gramEnd"/>
      <w:r w:rsidRPr="0066365F">
        <w:rPr>
          <w:rFonts w:ascii="Times New Roman" w:hAnsi="Times New Roman" w:cs="Times New Roman"/>
          <w:sz w:val="28"/>
          <w:szCs w:val="28"/>
        </w:rPr>
        <w:t xml:space="preserve"> инвестиционных проектов по модернизации и развитию промышленных предприятий"</w:t>
      </w:r>
      <w:r w:rsidR="00F259B9" w:rsidRPr="0066365F">
        <w:rPr>
          <w:rFonts w:ascii="Times New Roman" w:hAnsi="Times New Roman" w:cs="Times New Roman"/>
          <w:sz w:val="28"/>
          <w:szCs w:val="28"/>
        </w:rPr>
        <w:t xml:space="preserve"> в декабре 2020 года.</w:t>
      </w:r>
    </w:p>
    <w:p w:rsidR="00073870" w:rsidRPr="0066365F" w:rsidRDefault="00073870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C05" w:rsidRPr="0066365F" w:rsidRDefault="00791C05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3. В подпрограмму </w:t>
      </w:r>
      <w:r w:rsidR="005B045D" w:rsidRPr="0066365F">
        <w:rPr>
          <w:rFonts w:ascii="Times New Roman" w:hAnsi="Times New Roman" w:cs="Times New Roman"/>
          <w:sz w:val="28"/>
          <w:szCs w:val="28"/>
        </w:rPr>
        <w:t>"</w:t>
      </w:r>
      <w:r w:rsidRPr="0066365F">
        <w:rPr>
          <w:rFonts w:ascii="Times New Roman" w:hAnsi="Times New Roman" w:cs="Times New Roman"/>
          <w:sz w:val="28"/>
          <w:szCs w:val="28"/>
        </w:rPr>
        <w:t>Развитие малого, среднего предпринимательства и потребительского рынка Ленинградской области</w:t>
      </w:r>
      <w:r w:rsidR="005B045D" w:rsidRPr="0066365F">
        <w:rPr>
          <w:rFonts w:ascii="Times New Roman" w:hAnsi="Times New Roman" w:cs="Times New Roman"/>
          <w:sz w:val="28"/>
          <w:szCs w:val="28"/>
        </w:rPr>
        <w:t>"</w:t>
      </w:r>
      <w:r w:rsidRPr="0066365F">
        <w:rPr>
          <w:rFonts w:ascii="Times New Roman" w:hAnsi="Times New Roman" w:cs="Times New Roman"/>
          <w:sz w:val="28"/>
          <w:szCs w:val="28"/>
        </w:rPr>
        <w:t xml:space="preserve"> </w:t>
      </w:r>
      <w:r w:rsidR="005B5F81" w:rsidRPr="0066365F">
        <w:rPr>
          <w:rFonts w:ascii="Times New Roman" w:hAnsi="Times New Roman" w:cs="Times New Roman"/>
          <w:sz w:val="28"/>
          <w:szCs w:val="28"/>
        </w:rPr>
        <w:t xml:space="preserve">– </w:t>
      </w:r>
      <w:r w:rsidRPr="0066365F">
        <w:rPr>
          <w:rFonts w:ascii="Times New Roman" w:hAnsi="Times New Roman" w:cs="Times New Roman"/>
          <w:sz w:val="28"/>
          <w:szCs w:val="28"/>
        </w:rPr>
        <w:t>в части корректировки об</w:t>
      </w:r>
      <w:r w:rsidR="00073870" w:rsidRPr="0066365F">
        <w:rPr>
          <w:rFonts w:ascii="Times New Roman" w:hAnsi="Times New Roman" w:cs="Times New Roman"/>
          <w:sz w:val="28"/>
          <w:szCs w:val="28"/>
        </w:rPr>
        <w:t>ъемов финансирования в 2020-2022</w:t>
      </w:r>
      <w:r w:rsidR="00A63B0B" w:rsidRPr="0066365F">
        <w:rPr>
          <w:rFonts w:ascii="Times New Roman" w:hAnsi="Times New Roman" w:cs="Times New Roman"/>
          <w:sz w:val="28"/>
          <w:szCs w:val="28"/>
        </w:rPr>
        <w:t xml:space="preserve"> годах. В том числе:</w:t>
      </w:r>
    </w:p>
    <w:p w:rsidR="004F4A82" w:rsidRPr="0066365F" w:rsidRDefault="00E96341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1</w:t>
      </w:r>
      <w:r w:rsidR="006E0165" w:rsidRPr="0066365F">
        <w:rPr>
          <w:rFonts w:ascii="Times New Roman" w:hAnsi="Times New Roman" w:cs="Times New Roman"/>
          <w:sz w:val="28"/>
          <w:szCs w:val="28"/>
        </w:rPr>
        <w:t xml:space="preserve">) </w:t>
      </w:r>
      <w:r w:rsidR="004F4A82" w:rsidRPr="0066365F">
        <w:rPr>
          <w:rFonts w:ascii="Times New Roman" w:hAnsi="Times New Roman" w:cs="Times New Roman"/>
          <w:sz w:val="28"/>
          <w:szCs w:val="28"/>
        </w:rPr>
        <w:t xml:space="preserve">Изменение финансирования основного мероприятия «Подготовка кадров для малого и среднего предпринимательства и популяризация предпринимательской деятельности» в 2020 году обусловлено увеличением размера грантов </w:t>
      </w:r>
      <w:r w:rsidR="0019452B" w:rsidRPr="0066365F">
        <w:rPr>
          <w:rFonts w:ascii="Times New Roman" w:hAnsi="Times New Roman" w:cs="Times New Roman"/>
          <w:sz w:val="28"/>
          <w:szCs w:val="28"/>
        </w:rPr>
        <w:t xml:space="preserve">на возмещение части затрат, связанных с реализацией </w:t>
      </w:r>
      <w:proofErr w:type="gramStart"/>
      <w:r w:rsidR="0019452B" w:rsidRPr="0066365F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="004F4A82" w:rsidRPr="0066365F">
        <w:rPr>
          <w:rFonts w:ascii="Times New Roman" w:hAnsi="Times New Roman" w:cs="Times New Roman"/>
          <w:sz w:val="28"/>
          <w:szCs w:val="28"/>
        </w:rPr>
        <w:t>.</w:t>
      </w:r>
      <w:r w:rsidRPr="0066365F">
        <w:rPr>
          <w:rFonts w:ascii="Times New Roman" w:hAnsi="Times New Roman" w:cs="Times New Roman"/>
          <w:sz w:val="28"/>
          <w:szCs w:val="28"/>
        </w:rPr>
        <w:t xml:space="preserve"> Объем финансирования мероприятия увеличится на</w:t>
      </w:r>
      <w:r w:rsidRPr="0066365F">
        <w:t xml:space="preserve"> </w:t>
      </w:r>
      <w:r w:rsidRPr="0066365F">
        <w:rPr>
          <w:rFonts w:ascii="Times New Roman" w:hAnsi="Times New Roman" w:cs="Times New Roman"/>
          <w:sz w:val="28"/>
          <w:szCs w:val="28"/>
        </w:rPr>
        <w:t xml:space="preserve">1529,9 тыс. </w:t>
      </w:r>
      <w:r w:rsidR="00A63B0B" w:rsidRPr="0066365F">
        <w:rPr>
          <w:rFonts w:ascii="Times New Roman" w:hAnsi="Times New Roman" w:cs="Times New Roman"/>
          <w:sz w:val="28"/>
          <w:szCs w:val="28"/>
        </w:rPr>
        <w:t xml:space="preserve">рублей и составит               </w:t>
      </w:r>
      <w:r w:rsidRPr="0066365F">
        <w:rPr>
          <w:rFonts w:ascii="Times New Roman" w:hAnsi="Times New Roman" w:cs="Times New Roman"/>
          <w:sz w:val="28"/>
          <w:szCs w:val="28"/>
        </w:rPr>
        <w:t xml:space="preserve"> 20156,9 тыс. рублей.</w:t>
      </w:r>
    </w:p>
    <w:p w:rsidR="00036A37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65F">
        <w:rPr>
          <w:rFonts w:ascii="Times New Roman" w:hAnsi="Times New Roman" w:cs="Times New Roman"/>
          <w:sz w:val="28"/>
          <w:szCs w:val="28"/>
        </w:rPr>
        <w:t>2</w:t>
      </w:r>
      <w:r w:rsidR="004F4A82" w:rsidRPr="0066365F">
        <w:rPr>
          <w:rFonts w:ascii="Times New Roman" w:hAnsi="Times New Roman" w:cs="Times New Roman"/>
          <w:sz w:val="28"/>
          <w:szCs w:val="28"/>
        </w:rPr>
        <w:t xml:space="preserve">) </w:t>
      </w:r>
      <w:r w:rsidRPr="0066365F">
        <w:rPr>
          <w:rFonts w:ascii="Times New Roman" w:hAnsi="Times New Roman" w:cs="Times New Roman"/>
          <w:sz w:val="28"/>
          <w:szCs w:val="28"/>
        </w:rPr>
        <w:t>Сокращение</w:t>
      </w:r>
      <w:r w:rsidR="004F4A82" w:rsidRPr="0066365F">
        <w:rPr>
          <w:rFonts w:ascii="Times New Roman" w:hAnsi="Times New Roman" w:cs="Times New Roman"/>
          <w:sz w:val="28"/>
          <w:szCs w:val="28"/>
        </w:rPr>
        <w:t xml:space="preserve"> финансирования основного мероприятия «Технологическое развитие малых и средних предприятий</w:t>
      </w:r>
      <w:r w:rsidRPr="0066365F">
        <w:rPr>
          <w:rFonts w:ascii="Times New Roman" w:hAnsi="Times New Roman" w:cs="Times New Roman"/>
          <w:sz w:val="28"/>
          <w:szCs w:val="28"/>
        </w:rPr>
        <w:t xml:space="preserve">» обусловлено </w:t>
      </w:r>
      <w:r w:rsidR="00036A37" w:rsidRPr="0066365F">
        <w:rPr>
          <w:rFonts w:ascii="Times New Roman" w:hAnsi="Times New Roman" w:cs="Times New Roman"/>
          <w:sz w:val="28"/>
          <w:szCs w:val="28"/>
        </w:rPr>
        <w:t xml:space="preserve">в 2020-2021 годах </w:t>
      </w:r>
      <w:r w:rsidRPr="0066365F">
        <w:rPr>
          <w:rFonts w:ascii="Times New Roman" w:hAnsi="Times New Roman" w:cs="Times New Roman"/>
          <w:sz w:val="28"/>
          <w:szCs w:val="28"/>
        </w:rPr>
        <w:t xml:space="preserve">экономией бюджетных средств по итогам, проведенных конкурсных процедур и заключенных муниципальных контрактов в рамках </w:t>
      </w:r>
      <w:r w:rsidR="00036A37" w:rsidRPr="0066365F">
        <w:rPr>
          <w:rFonts w:ascii="Times New Roman" w:hAnsi="Times New Roman" w:cs="Times New Roman"/>
          <w:sz w:val="28"/>
          <w:szCs w:val="28"/>
        </w:rPr>
        <w:t>мероприятия «</w:t>
      </w:r>
      <w:r w:rsidR="0019452B" w:rsidRPr="0066365F">
        <w:rPr>
          <w:rFonts w:ascii="Times New Roman" w:hAnsi="Times New Roman" w:cs="Times New Roman"/>
          <w:sz w:val="28"/>
          <w:szCs w:val="28"/>
        </w:rPr>
        <w:t xml:space="preserve">Содействие органам местного </w:t>
      </w:r>
      <w:r w:rsidR="0019452B" w:rsidRPr="0066365F">
        <w:rPr>
          <w:rFonts w:ascii="Times New Roman" w:hAnsi="Times New Roman" w:cs="Times New Roman"/>
          <w:sz w:val="28"/>
          <w:szCs w:val="28"/>
        </w:rPr>
        <w:lastRenderedPageBreak/>
        <w:t>самоуправления по поддержке субъектов малого и среднего предпринимательства, осуществляющих деятельность в сфере сельскохозяйственного производства, на технологическое присоединение к сетям энергоснабжения</w:t>
      </w:r>
      <w:r w:rsidR="00036A37" w:rsidRPr="0066365F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E96341" w:rsidRPr="0066365F">
        <w:rPr>
          <w:rFonts w:ascii="Times New Roman" w:hAnsi="Times New Roman" w:cs="Times New Roman"/>
          <w:sz w:val="28"/>
          <w:szCs w:val="28"/>
        </w:rPr>
        <w:t xml:space="preserve"> Также осуществлена корректировка средств местных бюджетов, с учетом вносимых изменений объем финансирования мероприятия в 2020 году составит - 195349,0 тыс. рублей </w:t>
      </w:r>
      <w:r w:rsidR="00A63B0B" w:rsidRPr="006636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96341" w:rsidRPr="0066365F">
        <w:rPr>
          <w:rFonts w:ascii="Times New Roman" w:hAnsi="Times New Roman" w:cs="Times New Roman"/>
          <w:sz w:val="28"/>
          <w:szCs w:val="28"/>
        </w:rPr>
        <w:t xml:space="preserve">(в том числе МБ - 11688,1 тыс. рублей), в 2021 году - 137220,0 тыс. рублей </w:t>
      </w:r>
      <w:r w:rsidR="00A63B0B" w:rsidRPr="0066365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96341" w:rsidRPr="0066365F">
        <w:rPr>
          <w:rFonts w:ascii="Times New Roman" w:hAnsi="Times New Roman" w:cs="Times New Roman"/>
          <w:sz w:val="28"/>
          <w:szCs w:val="28"/>
        </w:rPr>
        <w:t>(6949,8 тыс. рублей).</w:t>
      </w:r>
    </w:p>
    <w:p w:rsidR="0015346B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3</w:t>
      </w:r>
      <w:r w:rsidR="00036A37" w:rsidRPr="0066365F">
        <w:rPr>
          <w:rFonts w:ascii="Times New Roman" w:hAnsi="Times New Roman" w:cs="Times New Roman"/>
          <w:sz w:val="28"/>
          <w:szCs w:val="28"/>
        </w:rPr>
        <w:t xml:space="preserve">) </w:t>
      </w:r>
      <w:r w:rsidR="0015346B" w:rsidRPr="0066365F">
        <w:rPr>
          <w:rFonts w:ascii="Times New Roman" w:hAnsi="Times New Roman" w:cs="Times New Roman"/>
          <w:sz w:val="28"/>
          <w:szCs w:val="28"/>
        </w:rPr>
        <w:t>Изменение финансирования основного мероприятия «Инфраструктурная поддержка субъектов малого и среднего п</w:t>
      </w:r>
      <w:r w:rsidRPr="0066365F">
        <w:rPr>
          <w:rFonts w:ascii="Times New Roman" w:hAnsi="Times New Roman" w:cs="Times New Roman"/>
          <w:sz w:val="28"/>
          <w:szCs w:val="28"/>
        </w:rPr>
        <w:t>редпринимательства» обусловлено сокращением</w:t>
      </w:r>
      <w:r w:rsidR="0015346B" w:rsidRPr="0066365F">
        <w:rPr>
          <w:rFonts w:ascii="Times New Roman" w:hAnsi="Times New Roman" w:cs="Times New Roman"/>
          <w:sz w:val="28"/>
          <w:szCs w:val="28"/>
        </w:rPr>
        <w:t xml:space="preserve"> финансирования мероприятия «Обеспечение деятельности (услуги, работы) государственных учреждений»</w:t>
      </w:r>
      <w:r w:rsidRPr="0066365F">
        <w:rPr>
          <w:rFonts w:ascii="Times New Roman" w:hAnsi="Times New Roman" w:cs="Times New Roman"/>
          <w:sz w:val="28"/>
          <w:szCs w:val="28"/>
        </w:rPr>
        <w:t xml:space="preserve"> в связи с экономией средств по результатам конкурсных процедур и наличием запрета на приобретение иностранных промышленных товаров, не находящихся в Реестре промышленной продукции, произведенной на территории Российской Федерации</w:t>
      </w:r>
      <w:r w:rsidR="0015346B" w:rsidRPr="0066365F">
        <w:rPr>
          <w:rFonts w:ascii="Times New Roman" w:hAnsi="Times New Roman" w:cs="Times New Roman"/>
          <w:sz w:val="28"/>
          <w:szCs w:val="28"/>
        </w:rPr>
        <w:t>.</w:t>
      </w:r>
      <w:r w:rsidR="00E96341" w:rsidRPr="0066365F">
        <w:rPr>
          <w:rFonts w:ascii="Times New Roman" w:hAnsi="Times New Roman" w:cs="Times New Roman"/>
          <w:sz w:val="28"/>
          <w:szCs w:val="28"/>
        </w:rPr>
        <w:t xml:space="preserve"> Финансирование мероприятия в 2020 году сократилось на 1609,3 тыс. рублей и составит                     181859,3 тыс. рублей.</w:t>
      </w:r>
    </w:p>
    <w:p w:rsidR="00036A37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65F">
        <w:rPr>
          <w:rFonts w:ascii="Times New Roman" w:hAnsi="Times New Roman" w:cs="Times New Roman"/>
          <w:sz w:val="28"/>
          <w:szCs w:val="28"/>
        </w:rPr>
        <w:t>4</w:t>
      </w:r>
      <w:r w:rsidR="0015346B" w:rsidRPr="0066365F">
        <w:rPr>
          <w:rFonts w:ascii="Times New Roman" w:hAnsi="Times New Roman" w:cs="Times New Roman"/>
          <w:sz w:val="28"/>
          <w:szCs w:val="28"/>
        </w:rPr>
        <w:t>) Изменение финансирования основного мероприятия «Поддержка конкурентных спосо</w:t>
      </w:r>
      <w:r w:rsidRPr="0066365F">
        <w:rPr>
          <w:rFonts w:ascii="Times New Roman" w:hAnsi="Times New Roman" w:cs="Times New Roman"/>
          <w:sz w:val="28"/>
          <w:szCs w:val="28"/>
        </w:rPr>
        <w:t xml:space="preserve">бов оказания услуг» обусловлено </w:t>
      </w:r>
      <w:r w:rsidR="0015346B" w:rsidRPr="0066365F">
        <w:rPr>
          <w:rFonts w:ascii="Times New Roman" w:hAnsi="Times New Roman" w:cs="Times New Roman"/>
          <w:sz w:val="28"/>
          <w:szCs w:val="28"/>
        </w:rPr>
        <w:t xml:space="preserve">увеличением финансирования </w:t>
      </w:r>
      <w:r w:rsidR="003D1BC0" w:rsidRPr="0066365F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15346B" w:rsidRPr="0066365F">
        <w:rPr>
          <w:rFonts w:ascii="Times New Roman" w:hAnsi="Times New Roman" w:cs="Times New Roman"/>
          <w:sz w:val="28"/>
          <w:szCs w:val="28"/>
        </w:rPr>
        <w:t>мероприятия «Субсидии частным дошкольным образовательным организациям и индивидуальным предпринимателям, реализующим основные общеобразовательные программы дошкольного образования для возмещения затрат, связанных с содержанием имущества и оказанием услуг по присмотру и уходу за детьми»</w:t>
      </w:r>
      <w:r w:rsidR="003D1BC0" w:rsidRPr="0066365F">
        <w:rPr>
          <w:rFonts w:ascii="Times New Roman" w:hAnsi="Times New Roman" w:cs="Times New Roman"/>
          <w:sz w:val="28"/>
          <w:szCs w:val="28"/>
        </w:rPr>
        <w:t xml:space="preserve"> на</w:t>
      </w:r>
      <w:r w:rsidR="003D1BC0" w:rsidRPr="0066365F">
        <w:t xml:space="preserve"> </w:t>
      </w:r>
      <w:r w:rsidR="003D1BC0" w:rsidRPr="0066365F">
        <w:rPr>
          <w:rFonts w:ascii="Times New Roman" w:hAnsi="Times New Roman" w:cs="Times New Roman"/>
          <w:sz w:val="28"/>
          <w:szCs w:val="28"/>
        </w:rPr>
        <w:t>88541,0 тыс. рублей</w:t>
      </w:r>
      <w:r w:rsidR="0015346B" w:rsidRPr="0066365F">
        <w:rPr>
          <w:rFonts w:ascii="Times New Roman" w:hAnsi="Times New Roman" w:cs="Times New Roman"/>
          <w:sz w:val="28"/>
          <w:szCs w:val="28"/>
        </w:rPr>
        <w:t xml:space="preserve"> в связи с высокой востребов</w:t>
      </w:r>
      <w:r w:rsidRPr="0066365F">
        <w:rPr>
          <w:rFonts w:ascii="Times New Roman" w:hAnsi="Times New Roman" w:cs="Times New Roman"/>
          <w:sz w:val="28"/>
          <w:szCs w:val="28"/>
        </w:rPr>
        <w:t>анностью данного вида поддержки</w:t>
      </w:r>
      <w:r w:rsidR="0015346B" w:rsidRPr="006636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1BC0" w:rsidRPr="0066365F">
        <w:rPr>
          <w:rFonts w:ascii="Times New Roman" w:hAnsi="Times New Roman" w:cs="Times New Roman"/>
          <w:sz w:val="28"/>
          <w:szCs w:val="28"/>
        </w:rPr>
        <w:t xml:space="preserve"> С учетом вносимых изменений объем финансирования мероприятия составит 237437, тыс. рублей.</w:t>
      </w:r>
    </w:p>
    <w:p w:rsidR="00EE1B1E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5) Кроме того, откорректированы объемы финансирования основного мероприятия Федеральный проект "Расширение доступа субъектов малого и среднего предпринимательства к финансовым ресурсам, в том числе к льготному финансированию" в части </w:t>
      </w:r>
      <w:r w:rsidR="003D1BC0" w:rsidRPr="0066365F">
        <w:rPr>
          <w:rFonts w:ascii="Times New Roman" w:hAnsi="Times New Roman" w:cs="Times New Roman"/>
          <w:sz w:val="28"/>
          <w:szCs w:val="28"/>
        </w:rPr>
        <w:t>изменения</w:t>
      </w:r>
      <w:r w:rsidRPr="0066365F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 </w:t>
      </w:r>
      <w:r w:rsidR="003D1BC0" w:rsidRPr="0066365F">
        <w:rPr>
          <w:rFonts w:ascii="Times New Roman" w:hAnsi="Times New Roman" w:cs="Times New Roman"/>
          <w:sz w:val="28"/>
          <w:szCs w:val="28"/>
        </w:rPr>
        <w:t xml:space="preserve">                          в 2020</w:t>
      </w:r>
      <w:r w:rsidRPr="0066365F">
        <w:rPr>
          <w:rFonts w:ascii="Times New Roman" w:hAnsi="Times New Roman" w:cs="Times New Roman"/>
          <w:sz w:val="28"/>
          <w:szCs w:val="28"/>
        </w:rPr>
        <w:t>-2022 годах. Объем сре</w:t>
      </w:r>
      <w:proofErr w:type="gramStart"/>
      <w:r w:rsidRPr="0066365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6365F">
        <w:rPr>
          <w:rFonts w:ascii="Times New Roman" w:hAnsi="Times New Roman" w:cs="Times New Roman"/>
          <w:sz w:val="28"/>
          <w:szCs w:val="28"/>
        </w:rPr>
        <w:t>иведен в соответствие с соглашениями.</w:t>
      </w:r>
    </w:p>
    <w:p w:rsidR="00713C06" w:rsidRPr="0066365F" w:rsidRDefault="003D1BC0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С учетом вносимых изменений объем финансирования проекта в 2020 году увеличится на 65554,4 тыс. рублей и составит - 209305,8 тыс. рублей, в 2021</w:t>
      </w:r>
      <w:r w:rsidR="00F259B9" w:rsidRPr="0066365F">
        <w:rPr>
          <w:rFonts w:ascii="Times New Roman" w:hAnsi="Times New Roman" w:cs="Times New Roman"/>
          <w:sz w:val="28"/>
          <w:szCs w:val="28"/>
        </w:rPr>
        <w:t xml:space="preserve"> году сократиться на</w:t>
      </w:r>
      <w:r w:rsidR="00F259B9" w:rsidRPr="0066365F">
        <w:t xml:space="preserve"> </w:t>
      </w:r>
      <w:r w:rsidR="00F259B9" w:rsidRPr="0066365F">
        <w:rPr>
          <w:rFonts w:ascii="Times New Roman" w:hAnsi="Times New Roman" w:cs="Times New Roman"/>
          <w:sz w:val="28"/>
          <w:szCs w:val="28"/>
        </w:rPr>
        <w:t xml:space="preserve">13943,1 тыс. рублей и составит - 10833,0 тыс. рублей, в 2022 году сократиться </w:t>
      </w:r>
      <w:proofErr w:type="gramStart"/>
      <w:r w:rsidR="00F259B9" w:rsidRPr="0066365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259B9" w:rsidRPr="0066365F">
        <w:rPr>
          <w:rFonts w:ascii="Times New Roman" w:hAnsi="Times New Roman" w:cs="Times New Roman"/>
          <w:sz w:val="28"/>
          <w:szCs w:val="28"/>
        </w:rPr>
        <w:t xml:space="preserve"> 113496,6 </w:t>
      </w:r>
      <w:r w:rsidR="00EE1B1E" w:rsidRPr="0066365F">
        <w:rPr>
          <w:rFonts w:ascii="Times New Roman" w:hAnsi="Times New Roman" w:cs="Times New Roman"/>
          <w:sz w:val="28"/>
          <w:szCs w:val="28"/>
        </w:rPr>
        <w:t xml:space="preserve">тыс. рублей и составит </w:t>
      </w:r>
      <w:r w:rsidR="00F259B9" w:rsidRPr="0066365F">
        <w:rPr>
          <w:rFonts w:ascii="Times New Roman" w:hAnsi="Times New Roman" w:cs="Times New Roman"/>
          <w:sz w:val="28"/>
          <w:szCs w:val="28"/>
        </w:rPr>
        <w:t>67439,4</w:t>
      </w:r>
      <w:r w:rsidR="00EE1B1E" w:rsidRPr="0066365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46B" w:rsidRPr="0066365F" w:rsidRDefault="00713C06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4. В подпрограмму «Совершенствование системы стратегического управления социально-экономическим развитием Ленинградской области» </w:t>
      </w:r>
      <w:r w:rsidR="005B5F81" w:rsidRPr="0066365F">
        <w:rPr>
          <w:rFonts w:ascii="Times New Roman" w:hAnsi="Times New Roman" w:cs="Times New Roman"/>
          <w:sz w:val="28"/>
          <w:szCs w:val="28"/>
        </w:rPr>
        <w:t xml:space="preserve">– </w:t>
      </w:r>
      <w:r w:rsidRPr="0066365F">
        <w:rPr>
          <w:rFonts w:ascii="Times New Roman" w:hAnsi="Times New Roman" w:cs="Times New Roman"/>
          <w:sz w:val="28"/>
          <w:szCs w:val="28"/>
        </w:rPr>
        <w:t>в части корректировки объемов финансирования в 2020</w:t>
      </w:r>
      <w:r w:rsidR="00A63B0B" w:rsidRPr="0066365F">
        <w:rPr>
          <w:rFonts w:ascii="Times New Roman" w:hAnsi="Times New Roman" w:cs="Times New Roman"/>
          <w:sz w:val="28"/>
          <w:szCs w:val="28"/>
        </w:rPr>
        <w:t xml:space="preserve"> году, в том числе:</w:t>
      </w:r>
    </w:p>
    <w:p w:rsidR="00EE1B1E" w:rsidRPr="0066365F" w:rsidRDefault="00713C06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1) Сокращение финансирования </w:t>
      </w:r>
      <w:r w:rsidR="003D1BC0" w:rsidRPr="0066365F">
        <w:rPr>
          <w:rFonts w:ascii="Times New Roman" w:hAnsi="Times New Roman" w:cs="Times New Roman"/>
          <w:sz w:val="28"/>
          <w:szCs w:val="28"/>
        </w:rPr>
        <w:t xml:space="preserve">в 2020 году на 667,0 тыс. рублей </w:t>
      </w:r>
      <w:r w:rsidRPr="0066365F">
        <w:rPr>
          <w:rFonts w:ascii="Times New Roman" w:hAnsi="Times New Roman" w:cs="Times New Roman"/>
          <w:sz w:val="28"/>
          <w:szCs w:val="28"/>
        </w:rPr>
        <w:t xml:space="preserve">основного мероприятия "Развитие системы стратегического планирования социально-экономического развития Ленинградской области" </w:t>
      </w:r>
      <w:r w:rsidR="001A5D99" w:rsidRPr="0066365F">
        <w:rPr>
          <w:rFonts w:ascii="Times New Roman" w:hAnsi="Times New Roman" w:cs="Times New Roman"/>
          <w:sz w:val="28"/>
          <w:szCs w:val="28"/>
        </w:rPr>
        <w:t xml:space="preserve">обусловлено </w:t>
      </w:r>
      <w:r w:rsidR="00EE1B1E" w:rsidRPr="0066365F">
        <w:rPr>
          <w:rFonts w:ascii="Times New Roman" w:hAnsi="Times New Roman" w:cs="Times New Roman"/>
          <w:sz w:val="28"/>
          <w:szCs w:val="28"/>
        </w:rPr>
        <w:t>ограничительными</w:t>
      </w:r>
      <w:r w:rsidRPr="0066365F">
        <w:rPr>
          <w:rFonts w:ascii="Times New Roman" w:hAnsi="Times New Roman" w:cs="Times New Roman"/>
          <w:sz w:val="28"/>
          <w:szCs w:val="28"/>
        </w:rPr>
        <w:t xml:space="preserve"> мер</w:t>
      </w:r>
      <w:r w:rsidR="00EE1B1E" w:rsidRPr="0066365F">
        <w:rPr>
          <w:rFonts w:ascii="Times New Roman" w:hAnsi="Times New Roman" w:cs="Times New Roman"/>
          <w:sz w:val="28"/>
          <w:szCs w:val="28"/>
        </w:rPr>
        <w:t>ами, вызванными</w:t>
      </w:r>
      <w:r w:rsidRPr="0066365F">
        <w:rPr>
          <w:rFonts w:ascii="Times New Roman" w:hAnsi="Times New Roman" w:cs="Times New Roman"/>
          <w:sz w:val="28"/>
          <w:szCs w:val="28"/>
        </w:rPr>
        <w:t xml:space="preserve"> распространением новой </w:t>
      </w:r>
      <w:proofErr w:type="spellStart"/>
      <w:r w:rsidRPr="0066365F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66365F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 w:rsidR="00EE1B1E" w:rsidRPr="0066365F">
        <w:rPr>
          <w:rFonts w:ascii="Times New Roman" w:hAnsi="Times New Roman" w:cs="Times New Roman"/>
          <w:sz w:val="28"/>
          <w:szCs w:val="28"/>
        </w:rPr>
        <w:t>, и запретом на проведение массовых мероприятий</w:t>
      </w:r>
      <w:r w:rsidRPr="0066365F">
        <w:rPr>
          <w:rFonts w:ascii="Times New Roman" w:hAnsi="Times New Roman" w:cs="Times New Roman"/>
          <w:sz w:val="28"/>
          <w:szCs w:val="28"/>
        </w:rPr>
        <w:t>.</w:t>
      </w:r>
    </w:p>
    <w:p w:rsidR="00713C06" w:rsidRPr="0066365F" w:rsidRDefault="003D1BC0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С учетом вносимых изменений объем финансирования мероприятия в 2020 году составит 7893,0 тыс. рублей.</w:t>
      </w:r>
    </w:p>
    <w:p w:rsidR="00713C06" w:rsidRPr="0066365F" w:rsidRDefault="00713C06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lastRenderedPageBreak/>
        <w:t>2) Сокращение финансирования основного мероприятия "Мониторинг и прогнозирование социально-экономического развития Ленинградской области" обусловлено: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- экономией средств </w:t>
      </w:r>
      <w:r w:rsidR="003D1BC0" w:rsidRPr="0066365F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Pr="0066365F">
        <w:rPr>
          <w:rFonts w:ascii="Times New Roman" w:hAnsi="Times New Roman" w:cs="Times New Roman"/>
          <w:sz w:val="28"/>
          <w:szCs w:val="28"/>
        </w:rPr>
        <w:t>по результатам конкурсных процедур в объеме – 552 тыс. руб.;</w:t>
      </w:r>
    </w:p>
    <w:p w:rsidR="00713C06" w:rsidRPr="0066365F" w:rsidRDefault="00713C06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- </w:t>
      </w:r>
      <w:r w:rsidR="003D1BC0" w:rsidRPr="0066365F">
        <w:rPr>
          <w:rFonts w:ascii="Times New Roman" w:hAnsi="Times New Roman" w:cs="Times New Roman"/>
          <w:sz w:val="28"/>
          <w:szCs w:val="28"/>
        </w:rPr>
        <w:t xml:space="preserve">исключением средств федерального бюджета в объеме 25540,2 тыс. рублей в связи с </w:t>
      </w:r>
      <w:r w:rsidRPr="0066365F">
        <w:rPr>
          <w:rFonts w:ascii="Times New Roman" w:hAnsi="Times New Roman" w:cs="Times New Roman"/>
          <w:sz w:val="28"/>
          <w:szCs w:val="28"/>
        </w:rPr>
        <w:t>переносом сроков проведения Всероссийской переписи населения 2020, расходы запланированы на 1, 2 кварталы 2021 года.</w:t>
      </w:r>
    </w:p>
    <w:p w:rsidR="00EE1B1E" w:rsidRPr="0066365F" w:rsidRDefault="00EE1B1E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С учетом вносимых изменений объем финансирования основного мероприятия составит 42399,0 тыс. рублей.</w:t>
      </w:r>
    </w:p>
    <w:p w:rsidR="00713C06" w:rsidRPr="0066365F" w:rsidRDefault="00713C06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3) Сокращение финансирования основного мероприятия "Внедрение системы проектного управления в органах исполнительной власти Ленинградской области" обусловлено:</w:t>
      </w:r>
    </w:p>
    <w:p w:rsidR="00713C06" w:rsidRPr="0066365F" w:rsidRDefault="00713C06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- экономией средств</w:t>
      </w:r>
      <w:r w:rsidR="003D1BC0" w:rsidRPr="0066365F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Pr="0066365F">
        <w:rPr>
          <w:rFonts w:ascii="Times New Roman" w:hAnsi="Times New Roman" w:cs="Times New Roman"/>
          <w:sz w:val="28"/>
          <w:szCs w:val="28"/>
        </w:rPr>
        <w:t xml:space="preserve"> по результатам конкурсных процедур в объеме – 591,0 тыс. руб.;</w:t>
      </w:r>
    </w:p>
    <w:p w:rsidR="00713C06" w:rsidRPr="0066365F" w:rsidRDefault="00713C06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- </w:t>
      </w:r>
      <w:r w:rsidR="003D1BC0" w:rsidRPr="0066365F">
        <w:rPr>
          <w:rFonts w:ascii="Times New Roman" w:hAnsi="Times New Roman" w:cs="Times New Roman"/>
          <w:sz w:val="28"/>
          <w:szCs w:val="28"/>
        </w:rPr>
        <w:t xml:space="preserve">исключением средств областного бюджета в объеме 1400 тыс. рублей в связи с </w:t>
      </w:r>
      <w:r w:rsidRPr="0066365F">
        <w:rPr>
          <w:rFonts w:ascii="Times New Roman" w:hAnsi="Times New Roman" w:cs="Times New Roman"/>
          <w:sz w:val="28"/>
          <w:szCs w:val="28"/>
        </w:rPr>
        <w:t xml:space="preserve">невозможностью проведения всероссийской научно-практической конференции по проектному управлению в Ленинградской области ввиду ограничительных мер, вызванных распространением новой </w:t>
      </w:r>
      <w:proofErr w:type="spellStart"/>
      <w:r w:rsidRPr="0066365F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66365F">
        <w:rPr>
          <w:rFonts w:ascii="Times New Roman" w:hAnsi="Times New Roman" w:cs="Times New Roman"/>
          <w:sz w:val="28"/>
          <w:szCs w:val="28"/>
        </w:rPr>
        <w:t xml:space="preserve"> инфекции (COVID-19).</w:t>
      </w:r>
    </w:p>
    <w:p w:rsidR="00EE1B1E" w:rsidRPr="0066365F" w:rsidRDefault="00EE1B1E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С учетом вносимых изменений объем финансирования основного мероприятия составит 9894,7 тыс. рублей.</w:t>
      </w:r>
    </w:p>
    <w:p w:rsidR="00713C06" w:rsidRPr="0066365F" w:rsidRDefault="00713C06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5. В приложение 2 к государственной программе (Сведения о показателях (индикаторах) государственной программы Ленинградской области "Стимулирование экономической активности Ленинградской области" и их значениях) в части корректировки перечня показателей и значений показателей по годам реализации государственной программы (подпрограмм), в том числе:</w:t>
      </w:r>
    </w:p>
    <w:p w:rsidR="00713C06" w:rsidRPr="0066365F" w:rsidRDefault="00713C06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1) Значения показателей 1, 2, 9 приведены в соответствие одобренному прогнозу СЭР Ленинградской области на 2021-2023 годы (распоряжение ПЛО от 17.09.2020 №680-р).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2) Внесены изменения в перечень и значения показателей подпрограммы                  1 "Обеспечение благоприятного инвестиционного климата в Ленинградской области".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- изменены плановые значения показателя по количеству промышленных площадок, актуализированная информация о которых раз</w:t>
      </w:r>
      <w:r w:rsidR="00554171" w:rsidRPr="0066365F">
        <w:rPr>
          <w:rFonts w:ascii="Times New Roman" w:hAnsi="Times New Roman" w:cs="Times New Roman"/>
          <w:sz w:val="28"/>
          <w:szCs w:val="28"/>
        </w:rPr>
        <w:t>мещена в ИРИС. Н</w:t>
      </w:r>
      <w:r w:rsidRPr="0066365F">
        <w:rPr>
          <w:rFonts w:ascii="Times New Roman" w:hAnsi="Times New Roman" w:cs="Times New Roman"/>
          <w:sz w:val="28"/>
          <w:szCs w:val="28"/>
        </w:rPr>
        <w:t xml:space="preserve">а 2020 – 2024 годы </w:t>
      </w:r>
      <w:r w:rsidR="00554171" w:rsidRPr="0066365F">
        <w:rPr>
          <w:rFonts w:ascii="Times New Roman" w:hAnsi="Times New Roman" w:cs="Times New Roman"/>
          <w:sz w:val="28"/>
          <w:szCs w:val="28"/>
        </w:rPr>
        <w:t>установлены новые плановые значения, откорректированные</w:t>
      </w:r>
      <w:r w:rsidRPr="0066365F">
        <w:rPr>
          <w:rFonts w:ascii="Times New Roman" w:hAnsi="Times New Roman" w:cs="Times New Roman"/>
          <w:sz w:val="28"/>
          <w:szCs w:val="28"/>
        </w:rPr>
        <w:t xml:space="preserve"> </w:t>
      </w:r>
      <w:r w:rsidR="00554171" w:rsidRPr="0066365F">
        <w:rPr>
          <w:rFonts w:ascii="Times New Roman" w:hAnsi="Times New Roman" w:cs="Times New Roman"/>
          <w:sz w:val="28"/>
          <w:szCs w:val="28"/>
        </w:rPr>
        <w:t xml:space="preserve">с учетом фактических результатов </w:t>
      </w:r>
      <w:proofErr w:type="gramStart"/>
      <w:r w:rsidR="00554171" w:rsidRPr="0066365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54171" w:rsidRPr="0066365F">
        <w:rPr>
          <w:rFonts w:ascii="Times New Roman" w:hAnsi="Times New Roman" w:cs="Times New Roman"/>
          <w:sz w:val="28"/>
          <w:szCs w:val="28"/>
        </w:rPr>
        <w:t xml:space="preserve"> предыдущие года</w:t>
      </w:r>
      <w:r w:rsidRPr="0066365F">
        <w:rPr>
          <w:rFonts w:ascii="Times New Roman" w:hAnsi="Times New Roman" w:cs="Times New Roman"/>
          <w:sz w:val="28"/>
          <w:szCs w:val="28"/>
        </w:rPr>
        <w:t>;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- откорректировано фактическое значение показателя по количеству промышленных площадок для создания и развития индустриальных парков, информация о которых размещена в ИРИС</w:t>
      </w:r>
      <w:r w:rsidR="00554171" w:rsidRPr="0066365F">
        <w:rPr>
          <w:rFonts w:ascii="Times New Roman" w:hAnsi="Times New Roman" w:cs="Times New Roman"/>
          <w:sz w:val="28"/>
          <w:szCs w:val="28"/>
        </w:rPr>
        <w:t>.</w:t>
      </w:r>
      <w:r w:rsidRPr="0066365F">
        <w:rPr>
          <w:rFonts w:ascii="Times New Roman" w:hAnsi="Times New Roman" w:cs="Times New Roman"/>
          <w:sz w:val="28"/>
          <w:szCs w:val="28"/>
        </w:rPr>
        <w:t xml:space="preserve"> </w:t>
      </w:r>
      <w:r w:rsidR="00554171" w:rsidRPr="0066365F">
        <w:rPr>
          <w:rFonts w:ascii="Times New Roman" w:hAnsi="Times New Roman" w:cs="Times New Roman"/>
          <w:sz w:val="28"/>
          <w:szCs w:val="28"/>
        </w:rPr>
        <w:t>Кроме того, откорректировано фактическое значение за 2019 год в связи с исключением</w:t>
      </w:r>
      <w:r w:rsidRPr="006636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365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636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365F">
        <w:rPr>
          <w:rFonts w:ascii="Times New Roman" w:hAnsi="Times New Roman" w:cs="Times New Roman"/>
          <w:sz w:val="28"/>
          <w:szCs w:val="28"/>
        </w:rPr>
        <w:t>ИРИС</w:t>
      </w:r>
      <w:proofErr w:type="gramEnd"/>
      <w:r w:rsidRPr="0066365F">
        <w:rPr>
          <w:rFonts w:ascii="Times New Roman" w:hAnsi="Times New Roman" w:cs="Times New Roman"/>
          <w:sz w:val="28"/>
          <w:szCs w:val="28"/>
        </w:rPr>
        <w:t xml:space="preserve"> т</w:t>
      </w:r>
      <w:r w:rsidR="00554171" w:rsidRPr="0066365F">
        <w:rPr>
          <w:rFonts w:ascii="Times New Roman" w:hAnsi="Times New Roman" w:cs="Times New Roman"/>
          <w:sz w:val="28"/>
          <w:szCs w:val="28"/>
        </w:rPr>
        <w:t>рех индустриальных парков</w:t>
      </w:r>
      <w:r w:rsidRPr="0066365F">
        <w:rPr>
          <w:rFonts w:ascii="Times New Roman" w:hAnsi="Times New Roman" w:cs="Times New Roman"/>
          <w:sz w:val="28"/>
          <w:szCs w:val="28"/>
        </w:rPr>
        <w:t xml:space="preserve"> на основании предложений управляющих компаний</w:t>
      </w:r>
      <w:r w:rsidR="00554171" w:rsidRPr="0066365F">
        <w:rPr>
          <w:rFonts w:ascii="Times New Roman" w:hAnsi="Times New Roman" w:cs="Times New Roman"/>
          <w:sz w:val="28"/>
          <w:szCs w:val="28"/>
        </w:rPr>
        <w:t>;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- изменены плановые значения показателя по количеству промышленных площадок для создания и развития индустриальных парков, информация о которых размещена в ИРИС, в соответствии с проектом по внесению изменений в схему </w:t>
      </w:r>
      <w:r w:rsidRPr="0066365F">
        <w:rPr>
          <w:rFonts w:ascii="Times New Roman" w:hAnsi="Times New Roman" w:cs="Times New Roman"/>
          <w:sz w:val="28"/>
          <w:szCs w:val="28"/>
        </w:rPr>
        <w:lastRenderedPageBreak/>
        <w:t>территориального планирования Ленинградской области, подготовленному на основании предложений администраций муниципальных районов Ленинградской области. Так, в соответствии с проектом в СТП ЛО будут включены сведения о      36 индустриальных парках Ленинградской области, как объектах регионального значения. Кроме того, исходя из реалистичности прогнозов по созданию индустриальных парков, требующих значительных капитальных вложений, а также с учетом сложившихся социально-экономических условий предполагается, что в год на территории Ленинградской области может быть создано не более одного индустриального парка.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Вместо показателя "Количество созданных рабочих мест предприятиями-резидентами территорий опережающего социально-экономического развития" предлагается показатель "Количество заключенных соглашений с резидентами территории опережающего социально-экономического развития об осуществлении деятельности на территории опережающего социально-экономического развития" по следующим основаниям.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муниципального образования "Город Пикалево" </w:t>
      </w:r>
      <w:proofErr w:type="spellStart"/>
      <w:r w:rsidRPr="0066365F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66365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создана территория опережающего социально-экономического развития "Пикалево" (далее – ТОСЭР "Пикалево").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Действующим законодательством для ТОСЭР "Пикалево", созданных на территориях моногородов, установлены минимальные показатели по количеству создаваемых рабочих мест (не менее 10), что связано с необходимость</w:t>
      </w:r>
      <w:r w:rsidR="00243B2F" w:rsidRPr="0066365F">
        <w:rPr>
          <w:rFonts w:ascii="Times New Roman" w:hAnsi="Times New Roman" w:cs="Times New Roman"/>
          <w:sz w:val="28"/>
          <w:szCs w:val="28"/>
        </w:rPr>
        <w:t>ю</w:t>
      </w:r>
      <w:r w:rsidRPr="0066365F">
        <w:rPr>
          <w:rFonts w:ascii="Times New Roman" w:hAnsi="Times New Roman" w:cs="Times New Roman"/>
          <w:sz w:val="28"/>
          <w:szCs w:val="28"/>
        </w:rPr>
        <w:t xml:space="preserve"> создания наиболее благоприятных (льготных) условий для ведения предпринимательской деятельности и оказания поддержки субъектам малого и среднего предпринимательства (далее – МСП).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В настоящее время на ТОСЭР "Пикалево" размещено 3 резидента – субъекта МСП, планирующих создать рабочие места, количество которых находится в диапазоне от 10 до 110 ед., что связано, прежде всего, с видами экономической деятельности и финансовыми возможностями резидентов. 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Кроме того, в  настоящее время, учитывая удаленность и уровень социально-экономического развития муниципального образования "Город Пикалево", с целью диверсификации экономики и ухода от </w:t>
      </w:r>
      <w:proofErr w:type="spellStart"/>
      <w:r w:rsidRPr="0066365F">
        <w:rPr>
          <w:rFonts w:ascii="Times New Roman" w:hAnsi="Times New Roman" w:cs="Times New Roman"/>
          <w:sz w:val="28"/>
          <w:szCs w:val="28"/>
        </w:rPr>
        <w:t>монозависимости</w:t>
      </w:r>
      <w:proofErr w:type="spellEnd"/>
      <w:r w:rsidRPr="0066365F">
        <w:rPr>
          <w:rFonts w:ascii="Times New Roman" w:hAnsi="Times New Roman" w:cs="Times New Roman"/>
          <w:sz w:val="28"/>
          <w:szCs w:val="28"/>
        </w:rPr>
        <w:t xml:space="preserve">, необходимо </w:t>
      </w:r>
      <w:proofErr w:type="gramStart"/>
      <w:r w:rsidRPr="0066365F">
        <w:rPr>
          <w:rFonts w:ascii="Times New Roman" w:hAnsi="Times New Roman" w:cs="Times New Roman"/>
          <w:sz w:val="28"/>
          <w:szCs w:val="28"/>
        </w:rPr>
        <w:t>предпринимать все усилия</w:t>
      </w:r>
      <w:proofErr w:type="gramEnd"/>
      <w:r w:rsidRPr="0066365F">
        <w:rPr>
          <w:rFonts w:ascii="Times New Roman" w:hAnsi="Times New Roman" w:cs="Times New Roman"/>
          <w:sz w:val="28"/>
          <w:szCs w:val="28"/>
        </w:rPr>
        <w:t xml:space="preserve"> по привлечению новых резидентов на ТОСЭР "Пикалево".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На основании изложенного применение показателя по количеству заключенных соглашений с резидентами ТОСЭР "Пикалево" в сложившихся условиях является наиболее значимым и целесообразным.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3) Внесены изменения в значения показателя "Удельный вес экспорта во внешнеторговом товарообороте Ленинградской области" подпрограммы 2 "Развитие промышленности и инноваций в Ленинградской области" в связи с ограничительными мерами, вызванными распространением новой </w:t>
      </w:r>
      <w:proofErr w:type="spellStart"/>
      <w:r w:rsidRPr="0066365F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66365F">
        <w:rPr>
          <w:rFonts w:ascii="Times New Roman" w:hAnsi="Times New Roman" w:cs="Times New Roman"/>
          <w:sz w:val="28"/>
          <w:szCs w:val="28"/>
        </w:rPr>
        <w:t xml:space="preserve"> инфекции (COVID-19).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4) Внесены изменения в перечень и значения показателей подпрограммы 3 "Развитие малого, среднего предпринимательства и потребительского рынка Ленинградской области"</w:t>
      </w:r>
      <w:r w:rsidR="005B045D" w:rsidRPr="0066365F">
        <w:rPr>
          <w:rFonts w:ascii="Times New Roman" w:hAnsi="Times New Roman" w:cs="Times New Roman"/>
          <w:sz w:val="28"/>
          <w:szCs w:val="28"/>
        </w:rPr>
        <w:t>: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65F">
        <w:rPr>
          <w:rFonts w:ascii="Times New Roman" w:hAnsi="Times New Roman" w:cs="Times New Roman"/>
          <w:sz w:val="28"/>
          <w:szCs w:val="28"/>
        </w:rPr>
        <w:lastRenderedPageBreak/>
        <w:t xml:space="preserve">- в связи с введенными во II квартале 2020 года ограничениями (в том числе приостановлением деятельности) для субъектов малого и среднего предпринимательства в целях недопущения распространения на территории Ленинградской области новой </w:t>
      </w:r>
      <w:proofErr w:type="spellStart"/>
      <w:r w:rsidRPr="0066365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6365F">
        <w:rPr>
          <w:rFonts w:ascii="Times New Roman" w:hAnsi="Times New Roman" w:cs="Times New Roman"/>
          <w:sz w:val="28"/>
          <w:szCs w:val="28"/>
        </w:rPr>
        <w:t xml:space="preserve"> инфекции произведен перерасчет в сторону уменьшения плановых значений показателей "Оборот продукции (услуг), производимой малыми и средними предприятиями (в действующих ценах)</w:t>
      </w:r>
      <w:r w:rsidRPr="0066365F">
        <w:t xml:space="preserve"> </w:t>
      </w:r>
      <w:r w:rsidRPr="0066365F">
        <w:rPr>
          <w:rFonts w:ascii="Times New Roman" w:hAnsi="Times New Roman" w:cs="Times New Roman"/>
          <w:sz w:val="28"/>
          <w:szCs w:val="28"/>
        </w:rPr>
        <w:t>", "Доля оборота продукции (услуг), производимой субъектами малого и среднего</w:t>
      </w:r>
      <w:proofErr w:type="gramEnd"/>
      <w:r w:rsidRPr="0066365F">
        <w:rPr>
          <w:rFonts w:ascii="Times New Roman" w:hAnsi="Times New Roman" w:cs="Times New Roman"/>
          <w:sz w:val="28"/>
          <w:szCs w:val="28"/>
        </w:rPr>
        <w:t xml:space="preserve"> предпринимательства, в общем обороте предприятий и организаций Ленинградской области", "Оборот субъектов малого и среднего предпринимательства в постоянных ценах по отношению к показателю 2014 года";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- произведен перерасчет плановых значений показателей "Доля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населения", "Количество субъектов малого и среднего предпринимательства (включая индивидуальных предпринимателей) в расчете на 1 тыс. человек населения" в связи с изменением ведомства, ответственного за предоставления данных. Оперативная информация по среднесписочной численности работников (без внешних совместителей), занятых у субъектов малого и среднего предпринимательства и по количеству субъектов малого и среднего предпринимательства публикуется в открытых данных на официальном сайте федеральной налоговой службы в разделе </w:t>
      </w:r>
      <w:r w:rsidR="005B045D" w:rsidRPr="0066365F">
        <w:rPr>
          <w:rFonts w:ascii="Times New Roman" w:hAnsi="Times New Roman" w:cs="Times New Roman"/>
          <w:sz w:val="28"/>
          <w:szCs w:val="28"/>
        </w:rPr>
        <w:t>"</w:t>
      </w:r>
      <w:r w:rsidRPr="0066365F">
        <w:rPr>
          <w:rFonts w:ascii="Times New Roman" w:hAnsi="Times New Roman" w:cs="Times New Roman"/>
          <w:sz w:val="28"/>
          <w:szCs w:val="28"/>
        </w:rPr>
        <w:t>Единый реестр субъектов малого и среднего предпринимательства</w:t>
      </w:r>
      <w:r w:rsidR="005B045D" w:rsidRPr="0066365F">
        <w:rPr>
          <w:rFonts w:ascii="Times New Roman" w:hAnsi="Times New Roman" w:cs="Times New Roman"/>
          <w:sz w:val="28"/>
          <w:szCs w:val="28"/>
        </w:rPr>
        <w:t>"</w:t>
      </w:r>
      <w:r w:rsidRPr="0066365F">
        <w:rPr>
          <w:rFonts w:ascii="Times New Roman" w:hAnsi="Times New Roman" w:cs="Times New Roman"/>
          <w:sz w:val="28"/>
          <w:szCs w:val="28"/>
        </w:rPr>
        <w:t>;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65F">
        <w:rPr>
          <w:rFonts w:ascii="Times New Roman" w:hAnsi="Times New Roman" w:cs="Times New Roman"/>
          <w:sz w:val="28"/>
          <w:szCs w:val="28"/>
        </w:rPr>
        <w:t>- показатель "Оборот в расчете на одного работника субъекта малого и среднего предпринимательства в постоянных ценах по отношению к показателю 2014 года" исключен в связи с изменением ведомства, ответственного за предоставления данных, и отсутствием данных за 2014 год о среднесписочной численности работников субъектов малого и среднего предпринимательства в Едином реестре субъектов малого и среднего предпринимательства, опубликованном на официальном сайте ФНС России;</w:t>
      </w:r>
      <w:proofErr w:type="gramEnd"/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- произведен перерасчет планового значения показателя "Доля средств, направляемая на реализацию мероприятий в сфере развития малого и среднего предпринимательства в </w:t>
      </w:r>
      <w:proofErr w:type="spellStart"/>
      <w:r w:rsidRPr="0066365F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66365F">
        <w:rPr>
          <w:rFonts w:ascii="Times New Roman" w:hAnsi="Times New Roman" w:cs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бюджетов всех уровней" в связи с увеличением в 2020-2021 </w:t>
      </w:r>
      <w:proofErr w:type="spellStart"/>
      <w:proofErr w:type="gramStart"/>
      <w:r w:rsidRPr="0066365F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66365F">
        <w:rPr>
          <w:rFonts w:ascii="Times New Roman" w:hAnsi="Times New Roman" w:cs="Times New Roman"/>
          <w:sz w:val="28"/>
          <w:szCs w:val="28"/>
        </w:rPr>
        <w:t xml:space="preserve"> бюджетных ассигнований на реализацию мероприятий в сфере развития малого и среднего предпринимательства в </w:t>
      </w:r>
      <w:proofErr w:type="spellStart"/>
      <w:r w:rsidRPr="0066365F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66365F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proofErr w:type="gramStart"/>
      <w:r w:rsidRPr="0066365F">
        <w:rPr>
          <w:rFonts w:ascii="Times New Roman" w:hAnsi="Times New Roman" w:cs="Times New Roman"/>
          <w:sz w:val="28"/>
          <w:szCs w:val="28"/>
        </w:rPr>
        <w:t>образованиях</w:t>
      </w:r>
      <w:proofErr w:type="gramEnd"/>
      <w:r w:rsidRPr="006636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3C06" w:rsidRPr="0066365F" w:rsidRDefault="00713C06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- произведен перерасчет планового значения показателя "Доля кредитов субъектам малого и среднего предпринимательства в общем кредитном портфеле юридических лиц и индивидуальных предпринимателей" на основании мониторинга текущей статистики Банка России по предоставляемым коммерческим кредитам.</w:t>
      </w:r>
    </w:p>
    <w:p w:rsidR="00EE1B1E" w:rsidRPr="0066365F" w:rsidRDefault="00EE1B1E" w:rsidP="0071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5) Внесены изменения в значения показателей подпрограммы 4 "Совершенствование системы стратегического управления социально-экономическим развитием Ленинградской области":</w:t>
      </w:r>
    </w:p>
    <w:p w:rsidR="001B3875" w:rsidRPr="0066365F" w:rsidRDefault="00EE1B1E" w:rsidP="001B3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B3875" w:rsidRPr="0066365F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7C2E0E" w:rsidRPr="0066365F">
        <w:rPr>
          <w:rFonts w:ascii="Times New Roman" w:hAnsi="Times New Roman" w:cs="Times New Roman"/>
          <w:sz w:val="28"/>
          <w:szCs w:val="28"/>
        </w:rPr>
        <w:t>"</w:t>
      </w:r>
      <w:r w:rsidR="001B3875" w:rsidRPr="0066365F">
        <w:rPr>
          <w:rFonts w:ascii="Times New Roman" w:hAnsi="Times New Roman" w:cs="Times New Roman"/>
          <w:sz w:val="28"/>
          <w:szCs w:val="28"/>
        </w:rPr>
        <w:t>количество проектов в портфеле приоритетных проектов Ленинградской области</w:t>
      </w:r>
      <w:r w:rsidR="007C2E0E" w:rsidRPr="0066365F">
        <w:rPr>
          <w:rFonts w:ascii="Times New Roman" w:hAnsi="Times New Roman" w:cs="Times New Roman"/>
          <w:sz w:val="28"/>
          <w:szCs w:val="28"/>
        </w:rPr>
        <w:t>"</w:t>
      </w:r>
      <w:r w:rsidR="001B3875" w:rsidRPr="0066365F">
        <w:rPr>
          <w:rFonts w:ascii="Times New Roman" w:hAnsi="Times New Roman" w:cs="Times New Roman"/>
          <w:sz w:val="28"/>
          <w:szCs w:val="28"/>
        </w:rPr>
        <w:t xml:space="preserve"> откорректирован по результатам анализа утвержденных приоритетных проектов, сроков их реализации и с учетом проектных инициатив, одобренных на заседании организационного штаба по проектному управлению              24 ноября 2020 года.</w:t>
      </w:r>
    </w:p>
    <w:p w:rsidR="00EE1B1E" w:rsidRPr="0066365F" w:rsidRDefault="001B3875" w:rsidP="001B3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- Показатель </w:t>
      </w:r>
      <w:r w:rsidR="007C2E0E" w:rsidRPr="0066365F">
        <w:rPr>
          <w:rFonts w:ascii="Times New Roman" w:hAnsi="Times New Roman" w:cs="Times New Roman"/>
          <w:sz w:val="28"/>
          <w:szCs w:val="28"/>
        </w:rPr>
        <w:t>"</w:t>
      </w:r>
      <w:r w:rsidRPr="0066365F">
        <w:rPr>
          <w:rFonts w:ascii="Times New Roman" w:hAnsi="Times New Roman" w:cs="Times New Roman"/>
          <w:sz w:val="28"/>
          <w:szCs w:val="28"/>
        </w:rPr>
        <w:t>количество пользователей, подключенных к информационной системе по проектному управлению</w:t>
      </w:r>
      <w:r w:rsidR="007C2E0E" w:rsidRPr="0066365F">
        <w:rPr>
          <w:rFonts w:ascii="Times New Roman" w:hAnsi="Times New Roman" w:cs="Times New Roman"/>
          <w:sz w:val="28"/>
          <w:szCs w:val="28"/>
        </w:rPr>
        <w:t>"</w:t>
      </w:r>
      <w:r w:rsidRPr="0066365F">
        <w:rPr>
          <w:rFonts w:ascii="Times New Roman" w:hAnsi="Times New Roman" w:cs="Times New Roman"/>
          <w:sz w:val="28"/>
          <w:szCs w:val="28"/>
        </w:rPr>
        <w:t xml:space="preserve"> увеличен в связи с расширением использования информационной системы в органах исполнительной власти и органах местного самоуправления. С решения, принятого на заседании организационного штаба по проектному управлению 3 марта 2020 года, все региональные проекты Ленинградской области ведутся в информационной системе по проектному управлению.</w:t>
      </w:r>
    </w:p>
    <w:p w:rsidR="00713C06" w:rsidRPr="0066365F" w:rsidRDefault="00713C06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6. В связи с изменением перечня показателей актуализированы </w:t>
      </w:r>
      <w:r w:rsidR="005B045D" w:rsidRPr="0066365F">
        <w:rPr>
          <w:rFonts w:ascii="Times New Roman" w:hAnsi="Times New Roman" w:cs="Times New Roman"/>
          <w:sz w:val="28"/>
          <w:szCs w:val="28"/>
        </w:rPr>
        <w:t>методики расчета показателей</w:t>
      </w:r>
      <w:r w:rsidRPr="0066365F">
        <w:rPr>
          <w:rFonts w:ascii="Times New Roman" w:hAnsi="Times New Roman" w:cs="Times New Roman"/>
          <w:sz w:val="28"/>
          <w:szCs w:val="28"/>
        </w:rPr>
        <w:t xml:space="preserve"> (индика</w:t>
      </w:r>
      <w:r w:rsidR="005B045D" w:rsidRPr="0066365F">
        <w:rPr>
          <w:rFonts w:ascii="Times New Roman" w:hAnsi="Times New Roman" w:cs="Times New Roman"/>
          <w:sz w:val="28"/>
          <w:szCs w:val="28"/>
        </w:rPr>
        <w:t>торов</w:t>
      </w:r>
      <w:r w:rsidRPr="0066365F">
        <w:rPr>
          <w:rFonts w:ascii="Times New Roman" w:hAnsi="Times New Roman" w:cs="Times New Roman"/>
          <w:sz w:val="28"/>
          <w:szCs w:val="28"/>
        </w:rPr>
        <w:t>) государственной программы</w:t>
      </w:r>
      <w:r w:rsidR="005B045D" w:rsidRPr="0066365F">
        <w:rPr>
          <w:rFonts w:ascii="Times New Roman" w:hAnsi="Times New Roman" w:cs="Times New Roman"/>
          <w:sz w:val="28"/>
          <w:szCs w:val="28"/>
        </w:rPr>
        <w:t xml:space="preserve"> (подпрограмм), представленные</w:t>
      </w:r>
      <w:r w:rsidRPr="0066365F">
        <w:rPr>
          <w:rFonts w:ascii="Times New Roman" w:hAnsi="Times New Roman" w:cs="Times New Roman"/>
          <w:sz w:val="28"/>
          <w:szCs w:val="28"/>
        </w:rPr>
        <w:t xml:space="preserve"> в приложении 4 к государственной программе (Сведения о порядке сбора информации и методике расчета показателя (индикатора) государственной программы). Также внесены </w:t>
      </w:r>
      <w:r w:rsidR="005B045D" w:rsidRPr="0066365F">
        <w:rPr>
          <w:rFonts w:ascii="Times New Roman" w:hAnsi="Times New Roman" w:cs="Times New Roman"/>
          <w:sz w:val="28"/>
          <w:szCs w:val="28"/>
        </w:rPr>
        <w:t>уточнения</w:t>
      </w:r>
      <w:r w:rsidRPr="0066365F">
        <w:rPr>
          <w:rFonts w:ascii="Times New Roman" w:hAnsi="Times New Roman" w:cs="Times New Roman"/>
          <w:sz w:val="28"/>
          <w:szCs w:val="28"/>
        </w:rPr>
        <w:t xml:space="preserve"> в приложение 3 к государственной программе (Сведения о показателях (индикаторах), разрабатываемых в рамках федерального плана статистических работ).</w:t>
      </w:r>
    </w:p>
    <w:p w:rsidR="00062212" w:rsidRPr="0066365F" w:rsidRDefault="00062212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6365F">
        <w:rPr>
          <w:rFonts w:ascii="Times New Roman" w:hAnsi="Times New Roman" w:cs="Times New Roman"/>
          <w:sz w:val="28"/>
          <w:szCs w:val="28"/>
        </w:rPr>
        <w:t>В</w:t>
      </w:r>
      <w:r w:rsidR="00F218DE" w:rsidRPr="0066365F">
        <w:rPr>
          <w:rFonts w:ascii="Times New Roman" w:hAnsi="Times New Roman" w:cs="Times New Roman"/>
          <w:sz w:val="28"/>
          <w:szCs w:val="28"/>
        </w:rPr>
        <w:t>несены изменения в</w:t>
      </w:r>
      <w:r w:rsidRPr="0066365F">
        <w:rPr>
          <w:rFonts w:ascii="Times New Roman" w:hAnsi="Times New Roman" w:cs="Times New Roman"/>
          <w:sz w:val="28"/>
          <w:szCs w:val="28"/>
        </w:rPr>
        <w:t xml:space="preserve"> приложение 14 к государственной программе (Порядок предоставления и распределения субсидии бюджетам муниципальных районов и городского округа Ленинградской области для </w:t>
      </w:r>
      <w:proofErr w:type="spellStart"/>
      <w:r w:rsidRPr="0066365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6365F">
        <w:rPr>
          <w:rFonts w:ascii="Times New Roman" w:hAnsi="Times New Roman" w:cs="Times New Roman"/>
          <w:sz w:val="28"/>
          <w:szCs w:val="28"/>
        </w:rPr>
        <w:t xml:space="preserve">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деятельности) в части корректировки положений пункта 2.2.</w:t>
      </w:r>
      <w:proofErr w:type="gramEnd"/>
      <w:r w:rsidRPr="0066365F">
        <w:rPr>
          <w:rFonts w:ascii="Times New Roman" w:hAnsi="Times New Roman" w:cs="Times New Roman"/>
          <w:sz w:val="28"/>
          <w:szCs w:val="28"/>
        </w:rPr>
        <w:t xml:space="preserve"> Корректировка обусловлена необходимость</w:t>
      </w:r>
      <w:r w:rsidR="00366C2E" w:rsidRPr="0066365F">
        <w:rPr>
          <w:rFonts w:ascii="Times New Roman" w:hAnsi="Times New Roman" w:cs="Times New Roman"/>
          <w:sz w:val="28"/>
          <w:szCs w:val="28"/>
        </w:rPr>
        <w:t>ю</w:t>
      </w:r>
      <w:r w:rsidRPr="0066365F">
        <w:rPr>
          <w:rFonts w:ascii="Times New Roman" w:hAnsi="Times New Roman" w:cs="Times New Roman"/>
          <w:sz w:val="28"/>
          <w:szCs w:val="28"/>
        </w:rPr>
        <w:t xml:space="preserve"> уточнения расчета результата использования субсидии, а именно необходимостью корректного учета, созданных рабочих мест в текущем году.</w:t>
      </w:r>
    </w:p>
    <w:p w:rsidR="0015346B" w:rsidRPr="0066365F" w:rsidRDefault="0015346B" w:rsidP="0015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A07" w:rsidRPr="0066365F" w:rsidRDefault="001C6A07" w:rsidP="001C6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Проект постановления не подлежит оценке регулирующего воздействия,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возникновению необоснованных расходов субъектов предпринимательской и инвестиционной деятельности и областного бюджета Ленинградской области.</w:t>
      </w:r>
    </w:p>
    <w:p w:rsidR="001C6A07" w:rsidRPr="0066365F" w:rsidRDefault="001C6A07" w:rsidP="001C6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A07" w:rsidRPr="0066365F" w:rsidRDefault="001C6A07" w:rsidP="001C6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A07" w:rsidRPr="0066365F" w:rsidRDefault="001C6A07" w:rsidP="001C6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1C6A07" w:rsidRPr="0066365F" w:rsidRDefault="001C6A07" w:rsidP="001C6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proofErr w:type="gramStart"/>
      <w:r w:rsidRPr="0066365F">
        <w:rPr>
          <w:rFonts w:ascii="Times New Roman" w:hAnsi="Times New Roman" w:cs="Times New Roman"/>
          <w:sz w:val="28"/>
          <w:szCs w:val="28"/>
        </w:rPr>
        <w:t>Ленинградской</w:t>
      </w:r>
      <w:proofErr w:type="gramEnd"/>
    </w:p>
    <w:p w:rsidR="001C6A07" w:rsidRDefault="001C6A07" w:rsidP="001C6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65F">
        <w:rPr>
          <w:rFonts w:ascii="Times New Roman" w:hAnsi="Times New Roman" w:cs="Times New Roman"/>
          <w:sz w:val="28"/>
          <w:szCs w:val="28"/>
        </w:rPr>
        <w:t xml:space="preserve">области – председатель комитета                                                                            </w:t>
      </w:r>
      <w:proofErr w:type="spellStart"/>
      <w:r w:rsidRPr="0066365F">
        <w:rPr>
          <w:rFonts w:ascii="Times New Roman" w:hAnsi="Times New Roman" w:cs="Times New Roman"/>
          <w:sz w:val="28"/>
          <w:szCs w:val="28"/>
        </w:rPr>
        <w:t>Д.Ялов</w:t>
      </w:r>
      <w:proofErr w:type="spellEnd"/>
    </w:p>
    <w:sectPr w:rsidR="001C6A07" w:rsidSect="008A05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BD"/>
    <w:rsid w:val="00036A37"/>
    <w:rsid w:val="00062212"/>
    <w:rsid w:val="00073870"/>
    <w:rsid w:val="00105854"/>
    <w:rsid w:val="0012285C"/>
    <w:rsid w:val="0015346B"/>
    <w:rsid w:val="0019452B"/>
    <w:rsid w:val="001A5D99"/>
    <w:rsid w:val="001B3875"/>
    <w:rsid w:val="001C6A07"/>
    <w:rsid w:val="00232978"/>
    <w:rsid w:val="00243B2F"/>
    <w:rsid w:val="00277CAD"/>
    <w:rsid w:val="002F5AC4"/>
    <w:rsid w:val="00366C2E"/>
    <w:rsid w:val="003A6C08"/>
    <w:rsid w:val="003C3037"/>
    <w:rsid w:val="003D1BC0"/>
    <w:rsid w:val="004F4A82"/>
    <w:rsid w:val="00554171"/>
    <w:rsid w:val="005B045D"/>
    <w:rsid w:val="005B5F81"/>
    <w:rsid w:val="005D6E9C"/>
    <w:rsid w:val="0066365F"/>
    <w:rsid w:val="00670F9D"/>
    <w:rsid w:val="006E0165"/>
    <w:rsid w:val="00713C06"/>
    <w:rsid w:val="00790A60"/>
    <w:rsid w:val="00791C05"/>
    <w:rsid w:val="007C2E0E"/>
    <w:rsid w:val="007D3CCB"/>
    <w:rsid w:val="008814F6"/>
    <w:rsid w:val="008A05BD"/>
    <w:rsid w:val="009442C2"/>
    <w:rsid w:val="00944E4D"/>
    <w:rsid w:val="00A63B0B"/>
    <w:rsid w:val="00A97BF2"/>
    <w:rsid w:val="00AA7F94"/>
    <w:rsid w:val="00B81068"/>
    <w:rsid w:val="00BB5BBE"/>
    <w:rsid w:val="00C326AE"/>
    <w:rsid w:val="00C453B3"/>
    <w:rsid w:val="00C65244"/>
    <w:rsid w:val="00C830EA"/>
    <w:rsid w:val="00E96341"/>
    <w:rsid w:val="00E96D0B"/>
    <w:rsid w:val="00ED010A"/>
    <w:rsid w:val="00EE1B1E"/>
    <w:rsid w:val="00F218DE"/>
    <w:rsid w:val="00F24AAD"/>
    <w:rsid w:val="00F259B9"/>
    <w:rsid w:val="00F5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5BD"/>
    <w:pPr>
      <w:ind w:left="720"/>
      <w:contextualSpacing/>
    </w:pPr>
  </w:style>
  <w:style w:type="table" w:styleId="a4">
    <w:name w:val="Table Grid"/>
    <w:basedOn w:val="a1"/>
    <w:uiPriority w:val="59"/>
    <w:rsid w:val="008A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C303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C303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C303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C303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C303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C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3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5BD"/>
    <w:pPr>
      <w:ind w:left="720"/>
      <w:contextualSpacing/>
    </w:pPr>
  </w:style>
  <w:style w:type="table" w:styleId="a4">
    <w:name w:val="Table Grid"/>
    <w:basedOn w:val="a1"/>
    <w:uiPriority w:val="59"/>
    <w:rsid w:val="008A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C303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C303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C303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C303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C303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C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3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3391</Words>
  <Characters>19330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Николаевна ПАВЛОВСКАЯ</dc:creator>
  <cp:lastModifiedBy>Андрей Сергеевич ОРЛОВ</cp:lastModifiedBy>
  <cp:revision>2</cp:revision>
  <dcterms:created xsi:type="dcterms:W3CDTF">2020-12-08T10:51:00Z</dcterms:created>
  <dcterms:modified xsi:type="dcterms:W3CDTF">2020-12-08T10:51:00Z</dcterms:modified>
</cp:coreProperties>
</file>