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95D" w:rsidRPr="0026433E" w:rsidRDefault="009E795D" w:rsidP="009E795D">
      <w:pPr>
        <w:tabs>
          <w:tab w:val="right" w:pos="765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95D" w:rsidRPr="0026433E" w:rsidRDefault="009E795D" w:rsidP="009E795D">
      <w:pPr>
        <w:jc w:val="center"/>
        <w:rPr>
          <w:spacing w:val="30"/>
          <w:sz w:val="28"/>
          <w:szCs w:val="28"/>
        </w:rPr>
      </w:pPr>
      <w:r w:rsidRPr="0026433E">
        <w:rPr>
          <w:spacing w:val="30"/>
          <w:sz w:val="28"/>
          <w:szCs w:val="28"/>
        </w:rPr>
        <w:t>АДМИНИСТРАЦИЯ ЛЕНИНГРАДСКОЙ ОБЛАСТИ</w:t>
      </w:r>
    </w:p>
    <w:p w:rsidR="009E795D" w:rsidRPr="0026433E" w:rsidRDefault="009E795D" w:rsidP="009E795D">
      <w:pPr>
        <w:pStyle w:val="a3"/>
        <w:spacing w:before="0"/>
        <w:ind w:left="0"/>
        <w:rPr>
          <w:noProof/>
          <w:sz w:val="28"/>
          <w:szCs w:val="28"/>
          <w:lang w:val="ru-RU"/>
        </w:rPr>
      </w:pPr>
      <w:r w:rsidRPr="0026433E">
        <w:rPr>
          <w:sz w:val="28"/>
          <w:szCs w:val="28"/>
        </w:rPr>
        <w:t xml:space="preserve">КОМИТЕТ </w:t>
      </w:r>
      <w:r w:rsidRPr="0026433E">
        <w:rPr>
          <w:sz w:val="28"/>
          <w:szCs w:val="28"/>
          <w:lang w:val="ru-RU"/>
        </w:rPr>
        <w:t>ПО КУЛЬТУРЕ</w:t>
      </w:r>
      <w:r>
        <w:rPr>
          <w:sz w:val="28"/>
          <w:szCs w:val="28"/>
          <w:lang w:val="ru-RU"/>
        </w:rPr>
        <w:t xml:space="preserve"> ЛЕНИНГРАДСКОЙ ОБЛАСТИ</w:t>
      </w:r>
    </w:p>
    <w:p w:rsidR="009E795D" w:rsidRPr="0026433E" w:rsidRDefault="009E795D" w:rsidP="009E795D">
      <w:pPr>
        <w:pBdr>
          <w:bottom w:val="double" w:sz="12" w:space="1" w:color="auto"/>
        </w:pBdr>
        <w:jc w:val="center"/>
        <w:rPr>
          <w:noProof/>
        </w:rPr>
      </w:pPr>
    </w:p>
    <w:p w:rsidR="009E795D" w:rsidRPr="0026433E" w:rsidRDefault="009E795D" w:rsidP="009E795D">
      <w:pPr>
        <w:jc w:val="center"/>
        <w:rPr>
          <w:b/>
          <w:noProof/>
          <w:spacing w:val="80"/>
        </w:rPr>
      </w:pPr>
    </w:p>
    <w:p w:rsidR="009E795D" w:rsidRDefault="009E795D" w:rsidP="009E795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ПРИКАЗ</w:t>
      </w:r>
    </w:p>
    <w:p w:rsidR="009E795D" w:rsidRDefault="009E795D" w:rsidP="009E795D">
      <w:pPr>
        <w:jc w:val="center"/>
        <w:rPr>
          <w:b/>
          <w:sz w:val="36"/>
          <w:szCs w:val="36"/>
        </w:rPr>
      </w:pPr>
    </w:p>
    <w:p w:rsidR="009E795D" w:rsidRPr="0026433E" w:rsidRDefault="009E795D" w:rsidP="009E795D">
      <w:pPr>
        <w:tabs>
          <w:tab w:val="right" w:pos="9356"/>
        </w:tabs>
        <w:rPr>
          <w:noProof/>
          <w:sz w:val="28"/>
          <w:szCs w:val="28"/>
        </w:rPr>
      </w:pPr>
      <w:r w:rsidRPr="0026433E">
        <w:rPr>
          <w:noProof/>
          <w:sz w:val="28"/>
          <w:szCs w:val="28"/>
        </w:rPr>
        <w:t xml:space="preserve"> «___</w:t>
      </w:r>
      <w:r>
        <w:rPr>
          <w:sz w:val="28"/>
          <w:szCs w:val="28"/>
        </w:rPr>
        <w:t>»_____________2020</w:t>
      </w:r>
      <w:r w:rsidRPr="0026433E">
        <w:rPr>
          <w:sz w:val="28"/>
          <w:szCs w:val="28"/>
        </w:rPr>
        <w:t xml:space="preserve"> г.</w:t>
      </w:r>
      <w:r w:rsidRPr="0026433E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                                               </w:t>
      </w:r>
      <w:r w:rsidRPr="0026433E">
        <w:rPr>
          <w:noProof/>
          <w:sz w:val="28"/>
          <w:szCs w:val="28"/>
        </w:rPr>
        <w:t>№________</w:t>
      </w:r>
      <w:r>
        <w:rPr>
          <w:noProof/>
          <w:sz w:val="28"/>
          <w:szCs w:val="28"/>
        </w:rPr>
        <w:t>__</w:t>
      </w:r>
      <w:r w:rsidRPr="0026433E">
        <w:rPr>
          <w:noProof/>
          <w:sz w:val="28"/>
          <w:szCs w:val="28"/>
        </w:rPr>
        <w:t>______</w:t>
      </w:r>
      <w:r>
        <w:rPr>
          <w:noProof/>
          <w:sz w:val="28"/>
          <w:szCs w:val="28"/>
        </w:rPr>
        <w:t>____</w:t>
      </w:r>
    </w:p>
    <w:p w:rsidR="009E795D" w:rsidRPr="0026433E" w:rsidRDefault="009E795D" w:rsidP="009E795D">
      <w:pPr>
        <w:ind w:left="7371"/>
        <w:jc w:val="center"/>
        <w:rPr>
          <w:noProof/>
          <w:sz w:val="28"/>
          <w:szCs w:val="28"/>
        </w:rPr>
      </w:pPr>
      <w:r w:rsidRPr="0026433E">
        <w:rPr>
          <w:noProof/>
          <w:sz w:val="28"/>
          <w:szCs w:val="28"/>
        </w:rPr>
        <w:t>Санкт-Петербург</w:t>
      </w:r>
    </w:p>
    <w:p w:rsidR="009E795D" w:rsidRDefault="009E795D" w:rsidP="009E795D">
      <w:pPr>
        <w:rPr>
          <w:u w:val="single"/>
        </w:rPr>
      </w:pPr>
    </w:p>
    <w:p w:rsidR="009E795D" w:rsidRPr="00305943" w:rsidRDefault="009E795D" w:rsidP="00DE0DA6">
      <w:pPr>
        <w:snapToGrid w:val="0"/>
        <w:ind w:right="-1"/>
        <w:jc w:val="center"/>
        <w:rPr>
          <w:b/>
          <w:sz w:val="27"/>
          <w:szCs w:val="27"/>
        </w:rPr>
      </w:pPr>
      <w:r w:rsidRPr="00477E98">
        <w:rPr>
          <w:b/>
          <w:sz w:val="27"/>
          <w:szCs w:val="27"/>
        </w:rPr>
        <w:t>О включении объект</w:t>
      </w:r>
      <w:r w:rsidR="00477E98">
        <w:rPr>
          <w:b/>
          <w:sz w:val="27"/>
          <w:szCs w:val="27"/>
        </w:rPr>
        <w:t>а</w:t>
      </w:r>
      <w:r w:rsidRPr="00477E98">
        <w:rPr>
          <w:b/>
          <w:sz w:val="27"/>
          <w:szCs w:val="27"/>
        </w:rPr>
        <w:t xml:space="preserve"> культурного наследия</w:t>
      </w:r>
      <w:r w:rsidR="002C5219">
        <w:rPr>
          <w:b/>
          <w:sz w:val="27"/>
          <w:szCs w:val="27"/>
        </w:rPr>
        <w:t xml:space="preserve"> </w:t>
      </w:r>
      <w:r w:rsidR="00DE0DA6" w:rsidRPr="00DE0DA6">
        <w:rPr>
          <w:b/>
          <w:sz w:val="27"/>
          <w:szCs w:val="27"/>
        </w:rPr>
        <w:t xml:space="preserve">                                                          </w:t>
      </w:r>
      <w:r w:rsidR="00641C9A" w:rsidRPr="00641C9A">
        <w:rPr>
          <w:b/>
          <w:sz w:val="27"/>
          <w:szCs w:val="27"/>
        </w:rPr>
        <w:t xml:space="preserve">«Усадебный комплекс барона вице-адмирала Черкасова», </w:t>
      </w:r>
      <w:r w:rsidR="00D7231C" w:rsidRPr="00D7231C">
        <w:rPr>
          <w:b/>
          <w:sz w:val="27"/>
          <w:szCs w:val="27"/>
        </w:rPr>
        <w:t>кон. XVIII - нач. ХХ вв.,</w:t>
      </w:r>
      <w:r w:rsidR="00D7231C">
        <w:t xml:space="preserve"> </w:t>
      </w:r>
      <w:proofErr w:type="gramStart"/>
      <w:r w:rsidR="00641C9A">
        <w:rPr>
          <w:b/>
          <w:sz w:val="27"/>
          <w:szCs w:val="27"/>
        </w:rPr>
        <w:t>расположенного</w:t>
      </w:r>
      <w:proofErr w:type="gramEnd"/>
      <w:r w:rsidR="00641C9A">
        <w:rPr>
          <w:b/>
          <w:sz w:val="27"/>
          <w:szCs w:val="27"/>
        </w:rPr>
        <w:t xml:space="preserve"> </w:t>
      </w:r>
      <w:r w:rsidR="00641C9A" w:rsidRPr="00641C9A">
        <w:rPr>
          <w:b/>
          <w:sz w:val="27"/>
          <w:szCs w:val="27"/>
        </w:rPr>
        <w:t xml:space="preserve">по адресу: Ленинградская область, </w:t>
      </w:r>
      <w:proofErr w:type="spellStart"/>
      <w:r w:rsidR="00641C9A" w:rsidRPr="00641C9A">
        <w:rPr>
          <w:b/>
          <w:sz w:val="27"/>
          <w:szCs w:val="27"/>
        </w:rPr>
        <w:t>Волосовский</w:t>
      </w:r>
      <w:proofErr w:type="spellEnd"/>
      <w:r w:rsidR="00641C9A" w:rsidRPr="00641C9A">
        <w:rPr>
          <w:b/>
          <w:sz w:val="27"/>
          <w:szCs w:val="27"/>
        </w:rPr>
        <w:t xml:space="preserve"> муниципальный район, </w:t>
      </w:r>
      <w:proofErr w:type="spellStart"/>
      <w:r w:rsidR="00641C9A" w:rsidRPr="00641C9A">
        <w:rPr>
          <w:b/>
          <w:sz w:val="27"/>
          <w:szCs w:val="27"/>
        </w:rPr>
        <w:t>Сабское</w:t>
      </w:r>
      <w:proofErr w:type="spellEnd"/>
      <w:r w:rsidR="00641C9A" w:rsidRPr="00641C9A">
        <w:rPr>
          <w:b/>
          <w:sz w:val="27"/>
          <w:szCs w:val="27"/>
        </w:rPr>
        <w:t xml:space="preserve"> сельское поселение, деревня Редкино</w:t>
      </w:r>
      <w:r w:rsidRPr="00DE0DA6">
        <w:rPr>
          <w:b/>
          <w:sz w:val="27"/>
          <w:szCs w:val="27"/>
        </w:rPr>
        <w:t>,</w:t>
      </w:r>
      <w:r w:rsidRPr="00477E98">
        <w:rPr>
          <w:b/>
          <w:sz w:val="27"/>
          <w:szCs w:val="27"/>
        </w:rPr>
        <w:t xml:space="preserve"> </w:t>
      </w:r>
      <w:r w:rsidR="00DE0DA6">
        <w:rPr>
          <w:b/>
          <w:sz w:val="27"/>
          <w:szCs w:val="27"/>
        </w:rPr>
        <w:t>в единый государственный реестр</w:t>
      </w:r>
      <w:r w:rsidR="00305943" w:rsidRPr="00305943">
        <w:rPr>
          <w:b/>
          <w:sz w:val="27"/>
          <w:szCs w:val="27"/>
        </w:rPr>
        <w:t xml:space="preserve"> </w:t>
      </w:r>
      <w:r w:rsidRPr="00477E98">
        <w:rPr>
          <w:b/>
          <w:sz w:val="27"/>
          <w:szCs w:val="27"/>
        </w:rPr>
        <w:t>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 об утверждении границ территории и установлении предмета охраны</w:t>
      </w:r>
    </w:p>
    <w:p w:rsidR="009E795D" w:rsidRPr="00D7231C" w:rsidRDefault="009E795D" w:rsidP="009E795D">
      <w:pPr>
        <w:autoSpaceDE w:val="0"/>
        <w:autoSpaceDN w:val="0"/>
        <w:adjustRightInd w:val="0"/>
        <w:ind w:right="-128"/>
        <w:jc w:val="center"/>
        <w:rPr>
          <w:b/>
          <w:sz w:val="27"/>
          <w:szCs w:val="27"/>
        </w:rPr>
      </w:pPr>
    </w:p>
    <w:p w:rsidR="009E795D" w:rsidRPr="00D7231C" w:rsidRDefault="009E795D" w:rsidP="009E795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D7231C">
        <w:rPr>
          <w:sz w:val="27"/>
          <w:szCs w:val="27"/>
        </w:rPr>
        <w:t>В соответствии со ст. 3.1, 9.2, 18, 33 Федерального закона от 25 июня 2002 года № 73-Ф3 «</w:t>
      </w:r>
      <w:r w:rsidRPr="00D7231C">
        <w:rPr>
          <w:rFonts w:hint="eastAsia"/>
          <w:sz w:val="27"/>
          <w:szCs w:val="27"/>
        </w:rPr>
        <w:t>Об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объектах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культурного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наследия</w:t>
      </w:r>
      <w:r w:rsidRPr="00D7231C">
        <w:rPr>
          <w:sz w:val="27"/>
          <w:szCs w:val="27"/>
        </w:rPr>
        <w:t xml:space="preserve"> (</w:t>
      </w:r>
      <w:r w:rsidRPr="00D7231C">
        <w:rPr>
          <w:rFonts w:hint="eastAsia"/>
          <w:sz w:val="27"/>
          <w:szCs w:val="27"/>
        </w:rPr>
        <w:t>памятниках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истории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и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культуры</w:t>
      </w:r>
      <w:r w:rsidRPr="00D7231C">
        <w:rPr>
          <w:sz w:val="27"/>
          <w:szCs w:val="27"/>
        </w:rPr>
        <w:t xml:space="preserve">) </w:t>
      </w:r>
      <w:r w:rsidRPr="00D7231C">
        <w:rPr>
          <w:rFonts w:hint="eastAsia"/>
          <w:sz w:val="27"/>
          <w:szCs w:val="27"/>
        </w:rPr>
        <w:t>народов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Российской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Федерации</w:t>
      </w:r>
      <w:r w:rsidRPr="00D7231C">
        <w:rPr>
          <w:sz w:val="27"/>
          <w:szCs w:val="27"/>
        </w:rPr>
        <w:t xml:space="preserve">», </w:t>
      </w:r>
      <w:r w:rsidRPr="00D7231C">
        <w:rPr>
          <w:rFonts w:hint="eastAsia"/>
          <w:sz w:val="27"/>
          <w:szCs w:val="27"/>
        </w:rPr>
        <w:t>ст</w:t>
      </w:r>
      <w:r w:rsidRPr="00D7231C">
        <w:rPr>
          <w:sz w:val="27"/>
          <w:szCs w:val="27"/>
        </w:rPr>
        <w:t xml:space="preserve">. 4 </w:t>
      </w:r>
      <w:r w:rsidRPr="00D7231C">
        <w:rPr>
          <w:rFonts w:hint="eastAsia"/>
          <w:sz w:val="27"/>
          <w:szCs w:val="27"/>
        </w:rPr>
        <w:t>областного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закона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Ленинградской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области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от</w:t>
      </w:r>
      <w:r w:rsidRPr="00D7231C">
        <w:rPr>
          <w:sz w:val="27"/>
          <w:szCs w:val="27"/>
        </w:rPr>
        <w:t xml:space="preserve"> 25 </w:t>
      </w:r>
      <w:r w:rsidRPr="00D7231C">
        <w:rPr>
          <w:rFonts w:hint="eastAsia"/>
          <w:sz w:val="27"/>
          <w:szCs w:val="27"/>
        </w:rPr>
        <w:t>декабря</w:t>
      </w:r>
      <w:r w:rsidRPr="00D7231C">
        <w:rPr>
          <w:sz w:val="27"/>
          <w:szCs w:val="27"/>
        </w:rPr>
        <w:t xml:space="preserve"> 2015 </w:t>
      </w:r>
      <w:r w:rsidRPr="00D7231C">
        <w:rPr>
          <w:rFonts w:hint="eastAsia"/>
          <w:sz w:val="27"/>
          <w:szCs w:val="27"/>
        </w:rPr>
        <w:t>года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№</w:t>
      </w:r>
      <w:r w:rsidRPr="00D7231C">
        <w:rPr>
          <w:sz w:val="27"/>
          <w:szCs w:val="27"/>
        </w:rPr>
        <w:t xml:space="preserve"> 140-</w:t>
      </w:r>
      <w:r w:rsidRPr="00D7231C">
        <w:rPr>
          <w:rFonts w:hint="eastAsia"/>
          <w:sz w:val="27"/>
          <w:szCs w:val="27"/>
        </w:rPr>
        <w:t>оз</w:t>
      </w:r>
      <w:r w:rsidRPr="00D7231C">
        <w:rPr>
          <w:sz w:val="27"/>
          <w:szCs w:val="27"/>
        </w:rPr>
        <w:t xml:space="preserve"> «</w:t>
      </w:r>
      <w:r w:rsidRPr="00D7231C">
        <w:rPr>
          <w:rFonts w:hint="eastAsia"/>
          <w:sz w:val="27"/>
          <w:szCs w:val="27"/>
        </w:rPr>
        <w:t>О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государственной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охране</w:t>
      </w:r>
      <w:r w:rsidRPr="00D7231C">
        <w:rPr>
          <w:sz w:val="27"/>
          <w:szCs w:val="27"/>
        </w:rPr>
        <w:t xml:space="preserve">, </w:t>
      </w:r>
      <w:r w:rsidRPr="00D7231C">
        <w:rPr>
          <w:rFonts w:hint="eastAsia"/>
          <w:sz w:val="27"/>
          <w:szCs w:val="27"/>
        </w:rPr>
        <w:t>сохранении</w:t>
      </w:r>
      <w:r w:rsidRPr="00D7231C">
        <w:rPr>
          <w:sz w:val="27"/>
          <w:szCs w:val="27"/>
        </w:rPr>
        <w:t xml:space="preserve">, </w:t>
      </w:r>
      <w:r w:rsidRPr="00D7231C">
        <w:rPr>
          <w:rFonts w:hint="eastAsia"/>
          <w:sz w:val="27"/>
          <w:szCs w:val="27"/>
        </w:rPr>
        <w:t>использовании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и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популяризации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объектов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культурного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наследия</w:t>
      </w:r>
      <w:r w:rsidRPr="00D7231C">
        <w:rPr>
          <w:sz w:val="27"/>
          <w:szCs w:val="27"/>
        </w:rPr>
        <w:t xml:space="preserve"> (</w:t>
      </w:r>
      <w:r w:rsidRPr="00D7231C">
        <w:rPr>
          <w:rFonts w:hint="eastAsia"/>
          <w:sz w:val="27"/>
          <w:szCs w:val="27"/>
        </w:rPr>
        <w:t>памятников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истории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и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культуры</w:t>
      </w:r>
      <w:r w:rsidRPr="00D7231C">
        <w:rPr>
          <w:sz w:val="27"/>
          <w:szCs w:val="27"/>
        </w:rPr>
        <w:t xml:space="preserve">) </w:t>
      </w:r>
      <w:r w:rsidRPr="00D7231C">
        <w:rPr>
          <w:rFonts w:hint="eastAsia"/>
          <w:sz w:val="27"/>
          <w:szCs w:val="27"/>
        </w:rPr>
        <w:t>народов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Российской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Федерации</w:t>
      </w:r>
      <w:r w:rsidRPr="00D7231C">
        <w:rPr>
          <w:sz w:val="27"/>
          <w:szCs w:val="27"/>
        </w:rPr>
        <w:t xml:space="preserve">, </w:t>
      </w:r>
      <w:r w:rsidRPr="00D7231C">
        <w:rPr>
          <w:rFonts w:hint="eastAsia"/>
          <w:sz w:val="27"/>
          <w:szCs w:val="27"/>
        </w:rPr>
        <w:t>расположенных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на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территории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Ленинградской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области</w:t>
      </w:r>
      <w:r w:rsidRPr="00D7231C">
        <w:rPr>
          <w:sz w:val="27"/>
          <w:szCs w:val="27"/>
        </w:rPr>
        <w:t xml:space="preserve">», </w:t>
      </w:r>
      <w:r w:rsidRPr="00D7231C">
        <w:rPr>
          <w:rFonts w:hint="eastAsia"/>
          <w:sz w:val="27"/>
          <w:szCs w:val="27"/>
        </w:rPr>
        <w:t>п</w:t>
      </w:r>
      <w:r w:rsidRPr="00D7231C">
        <w:rPr>
          <w:sz w:val="27"/>
          <w:szCs w:val="27"/>
        </w:rPr>
        <w:t xml:space="preserve">. 2.2.2. </w:t>
      </w:r>
      <w:r w:rsidRPr="00D7231C">
        <w:rPr>
          <w:rFonts w:hint="eastAsia"/>
          <w:sz w:val="27"/>
          <w:szCs w:val="27"/>
        </w:rPr>
        <w:t>Положения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о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комитете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по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культуре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Ленинградской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области</w:t>
      </w:r>
      <w:r w:rsidRPr="00D7231C">
        <w:rPr>
          <w:sz w:val="27"/>
          <w:szCs w:val="27"/>
        </w:rPr>
        <w:t xml:space="preserve">, </w:t>
      </w:r>
      <w:r w:rsidRPr="00D7231C">
        <w:rPr>
          <w:rFonts w:hint="eastAsia"/>
          <w:sz w:val="27"/>
          <w:szCs w:val="27"/>
        </w:rPr>
        <w:t>утвержденного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постановлением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Правительства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Ленинградской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области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от</w:t>
      </w:r>
      <w:r w:rsidRPr="00D7231C">
        <w:rPr>
          <w:sz w:val="27"/>
          <w:szCs w:val="27"/>
        </w:rPr>
        <w:t xml:space="preserve"> 24 </w:t>
      </w:r>
      <w:r w:rsidRPr="00D7231C">
        <w:rPr>
          <w:rFonts w:hint="eastAsia"/>
          <w:sz w:val="27"/>
          <w:szCs w:val="27"/>
        </w:rPr>
        <w:t>октября</w:t>
      </w:r>
      <w:r w:rsidRPr="00D7231C">
        <w:rPr>
          <w:sz w:val="27"/>
          <w:szCs w:val="27"/>
        </w:rPr>
        <w:t xml:space="preserve"> 2017 </w:t>
      </w:r>
      <w:r w:rsidRPr="00D7231C">
        <w:rPr>
          <w:rFonts w:hint="eastAsia"/>
          <w:sz w:val="27"/>
          <w:szCs w:val="27"/>
        </w:rPr>
        <w:t>года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№</w:t>
      </w:r>
      <w:r w:rsidRPr="00D7231C">
        <w:rPr>
          <w:sz w:val="27"/>
          <w:szCs w:val="27"/>
        </w:rPr>
        <w:t xml:space="preserve"> 431, </w:t>
      </w:r>
      <w:r w:rsidRPr="00D7231C">
        <w:rPr>
          <w:rFonts w:hint="eastAsia"/>
          <w:sz w:val="27"/>
          <w:szCs w:val="27"/>
        </w:rPr>
        <w:t>на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основании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заключения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государственной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историко</w:t>
      </w:r>
      <w:r w:rsidRPr="00D7231C">
        <w:rPr>
          <w:sz w:val="27"/>
          <w:szCs w:val="27"/>
        </w:rPr>
        <w:t>-</w:t>
      </w:r>
      <w:r w:rsidRPr="00D7231C">
        <w:rPr>
          <w:rFonts w:hint="eastAsia"/>
          <w:sz w:val="27"/>
          <w:szCs w:val="27"/>
        </w:rPr>
        <w:t>культурной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экспертизы</w:t>
      </w:r>
      <w:r w:rsidRPr="00D7231C">
        <w:rPr>
          <w:sz w:val="27"/>
          <w:szCs w:val="27"/>
        </w:rPr>
        <w:t xml:space="preserve">, </w:t>
      </w:r>
      <w:r w:rsidRPr="00D7231C">
        <w:rPr>
          <w:rFonts w:hint="eastAsia"/>
          <w:sz w:val="27"/>
          <w:szCs w:val="27"/>
        </w:rPr>
        <w:t>выполненной</w:t>
      </w:r>
      <w:r w:rsidRPr="00D7231C">
        <w:rPr>
          <w:sz w:val="27"/>
          <w:szCs w:val="27"/>
        </w:rPr>
        <w:t xml:space="preserve"> </w:t>
      </w:r>
      <w:r w:rsidRPr="00D7231C">
        <w:rPr>
          <w:rFonts w:hint="eastAsia"/>
          <w:sz w:val="27"/>
          <w:szCs w:val="27"/>
        </w:rPr>
        <w:t>аттестованны</w:t>
      </w:r>
      <w:r w:rsidRPr="00D7231C">
        <w:rPr>
          <w:sz w:val="27"/>
          <w:szCs w:val="27"/>
        </w:rPr>
        <w:t xml:space="preserve">м </w:t>
      </w:r>
      <w:r w:rsidRPr="00D7231C">
        <w:rPr>
          <w:rFonts w:hint="eastAsia"/>
          <w:sz w:val="27"/>
          <w:szCs w:val="27"/>
        </w:rPr>
        <w:t>эксперт</w:t>
      </w:r>
      <w:r w:rsidRPr="00D7231C">
        <w:rPr>
          <w:sz w:val="27"/>
          <w:szCs w:val="27"/>
        </w:rPr>
        <w:t xml:space="preserve">ом </w:t>
      </w:r>
      <w:r w:rsidR="0024270B" w:rsidRPr="00D7231C">
        <w:rPr>
          <w:sz w:val="27"/>
          <w:szCs w:val="27"/>
        </w:rPr>
        <w:t>Е.Б. Яковлевой</w:t>
      </w:r>
      <w:r w:rsidRPr="00D7231C">
        <w:rPr>
          <w:sz w:val="27"/>
          <w:szCs w:val="27"/>
        </w:rPr>
        <w:t xml:space="preserve"> (приказ Министерства культуры Российской Федерации № </w:t>
      </w:r>
      <w:r w:rsidR="0024270B" w:rsidRPr="00D7231C">
        <w:rPr>
          <w:sz w:val="27"/>
          <w:szCs w:val="27"/>
        </w:rPr>
        <w:t>1772</w:t>
      </w:r>
      <w:r w:rsidRPr="00D7231C">
        <w:rPr>
          <w:sz w:val="27"/>
          <w:szCs w:val="27"/>
        </w:rPr>
        <w:t xml:space="preserve"> от </w:t>
      </w:r>
      <w:r w:rsidR="0024270B" w:rsidRPr="00D7231C">
        <w:rPr>
          <w:sz w:val="27"/>
          <w:szCs w:val="27"/>
        </w:rPr>
        <w:t>11.10</w:t>
      </w:r>
      <w:r w:rsidRPr="00D7231C">
        <w:rPr>
          <w:sz w:val="27"/>
          <w:szCs w:val="27"/>
        </w:rPr>
        <w:t>.201</w:t>
      </w:r>
      <w:r w:rsidR="0024270B" w:rsidRPr="00D7231C">
        <w:rPr>
          <w:sz w:val="27"/>
          <w:szCs w:val="27"/>
        </w:rPr>
        <w:t>8</w:t>
      </w:r>
      <w:r w:rsidRPr="00D7231C">
        <w:rPr>
          <w:sz w:val="27"/>
          <w:szCs w:val="27"/>
        </w:rPr>
        <w:t xml:space="preserve"> г.) приказываю:</w:t>
      </w:r>
    </w:p>
    <w:p w:rsidR="00CB451B" w:rsidRPr="00D7231C" w:rsidRDefault="00BC4F2B" w:rsidP="00CB451B">
      <w:pPr>
        <w:numPr>
          <w:ilvl w:val="0"/>
          <w:numId w:val="1"/>
        </w:numPr>
        <w:tabs>
          <w:tab w:val="clear" w:pos="1260"/>
        </w:tabs>
        <w:autoSpaceDE w:val="0"/>
        <w:autoSpaceDN w:val="0"/>
        <w:adjustRightInd w:val="0"/>
        <w:ind w:left="0" w:right="-1" w:firstLine="709"/>
        <w:jc w:val="both"/>
        <w:rPr>
          <w:sz w:val="27"/>
          <w:szCs w:val="27"/>
        </w:rPr>
      </w:pPr>
      <w:r w:rsidRPr="00D7231C">
        <w:rPr>
          <w:sz w:val="27"/>
          <w:szCs w:val="27"/>
        </w:rPr>
        <w:t xml:space="preserve">Включить </w:t>
      </w:r>
      <w:r w:rsidR="00305943" w:rsidRPr="00D7231C">
        <w:rPr>
          <w:sz w:val="27"/>
          <w:szCs w:val="27"/>
        </w:rPr>
        <w:t>«Ансамбль церкви</w:t>
      </w:r>
      <w:proofErr w:type="gramStart"/>
      <w:r w:rsidR="00305943" w:rsidRPr="00D7231C">
        <w:rPr>
          <w:sz w:val="27"/>
          <w:szCs w:val="27"/>
        </w:rPr>
        <w:t xml:space="preserve"> С</w:t>
      </w:r>
      <w:proofErr w:type="gramEnd"/>
      <w:r w:rsidR="00305943" w:rsidRPr="00D7231C">
        <w:rPr>
          <w:sz w:val="27"/>
          <w:szCs w:val="27"/>
        </w:rPr>
        <w:t>в</w:t>
      </w:r>
      <w:r w:rsidR="00937115" w:rsidRPr="00D7231C">
        <w:rPr>
          <w:sz w:val="27"/>
          <w:szCs w:val="27"/>
        </w:rPr>
        <w:t>.</w:t>
      </w:r>
      <w:r w:rsidR="00305943" w:rsidRPr="00D7231C">
        <w:rPr>
          <w:sz w:val="27"/>
          <w:szCs w:val="27"/>
        </w:rPr>
        <w:t xml:space="preserve"> Троицы</w:t>
      </w:r>
      <w:r w:rsidR="00937115" w:rsidRPr="00D7231C">
        <w:rPr>
          <w:sz w:val="27"/>
          <w:szCs w:val="27"/>
        </w:rPr>
        <w:t>»</w:t>
      </w:r>
      <w:r w:rsidR="00305943" w:rsidRPr="00D7231C">
        <w:rPr>
          <w:sz w:val="27"/>
          <w:szCs w:val="27"/>
        </w:rPr>
        <w:t>, по адресу: Ленинградская область, Волосовский район, деревня Редкино</w:t>
      </w:r>
      <w:r w:rsidR="00CB451B" w:rsidRPr="00D7231C">
        <w:rPr>
          <w:sz w:val="27"/>
          <w:szCs w:val="27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с </w:t>
      </w:r>
      <w:r w:rsidR="00CB451B" w:rsidRPr="00293B4C">
        <w:rPr>
          <w:sz w:val="27"/>
          <w:szCs w:val="27"/>
        </w:rPr>
        <w:t xml:space="preserve">наименованием </w:t>
      </w:r>
      <w:r w:rsidR="00293B4C" w:rsidRPr="00293B4C">
        <w:rPr>
          <w:sz w:val="27"/>
          <w:szCs w:val="27"/>
        </w:rPr>
        <w:t>«Усадебный комплекс барона вице-адмирала Черкасова», кон. XVIII - нач. ХХ вв.,</w:t>
      </w:r>
      <w:r w:rsidR="00293B4C" w:rsidRPr="00293B4C">
        <w:t xml:space="preserve"> </w:t>
      </w:r>
      <w:r w:rsidR="00293B4C" w:rsidRPr="00293B4C">
        <w:rPr>
          <w:sz w:val="27"/>
          <w:szCs w:val="27"/>
        </w:rPr>
        <w:t xml:space="preserve">по адресу: Ленинградская область, </w:t>
      </w:r>
      <w:proofErr w:type="spellStart"/>
      <w:r w:rsidR="00293B4C" w:rsidRPr="00293B4C">
        <w:rPr>
          <w:sz w:val="27"/>
          <w:szCs w:val="27"/>
        </w:rPr>
        <w:t>Волосовский</w:t>
      </w:r>
      <w:proofErr w:type="spellEnd"/>
      <w:r w:rsidR="00293B4C" w:rsidRPr="00293B4C">
        <w:rPr>
          <w:sz w:val="27"/>
          <w:szCs w:val="27"/>
        </w:rPr>
        <w:t xml:space="preserve"> муниципальный район, </w:t>
      </w:r>
      <w:proofErr w:type="spellStart"/>
      <w:r w:rsidR="00293B4C" w:rsidRPr="00293B4C">
        <w:rPr>
          <w:sz w:val="27"/>
          <w:szCs w:val="27"/>
        </w:rPr>
        <w:t>Сабское</w:t>
      </w:r>
      <w:proofErr w:type="spellEnd"/>
      <w:r w:rsidR="00293B4C" w:rsidRPr="00293B4C">
        <w:rPr>
          <w:sz w:val="27"/>
          <w:szCs w:val="27"/>
        </w:rPr>
        <w:t xml:space="preserve"> сельское поселение, деревня Редкино</w:t>
      </w:r>
      <w:r w:rsidR="00293B4C">
        <w:rPr>
          <w:sz w:val="27"/>
          <w:szCs w:val="27"/>
        </w:rPr>
        <w:t>,</w:t>
      </w:r>
      <w:r w:rsidR="00293B4C" w:rsidRPr="00293B4C">
        <w:rPr>
          <w:sz w:val="27"/>
          <w:szCs w:val="27"/>
        </w:rPr>
        <w:t xml:space="preserve"> </w:t>
      </w:r>
      <w:r w:rsidR="00CB451B" w:rsidRPr="00293B4C">
        <w:rPr>
          <w:sz w:val="27"/>
          <w:szCs w:val="27"/>
        </w:rPr>
        <w:t xml:space="preserve">вид </w:t>
      </w:r>
      <w:r w:rsidR="00CB451B" w:rsidRPr="00D7231C">
        <w:rPr>
          <w:sz w:val="27"/>
          <w:szCs w:val="27"/>
        </w:rPr>
        <w:t>– ансамбль.</w:t>
      </w:r>
    </w:p>
    <w:p w:rsidR="00CB451B" w:rsidRPr="00D7231C" w:rsidRDefault="00CB451B" w:rsidP="00CB451B">
      <w:pPr>
        <w:numPr>
          <w:ilvl w:val="0"/>
          <w:numId w:val="1"/>
        </w:numPr>
        <w:tabs>
          <w:tab w:val="clear" w:pos="1260"/>
        </w:tabs>
        <w:autoSpaceDE w:val="0"/>
        <w:autoSpaceDN w:val="0"/>
        <w:adjustRightInd w:val="0"/>
        <w:ind w:left="0" w:right="-1" w:firstLine="709"/>
        <w:jc w:val="both"/>
        <w:rPr>
          <w:sz w:val="27"/>
          <w:szCs w:val="27"/>
        </w:rPr>
      </w:pPr>
      <w:r w:rsidRPr="00D7231C">
        <w:rPr>
          <w:sz w:val="27"/>
          <w:szCs w:val="27"/>
        </w:rPr>
        <w:t xml:space="preserve">Включить выявленный объект культурного наследия </w:t>
      </w:r>
      <w:r w:rsidR="00B5436F" w:rsidRPr="00D7231C">
        <w:rPr>
          <w:sz w:val="27"/>
          <w:szCs w:val="27"/>
        </w:rPr>
        <w:t>«Церковь</w:t>
      </w:r>
      <w:proofErr w:type="gramStart"/>
      <w:r w:rsidR="00B5436F" w:rsidRPr="00D7231C">
        <w:rPr>
          <w:sz w:val="27"/>
          <w:szCs w:val="27"/>
        </w:rPr>
        <w:t xml:space="preserve"> С</w:t>
      </w:r>
      <w:proofErr w:type="gramEnd"/>
      <w:r w:rsidR="00B5436F" w:rsidRPr="00D7231C">
        <w:rPr>
          <w:sz w:val="27"/>
          <w:szCs w:val="27"/>
        </w:rPr>
        <w:t>в. Троицы»</w:t>
      </w:r>
      <w:r w:rsidR="00514707">
        <w:rPr>
          <w:sz w:val="27"/>
          <w:szCs w:val="27"/>
        </w:rPr>
        <w:t xml:space="preserve"> </w:t>
      </w:r>
      <w:r w:rsidR="00514707" w:rsidRPr="00D7231C">
        <w:rPr>
          <w:sz w:val="27"/>
          <w:szCs w:val="27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с </w:t>
      </w:r>
      <w:r w:rsidR="00514707" w:rsidRPr="00293B4C">
        <w:rPr>
          <w:sz w:val="27"/>
          <w:szCs w:val="27"/>
        </w:rPr>
        <w:t>наименованием</w:t>
      </w:r>
      <w:r w:rsidR="00B5436F" w:rsidRPr="00D7231C">
        <w:rPr>
          <w:sz w:val="27"/>
          <w:szCs w:val="27"/>
        </w:rPr>
        <w:t>, с уточнением атрибуции: «Церковь Святой Троицы»</w:t>
      </w:r>
      <w:r w:rsidRPr="00D7231C">
        <w:rPr>
          <w:sz w:val="27"/>
          <w:szCs w:val="27"/>
        </w:rPr>
        <w:t>,</w:t>
      </w:r>
      <w:r w:rsidR="00B5436F" w:rsidRPr="00D7231C">
        <w:rPr>
          <w:sz w:val="27"/>
          <w:szCs w:val="27"/>
        </w:rPr>
        <w:t xml:space="preserve"> 1784-1786 гг., 1812 г., кон. XIX - нач. ХХ вв.,</w:t>
      </w:r>
      <w:r w:rsidRPr="00D7231C">
        <w:rPr>
          <w:sz w:val="27"/>
          <w:szCs w:val="27"/>
        </w:rPr>
        <w:t xml:space="preserve"> по адресу: </w:t>
      </w:r>
      <w:r w:rsidR="00B5436F" w:rsidRPr="00D7231C">
        <w:rPr>
          <w:sz w:val="27"/>
          <w:szCs w:val="27"/>
        </w:rPr>
        <w:t>Ленинградская область, Волосовский район, деревня Редкино</w:t>
      </w:r>
      <w:r w:rsidRPr="00D7231C">
        <w:rPr>
          <w:sz w:val="27"/>
          <w:szCs w:val="27"/>
        </w:rPr>
        <w:t>.</w:t>
      </w:r>
    </w:p>
    <w:p w:rsidR="00CB451B" w:rsidRPr="00D7231C" w:rsidRDefault="00CB451B" w:rsidP="00CB451B">
      <w:pPr>
        <w:numPr>
          <w:ilvl w:val="0"/>
          <w:numId w:val="1"/>
        </w:numPr>
        <w:tabs>
          <w:tab w:val="clear" w:pos="1260"/>
        </w:tabs>
        <w:autoSpaceDE w:val="0"/>
        <w:autoSpaceDN w:val="0"/>
        <w:adjustRightInd w:val="0"/>
        <w:ind w:left="0" w:right="-1" w:firstLine="709"/>
        <w:jc w:val="both"/>
        <w:rPr>
          <w:sz w:val="27"/>
          <w:szCs w:val="27"/>
        </w:rPr>
      </w:pPr>
      <w:r w:rsidRPr="00D7231C">
        <w:rPr>
          <w:sz w:val="27"/>
          <w:szCs w:val="27"/>
        </w:rPr>
        <w:lastRenderedPageBreak/>
        <w:t xml:space="preserve">Включить выявленный объект культурного наследия </w:t>
      </w:r>
      <w:r w:rsidR="00293B4C">
        <w:rPr>
          <w:sz w:val="27"/>
          <w:szCs w:val="27"/>
        </w:rPr>
        <w:t>«</w:t>
      </w:r>
      <w:r w:rsidR="00B5436F" w:rsidRPr="00D7231C">
        <w:rPr>
          <w:sz w:val="27"/>
          <w:szCs w:val="27"/>
        </w:rPr>
        <w:t>Ограда с воротами и угловой часовней»</w:t>
      </w:r>
      <w:r w:rsidR="00514707">
        <w:rPr>
          <w:sz w:val="27"/>
          <w:szCs w:val="27"/>
        </w:rPr>
        <w:t xml:space="preserve"> </w:t>
      </w:r>
      <w:r w:rsidR="00514707" w:rsidRPr="00D7231C">
        <w:rPr>
          <w:sz w:val="27"/>
          <w:szCs w:val="27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с </w:t>
      </w:r>
      <w:r w:rsidR="00514707" w:rsidRPr="00293B4C">
        <w:rPr>
          <w:sz w:val="27"/>
          <w:szCs w:val="27"/>
        </w:rPr>
        <w:t>наименованием</w:t>
      </w:r>
      <w:r w:rsidRPr="00D7231C">
        <w:rPr>
          <w:sz w:val="27"/>
          <w:szCs w:val="27"/>
        </w:rPr>
        <w:t xml:space="preserve">, с уточнением атрибуции: </w:t>
      </w:r>
      <w:r w:rsidR="00B5436F" w:rsidRPr="00D7231C">
        <w:rPr>
          <w:sz w:val="27"/>
          <w:szCs w:val="27"/>
        </w:rPr>
        <w:t>«Ворота церковной ограды», кон. XVIII в.</w:t>
      </w:r>
      <w:r w:rsidRPr="00D7231C">
        <w:rPr>
          <w:sz w:val="27"/>
          <w:szCs w:val="27"/>
        </w:rPr>
        <w:t xml:space="preserve">, </w:t>
      </w:r>
      <w:r w:rsidR="00B5436F" w:rsidRPr="00D7231C">
        <w:rPr>
          <w:sz w:val="27"/>
          <w:szCs w:val="27"/>
        </w:rPr>
        <w:t>по адресу: Ленинградская область, Волосовский район, деревня Редкино</w:t>
      </w:r>
      <w:r w:rsidRPr="00D7231C">
        <w:rPr>
          <w:sz w:val="27"/>
          <w:szCs w:val="27"/>
        </w:rPr>
        <w:t>.</w:t>
      </w:r>
    </w:p>
    <w:p w:rsidR="00D7231C" w:rsidRPr="00322AAA" w:rsidRDefault="00CB451B" w:rsidP="00D7231C">
      <w:pPr>
        <w:numPr>
          <w:ilvl w:val="0"/>
          <w:numId w:val="1"/>
        </w:numPr>
        <w:tabs>
          <w:tab w:val="clear" w:pos="1260"/>
        </w:tabs>
        <w:autoSpaceDE w:val="0"/>
        <w:autoSpaceDN w:val="0"/>
        <w:adjustRightInd w:val="0"/>
        <w:ind w:left="0" w:right="-1" w:firstLine="709"/>
        <w:jc w:val="both"/>
        <w:rPr>
          <w:sz w:val="27"/>
          <w:szCs w:val="27"/>
        </w:rPr>
      </w:pPr>
      <w:r w:rsidRPr="00322AAA">
        <w:rPr>
          <w:sz w:val="27"/>
          <w:szCs w:val="27"/>
        </w:rPr>
        <w:t>Включить выявленный объект культурного наследия «</w:t>
      </w:r>
      <w:r w:rsidR="00B5436F" w:rsidRPr="00322AAA">
        <w:rPr>
          <w:sz w:val="27"/>
          <w:szCs w:val="27"/>
        </w:rPr>
        <w:t>Дом священнослужителя</w:t>
      </w:r>
      <w:r w:rsidRPr="00322AAA">
        <w:rPr>
          <w:sz w:val="27"/>
          <w:szCs w:val="27"/>
        </w:rPr>
        <w:t>»</w:t>
      </w:r>
      <w:r w:rsidR="00514707">
        <w:rPr>
          <w:sz w:val="27"/>
          <w:szCs w:val="27"/>
        </w:rPr>
        <w:t xml:space="preserve"> </w:t>
      </w:r>
      <w:r w:rsidR="00514707" w:rsidRPr="00D7231C">
        <w:rPr>
          <w:sz w:val="27"/>
          <w:szCs w:val="27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с </w:t>
      </w:r>
      <w:r w:rsidR="00514707" w:rsidRPr="00293B4C">
        <w:rPr>
          <w:sz w:val="27"/>
          <w:szCs w:val="27"/>
        </w:rPr>
        <w:t>наименованием</w:t>
      </w:r>
      <w:r w:rsidRPr="00322AAA">
        <w:rPr>
          <w:sz w:val="27"/>
          <w:szCs w:val="27"/>
        </w:rPr>
        <w:t xml:space="preserve">, с уточнением атрибуции: </w:t>
      </w:r>
      <w:r w:rsidR="00B5436F" w:rsidRPr="00322AAA">
        <w:rPr>
          <w:sz w:val="27"/>
          <w:szCs w:val="27"/>
        </w:rPr>
        <w:t xml:space="preserve">«Дом священника (Дом церковного сторожа)» 2-я пол. XIX в., </w:t>
      </w:r>
      <w:r w:rsidRPr="00322AAA">
        <w:rPr>
          <w:sz w:val="27"/>
          <w:szCs w:val="27"/>
        </w:rPr>
        <w:t xml:space="preserve">по адресу: </w:t>
      </w:r>
      <w:r w:rsidR="00D7231C" w:rsidRPr="00322AAA">
        <w:rPr>
          <w:sz w:val="27"/>
          <w:szCs w:val="27"/>
        </w:rPr>
        <w:t>Ленинградская область, Волосовский район, деревня Редкино.</w:t>
      </w:r>
    </w:p>
    <w:p w:rsidR="00CB451B" w:rsidRPr="00322AAA" w:rsidRDefault="00CB451B" w:rsidP="00CB451B">
      <w:pPr>
        <w:numPr>
          <w:ilvl w:val="0"/>
          <w:numId w:val="1"/>
        </w:numPr>
        <w:tabs>
          <w:tab w:val="clear" w:pos="1260"/>
        </w:tabs>
        <w:autoSpaceDE w:val="0"/>
        <w:autoSpaceDN w:val="0"/>
        <w:adjustRightInd w:val="0"/>
        <w:ind w:left="0" w:right="-1" w:firstLine="709"/>
        <w:jc w:val="both"/>
        <w:rPr>
          <w:sz w:val="27"/>
          <w:szCs w:val="27"/>
        </w:rPr>
      </w:pPr>
      <w:r w:rsidRPr="00322AAA">
        <w:rPr>
          <w:sz w:val="27"/>
          <w:szCs w:val="27"/>
        </w:rPr>
        <w:t xml:space="preserve">Утвердить границы территории объекта культурного наследия регионального значения </w:t>
      </w:r>
      <w:r w:rsidR="00D7231C" w:rsidRPr="00322AAA">
        <w:rPr>
          <w:sz w:val="27"/>
          <w:szCs w:val="27"/>
        </w:rPr>
        <w:t>«</w:t>
      </w:r>
      <w:r w:rsidR="00322AAA" w:rsidRPr="00322AAA">
        <w:rPr>
          <w:sz w:val="27"/>
          <w:szCs w:val="27"/>
        </w:rPr>
        <w:t>Усадебный комплекс барона вице-адмирала Черкасова», кон. XVIII - нач. ХХ вв.</w:t>
      </w:r>
      <w:r w:rsidRPr="00322AAA">
        <w:rPr>
          <w:sz w:val="27"/>
          <w:szCs w:val="27"/>
        </w:rPr>
        <w:t xml:space="preserve"> согласно приложению № 1 к настоящему приказу.</w:t>
      </w:r>
    </w:p>
    <w:p w:rsidR="00CB451B" w:rsidRPr="00322AAA" w:rsidRDefault="00CB451B" w:rsidP="00CB451B">
      <w:pPr>
        <w:numPr>
          <w:ilvl w:val="0"/>
          <w:numId w:val="1"/>
        </w:numPr>
        <w:tabs>
          <w:tab w:val="clear" w:pos="1260"/>
        </w:tabs>
        <w:autoSpaceDE w:val="0"/>
        <w:autoSpaceDN w:val="0"/>
        <w:adjustRightInd w:val="0"/>
        <w:ind w:left="0" w:right="-1" w:firstLine="709"/>
        <w:jc w:val="both"/>
        <w:rPr>
          <w:sz w:val="27"/>
          <w:szCs w:val="27"/>
        </w:rPr>
      </w:pPr>
      <w:r w:rsidRPr="00322AAA">
        <w:rPr>
          <w:sz w:val="27"/>
          <w:szCs w:val="27"/>
        </w:rPr>
        <w:t xml:space="preserve">Установить предмет охраны объекта культурного наследия регионального значения </w:t>
      </w:r>
      <w:r w:rsidR="00322AAA" w:rsidRPr="00322AAA">
        <w:rPr>
          <w:sz w:val="27"/>
          <w:szCs w:val="27"/>
        </w:rPr>
        <w:t xml:space="preserve">«Усадебный комплекс барона вице-адмирала Черкасова», кон. XVIII - нач. ХХ вв. </w:t>
      </w:r>
      <w:r w:rsidR="00D7231C" w:rsidRPr="00322AAA">
        <w:rPr>
          <w:sz w:val="27"/>
          <w:szCs w:val="27"/>
        </w:rPr>
        <w:t xml:space="preserve"> </w:t>
      </w:r>
      <w:r w:rsidRPr="00322AAA">
        <w:rPr>
          <w:sz w:val="27"/>
          <w:szCs w:val="27"/>
        </w:rPr>
        <w:t>согласно приложению № 2 к настоящему приказу.</w:t>
      </w:r>
    </w:p>
    <w:p w:rsidR="00CB451B" w:rsidRPr="00322AAA" w:rsidRDefault="00CB451B" w:rsidP="00D7231C">
      <w:pPr>
        <w:numPr>
          <w:ilvl w:val="0"/>
          <w:numId w:val="1"/>
        </w:numPr>
        <w:tabs>
          <w:tab w:val="clear" w:pos="1260"/>
        </w:tabs>
        <w:autoSpaceDE w:val="0"/>
        <w:autoSpaceDN w:val="0"/>
        <w:adjustRightInd w:val="0"/>
        <w:ind w:left="0" w:right="-1" w:firstLine="709"/>
        <w:jc w:val="both"/>
        <w:rPr>
          <w:sz w:val="27"/>
          <w:szCs w:val="27"/>
        </w:rPr>
      </w:pPr>
      <w:r w:rsidRPr="00322AAA">
        <w:rPr>
          <w:sz w:val="27"/>
          <w:szCs w:val="27"/>
        </w:rPr>
        <w:t xml:space="preserve"> Исключить выявленный объект культурного наследия </w:t>
      </w:r>
      <w:r w:rsidR="00D7231C" w:rsidRPr="00322AAA">
        <w:rPr>
          <w:sz w:val="27"/>
          <w:szCs w:val="27"/>
        </w:rPr>
        <w:t>«</w:t>
      </w:r>
      <w:r w:rsidR="00322AAA" w:rsidRPr="00D7231C">
        <w:rPr>
          <w:sz w:val="27"/>
          <w:szCs w:val="27"/>
        </w:rPr>
        <w:t>Ансамбль церкви</w:t>
      </w:r>
      <w:proofErr w:type="gramStart"/>
      <w:r w:rsidR="00322AAA" w:rsidRPr="00D7231C">
        <w:rPr>
          <w:sz w:val="27"/>
          <w:szCs w:val="27"/>
        </w:rPr>
        <w:t xml:space="preserve"> С</w:t>
      </w:r>
      <w:proofErr w:type="gramEnd"/>
      <w:r w:rsidR="00322AAA" w:rsidRPr="00D7231C">
        <w:rPr>
          <w:sz w:val="27"/>
          <w:szCs w:val="27"/>
        </w:rPr>
        <w:t>в. Троицы</w:t>
      </w:r>
      <w:r w:rsidR="00322AAA">
        <w:rPr>
          <w:sz w:val="27"/>
          <w:szCs w:val="27"/>
        </w:rPr>
        <w:t>»</w:t>
      </w:r>
      <w:r w:rsidRPr="00322AAA">
        <w:rPr>
          <w:sz w:val="27"/>
          <w:szCs w:val="27"/>
        </w:rPr>
        <w:t xml:space="preserve">, вид – ансамбль, в составе: </w:t>
      </w:r>
      <w:r w:rsidR="00D7231C" w:rsidRPr="00322AAA">
        <w:rPr>
          <w:sz w:val="27"/>
          <w:szCs w:val="27"/>
        </w:rPr>
        <w:t>«Церковь Святой Троицы», 1784-1786 гг., 1812 г., кон. XIX - нач. ХХ вв.</w:t>
      </w:r>
      <w:r w:rsidR="00322AAA" w:rsidRPr="00322AAA">
        <w:rPr>
          <w:sz w:val="27"/>
          <w:szCs w:val="27"/>
        </w:rPr>
        <w:t>;</w:t>
      </w:r>
      <w:r w:rsidRPr="00322AAA">
        <w:rPr>
          <w:sz w:val="27"/>
          <w:szCs w:val="27"/>
        </w:rPr>
        <w:t xml:space="preserve"> </w:t>
      </w:r>
      <w:r w:rsidR="00D7231C" w:rsidRPr="00322AAA">
        <w:rPr>
          <w:sz w:val="27"/>
          <w:szCs w:val="27"/>
        </w:rPr>
        <w:t>«Ворота церковной ограды», кон. XVIII в.</w:t>
      </w:r>
      <w:r w:rsidR="00322AAA" w:rsidRPr="00322AAA">
        <w:rPr>
          <w:sz w:val="27"/>
          <w:szCs w:val="27"/>
        </w:rPr>
        <w:t>;</w:t>
      </w:r>
      <w:r w:rsidR="00D7231C" w:rsidRPr="00322AAA">
        <w:rPr>
          <w:sz w:val="27"/>
          <w:szCs w:val="27"/>
        </w:rPr>
        <w:t xml:space="preserve"> «Дом священника (Дом церковного сторожа)» 2-я пол. XIX в.</w:t>
      </w:r>
      <w:r w:rsidRPr="00322AAA">
        <w:rPr>
          <w:sz w:val="27"/>
          <w:szCs w:val="27"/>
        </w:rPr>
        <w:t xml:space="preserve">, по адресу: </w:t>
      </w:r>
      <w:r w:rsidR="00D7231C" w:rsidRPr="00322AAA">
        <w:rPr>
          <w:sz w:val="27"/>
          <w:szCs w:val="27"/>
        </w:rPr>
        <w:t>Ленинградская область, Волосовский район, деревня Редкино</w:t>
      </w:r>
      <w:r w:rsidRPr="00322AAA">
        <w:rPr>
          <w:sz w:val="27"/>
          <w:szCs w:val="27"/>
        </w:rPr>
        <w:t>, и</w:t>
      </w:r>
      <w:r w:rsidRPr="00322AAA">
        <w:rPr>
          <w:bCs/>
          <w:sz w:val="27"/>
          <w:szCs w:val="27"/>
        </w:rPr>
        <w:t>з перечня выявленных объектов культурного наследия, расположенных на территории Ленинградской области, утвержденного приказом комитета по культуре Ленинградской области от 01 декабря 2015 года № 01-03/15-63.</w:t>
      </w:r>
    </w:p>
    <w:p w:rsidR="00CB451B" w:rsidRPr="00322AAA" w:rsidRDefault="00CB451B" w:rsidP="00CB451B">
      <w:pPr>
        <w:numPr>
          <w:ilvl w:val="0"/>
          <w:numId w:val="1"/>
        </w:numPr>
        <w:tabs>
          <w:tab w:val="clear" w:pos="1260"/>
        </w:tabs>
        <w:autoSpaceDE w:val="0"/>
        <w:autoSpaceDN w:val="0"/>
        <w:adjustRightInd w:val="0"/>
        <w:ind w:left="0" w:right="-1" w:firstLine="709"/>
        <w:jc w:val="both"/>
        <w:rPr>
          <w:sz w:val="27"/>
          <w:szCs w:val="27"/>
        </w:rPr>
      </w:pPr>
      <w:r w:rsidRPr="00322AAA">
        <w:rPr>
          <w:sz w:val="27"/>
          <w:szCs w:val="27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области:</w:t>
      </w:r>
    </w:p>
    <w:p w:rsidR="00CB451B" w:rsidRPr="00CB451B" w:rsidRDefault="00CB451B" w:rsidP="00514707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CB451B">
        <w:rPr>
          <w:sz w:val="27"/>
          <w:szCs w:val="27"/>
        </w:rPr>
        <w:t>- обеспечить внесение сведений об объектах культурного наследия</w:t>
      </w:r>
      <w:r w:rsidR="00514707">
        <w:rPr>
          <w:sz w:val="27"/>
          <w:szCs w:val="27"/>
        </w:rPr>
        <w:t xml:space="preserve"> </w:t>
      </w:r>
      <w:r w:rsidRPr="00CB451B">
        <w:rPr>
          <w:sz w:val="27"/>
          <w:szCs w:val="27"/>
        </w:rPr>
        <w:t>регионального значения, указанных в пунктах 1-4 настоящего приказа, о границах территории и предмете охраны ансамбля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CB451B" w:rsidRPr="00CB451B" w:rsidRDefault="00CB451B" w:rsidP="00CB451B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CB451B">
        <w:rPr>
          <w:sz w:val="27"/>
          <w:szCs w:val="27"/>
        </w:rPr>
        <w:t>- направить письменное уведомление собственнику или иному законному владельцу объектов культурного наследия о включении их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CB451B" w:rsidRPr="00CB451B" w:rsidRDefault="00CB451B" w:rsidP="00CB451B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CB451B">
        <w:rPr>
          <w:sz w:val="27"/>
          <w:szCs w:val="27"/>
        </w:rPr>
        <w:t xml:space="preserve">- направить копию настоящего приказа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законодательством. </w:t>
      </w:r>
    </w:p>
    <w:p w:rsidR="00CB451B" w:rsidRPr="00CB451B" w:rsidRDefault="00CB451B" w:rsidP="00CB451B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CB451B">
        <w:rPr>
          <w:sz w:val="27"/>
          <w:szCs w:val="27"/>
        </w:rPr>
        <w:lastRenderedPageBreak/>
        <w:t>11. 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CB451B" w:rsidRPr="00CB451B" w:rsidRDefault="00CB451B" w:rsidP="00CB451B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CB451B">
        <w:rPr>
          <w:sz w:val="27"/>
          <w:szCs w:val="27"/>
        </w:rPr>
        <w:t xml:space="preserve">12. </w:t>
      </w:r>
      <w:proofErr w:type="gramStart"/>
      <w:r w:rsidRPr="00CB451B">
        <w:rPr>
          <w:sz w:val="27"/>
          <w:szCs w:val="27"/>
        </w:rPr>
        <w:t>Контроль за</w:t>
      </w:r>
      <w:proofErr w:type="gramEnd"/>
      <w:r w:rsidRPr="00CB451B">
        <w:rPr>
          <w:sz w:val="27"/>
          <w:szCs w:val="27"/>
        </w:rPr>
        <w:t xml:space="preserve"> исполнением настоящего приказа возложить на заместителя председателя комитета по культуре Ленинградской области – начальника  департамента государственной охраны, сохранения и использования объектов культурного наследия.</w:t>
      </w:r>
    </w:p>
    <w:p w:rsidR="00CB451B" w:rsidRPr="00CB451B" w:rsidRDefault="00CB451B" w:rsidP="00CB451B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CB451B">
        <w:rPr>
          <w:sz w:val="27"/>
          <w:szCs w:val="27"/>
        </w:rPr>
        <w:t>13. Настоящий приказ вступает в силу со дня его официального опубликования.</w:t>
      </w:r>
    </w:p>
    <w:p w:rsidR="009E795D" w:rsidRPr="00CB451B" w:rsidRDefault="009E795D" w:rsidP="009E795D">
      <w:pPr>
        <w:autoSpaceDE w:val="0"/>
        <w:autoSpaceDN w:val="0"/>
        <w:adjustRightInd w:val="0"/>
        <w:ind w:left="709" w:right="-1"/>
        <w:jc w:val="both"/>
        <w:rPr>
          <w:sz w:val="27"/>
          <w:szCs w:val="27"/>
        </w:rPr>
      </w:pPr>
    </w:p>
    <w:p w:rsidR="009E795D" w:rsidRPr="00CB451B" w:rsidRDefault="009E795D" w:rsidP="009E795D">
      <w:pPr>
        <w:autoSpaceDE w:val="0"/>
        <w:autoSpaceDN w:val="0"/>
        <w:adjustRightInd w:val="0"/>
        <w:ind w:right="-1" w:firstLine="709"/>
        <w:jc w:val="both"/>
        <w:rPr>
          <w:sz w:val="27"/>
          <w:szCs w:val="27"/>
        </w:rPr>
      </w:pPr>
    </w:p>
    <w:p w:rsidR="00D71AEB" w:rsidRPr="00CB451B" w:rsidRDefault="00D71AEB" w:rsidP="009E795D">
      <w:pPr>
        <w:autoSpaceDE w:val="0"/>
        <w:autoSpaceDN w:val="0"/>
        <w:adjustRightInd w:val="0"/>
        <w:ind w:right="-1" w:firstLine="709"/>
        <w:jc w:val="both"/>
        <w:rPr>
          <w:sz w:val="27"/>
          <w:szCs w:val="27"/>
        </w:rPr>
      </w:pPr>
    </w:p>
    <w:p w:rsidR="009E795D" w:rsidRPr="00CB451B" w:rsidRDefault="009E795D" w:rsidP="00514707">
      <w:pPr>
        <w:rPr>
          <w:sz w:val="27"/>
          <w:szCs w:val="27"/>
        </w:rPr>
      </w:pPr>
      <w:r w:rsidRPr="00CB451B">
        <w:rPr>
          <w:sz w:val="27"/>
          <w:szCs w:val="27"/>
        </w:rPr>
        <w:t xml:space="preserve">Заместитель председателя                                                  </w:t>
      </w:r>
      <w:r w:rsidR="00514707">
        <w:rPr>
          <w:sz w:val="27"/>
          <w:szCs w:val="27"/>
        </w:rPr>
        <w:t xml:space="preserve">                         </w:t>
      </w:r>
      <w:r w:rsidRPr="00CB451B">
        <w:rPr>
          <w:sz w:val="27"/>
          <w:szCs w:val="27"/>
        </w:rPr>
        <w:t>О.Л. Мельникова</w:t>
      </w:r>
    </w:p>
    <w:p w:rsidR="004008DB" w:rsidRPr="00CB451B" w:rsidRDefault="004008DB">
      <w:pPr>
        <w:rPr>
          <w:sz w:val="27"/>
          <w:szCs w:val="27"/>
        </w:rPr>
      </w:pPr>
    </w:p>
    <w:p w:rsidR="009E795D" w:rsidRDefault="009E795D"/>
    <w:p w:rsidR="009E795D" w:rsidRDefault="009E795D"/>
    <w:p w:rsidR="009E795D" w:rsidRDefault="009E795D"/>
    <w:p w:rsidR="009E795D" w:rsidRDefault="009E795D"/>
    <w:p w:rsidR="009E795D" w:rsidRDefault="009E795D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CB451B" w:rsidRDefault="00CB451B"/>
    <w:p w:rsidR="009E795D" w:rsidRDefault="009E795D"/>
    <w:p w:rsidR="009E795D" w:rsidRDefault="009E795D"/>
    <w:p w:rsidR="009E795D" w:rsidRDefault="009E795D"/>
    <w:p w:rsidR="009E795D" w:rsidRDefault="009E795D"/>
    <w:p w:rsidR="00F06EC1" w:rsidRDefault="00F06EC1" w:rsidP="00F06EC1">
      <w:pPr>
        <w:jc w:val="both"/>
        <w:rPr>
          <w:b/>
        </w:rPr>
      </w:pPr>
      <w:r>
        <w:rPr>
          <w:b/>
        </w:rPr>
        <w:lastRenderedPageBreak/>
        <w:t>Подготовил:</w:t>
      </w: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</w:pPr>
      <w: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</w:pPr>
      <w:r>
        <w:t>_____________________________ С.А. Волкова</w:t>
      </w: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  <w:rPr>
          <w:b/>
        </w:rPr>
      </w:pPr>
      <w:r>
        <w:rPr>
          <w:b/>
        </w:rPr>
        <w:t>Согласовано:</w:t>
      </w: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</w:pPr>
      <w: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</w:pPr>
      <w:r>
        <w:t>_____________________________ Г.Е. Лазарева</w:t>
      </w: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</w:pPr>
      <w:r>
        <w:t>Начальник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</w:pPr>
      <w:r>
        <w:t>______________________________Ю.И. Юруть</w:t>
      </w: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  <w:rPr>
          <w:b/>
        </w:rPr>
      </w:pPr>
      <w:r>
        <w:rPr>
          <w:b/>
        </w:rPr>
        <w:t>Ознакомлен:</w:t>
      </w: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</w:pPr>
      <w: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</w:pPr>
      <w:r>
        <w:t>_____________________________ Г.Е. Лазарева</w:t>
      </w: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</w:pPr>
      <w:r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</w:pPr>
      <w:r>
        <w:t>_____________________________ С.А. Волкова</w:t>
      </w:r>
    </w:p>
    <w:p w:rsidR="00F06EC1" w:rsidRDefault="00F06EC1" w:rsidP="00F06EC1">
      <w:pPr>
        <w:jc w:val="both"/>
        <w:rPr>
          <w:sz w:val="26"/>
          <w:szCs w:val="26"/>
        </w:rPr>
      </w:pPr>
    </w:p>
    <w:p w:rsidR="00F06EC1" w:rsidRDefault="00F06EC1" w:rsidP="00F06EC1">
      <w:pPr>
        <w:jc w:val="both"/>
      </w:pPr>
      <w: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F06EC1" w:rsidRDefault="00F06EC1" w:rsidP="00F06EC1">
      <w:pPr>
        <w:jc w:val="both"/>
      </w:pPr>
    </w:p>
    <w:p w:rsidR="00F06EC1" w:rsidRDefault="00F06EC1" w:rsidP="00F06EC1">
      <w:pPr>
        <w:jc w:val="both"/>
      </w:pPr>
      <w:r>
        <w:t>_____________________________ Т.А. Павлова</w:t>
      </w:r>
    </w:p>
    <w:p w:rsidR="009E795D" w:rsidRDefault="009E795D"/>
    <w:p w:rsidR="009E795D" w:rsidRDefault="009E795D"/>
    <w:p w:rsidR="009E795D" w:rsidRDefault="009E795D"/>
    <w:p w:rsidR="009E795D" w:rsidRDefault="009E795D"/>
    <w:p w:rsidR="009E795D" w:rsidRDefault="009E795D"/>
    <w:p w:rsidR="009E795D" w:rsidRDefault="009E795D"/>
    <w:p w:rsidR="00F06EC1" w:rsidRPr="00514707" w:rsidRDefault="00F06EC1"/>
    <w:p w:rsidR="00322AAA" w:rsidRDefault="00322AAA"/>
    <w:p w:rsidR="00514707" w:rsidRDefault="00514707"/>
    <w:p w:rsidR="00514707" w:rsidRPr="00514707" w:rsidRDefault="00514707">
      <w:bookmarkStart w:id="0" w:name="_GoBack"/>
      <w:bookmarkEnd w:id="0"/>
    </w:p>
    <w:p w:rsidR="00CB451B" w:rsidRPr="00DE0DA6" w:rsidRDefault="00CB451B"/>
    <w:p w:rsidR="009E795D" w:rsidRPr="00D71AEB" w:rsidRDefault="009E795D" w:rsidP="009E795D">
      <w:pPr>
        <w:widowControl w:val="0"/>
        <w:autoSpaceDE w:val="0"/>
        <w:autoSpaceDN w:val="0"/>
        <w:ind w:left="5670"/>
        <w:jc w:val="center"/>
      </w:pPr>
      <w:r w:rsidRPr="00D71AEB">
        <w:lastRenderedPageBreak/>
        <w:t>Приложение № 1</w:t>
      </w:r>
    </w:p>
    <w:p w:rsidR="009E795D" w:rsidRPr="00D71AEB" w:rsidRDefault="009E795D" w:rsidP="009E795D">
      <w:pPr>
        <w:widowControl w:val="0"/>
        <w:autoSpaceDE w:val="0"/>
        <w:autoSpaceDN w:val="0"/>
        <w:ind w:left="5670"/>
        <w:jc w:val="center"/>
      </w:pPr>
      <w:r w:rsidRPr="00D71AEB">
        <w:t>к приказу комитета по культуре Ленинградской области</w:t>
      </w:r>
    </w:p>
    <w:p w:rsidR="009E795D" w:rsidRPr="00D71AEB" w:rsidRDefault="009E795D" w:rsidP="009E795D">
      <w:pPr>
        <w:widowControl w:val="0"/>
        <w:autoSpaceDE w:val="0"/>
        <w:autoSpaceDN w:val="0"/>
        <w:ind w:left="5670"/>
        <w:jc w:val="center"/>
      </w:pPr>
      <w:r w:rsidRPr="00D71AEB">
        <w:t>от «____»______________2020 года</w:t>
      </w:r>
    </w:p>
    <w:p w:rsidR="009E795D" w:rsidRPr="00D71AEB" w:rsidRDefault="009E795D" w:rsidP="009E795D">
      <w:pPr>
        <w:widowControl w:val="0"/>
        <w:autoSpaceDE w:val="0"/>
        <w:autoSpaceDN w:val="0"/>
        <w:ind w:left="5670"/>
        <w:jc w:val="center"/>
      </w:pPr>
      <w:r w:rsidRPr="00D71AEB">
        <w:t>№____________________________</w:t>
      </w:r>
    </w:p>
    <w:p w:rsidR="009E795D" w:rsidRPr="00345D66" w:rsidRDefault="009E795D" w:rsidP="009E795D">
      <w:pPr>
        <w:outlineLvl w:val="0"/>
      </w:pPr>
    </w:p>
    <w:p w:rsidR="009E795D" w:rsidRPr="00345D66" w:rsidRDefault="009E795D" w:rsidP="009E795D">
      <w:pPr>
        <w:outlineLvl w:val="0"/>
      </w:pPr>
    </w:p>
    <w:p w:rsidR="009E795D" w:rsidRPr="00293B4C" w:rsidRDefault="00D71AEB" w:rsidP="00293B4C">
      <w:pPr>
        <w:snapToGrid w:val="0"/>
        <w:ind w:right="-1"/>
        <w:jc w:val="center"/>
        <w:rPr>
          <w:b/>
          <w:sz w:val="28"/>
          <w:szCs w:val="28"/>
        </w:rPr>
      </w:pPr>
      <w:r w:rsidRPr="00293B4C">
        <w:rPr>
          <w:b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F813C4">
        <w:rPr>
          <w:b/>
          <w:sz w:val="28"/>
          <w:szCs w:val="28"/>
        </w:rPr>
        <w:t>«</w:t>
      </w:r>
      <w:r w:rsidR="00F813C4" w:rsidRPr="00641C9A">
        <w:rPr>
          <w:b/>
          <w:sz w:val="27"/>
          <w:szCs w:val="27"/>
        </w:rPr>
        <w:t xml:space="preserve">Усадебный комплекс барона вице-адмирала Черкасова», </w:t>
      </w:r>
      <w:r w:rsidR="00F813C4" w:rsidRPr="00D7231C">
        <w:rPr>
          <w:b/>
          <w:sz w:val="27"/>
          <w:szCs w:val="27"/>
        </w:rPr>
        <w:t>кон. XVIII - нач. ХХ вв.,</w:t>
      </w:r>
      <w:r w:rsidR="00F813C4">
        <w:t xml:space="preserve"> </w:t>
      </w:r>
      <w:proofErr w:type="gramStart"/>
      <w:r w:rsidR="00F813C4">
        <w:rPr>
          <w:b/>
          <w:sz w:val="27"/>
          <w:szCs w:val="27"/>
        </w:rPr>
        <w:t>расположенного</w:t>
      </w:r>
      <w:proofErr w:type="gramEnd"/>
      <w:r w:rsidR="00F813C4">
        <w:rPr>
          <w:b/>
          <w:sz w:val="27"/>
          <w:szCs w:val="27"/>
        </w:rPr>
        <w:t xml:space="preserve"> </w:t>
      </w:r>
      <w:r w:rsidR="00F813C4" w:rsidRPr="00641C9A">
        <w:rPr>
          <w:b/>
          <w:sz w:val="27"/>
          <w:szCs w:val="27"/>
        </w:rPr>
        <w:t xml:space="preserve">по адресу: Ленинградская область, </w:t>
      </w:r>
      <w:proofErr w:type="spellStart"/>
      <w:r w:rsidR="00F813C4" w:rsidRPr="00641C9A">
        <w:rPr>
          <w:b/>
          <w:sz w:val="27"/>
          <w:szCs w:val="27"/>
        </w:rPr>
        <w:t>Волосовский</w:t>
      </w:r>
      <w:proofErr w:type="spellEnd"/>
      <w:r w:rsidR="00F813C4" w:rsidRPr="00641C9A">
        <w:rPr>
          <w:b/>
          <w:sz w:val="27"/>
          <w:szCs w:val="27"/>
        </w:rPr>
        <w:t xml:space="preserve"> муниципальный район, </w:t>
      </w:r>
      <w:proofErr w:type="spellStart"/>
      <w:r w:rsidR="00F813C4" w:rsidRPr="00641C9A">
        <w:rPr>
          <w:b/>
          <w:sz w:val="27"/>
          <w:szCs w:val="27"/>
        </w:rPr>
        <w:t>Сабское</w:t>
      </w:r>
      <w:proofErr w:type="spellEnd"/>
      <w:r w:rsidR="00F813C4" w:rsidRPr="00641C9A">
        <w:rPr>
          <w:b/>
          <w:sz w:val="27"/>
          <w:szCs w:val="27"/>
        </w:rPr>
        <w:t xml:space="preserve"> сельское поселение, деревня Редкино</w:t>
      </w:r>
    </w:p>
    <w:p w:rsidR="009E795D" w:rsidRDefault="009E795D" w:rsidP="00F06EC1">
      <w:pPr>
        <w:outlineLvl w:val="0"/>
        <w:rPr>
          <w:b/>
          <w:sz w:val="28"/>
          <w:szCs w:val="28"/>
        </w:rPr>
      </w:pPr>
    </w:p>
    <w:p w:rsidR="009E795D" w:rsidRDefault="009E795D" w:rsidP="008C107C">
      <w:pPr>
        <w:outlineLvl w:val="0"/>
        <w:rPr>
          <w:b/>
          <w:sz w:val="28"/>
          <w:szCs w:val="28"/>
        </w:rPr>
      </w:pPr>
    </w:p>
    <w:p w:rsidR="009E795D" w:rsidRDefault="00F06EC1" w:rsidP="009E795D">
      <w:pPr>
        <w:ind w:left="-709" w:right="-143"/>
        <w:jc w:val="center"/>
        <w:outlineLvl w:val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B3340C">
            <wp:extent cx="4623847" cy="562157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10" cy="5617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EC1" w:rsidRDefault="00F06EC1" w:rsidP="009E795D">
      <w:pPr>
        <w:ind w:left="-709" w:right="-143"/>
        <w:jc w:val="center"/>
        <w:outlineLvl w:val="0"/>
        <w:rPr>
          <w:noProof/>
          <w:sz w:val="28"/>
          <w:szCs w:val="28"/>
        </w:rPr>
      </w:pPr>
    </w:p>
    <w:p w:rsidR="00F06EC1" w:rsidRDefault="00F06EC1" w:rsidP="00F06EC1">
      <w:pPr>
        <w:ind w:right="-143"/>
        <w:outlineLvl w:val="0"/>
        <w:rPr>
          <w:sz w:val="28"/>
          <w:szCs w:val="28"/>
        </w:rPr>
      </w:pP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1985"/>
        <w:gridCol w:w="8080"/>
      </w:tblGrid>
      <w:tr w:rsidR="00F06EC1" w:rsidRPr="00E05335" w:rsidTr="00600F1D">
        <w:tc>
          <w:tcPr>
            <w:tcW w:w="1985" w:type="dxa"/>
            <w:shd w:val="clear" w:color="auto" w:fill="auto"/>
          </w:tcPr>
          <w:p w:rsidR="00F06EC1" w:rsidRPr="00E05335" w:rsidRDefault="00F06EC1" w:rsidP="00600F1D">
            <w:pPr>
              <w:ind w:right="-143"/>
              <w:jc w:val="center"/>
              <w:outlineLvl w:val="0"/>
              <w:rPr>
                <w:sz w:val="28"/>
                <w:szCs w:val="28"/>
              </w:rPr>
            </w:pPr>
            <w:r>
              <w:rPr>
                <w:noProof/>
                <w:szCs w:val="22"/>
              </w:rPr>
              <w:drawing>
                <wp:inline distT="0" distB="0" distL="0" distR="0">
                  <wp:extent cx="675640" cy="246380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shd w:val="clear" w:color="auto" w:fill="auto"/>
          </w:tcPr>
          <w:p w:rsidR="00F06EC1" w:rsidRPr="00E05335" w:rsidRDefault="00F06EC1" w:rsidP="00600F1D">
            <w:pPr>
              <w:ind w:right="-143"/>
              <w:jc w:val="both"/>
              <w:outlineLvl w:val="0"/>
              <w:rPr>
                <w:noProof/>
                <w:szCs w:val="22"/>
              </w:rPr>
            </w:pPr>
            <w:r w:rsidRPr="00E05335">
              <w:rPr>
                <w:noProof/>
                <w:szCs w:val="22"/>
              </w:rPr>
              <w:t xml:space="preserve">- граница территории объекта культурного наследия </w:t>
            </w:r>
            <w:r>
              <w:rPr>
                <w:noProof/>
                <w:szCs w:val="22"/>
              </w:rPr>
              <w:t>регионального значения</w:t>
            </w:r>
          </w:p>
          <w:p w:rsidR="00293B4C" w:rsidRPr="00E05335" w:rsidRDefault="00293B4C" w:rsidP="00293B4C">
            <w:pPr>
              <w:ind w:right="-143"/>
              <w:outlineLvl w:val="0"/>
              <w:rPr>
                <w:sz w:val="28"/>
                <w:szCs w:val="28"/>
              </w:rPr>
            </w:pPr>
          </w:p>
        </w:tc>
      </w:tr>
    </w:tbl>
    <w:p w:rsidR="00F813C4" w:rsidRDefault="009E795D" w:rsidP="00F813C4">
      <w:pPr>
        <w:jc w:val="center"/>
        <w:outlineLvl w:val="0"/>
        <w:rPr>
          <w:b/>
          <w:sz w:val="28"/>
          <w:szCs w:val="28"/>
        </w:rPr>
      </w:pPr>
      <w:r w:rsidRPr="00293B4C">
        <w:rPr>
          <w:b/>
          <w:sz w:val="28"/>
          <w:szCs w:val="28"/>
        </w:rPr>
        <w:lastRenderedPageBreak/>
        <w:t xml:space="preserve">Координаты поворотных (характерных) точек </w:t>
      </w:r>
      <w:proofErr w:type="gramStart"/>
      <w:r w:rsidRPr="00293B4C">
        <w:rPr>
          <w:b/>
          <w:sz w:val="28"/>
          <w:szCs w:val="28"/>
        </w:rPr>
        <w:t xml:space="preserve">границы территории </w:t>
      </w:r>
      <w:r w:rsidR="00F06EC1" w:rsidRPr="00293B4C">
        <w:rPr>
          <w:b/>
          <w:sz w:val="28"/>
          <w:szCs w:val="28"/>
        </w:rPr>
        <w:t>объекта</w:t>
      </w:r>
      <w:r w:rsidR="00F813C4">
        <w:rPr>
          <w:b/>
          <w:sz w:val="28"/>
          <w:szCs w:val="28"/>
        </w:rPr>
        <w:t xml:space="preserve"> </w:t>
      </w:r>
      <w:r w:rsidRPr="00293B4C">
        <w:rPr>
          <w:b/>
          <w:sz w:val="28"/>
          <w:szCs w:val="28"/>
        </w:rPr>
        <w:t>культурного наследия регионального значения</w:t>
      </w:r>
      <w:proofErr w:type="gramEnd"/>
      <w:r w:rsidRPr="00293B4C">
        <w:rPr>
          <w:b/>
          <w:sz w:val="28"/>
          <w:szCs w:val="28"/>
        </w:rPr>
        <w:t xml:space="preserve"> </w:t>
      </w:r>
    </w:p>
    <w:p w:rsidR="00F813C4" w:rsidRDefault="00F813C4" w:rsidP="00F813C4">
      <w:pPr>
        <w:jc w:val="center"/>
        <w:outlineLvl w:val="0"/>
        <w:rPr>
          <w:b/>
          <w:sz w:val="27"/>
          <w:szCs w:val="27"/>
        </w:rPr>
      </w:pPr>
      <w:r>
        <w:rPr>
          <w:b/>
          <w:sz w:val="28"/>
          <w:szCs w:val="28"/>
        </w:rPr>
        <w:t>«</w:t>
      </w:r>
      <w:r w:rsidRPr="00641C9A">
        <w:rPr>
          <w:b/>
          <w:sz w:val="27"/>
          <w:szCs w:val="27"/>
        </w:rPr>
        <w:t xml:space="preserve">Усадебный комплекс барона вице-адмирала Черкасова», </w:t>
      </w:r>
      <w:r w:rsidRPr="00D7231C">
        <w:rPr>
          <w:b/>
          <w:sz w:val="27"/>
          <w:szCs w:val="27"/>
        </w:rPr>
        <w:t>кон. XVIII - нач. ХХ вв.,</w:t>
      </w:r>
      <w:r>
        <w:t xml:space="preserve"> </w:t>
      </w:r>
      <w:proofErr w:type="gramStart"/>
      <w:r>
        <w:rPr>
          <w:b/>
          <w:sz w:val="27"/>
          <w:szCs w:val="27"/>
        </w:rPr>
        <w:t>расположенного</w:t>
      </w:r>
      <w:proofErr w:type="gramEnd"/>
      <w:r>
        <w:rPr>
          <w:b/>
          <w:sz w:val="27"/>
          <w:szCs w:val="27"/>
        </w:rPr>
        <w:t xml:space="preserve"> </w:t>
      </w:r>
      <w:r w:rsidRPr="00641C9A">
        <w:rPr>
          <w:b/>
          <w:sz w:val="27"/>
          <w:szCs w:val="27"/>
        </w:rPr>
        <w:t xml:space="preserve">по адресу: Ленинградская область, </w:t>
      </w:r>
      <w:proofErr w:type="spellStart"/>
      <w:r w:rsidRPr="00641C9A">
        <w:rPr>
          <w:b/>
          <w:sz w:val="27"/>
          <w:szCs w:val="27"/>
        </w:rPr>
        <w:t>Волосовский</w:t>
      </w:r>
      <w:proofErr w:type="spellEnd"/>
      <w:r w:rsidRPr="00641C9A">
        <w:rPr>
          <w:b/>
          <w:sz w:val="27"/>
          <w:szCs w:val="27"/>
        </w:rPr>
        <w:t xml:space="preserve"> муниципальный район, </w:t>
      </w:r>
      <w:proofErr w:type="spellStart"/>
      <w:r w:rsidRPr="00641C9A">
        <w:rPr>
          <w:b/>
          <w:sz w:val="27"/>
          <w:szCs w:val="27"/>
        </w:rPr>
        <w:t>Сабское</w:t>
      </w:r>
      <w:proofErr w:type="spellEnd"/>
      <w:r w:rsidRPr="00641C9A">
        <w:rPr>
          <w:b/>
          <w:sz w:val="27"/>
          <w:szCs w:val="27"/>
        </w:rPr>
        <w:t xml:space="preserve"> сельское поселение, деревня Редкино</w:t>
      </w:r>
    </w:p>
    <w:p w:rsidR="00F813C4" w:rsidRDefault="00F813C4" w:rsidP="00F813C4">
      <w:pPr>
        <w:jc w:val="center"/>
        <w:outlineLvl w:val="0"/>
        <w:rPr>
          <w:b/>
          <w:sz w:val="28"/>
          <w:szCs w:val="28"/>
        </w:rPr>
      </w:pPr>
    </w:p>
    <w:p w:rsidR="00F813C4" w:rsidRDefault="00F813C4" w:rsidP="00F813C4">
      <w:pPr>
        <w:jc w:val="center"/>
        <w:outlineLvl w:val="0"/>
        <w:rPr>
          <w:b/>
          <w:sz w:val="28"/>
          <w:szCs w:val="28"/>
        </w:rPr>
      </w:pPr>
    </w:p>
    <w:p w:rsidR="00F813C4" w:rsidRDefault="00F813C4" w:rsidP="00F813C4">
      <w:pPr>
        <w:jc w:val="center"/>
        <w:outlineLvl w:val="0"/>
        <w:rPr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7245C8A" wp14:editId="28FF0E0C">
            <wp:simplePos x="0" y="0"/>
            <wp:positionH relativeFrom="page">
              <wp:posOffset>1971675</wp:posOffset>
            </wp:positionH>
            <wp:positionV relativeFrom="paragraph">
              <wp:posOffset>27305</wp:posOffset>
            </wp:positionV>
            <wp:extent cx="3888105" cy="4449445"/>
            <wp:effectExtent l="0" t="0" r="0" b="8255"/>
            <wp:wrapTopAndBottom/>
            <wp:docPr id="6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EC1" w:rsidRDefault="00F06EC1" w:rsidP="008C107C">
      <w:pPr>
        <w:ind w:right="-143"/>
        <w:outlineLvl w:val="0"/>
        <w:rPr>
          <w:b/>
          <w:sz w:val="28"/>
          <w:szCs w:val="28"/>
        </w:rPr>
      </w:pPr>
    </w:p>
    <w:p w:rsidR="008C107C" w:rsidRDefault="008C107C" w:rsidP="008C107C">
      <w:pPr>
        <w:ind w:right="-143"/>
        <w:outlineLvl w:val="0"/>
        <w:rPr>
          <w:b/>
          <w:bCs/>
          <w:sz w:val="27"/>
          <w:szCs w:val="27"/>
        </w:rPr>
      </w:pPr>
      <w:r w:rsidRPr="00F06EC1">
        <w:rPr>
          <w:b/>
          <w:bCs/>
          <w:sz w:val="27"/>
          <w:szCs w:val="27"/>
        </w:rPr>
        <w:t>Текстовое описание границ территории:</w:t>
      </w:r>
    </w:p>
    <w:p w:rsidR="00F06EC1" w:rsidRPr="00F06EC1" w:rsidRDefault="00F06EC1" w:rsidP="008C107C">
      <w:pPr>
        <w:ind w:right="-143"/>
        <w:outlineLvl w:val="0"/>
        <w:rPr>
          <w:b/>
          <w:bCs/>
          <w:sz w:val="27"/>
          <w:szCs w:val="27"/>
        </w:rPr>
      </w:pPr>
    </w:p>
    <w:p w:rsidR="00F06EC1" w:rsidRPr="00F06EC1" w:rsidRDefault="00F06EC1" w:rsidP="00F06EC1">
      <w:pPr>
        <w:autoSpaceDE w:val="0"/>
        <w:autoSpaceDN w:val="0"/>
        <w:adjustRightInd w:val="0"/>
        <w:spacing w:line="276" w:lineRule="auto"/>
        <w:rPr>
          <w:color w:val="000000"/>
          <w:sz w:val="27"/>
          <w:szCs w:val="27"/>
          <w:lang w:val="en-US"/>
        </w:rPr>
      </w:pPr>
      <w:r w:rsidRPr="00F06EC1">
        <w:rPr>
          <w:b/>
          <w:color w:val="000000"/>
          <w:sz w:val="27"/>
          <w:szCs w:val="27"/>
        </w:rPr>
        <w:t>От точки 1 к точке 2</w:t>
      </w:r>
      <w:r w:rsidRPr="00F06EC1">
        <w:rPr>
          <w:color w:val="000000"/>
          <w:sz w:val="27"/>
          <w:szCs w:val="27"/>
        </w:rPr>
        <w:t xml:space="preserve"> –в юго-западно</w:t>
      </w:r>
      <w:r>
        <w:rPr>
          <w:color w:val="000000"/>
          <w:sz w:val="27"/>
          <w:szCs w:val="27"/>
        </w:rPr>
        <w:t xml:space="preserve">м направлении вдоль ул. </w:t>
      </w:r>
      <w:proofErr w:type="gramStart"/>
      <w:r>
        <w:rPr>
          <w:color w:val="000000"/>
          <w:sz w:val="27"/>
          <w:szCs w:val="27"/>
        </w:rPr>
        <w:t>Лесная</w:t>
      </w:r>
      <w:proofErr w:type="gramEnd"/>
      <w:r>
        <w:rPr>
          <w:color w:val="000000"/>
          <w:sz w:val="27"/>
          <w:szCs w:val="27"/>
          <w:lang w:val="en-US"/>
        </w:rPr>
        <w:t>;</w:t>
      </w:r>
    </w:p>
    <w:p w:rsidR="00F06EC1" w:rsidRPr="00F06EC1" w:rsidRDefault="00F06EC1" w:rsidP="00F06EC1">
      <w:pPr>
        <w:autoSpaceDE w:val="0"/>
        <w:autoSpaceDN w:val="0"/>
        <w:adjustRightInd w:val="0"/>
        <w:spacing w:line="276" w:lineRule="auto"/>
        <w:rPr>
          <w:color w:val="000000"/>
          <w:sz w:val="27"/>
          <w:szCs w:val="27"/>
        </w:rPr>
      </w:pPr>
      <w:r w:rsidRPr="00F06EC1">
        <w:rPr>
          <w:b/>
          <w:color w:val="000000"/>
          <w:sz w:val="27"/>
          <w:szCs w:val="27"/>
        </w:rPr>
        <w:t>От точки 2 к точке 3</w:t>
      </w:r>
      <w:r w:rsidRPr="00F06EC1">
        <w:rPr>
          <w:color w:val="000000"/>
          <w:sz w:val="27"/>
          <w:szCs w:val="27"/>
        </w:rPr>
        <w:t xml:space="preserve"> – в южном направлении по границам землепользования вдоль ул. </w:t>
      </w:r>
      <w:proofErr w:type="gramStart"/>
      <w:r w:rsidRPr="00F06EC1">
        <w:rPr>
          <w:color w:val="000000"/>
          <w:sz w:val="27"/>
          <w:szCs w:val="27"/>
        </w:rPr>
        <w:t>Лесная</w:t>
      </w:r>
      <w:proofErr w:type="gramEnd"/>
      <w:r>
        <w:rPr>
          <w:color w:val="000000"/>
          <w:sz w:val="27"/>
          <w:szCs w:val="27"/>
          <w:lang w:val="en-US"/>
        </w:rPr>
        <w:t>;</w:t>
      </w:r>
      <w:r w:rsidRPr="00F06EC1">
        <w:rPr>
          <w:color w:val="000000"/>
          <w:sz w:val="27"/>
          <w:szCs w:val="27"/>
        </w:rPr>
        <w:t xml:space="preserve"> </w:t>
      </w:r>
    </w:p>
    <w:p w:rsidR="00F06EC1" w:rsidRPr="00F06EC1" w:rsidRDefault="00F06EC1" w:rsidP="00F06EC1">
      <w:pPr>
        <w:autoSpaceDE w:val="0"/>
        <w:autoSpaceDN w:val="0"/>
        <w:adjustRightInd w:val="0"/>
        <w:spacing w:line="276" w:lineRule="auto"/>
        <w:rPr>
          <w:color w:val="000000"/>
          <w:sz w:val="27"/>
          <w:szCs w:val="27"/>
        </w:rPr>
      </w:pPr>
      <w:r w:rsidRPr="00F06EC1">
        <w:rPr>
          <w:b/>
          <w:color w:val="000000"/>
          <w:sz w:val="27"/>
          <w:szCs w:val="27"/>
        </w:rPr>
        <w:t>От точки 3 к точке 4</w:t>
      </w:r>
      <w:r w:rsidRPr="00F06EC1">
        <w:rPr>
          <w:color w:val="000000"/>
          <w:sz w:val="27"/>
          <w:szCs w:val="27"/>
        </w:rPr>
        <w:t xml:space="preserve"> – в юго-восточном направлении вдоль ул. </w:t>
      </w:r>
      <w:proofErr w:type="gramStart"/>
      <w:r w:rsidRPr="00F06EC1">
        <w:rPr>
          <w:color w:val="000000"/>
          <w:sz w:val="27"/>
          <w:szCs w:val="27"/>
        </w:rPr>
        <w:t>Лесная</w:t>
      </w:r>
      <w:proofErr w:type="gramEnd"/>
      <w:r w:rsidRPr="00F06EC1">
        <w:rPr>
          <w:color w:val="000000"/>
          <w:sz w:val="27"/>
          <w:szCs w:val="27"/>
        </w:rPr>
        <w:t xml:space="preserve">; </w:t>
      </w:r>
    </w:p>
    <w:p w:rsidR="00F06EC1" w:rsidRPr="00F06EC1" w:rsidRDefault="00F06EC1" w:rsidP="00F06EC1">
      <w:pPr>
        <w:autoSpaceDE w:val="0"/>
        <w:autoSpaceDN w:val="0"/>
        <w:adjustRightInd w:val="0"/>
        <w:spacing w:line="276" w:lineRule="auto"/>
        <w:rPr>
          <w:color w:val="000000"/>
          <w:sz w:val="27"/>
          <w:szCs w:val="27"/>
        </w:rPr>
      </w:pPr>
      <w:r w:rsidRPr="00F06EC1">
        <w:rPr>
          <w:b/>
          <w:color w:val="000000"/>
          <w:sz w:val="27"/>
          <w:szCs w:val="27"/>
        </w:rPr>
        <w:t>От точки 4 к точке 5</w:t>
      </w:r>
      <w:r w:rsidRPr="00F06EC1">
        <w:rPr>
          <w:color w:val="000000"/>
          <w:sz w:val="27"/>
          <w:szCs w:val="27"/>
        </w:rPr>
        <w:t xml:space="preserve"> – в восточном направлении вдоль Гатчинского шоссе; </w:t>
      </w:r>
    </w:p>
    <w:p w:rsidR="00F06EC1" w:rsidRPr="001B5A7D" w:rsidRDefault="00F06EC1" w:rsidP="00F06EC1">
      <w:pPr>
        <w:autoSpaceDE w:val="0"/>
        <w:autoSpaceDN w:val="0"/>
        <w:adjustRightInd w:val="0"/>
        <w:spacing w:line="276" w:lineRule="auto"/>
        <w:rPr>
          <w:color w:val="000000"/>
          <w:sz w:val="27"/>
          <w:szCs w:val="27"/>
        </w:rPr>
      </w:pPr>
      <w:r w:rsidRPr="00F06EC1">
        <w:rPr>
          <w:b/>
          <w:color w:val="000000"/>
          <w:sz w:val="27"/>
          <w:szCs w:val="27"/>
        </w:rPr>
        <w:t>От точки 5 к точке 6</w:t>
      </w:r>
      <w:r w:rsidRPr="00F06EC1">
        <w:rPr>
          <w:color w:val="000000"/>
          <w:sz w:val="27"/>
          <w:szCs w:val="27"/>
        </w:rPr>
        <w:t xml:space="preserve"> – в северо-восточном направлении вдоль ул. </w:t>
      </w:r>
      <w:proofErr w:type="gramStart"/>
      <w:r w:rsidRPr="00F06EC1">
        <w:rPr>
          <w:color w:val="000000"/>
          <w:sz w:val="27"/>
          <w:szCs w:val="27"/>
        </w:rPr>
        <w:t>Лесная</w:t>
      </w:r>
      <w:proofErr w:type="gramEnd"/>
      <w:r w:rsidRPr="001B5A7D">
        <w:rPr>
          <w:color w:val="000000"/>
          <w:sz w:val="27"/>
          <w:szCs w:val="27"/>
        </w:rPr>
        <w:t>;</w:t>
      </w:r>
    </w:p>
    <w:p w:rsidR="001B5A7D" w:rsidRDefault="00F06EC1" w:rsidP="001B5A7D">
      <w:pPr>
        <w:spacing w:line="276" w:lineRule="auto"/>
        <w:ind w:right="-143"/>
        <w:outlineLvl w:val="0"/>
        <w:rPr>
          <w:color w:val="000000"/>
          <w:sz w:val="27"/>
          <w:szCs w:val="27"/>
        </w:rPr>
      </w:pPr>
      <w:r w:rsidRPr="00F06EC1">
        <w:rPr>
          <w:b/>
          <w:color w:val="000000"/>
          <w:sz w:val="27"/>
          <w:szCs w:val="27"/>
        </w:rPr>
        <w:t>От точки 6 к точке 1</w:t>
      </w:r>
      <w:r w:rsidRPr="00F06EC1">
        <w:rPr>
          <w:color w:val="000000"/>
          <w:sz w:val="27"/>
          <w:szCs w:val="27"/>
        </w:rPr>
        <w:t xml:space="preserve"> – в северо-западном направлении вдоль Гатчинского шоссе.</w:t>
      </w:r>
    </w:p>
    <w:p w:rsidR="00641C9A" w:rsidRDefault="00641C9A" w:rsidP="001B5A7D">
      <w:pPr>
        <w:spacing w:line="276" w:lineRule="auto"/>
        <w:ind w:right="-143"/>
        <w:outlineLvl w:val="0"/>
        <w:rPr>
          <w:b/>
          <w:sz w:val="27"/>
          <w:szCs w:val="27"/>
        </w:rPr>
      </w:pPr>
    </w:p>
    <w:p w:rsidR="00F813C4" w:rsidRDefault="00F813C4" w:rsidP="001B5A7D">
      <w:pPr>
        <w:spacing w:line="276" w:lineRule="auto"/>
        <w:ind w:right="-143"/>
        <w:outlineLvl w:val="0"/>
        <w:rPr>
          <w:b/>
          <w:sz w:val="27"/>
          <w:szCs w:val="27"/>
        </w:rPr>
      </w:pPr>
    </w:p>
    <w:p w:rsidR="00293B4C" w:rsidRPr="001B5A7D" w:rsidRDefault="00293B4C" w:rsidP="001B5A7D">
      <w:pPr>
        <w:spacing w:line="276" w:lineRule="auto"/>
        <w:ind w:right="-143"/>
        <w:outlineLvl w:val="0"/>
        <w:rPr>
          <w:b/>
          <w:sz w:val="27"/>
          <w:szCs w:val="27"/>
        </w:rPr>
      </w:pPr>
    </w:p>
    <w:p w:rsidR="00F813C4" w:rsidRDefault="00092CE0" w:rsidP="001B5A7D">
      <w:pPr>
        <w:spacing w:line="276" w:lineRule="auto"/>
        <w:ind w:right="-143"/>
        <w:jc w:val="center"/>
        <w:outlineLvl w:val="0"/>
        <w:rPr>
          <w:b/>
          <w:bCs/>
          <w:sz w:val="28"/>
          <w:szCs w:val="28"/>
        </w:rPr>
      </w:pPr>
      <w:r w:rsidRPr="00293B4C">
        <w:rPr>
          <w:b/>
          <w:bCs/>
          <w:sz w:val="28"/>
          <w:szCs w:val="28"/>
        </w:rPr>
        <w:lastRenderedPageBreak/>
        <w:t xml:space="preserve">Ведомость </w:t>
      </w:r>
      <w:proofErr w:type="gramStart"/>
      <w:r w:rsidRPr="00293B4C">
        <w:rPr>
          <w:b/>
          <w:bCs/>
          <w:sz w:val="28"/>
          <w:szCs w:val="28"/>
        </w:rPr>
        <w:t>координат характерных точек границ территории объекта культурного наследия регионального значения</w:t>
      </w:r>
      <w:proofErr w:type="gramEnd"/>
      <w:r w:rsidRPr="00293B4C">
        <w:rPr>
          <w:b/>
          <w:bCs/>
          <w:sz w:val="28"/>
          <w:szCs w:val="28"/>
        </w:rPr>
        <w:t xml:space="preserve"> </w:t>
      </w:r>
    </w:p>
    <w:p w:rsidR="00092CE0" w:rsidRPr="00293B4C" w:rsidRDefault="00F813C4" w:rsidP="001B5A7D">
      <w:pPr>
        <w:spacing w:line="276" w:lineRule="auto"/>
        <w:ind w:right="-143"/>
        <w:jc w:val="center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641C9A">
        <w:rPr>
          <w:b/>
          <w:sz w:val="27"/>
          <w:szCs w:val="27"/>
        </w:rPr>
        <w:t xml:space="preserve">Усадебный комплекс барона вице-адмирала Черкасова», </w:t>
      </w:r>
      <w:r w:rsidRPr="00D7231C">
        <w:rPr>
          <w:b/>
          <w:sz w:val="27"/>
          <w:szCs w:val="27"/>
        </w:rPr>
        <w:t>кон. XVIII - нач. ХХ вв.,</w:t>
      </w:r>
      <w:r>
        <w:t xml:space="preserve"> </w:t>
      </w:r>
      <w:proofErr w:type="gramStart"/>
      <w:r>
        <w:rPr>
          <w:b/>
          <w:sz w:val="27"/>
          <w:szCs w:val="27"/>
        </w:rPr>
        <w:t>расположенного</w:t>
      </w:r>
      <w:proofErr w:type="gramEnd"/>
      <w:r>
        <w:rPr>
          <w:b/>
          <w:sz w:val="27"/>
          <w:szCs w:val="27"/>
        </w:rPr>
        <w:t xml:space="preserve"> </w:t>
      </w:r>
      <w:r w:rsidRPr="00641C9A">
        <w:rPr>
          <w:b/>
          <w:sz w:val="27"/>
          <w:szCs w:val="27"/>
        </w:rPr>
        <w:t xml:space="preserve">по адресу: Ленинградская область, </w:t>
      </w:r>
      <w:proofErr w:type="spellStart"/>
      <w:r w:rsidRPr="00641C9A">
        <w:rPr>
          <w:b/>
          <w:sz w:val="27"/>
          <w:szCs w:val="27"/>
        </w:rPr>
        <w:t>Волосовский</w:t>
      </w:r>
      <w:proofErr w:type="spellEnd"/>
      <w:r w:rsidRPr="00641C9A">
        <w:rPr>
          <w:b/>
          <w:sz w:val="27"/>
          <w:szCs w:val="27"/>
        </w:rPr>
        <w:t xml:space="preserve"> муниципальный район, </w:t>
      </w:r>
      <w:proofErr w:type="spellStart"/>
      <w:r w:rsidRPr="00641C9A">
        <w:rPr>
          <w:b/>
          <w:sz w:val="27"/>
          <w:szCs w:val="27"/>
        </w:rPr>
        <w:t>Сабское</w:t>
      </w:r>
      <w:proofErr w:type="spellEnd"/>
      <w:r w:rsidRPr="00641C9A">
        <w:rPr>
          <w:b/>
          <w:sz w:val="27"/>
          <w:szCs w:val="27"/>
        </w:rPr>
        <w:t xml:space="preserve"> сельское поселение, деревня Редкино</w:t>
      </w:r>
      <w:r w:rsidR="00092CE0" w:rsidRPr="00293B4C">
        <w:rPr>
          <w:b/>
          <w:sz w:val="28"/>
          <w:szCs w:val="28"/>
        </w:rPr>
        <w:t>, МСК-</w:t>
      </w:r>
      <w:r w:rsidR="004A1036" w:rsidRPr="00293B4C">
        <w:rPr>
          <w:b/>
          <w:sz w:val="28"/>
          <w:szCs w:val="28"/>
        </w:rPr>
        <w:t>47</w:t>
      </w:r>
      <w:r w:rsidR="00092CE0" w:rsidRPr="00293B4C">
        <w:rPr>
          <w:b/>
          <w:sz w:val="28"/>
          <w:szCs w:val="28"/>
        </w:rPr>
        <w:t>, зона 2</w:t>
      </w:r>
    </w:p>
    <w:p w:rsidR="00092CE0" w:rsidRPr="008C107C" w:rsidRDefault="00092CE0" w:rsidP="008C107C">
      <w:pPr>
        <w:ind w:right="-143"/>
        <w:outlineLvl w:val="0"/>
        <w:rPr>
          <w:b/>
          <w:sz w:val="28"/>
          <w:szCs w:val="28"/>
        </w:rPr>
      </w:pPr>
    </w:p>
    <w:p w:rsidR="009E795D" w:rsidRDefault="009E795D" w:rsidP="009E795D">
      <w:pPr>
        <w:ind w:left="-709" w:right="-143"/>
        <w:jc w:val="center"/>
        <w:outlineLvl w:val="0"/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center" w:tblpY="18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4"/>
        <w:gridCol w:w="3573"/>
        <w:gridCol w:w="3571"/>
      </w:tblGrid>
      <w:tr w:rsidR="00092CE0" w:rsidTr="004A1036">
        <w:trPr>
          <w:trHeight w:val="622"/>
          <w:jc w:val="center"/>
        </w:trPr>
        <w:tc>
          <w:tcPr>
            <w:tcW w:w="2294" w:type="dxa"/>
            <w:vMerge w:val="restart"/>
            <w:vAlign w:val="center"/>
          </w:tcPr>
          <w:p w:rsidR="00092CE0" w:rsidRPr="004A1036" w:rsidRDefault="00092CE0" w:rsidP="00891C26">
            <w:pPr>
              <w:pStyle w:val="TableParagraph"/>
              <w:ind w:left="280" w:right="270" w:hang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A1036">
              <w:rPr>
                <w:rFonts w:ascii="Times New Roman" w:hAnsi="Times New Roman"/>
                <w:b/>
                <w:sz w:val="28"/>
                <w:szCs w:val="28"/>
              </w:rPr>
              <w:t>Номер</w:t>
            </w:r>
            <w:proofErr w:type="spellEnd"/>
            <w:r w:rsidRPr="004A103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A1036">
              <w:rPr>
                <w:rFonts w:ascii="Times New Roman" w:hAnsi="Times New Roman"/>
                <w:b/>
                <w:sz w:val="28"/>
                <w:szCs w:val="28"/>
              </w:rPr>
              <w:t>характерной</w:t>
            </w:r>
            <w:proofErr w:type="spellEnd"/>
            <w:r w:rsidRPr="004A103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A1036">
              <w:rPr>
                <w:rFonts w:ascii="Times New Roman" w:hAnsi="Times New Roman"/>
                <w:b/>
                <w:sz w:val="28"/>
                <w:szCs w:val="28"/>
              </w:rPr>
              <w:t>точки</w:t>
            </w:r>
            <w:proofErr w:type="spellEnd"/>
          </w:p>
        </w:tc>
        <w:tc>
          <w:tcPr>
            <w:tcW w:w="7144" w:type="dxa"/>
            <w:gridSpan w:val="2"/>
            <w:vAlign w:val="center"/>
          </w:tcPr>
          <w:p w:rsidR="00092CE0" w:rsidRPr="004A1036" w:rsidRDefault="00092CE0" w:rsidP="00891C26">
            <w:pPr>
              <w:pStyle w:val="TableParagraph"/>
              <w:spacing w:line="268" w:lineRule="exact"/>
              <w:ind w:left="20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A103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Координаты характерных</w:t>
            </w:r>
            <w:r w:rsidR="004A1036" w:rsidRPr="004A103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точек в системе координат МСК-47</w:t>
            </w:r>
            <w:r w:rsidRPr="004A103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, зона 2</w:t>
            </w:r>
          </w:p>
        </w:tc>
      </w:tr>
      <w:tr w:rsidR="00092CE0" w:rsidTr="00891C26">
        <w:trPr>
          <w:trHeight w:val="301"/>
          <w:jc w:val="center"/>
        </w:trPr>
        <w:tc>
          <w:tcPr>
            <w:tcW w:w="2294" w:type="dxa"/>
            <w:vMerge/>
            <w:tcBorders>
              <w:top w:val="nil"/>
            </w:tcBorders>
            <w:vAlign w:val="center"/>
          </w:tcPr>
          <w:p w:rsidR="00092CE0" w:rsidRPr="004A1036" w:rsidRDefault="00092CE0" w:rsidP="00891C26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573" w:type="dxa"/>
            <w:vAlign w:val="center"/>
          </w:tcPr>
          <w:p w:rsidR="00092CE0" w:rsidRPr="004A1036" w:rsidRDefault="00092CE0" w:rsidP="00891C26">
            <w:pPr>
              <w:pStyle w:val="TableParagraph"/>
              <w:spacing w:line="256" w:lineRule="exact"/>
              <w:ind w:right="169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103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                  </w:t>
            </w:r>
            <w:r w:rsidRPr="004A1036">
              <w:rPr>
                <w:rFonts w:ascii="Times New Roman" w:hAnsi="Times New Roman"/>
                <w:b/>
                <w:sz w:val="28"/>
                <w:szCs w:val="28"/>
              </w:rPr>
              <w:t>X</w:t>
            </w:r>
          </w:p>
        </w:tc>
        <w:tc>
          <w:tcPr>
            <w:tcW w:w="3571" w:type="dxa"/>
            <w:vAlign w:val="center"/>
          </w:tcPr>
          <w:p w:rsidR="00092CE0" w:rsidRPr="004A1036" w:rsidRDefault="00092CE0" w:rsidP="00891C26">
            <w:pPr>
              <w:pStyle w:val="TableParagraph"/>
              <w:spacing w:line="256" w:lineRule="exact"/>
              <w:ind w:right="166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1036">
              <w:rPr>
                <w:rFonts w:ascii="Times New Roman" w:hAnsi="Times New Roman"/>
                <w:b/>
                <w:w w:val="99"/>
                <w:sz w:val="28"/>
                <w:szCs w:val="28"/>
                <w:lang w:val="ru-RU"/>
              </w:rPr>
              <w:t xml:space="preserve">              </w:t>
            </w:r>
            <w:r w:rsidR="00891C26" w:rsidRPr="004A1036">
              <w:rPr>
                <w:rFonts w:ascii="Times New Roman" w:hAnsi="Times New Roman"/>
                <w:b/>
                <w:w w:val="99"/>
                <w:sz w:val="28"/>
                <w:szCs w:val="28"/>
              </w:rPr>
              <w:t xml:space="preserve">         </w:t>
            </w:r>
            <w:r w:rsidRPr="004A1036">
              <w:rPr>
                <w:rFonts w:ascii="Times New Roman" w:hAnsi="Times New Roman"/>
                <w:b/>
                <w:w w:val="99"/>
                <w:sz w:val="28"/>
                <w:szCs w:val="28"/>
              </w:rPr>
              <w:t>Y</w:t>
            </w:r>
          </w:p>
        </w:tc>
      </w:tr>
      <w:tr w:rsidR="00092CE0" w:rsidTr="00891C26">
        <w:trPr>
          <w:trHeight w:val="293"/>
          <w:jc w:val="center"/>
        </w:trPr>
        <w:tc>
          <w:tcPr>
            <w:tcW w:w="2294" w:type="dxa"/>
            <w:tcBorders>
              <w:top w:val="single" w:sz="8" w:space="0" w:color="000000"/>
            </w:tcBorders>
            <w:vAlign w:val="center"/>
          </w:tcPr>
          <w:p w:rsidR="00092CE0" w:rsidRPr="004A1036" w:rsidRDefault="00092CE0" w:rsidP="00891C26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03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573" w:type="dxa"/>
            <w:tcBorders>
              <w:top w:val="single" w:sz="8" w:space="0" w:color="000000"/>
            </w:tcBorders>
            <w:vAlign w:val="center"/>
          </w:tcPr>
          <w:p w:rsidR="00092CE0" w:rsidRPr="004A1036" w:rsidRDefault="00092CE0" w:rsidP="00891C26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571" w:type="dxa"/>
            <w:tcBorders>
              <w:top w:val="single" w:sz="8" w:space="0" w:color="000000"/>
            </w:tcBorders>
            <w:vAlign w:val="center"/>
          </w:tcPr>
          <w:p w:rsidR="00092CE0" w:rsidRPr="004A1036" w:rsidRDefault="00092CE0" w:rsidP="00891C26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A1036" w:rsidTr="006F6B7E">
        <w:trPr>
          <w:trHeight w:val="296"/>
          <w:jc w:val="center"/>
        </w:trPr>
        <w:tc>
          <w:tcPr>
            <w:tcW w:w="2294" w:type="dxa"/>
            <w:vAlign w:val="center"/>
          </w:tcPr>
          <w:p w:rsidR="004A1036" w:rsidRPr="004A1036" w:rsidRDefault="004A1036" w:rsidP="00891C26">
            <w:pPr>
              <w:pStyle w:val="TableParagraph"/>
              <w:spacing w:line="251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03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73" w:type="dxa"/>
          </w:tcPr>
          <w:p w:rsidR="004A1036" w:rsidRPr="00474ECB" w:rsidRDefault="004A1036" w:rsidP="00600F1D">
            <w:pPr>
              <w:kinsoku w:val="0"/>
              <w:overflowPunct w:val="0"/>
              <w:adjustRightInd w:val="0"/>
              <w:spacing w:line="314" w:lineRule="exact"/>
              <w:ind w:right="5"/>
              <w:jc w:val="center"/>
            </w:pPr>
            <w:r w:rsidRPr="00474ECB">
              <w:rPr>
                <w:spacing w:val="-1"/>
                <w:sz w:val="28"/>
                <w:szCs w:val="28"/>
              </w:rPr>
              <w:t>384639.06</w:t>
            </w:r>
          </w:p>
        </w:tc>
        <w:tc>
          <w:tcPr>
            <w:tcW w:w="3571" w:type="dxa"/>
          </w:tcPr>
          <w:p w:rsidR="004A1036" w:rsidRPr="00474ECB" w:rsidRDefault="004A1036" w:rsidP="00600F1D">
            <w:pPr>
              <w:kinsoku w:val="0"/>
              <w:overflowPunct w:val="0"/>
              <w:adjustRightInd w:val="0"/>
              <w:spacing w:line="314" w:lineRule="exact"/>
              <w:ind w:left="1155"/>
            </w:pPr>
            <w:r w:rsidRPr="00474ECB">
              <w:rPr>
                <w:spacing w:val="-1"/>
                <w:sz w:val="28"/>
                <w:szCs w:val="28"/>
              </w:rPr>
              <w:t>2174666.99</w:t>
            </w:r>
          </w:p>
        </w:tc>
      </w:tr>
      <w:tr w:rsidR="004A1036" w:rsidTr="006F6B7E">
        <w:trPr>
          <w:trHeight w:val="293"/>
          <w:jc w:val="center"/>
        </w:trPr>
        <w:tc>
          <w:tcPr>
            <w:tcW w:w="2294" w:type="dxa"/>
            <w:vAlign w:val="center"/>
          </w:tcPr>
          <w:p w:rsidR="004A1036" w:rsidRPr="004A1036" w:rsidRDefault="004A1036" w:rsidP="00891C26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03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73" w:type="dxa"/>
          </w:tcPr>
          <w:p w:rsidR="004A1036" w:rsidRPr="00474ECB" w:rsidRDefault="004A1036" w:rsidP="00600F1D">
            <w:pPr>
              <w:kinsoku w:val="0"/>
              <w:overflowPunct w:val="0"/>
              <w:adjustRightInd w:val="0"/>
              <w:spacing w:line="314" w:lineRule="exact"/>
              <w:ind w:right="5"/>
              <w:jc w:val="center"/>
            </w:pPr>
            <w:r w:rsidRPr="00474ECB">
              <w:rPr>
                <w:spacing w:val="-1"/>
                <w:sz w:val="28"/>
                <w:szCs w:val="28"/>
              </w:rPr>
              <w:t>384616.16</w:t>
            </w:r>
          </w:p>
        </w:tc>
        <w:tc>
          <w:tcPr>
            <w:tcW w:w="3571" w:type="dxa"/>
          </w:tcPr>
          <w:p w:rsidR="004A1036" w:rsidRPr="00474ECB" w:rsidRDefault="004A1036" w:rsidP="00600F1D">
            <w:pPr>
              <w:kinsoku w:val="0"/>
              <w:overflowPunct w:val="0"/>
              <w:adjustRightInd w:val="0"/>
              <w:spacing w:line="314" w:lineRule="exact"/>
              <w:ind w:left="1155"/>
            </w:pPr>
            <w:r w:rsidRPr="00474ECB">
              <w:rPr>
                <w:spacing w:val="-1"/>
                <w:sz w:val="28"/>
                <w:szCs w:val="28"/>
              </w:rPr>
              <w:t>2174660.91</w:t>
            </w:r>
          </w:p>
        </w:tc>
      </w:tr>
      <w:tr w:rsidR="004A1036" w:rsidTr="006F6B7E">
        <w:trPr>
          <w:trHeight w:val="293"/>
          <w:jc w:val="center"/>
        </w:trPr>
        <w:tc>
          <w:tcPr>
            <w:tcW w:w="2294" w:type="dxa"/>
            <w:vAlign w:val="center"/>
          </w:tcPr>
          <w:p w:rsidR="004A1036" w:rsidRPr="004A1036" w:rsidRDefault="004A1036" w:rsidP="00891C26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03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73" w:type="dxa"/>
          </w:tcPr>
          <w:p w:rsidR="004A1036" w:rsidRPr="00474ECB" w:rsidRDefault="004A1036" w:rsidP="00600F1D">
            <w:pPr>
              <w:kinsoku w:val="0"/>
              <w:overflowPunct w:val="0"/>
              <w:adjustRightInd w:val="0"/>
              <w:spacing w:line="316" w:lineRule="exact"/>
              <w:ind w:right="5"/>
              <w:jc w:val="center"/>
            </w:pPr>
            <w:r w:rsidRPr="00474ECB">
              <w:rPr>
                <w:spacing w:val="-1"/>
                <w:sz w:val="28"/>
                <w:szCs w:val="28"/>
              </w:rPr>
              <w:t>384537.12</w:t>
            </w:r>
          </w:p>
        </w:tc>
        <w:tc>
          <w:tcPr>
            <w:tcW w:w="3571" w:type="dxa"/>
          </w:tcPr>
          <w:p w:rsidR="004A1036" w:rsidRPr="00474ECB" w:rsidRDefault="004A1036" w:rsidP="00600F1D">
            <w:pPr>
              <w:kinsoku w:val="0"/>
              <w:overflowPunct w:val="0"/>
              <w:adjustRightInd w:val="0"/>
              <w:spacing w:line="316" w:lineRule="exact"/>
              <w:ind w:left="1155"/>
            </w:pPr>
            <w:r w:rsidRPr="00474ECB">
              <w:rPr>
                <w:spacing w:val="-1"/>
                <w:sz w:val="28"/>
                <w:szCs w:val="28"/>
              </w:rPr>
              <w:t>2174658.11</w:t>
            </w:r>
          </w:p>
        </w:tc>
      </w:tr>
      <w:tr w:rsidR="004A1036" w:rsidTr="006F6B7E">
        <w:trPr>
          <w:trHeight w:val="293"/>
          <w:jc w:val="center"/>
        </w:trPr>
        <w:tc>
          <w:tcPr>
            <w:tcW w:w="2294" w:type="dxa"/>
            <w:vAlign w:val="center"/>
          </w:tcPr>
          <w:p w:rsidR="004A1036" w:rsidRPr="004A1036" w:rsidRDefault="004A1036" w:rsidP="00891C26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03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73" w:type="dxa"/>
          </w:tcPr>
          <w:p w:rsidR="004A1036" w:rsidRPr="00474ECB" w:rsidRDefault="004A1036" w:rsidP="00600F1D">
            <w:pPr>
              <w:kinsoku w:val="0"/>
              <w:overflowPunct w:val="0"/>
              <w:adjustRightInd w:val="0"/>
              <w:spacing w:line="314" w:lineRule="exact"/>
              <w:ind w:right="5"/>
              <w:jc w:val="center"/>
            </w:pPr>
            <w:r w:rsidRPr="00474ECB">
              <w:rPr>
                <w:spacing w:val="-1"/>
                <w:sz w:val="28"/>
                <w:szCs w:val="28"/>
              </w:rPr>
              <w:t>384510.84</w:t>
            </w:r>
          </w:p>
        </w:tc>
        <w:tc>
          <w:tcPr>
            <w:tcW w:w="3571" w:type="dxa"/>
          </w:tcPr>
          <w:p w:rsidR="004A1036" w:rsidRPr="00474ECB" w:rsidRDefault="004A1036" w:rsidP="00600F1D">
            <w:pPr>
              <w:kinsoku w:val="0"/>
              <w:overflowPunct w:val="0"/>
              <w:adjustRightInd w:val="0"/>
              <w:spacing w:line="314" w:lineRule="exact"/>
              <w:ind w:left="1155"/>
            </w:pPr>
            <w:r w:rsidRPr="00474ECB">
              <w:rPr>
                <w:spacing w:val="-1"/>
                <w:sz w:val="28"/>
                <w:szCs w:val="28"/>
              </w:rPr>
              <w:t>2174663.97</w:t>
            </w:r>
          </w:p>
        </w:tc>
      </w:tr>
      <w:tr w:rsidR="004A1036" w:rsidTr="006F6B7E">
        <w:trPr>
          <w:trHeight w:val="293"/>
          <w:jc w:val="center"/>
        </w:trPr>
        <w:tc>
          <w:tcPr>
            <w:tcW w:w="2294" w:type="dxa"/>
            <w:vAlign w:val="center"/>
          </w:tcPr>
          <w:p w:rsidR="004A1036" w:rsidRPr="004A1036" w:rsidRDefault="004A1036" w:rsidP="00891C26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103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73" w:type="dxa"/>
          </w:tcPr>
          <w:p w:rsidR="004A1036" w:rsidRPr="00474ECB" w:rsidRDefault="004A1036" w:rsidP="00600F1D">
            <w:pPr>
              <w:kinsoku w:val="0"/>
              <w:overflowPunct w:val="0"/>
              <w:adjustRightInd w:val="0"/>
              <w:spacing w:line="314" w:lineRule="exact"/>
              <w:ind w:right="5"/>
              <w:jc w:val="center"/>
            </w:pPr>
            <w:r w:rsidRPr="00474ECB">
              <w:rPr>
                <w:spacing w:val="-1"/>
                <w:sz w:val="28"/>
                <w:szCs w:val="28"/>
              </w:rPr>
              <w:t>384514.73</w:t>
            </w:r>
          </w:p>
        </w:tc>
        <w:tc>
          <w:tcPr>
            <w:tcW w:w="3571" w:type="dxa"/>
          </w:tcPr>
          <w:p w:rsidR="004A1036" w:rsidRPr="00474ECB" w:rsidRDefault="004A1036" w:rsidP="00600F1D">
            <w:pPr>
              <w:kinsoku w:val="0"/>
              <w:overflowPunct w:val="0"/>
              <w:adjustRightInd w:val="0"/>
              <w:spacing w:line="314" w:lineRule="exact"/>
              <w:ind w:left="1155"/>
            </w:pPr>
            <w:r w:rsidRPr="00474ECB">
              <w:rPr>
                <w:spacing w:val="-1"/>
                <w:sz w:val="28"/>
                <w:szCs w:val="28"/>
              </w:rPr>
              <w:t>2174713.03</w:t>
            </w:r>
          </w:p>
        </w:tc>
      </w:tr>
      <w:tr w:rsidR="004A1036" w:rsidTr="006F6B7E">
        <w:trPr>
          <w:trHeight w:val="293"/>
          <w:jc w:val="center"/>
        </w:trPr>
        <w:tc>
          <w:tcPr>
            <w:tcW w:w="2294" w:type="dxa"/>
            <w:vAlign w:val="center"/>
          </w:tcPr>
          <w:p w:rsidR="004A1036" w:rsidRPr="004A1036" w:rsidRDefault="004A1036" w:rsidP="00891C26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73" w:type="dxa"/>
          </w:tcPr>
          <w:p w:rsidR="004A1036" w:rsidRPr="004A1036" w:rsidRDefault="004A1036" w:rsidP="00600F1D">
            <w:pPr>
              <w:kinsoku w:val="0"/>
              <w:overflowPunct w:val="0"/>
              <w:adjustRightInd w:val="0"/>
              <w:spacing w:line="314" w:lineRule="exact"/>
              <w:ind w:right="5"/>
              <w:jc w:val="center"/>
              <w:rPr>
                <w:sz w:val="28"/>
                <w:szCs w:val="28"/>
              </w:rPr>
            </w:pPr>
            <w:r w:rsidRPr="00474ECB">
              <w:rPr>
                <w:spacing w:val="-1"/>
                <w:sz w:val="28"/>
                <w:szCs w:val="28"/>
              </w:rPr>
              <w:t>384615.63</w:t>
            </w:r>
          </w:p>
        </w:tc>
        <w:tc>
          <w:tcPr>
            <w:tcW w:w="3571" w:type="dxa"/>
          </w:tcPr>
          <w:p w:rsidR="004A1036" w:rsidRPr="004A1036" w:rsidRDefault="004A1036" w:rsidP="00600F1D">
            <w:pPr>
              <w:kinsoku w:val="0"/>
              <w:overflowPunct w:val="0"/>
              <w:adjustRightInd w:val="0"/>
              <w:spacing w:line="314" w:lineRule="exact"/>
              <w:ind w:left="1155"/>
              <w:rPr>
                <w:sz w:val="28"/>
                <w:szCs w:val="28"/>
              </w:rPr>
            </w:pPr>
            <w:r w:rsidRPr="00474ECB">
              <w:rPr>
                <w:spacing w:val="-1"/>
                <w:sz w:val="28"/>
                <w:szCs w:val="28"/>
              </w:rPr>
              <w:t>2174743.48</w:t>
            </w:r>
          </w:p>
        </w:tc>
      </w:tr>
    </w:tbl>
    <w:p w:rsidR="009E795D" w:rsidRDefault="009E795D" w:rsidP="009E795D">
      <w:pPr>
        <w:ind w:left="-709" w:right="-143"/>
        <w:jc w:val="center"/>
        <w:outlineLvl w:val="0"/>
        <w:rPr>
          <w:sz w:val="28"/>
          <w:szCs w:val="28"/>
        </w:rPr>
      </w:pPr>
    </w:p>
    <w:p w:rsidR="009E795D" w:rsidRDefault="009E795D" w:rsidP="009E795D">
      <w:pPr>
        <w:rPr>
          <w:sz w:val="28"/>
          <w:szCs w:val="28"/>
        </w:rPr>
        <w:sectPr w:rsidR="009E795D" w:rsidSect="00D702CE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9E795D" w:rsidRPr="00891C26" w:rsidRDefault="009E795D" w:rsidP="009E795D">
      <w:pPr>
        <w:rPr>
          <w:sz w:val="28"/>
          <w:szCs w:val="28"/>
        </w:rPr>
      </w:pPr>
    </w:p>
    <w:p w:rsidR="00293B4C" w:rsidRDefault="009E795D" w:rsidP="00293B4C">
      <w:pPr>
        <w:jc w:val="center"/>
        <w:rPr>
          <w:b/>
          <w:sz w:val="28"/>
          <w:szCs w:val="28"/>
        </w:rPr>
      </w:pPr>
      <w:r w:rsidRPr="00891C26">
        <w:rPr>
          <w:b/>
          <w:sz w:val="28"/>
          <w:szCs w:val="28"/>
        </w:rPr>
        <w:t>РЕЖИМ ИСПОЛЬЗОВАНИЯ ТЕРРИТОРИИ</w:t>
      </w:r>
      <w:r w:rsidR="00293B4C">
        <w:rPr>
          <w:b/>
          <w:sz w:val="28"/>
          <w:szCs w:val="28"/>
        </w:rPr>
        <w:t xml:space="preserve"> </w:t>
      </w:r>
    </w:p>
    <w:p w:rsidR="00F813C4" w:rsidRDefault="00641C9A" w:rsidP="00293B4C">
      <w:pPr>
        <w:jc w:val="center"/>
        <w:rPr>
          <w:b/>
          <w:sz w:val="28"/>
          <w:szCs w:val="28"/>
        </w:rPr>
      </w:pPr>
      <w:r w:rsidRPr="00293B4C">
        <w:rPr>
          <w:b/>
          <w:sz w:val="28"/>
          <w:szCs w:val="28"/>
        </w:rPr>
        <w:t xml:space="preserve">объекта культурного </w:t>
      </w:r>
      <w:r w:rsidR="009E795D" w:rsidRPr="00293B4C">
        <w:rPr>
          <w:b/>
          <w:sz w:val="28"/>
          <w:szCs w:val="28"/>
        </w:rPr>
        <w:t>наследия регионального значения</w:t>
      </w:r>
      <w:r w:rsidR="00293B4C">
        <w:rPr>
          <w:b/>
          <w:sz w:val="28"/>
          <w:szCs w:val="28"/>
        </w:rPr>
        <w:t xml:space="preserve"> </w:t>
      </w:r>
    </w:p>
    <w:p w:rsidR="009E795D" w:rsidRPr="00293B4C" w:rsidRDefault="00F813C4" w:rsidP="00293B4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641C9A">
        <w:rPr>
          <w:b/>
          <w:sz w:val="27"/>
          <w:szCs w:val="27"/>
        </w:rPr>
        <w:t xml:space="preserve">Усадебный комплекс барона вице-адмирала Черкасова», </w:t>
      </w:r>
      <w:r w:rsidRPr="00D7231C">
        <w:rPr>
          <w:b/>
          <w:sz w:val="27"/>
          <w:szCs w:val="27"/>
        </w:rPr>
        <w:t>кон. XVIII - нач. ХХ вв.,</w:t>
      </w:r>
      <w:r>
        <w:t xml:space="preserve"> </w:t>
      </w:r>
      <w:proofErr w:type="gramStart"/>
      <w:r>
        <w:rPr>
          <w:b/>
          <w:sz w:val="27"/>
          <w:szCs w:val="27"/>
        </w:rPr>
        <w:t>расположенного</w:t>
      </w:r>
      <w:proofErr w:type="gramEnd"/>
      <w:r>
        <w:rPr>
          <w:b/>
          <w:sz w:val="27"/>
          <w:szCs w:val="27"/>
        </w:rPr>
        <w:t xml:space="preserve"> </w:t>
      </w:r>
      <w:r w:rsidRPr="00641C9A">
        <w:rPr>
          <w:b/>
          <w:sz w:val="27"/>
          <w:szCs w:val="27"/>
        </w:rPr>
        <w:t xml:space="preserve">по адресу: Ленинградская область, </w:t>
      </w:r>
      <w:proofErr w:type="spellStart"/>
      <w:r w:rsidRPr="00641C9A">
        <w:rPr>
          <w:b/>
          <w:sz w:val="27"/>
          <w:szCs w:val="27"/>
        </w:rPr>
        <w:t>Волосовский</w:t>
      </w:r>
      <w:proofErr w:type="spellEnd"/>
      <w:r w:rsidRPr="00641C9A">
        <w:rPr>
          <w:b/>
          <w:sz w:val="27"/>
          <w:szCs w:val="27"/>
        </w:rPr>
        <w:t xml:space="preserve"> муниципальный район, </w:t>
      </w:r>
      <w:proofErr w:type="spellStart"/>
      <w:r w:rsidRPr="00641C9A">
        <w:rPr>
          <w:b/>
          <w:sz w:val="27"/>
          <w:szCs w:val="27"/>
        </w:rPr>
        <w:t>Сабское</w:t>
      </w:r>
      <w:proofErr w:type="spellEnd"/>
      <w:r w:rsidRPr="00641C9A">
        <w:rPr>
          <w:b/>
          <w:sz w:val="27"/>
          <w:szCs w:val="27"/>
        </w:rPr>
        <w:t xml:space="preserve"> сельское поселение, деревня Редкино</w:t>
      </w:r>
    </w:p>
    <w:p w:rsidR="00FC7CD7" w:rsidRPr="00891C26" w:rsidRDefault="00FC7CD7" w:rsidP="00B07750">
      <w:pPr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FC7CD7" w:rsidRPr="00FC7CD7" w:rsidRDefault="00FC7CD7" w:rsidP="00B07750">
      <w:pPr>
        <w:pStyle w:val="a7"/>
        <w:spacing w:before="1"/>
        <w:ind w:right="-1" w:firstLine="708"/>
        <w:jc w:val="both"/>
        <w:rPr>
          <w:sz w:val="28"/>
          <w:szCs w:val="28"/>
        </w:rPr>
      </w:pPr>
      <w:r w:rsidRPr="00FC7CD7">
        <w:rPr>
          <w:sz w:val="28"/>
          <w:szCs w:val="28"/>
        </w:rPr>
        <w:t xml:space="preserve">Режим использования земельного участка в границах территории объекта культурного наследия предусматривает сохранение объекта культурного наследия - 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</w:t>
      </w:r>
      <w:r w:rsidRPr="00FC7CD7">
        <w:rPr>
          <w:spacing w:val="-3"/>
          <w:sz w:val="28"/>
          <w:szCs w:val="28"/>
        </w:rPr>
        <w:t>от</w:t>
      </w:r>
      <w:r w:rsidRPr="00FC7CD7">
        <w:rPr>
          <w:spacing w:val="54"/>
          <w:sz w:val="28"/>
          <w:szCs w:val="28"/>
        </w:rPr>
        <w:t xml:space="preserve"> </w:t>
      </w:r>
      <w:r w:rsidRPr="00FC7CD7">
        <w:rPr>
          <w:sz w:val="28"/>
          <w:szCs w:val="28"/>
        </w:rPr>
        <w:t>25.06.2002 № 73-ФЗ «Об объектах культурного наследия (памятниках истории и культуры) народов Российской Федерации в части установленных ограничений к осуществлению хозяйственной деятельности в границах территории объекта культурного</w:t>
      </w:r>
      <w:r w:rsidRPr="00FC7CD7">
        <w:rPr>
          <w:spacing w:val="-6"/>
          <w:sz w:val="28"/>
          <w:szCs w:val="28"/>
        </w:rPr>
        <w:t xml:space="preserve"> </w:t>
      </w:r>
      <w:r w:rsidRPr="00FC7CD7">
        <w:rPr>
          <w:sz w:val="28"/>
          <w:szCs w:val="28"/>
        </w:rPr>
        <w:t>наследия.</w:t>
      </w:r>
    </w:p>
    <w:p w:rsidR="00FC7CD7" w:rsidRPr="00F70F32" w:rsidRDefault="00FC7CD7" w:rsidP="00B07750">
      <w:pPr>
        <w:pStyle w:val="4"/>
        <w:ind w:right="-1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bookmarkStart w:id="1" w:name="На_данной_территории_разрешается:"/>
      <w:bookmarkEnd w:id="1"/>
      <w:r w:rsidRPr="00F70F32">
        <w:rPr>
          <w:rFonts w:ascii="Times New Roman" w:hAnsi="Times New Roman" w:cs="Times New Roman"/>
          <w:i w:val="0"/>
          <w:color w:val="auto"/>
          <w:sz w:val="28"/>
          <w:szCs w:val="28"/>
        </w:rPr>
        <w:t>На данной территории разрешается</w:t>
      </w:r>
      <w:r w:rsidRPr="00F70F3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:</w:t>
      </w:r>
    </w:p>
    <w:p w:rsidR="00FC7CD7" w:rsidRPr="00F70F32" w:rsidRDefault="00F70F32" w:rsidP="00B07750">
      <w:pPr>
        <w:pStyle w:val="a9"/>
        <w:tabs>
          <w:tab w:val="left" w:pos="1989"/>
        </w:tabs>
        <w:ind w:left="0" w:right="-1" w:firstLine="0"/>
        <w:rPr>
          <w:sz w:val="28"/>
          <w:szCs w:val="28"/>
        </w:rPr>
      </w:pPr>
      <w:r w:rsidRPr="00F70F32">
        <w:rPr>
          <w:sz w:val="28"/>
          <w:szCs w:val="28"/>
        </w:rPr>
        <w:t xml:space="preserve">- </w:t>
      </w:r>
      <w:r w:rsidR="00FC7CD7" w:rsidRPr="00F70F32">
        <w:rPr>
          <w:sz w:val="28"/>
          <w:szCs w:val="28"/>
        </w:rPr>
        <w:t>проектирование и проведение работ по сохранению объекта культурного</w:t>
      </w:r>
      <w:r w:rsidR="00FC7CD7" w:rsidRPr="00F70F32">
        <w:rPr>
          <w:spacing w:val="-9"/>
          <w:sz w:val="28"/>
          <w:szCs w:val="28"/>
        </w:rPr>
        <w:t xml:space="preserve"> </w:t>
      </w:r>
      <w:r w:rsidR="00FC7CD7" w:rsidRPr="00F70F32">
        <w:rPr>
          <w:sz w:val="28"/>
          <w:szCs w:val="28"/>
        </w:rPr>
        <w:t>наследия;</w:t>
      </w:r>
    </w:p>
    <w:p w:rsidR="00FC7CD7" w:rsidRPr="00F70F32" w:rsidRDefault="00F70F32" w:rsidP="00B07750">
      <w:pPr>
        <w:pStyle w:val="a9"/>
        <w:tabs>
          <w:tab w:val="left" w:pos="2068"/>
        </w:tabs>
        <w:ind w:left="0" w:right="-1" w:firstLine="0"/>
        <w:rPr>
          <w:sz w:val="28"/>
          <w:szCs w:val="28"/>
        </w:rPr>
      </w:pPr>
      <w:r w:rsidRPr="00F70F32">
        <w:rPr>
          <w:sz w:val="28"/>
          <w:szCs w:val="28"/>
        </w:rPr>
        <w:t xml:space="preserve">- </w:t>
      </w:r>
      <w:r w:rsidR="00FC7CD7" w:rsidRPr="00F70F32">
        <w:rPr>
          <w:sz w:val="28"/>
          <w:szCs w:val="28"/>
        </w:rPr>
        <w:t>проведение работ по благоустройству земельного участка, расположенного в границах территории объекта культурного наследия, с учетом вида использования данной территории и формирования условий благоприятного зрительного восприятия объекта культурного</w:t>
      </w:r>
      <w:r w:rsidR="00FC7CD7" w:rsidRPr="00F70F32">
        <w:rPr>
          <w:spacing w:val="-1"/>
          <w:sz w:val="28"/>
          <w:szCs w:val="28"/>
        </w:rPr>
        <w:t xml:space="preserve"> </w:t>
      </w:r>
      <w:r w:rsidR="00FC7CD7" w:rsidRPr="00F70F32">
        <w:rPr>
          <w:sz w:val="28"/>
          <w:szCs w:val="28"/>
        </w:rPr>
        <w:t>наследия;</w:t>
      </w:r>
    </w:p>
    <w:p w:rsidR="00FC7CD7" w:rsidRPr="00F70F32" w:rsidRDefault="00F70F32" w:rsidP="00B07750">
      <w:pPr>
        <w:pStyle w:val="a9"/>
        <w:tabs>
          <w:tab w:val="left" w:pos="2004"/>
        </w:tabs>
        <w:ind w:left="0" w:right="-1" w:firstLine="0"/>
        <w:rPr>
          <w:sz w:val="28"/>
          <w:szCs w:val="28"/>
        </w:rPr>
      </w:pPr>
      <w:r w:rsidRPr="00F70F32">
        <w:rPr>
          <w:sz w:val="28"/>
          <w:szCs w:val="28"/>
        </w:rPr>
        <w:t xml:space="preserve">- </w:t>
      </w:r>
      <w:r w:rsidR="00FC7CD7" w:rsidRPr="00F70F32">
        <w:rPr>
          <w:sz w:val="28"/>
          <w:szCs w:val="28"/>
        </w:rPr>
        <w:t>воссоздание утраченных историко-культурных элементов ландшафта, в том числе элементов планировки по специально выполненным проектам на основании комплексных историко-градостроительных, архивных</w:t>
      </w:r>
      <w:r w:rsidR="00FC7CD7" w:rsidRPr="00F70F32">
        <w:rPr>
          <w:spacing w:val="1"/>
          <w:sz w:val="28"/>
          <w:szCs w:val="28"/>
        </w:rPr>
        <w:t xml:space="preserve"> </w:t>
      </w:r>
      <w:r w:rsidR="00FC7CD7" w:rsidRPr="00F70F32">
        <w:rPr>
          <w:sz w:val="28"/>
          <w:szCs w:val="28"/>
        </w:rPr>
        <w:t>исследований;</w:t>
      </w:r>
    </w:p>
    <w:p w:rsidR="00FC7CD7" w:rsidRPr="00F70F32" w:rsidRDefault="00F70F32" w:rsidP="00B07750">
      <w:pPr>
        <w:pStyle w:val="a9"/>
        <w:tabs>
          <w:tab w:val="left" w:pos="2052"/>
        </w:tabs>
        <w:ind w:left="0" w:right="-1" w:firstLine="0"/>
        <w:rPr>
          <w:sz w:val="28"/>
          <w:szCs w:val="28"/>
        </w:rPr>
      </w:pPr>
      <w:r w:rsidRPr="00F70F32">
        <w:rPr>
          <w:sz w:val="28"/>
          <w:szCs w:val="28"/>
        </w:rPr>
        <w:t xml:space="preserve"> - </w:t>
      </w:r>
      <w:r w:rsidR="00FC7CD7" w:rsidRPr="00F70F32">
        <w:rPr>
          <w:sz w:val="28"/>
          <w:szCs w:val="28"/>
        </w:rPr>
        <w:t>установка информационных знаков размером не более 0,8x1,2 м в местах, не мешающих обзору объекта культурного</w:t>
      </w:r>
      <w:r w:rsidR="00FC7CD7" w:rsidRPr="00F70F32">
        <w:rPr>
          <w:spacing w:val="-7"/>
          <w:sz w:val="28"/>
          <w:szCs w:val="28"/>
        </w:rPr>
        <w:t xml:space="preserve"> </w:t>
      </w:r>
      <w:r w:rsidR="00FC7CD7" w:rsidRPr="00F70F32">
        <w:rPr>
          <w:sz w:val="28"/>
          <w:szCs w:val="28"/>
        </w:rPr>
        <w:t>наследия;</w:t>
      </w:r>
    </w:p>
    <w:p w:rsidR="00FC7CD7" w:rsidRPr="00F70F32" w:rsidRDefault="00F70F32" w:rsidP="00B07750">
      <w:pPr>
        <w:pStyle w:val="a9"/>
        <w:tabs>
          <w:tab w:val="left" w:pos="2083"/>
        </w:tabs>
        <w:ind w:left="0" w:right="-1" w:firstLine="0"/>
        <w:rPr>
          <w:sz w:val="28"/>
          <w:szCs w:val="28"/>
        </w:rPr>
      </w:pPr>
      <w:r w:rsidRPr="00F70F32">
        <w:rPr>
          <w:sz w:val="28"/>
          <w:szCs w:val="28"/>
        </w:rPr>
        <w:t xml:space="preserve"> - </w:t>
      </w:r>
      <w:r w:rsidR="00FC7CD7" w:rsidRPr="00F70F32">
        <w:rPr>
          <w:sz w:val="28"/>
          <w:szCs w:val="28"/>
        </w:rPr>
        <w:t>применение при благоустройстве и оборудовании территории традиционных материалов: (дерево, камень, кирпич) в покрытиях, малых архитектурных формах, исключая контрастные сочетания и яркую цветовую</w:t>
      </w:r>
      <w:r w:rsidR="00FC7CD7" w:rsidRPr="00F70F32">
        <w:rPr>
          <w:spacing w:val="-5"/>
          <w:sz w:val="28"/>
          <w:szCs w:val="28"/>
        </w:rPr>
        <w:t xml:space="preserve"> </w:t>
      </w:r>
      <w:r w:rsidR="00FC7CD7" w:rsidRPr="00F70F32">
        <w:rPr>
          <w:sz w:val="28"/>
          <w:szCs w:val="28"/>
        </w:rPr>
        <w:t>гамму.</w:t>
      </w:r>
    </w:p>
    <w:p w:rsidR="00FC7CD7" w:rsidRPr="00F70F32" w:rsidRDefault="00F70F32" w:rsidP="00B07750">
      <w:pPr>
        <w:pStyle w:val="a9"/>
        <w:tabs>
          <w:tab w:val="left" w:pos="2200"/>
        </w:tabs>
        <w:ind w:left="0" w:right="-1" w:firstLine="0"/>
        <w:rPr>
          <w:sz w:val="28"/>
          <w:szCs w:val="28"/>
        </w:rPr>
      </w:pPr>
      <w:r w:rsidRPr="00F70F32">
        <w:rPr>
          <w:sz w:val="28"/>
          <w:szCs w:val="28"/>
        </w:rPr>
        <w:t xml:space="preserve">- </w:t>
      </w:r>
      <w:r w:rsidR="00FC7CD7" w:rsidRPr="00F70F32">
        <w:rPr>
          <w:sz w:val="28"/>
          <w:szCs w:val="28"/>
        </w:rPr>
        <w:t>ведение хозяйственной деятельности, не противоречащей требованиям обеспечения сохранности объекта культурного наследия в современных</w:t>
      </w:r>
      <w:r w:rsidR="00FC7CD7" w:rsidRPr="00F70F32">
        <w:rPr>
          <w:spacing w:val="-4"/>
          <w:sz w:val="28"/>
          <w:szCs w:val="28"/>
        </w:rPr>
        <w:t xml:space="preserve"> </w:t>
      </w:r>
      <w:r w:rsidR="00FC7CD7" w:rsidRPr="00F70F32">
        <w:rPr>
          <w:sz w:val="28"/>
          <w:szCs w:val="28"/>
        </w:rPr>
        <w:t>условиях;</w:t>
      </w:r>
    </w:p>
    <w:p w:rsidR="00FC7CD7" w:rsidRPr="00F70F32" w:rsidRDefault="00F70F32" w:rsidP="00B07750">
      <w:pPr>
        <w:pStyle w:val="a9"/>
        <w:tabs>
          <w:tab w:val="left" w:pos="2133"/>
        </w:tabs>
        <w:ind w:left="0" w:right="-1" w:firstLine="0"/>
        <w:rPr>
          <w:sz w:val="28"/>
          <w:szCs w:val="28"/>
        </w:rPr>
      </w:pPr>
      <w:r w:rsidRPr="00F70F32">
        <w:rPr>
          <w:sz w:val="28"/>
          <w:szCs w:val="28"/>
        </w:rPr>
        <w:t xml:space="preserve">- </w:t>
      </w:r>
      <w:r w:rsidR="00FC7CD7" w:rsidRPr="00F70F32">
        <w:rPr>
          <w:sz w:val="28"/>
          <w:szCs w:val="28"/>
        </w:rPr>
        <w:t>планирование и осуществление хозяйственной деятельности, связанной с производством земляных работ и капитальным строительством, при условии согласования государственных органом охраны объектов культурного наследия мероприятий по обеспечению сохранности объекта культурного</w:t>
      </w:r>
      <w:r w:rsidR="00FC7CD7" w:rsidRPr="00F70F32">
        <w:rPr>
          <w:spacing w:val="-1"/>
          <w:sz w:val="28"/>
          <w:szCs w:val="28"/>
        </w:rPr>
        <w:t xml:space="preserve"> </w:t>
      </w:r>
      <w:r w:rsidR="00FC7CD7" w:rsidRPr="00F70F32">
        <w:rPr>
          <w:sz w:val="28"/>
          <w:szCs w:val="28"/>
        </w:rPr>
        <w:t>наследия.</w:t>
      </w:r>
    </w:p>
    <w:p w:rsidR="00FC7CD7" w:rsidRPr="00F70F32" w:rsidRDefault="00FC7CD7" w:rsidP="00B07750">
      <w:pPr>
        <w:pStyle w:val="a7"/>
        <w:ind w:right="-1" w:firstLine="708"/>
        <w:jc w:val="both"/>
        <w:rPr>
          <w:sz w:val="28"/>
          <w:szCs w:val="28"/>
        </w:rPr>
      </w:pPr>
      <w:r w:rsidRPr="00F70F32">
        <w:rPr>
          <w:sz w:val="28"/>
          <w:szCs w:val="28"/>
        </w:rPr>
        <w:t>Указанная деятельность может осуществляться только после выполнения в полном объёме согласованных мероприятий по обеспечению сохранности объекта культурного наследия.</w:t>
      </w:r>
    </w:p>
    <w:p w:rsidR="00FC7CD7" w:rsidRPr="00F70F32" w:rsidRDefault="00FC7CD7" w:rsidP="00B07750">
      <w:pPr>
        <w:pStyle w:val="4"/>
        <w:spacing w:before="5"/>
        <w:ind w:right="-1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bookmarkStart w:id="2" w:name="На_данной_территории_запрещается:"/>
      <w:bookmarkEnd w:id="2"/>
      <w:r w:rsidRPr="00F70F32">
        <w:rPr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На данной территории запрещается:</w:t>
      </w:r>
    </w:p>
    <w:p w:rsidR="00FC7CD7" w:rsidRPr="00FC7CD7" w:rsidRDefault="00F70F32" w:rsidP="00B07750">
      <w:pPr>
        <w:pStyle w:val="a9"/>
        <w:tabs>
          <w:tab w:val="left" w:pos="2102"/>
        </w:tabs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7CD7" w:rsidRPr="00FC7CD7">
        <w:rPr>
          <w:sz w:val="28"/>
          <w:szCs w:val="28"/>
        </w:rPr>
        <w:t xml:space="preserve">ведение хозяйственной деятельности, не связанной с сохранением объекта культурного наследия, в том числе под склады и объекты производства взрывчатых и огнеопасных материалов, предметов и веществ, загрязняющих интерьер объекта культурного наследия, его фасад, территорию и водные объекты и (или) имеющие вредные парогазообразные и иные выделения; </w:t>
      </w:r>
      <w:proofErr w:type="gramStart"/>
      <w:r w:rsidR="00FC7CD7" w:rsidRPr="00FC7CD7">
        <w:rPr>
          <w:sz w:val="28"/>
          <w:szCs w:val="28"/>
        </w:rPr>
        <w:t>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 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веществ.</w:t>
      </w:r>
      <w:proofErr w:type="gramEnd"/>
    </w:p>
    <w:p w:rsidR="00FC7CD7" w:rsidRPr="00FC7CD7" w:rsidRDefault="00F70F32" w:rsidP="00B07750">
      <w:pPr>
        <w:pStyle w:val="a9"/>
        <w:tabs>
          <w:tab w:val="left" w:pos="2008"/>
        </w:tabs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FC7CD7" w:rsidRPr="00FC7CD7">
        <w:rPr>
          <w:sz w:val="28"/>
          <w:szCs w:val="28"/>
        </w:rPr>
        <w:t>проведение земляных, строительных, мелиоративных и иных работ, не связанных с работами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FC7CD7" w:rsidRPr="00FC7CD7" w:rsidRDefault="00F70F32" w:rsidP="00B07750">
      <w:pPr>
        <w:pStyle w:val="a9"/>
        <w:tabs>
          <w:tab w:val="left" w:pos="1989"/>
        </w:tabs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="00FC7CD7" w:rsidRPr="00FC7CD7">
        <w:rPr>
          <w:sz w:val="28"/>
          <w:szCs w:val="28"/>
        </w:rPr>
        <w:t>строительство временных зданий и сооружений;</w:t>
      </w:r>
    </w:p>
    <w:p w:rsidR="00FC7CD7" w:rsidRPr="00FC7CD7" w:rsidRDefault="00FC7CD7" w:rsidP="00B07750">
      <w:pPr>
        <w:pStyle w:val="a9"/>
        <w:tabs>
          <w:tab w:val="left" w:pos="1989"/>
        </w:tabs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Pr="00FC7CD7">
        <w:rPr>
          <w:sz w:val="28"/>
          <w:szCs w:val="28"/>
        </w:rPr>
        <w:t>размещение мусора (свалок) на территории объекта культурного</w:t>
      </w:r>
      <w:r w:rsidRPr="00FC7CD7">
        <w:rPr>
          <w:spacing w:val="-6"/>
          <w:sz w:val="28"/>
          <w:szCs w:val="28"/>
        </w:rPr>
        <w:t xml:space="preserve"> </w:t>
      </w:r>
      <w:r w:rsidRPr="00FC7CD7">
        <w:rPr>
          <w:sz w:val="28"/>
          <w:szCs w:val="28"/>
        </w:rPr>
        <w:t>наследия;</w:t>
      </w:r>
    </w:p>
    <w:p w:rsidR="00FC7CD7" w:rsidRPr="00FC7CD7" w:rsidRDefault="00F70F32" w:rsidP="00B07750">
      <w:pPr>
        <w:pStyle w:val="a9"/>
        <w:tabs>
          <w:tab w:val="left" w:pos="1989"/>
        </w:tabs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 xml:space="preserve">-   </w:t>
      </w:r>
      <w:r w:rsidR="00FC7CD7" w:rsidRPr="00FC7CD7">
        <w:rPr>
          <w:sz w:val="28"/>
          <w:szCs w:val="28"/>
        </w:rPr>
        <w:t>использование пиротехнических средств и фейерверков;</w:t>
      </w:r>
    </w:p>
    <w:p w:rsidR="00FC7CD7" w:rsidRPr="00FC7CD7" w:rsidRDefault="00F70F32" w:rsidP="00B07750">
      <w:pPr>
        <w:pStyle w:val="a9"/>
        <w:tabs>
          <w:tab w:val="left" w:pos="2032"/>
        </w:tabs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C7CD7" w:rsidRPr="00FC7CD7">
        <w:rPr>
          <w:sz w:val="28"/>
          <w:szCs w:val="28"/>
        </w:rPr>
        <w:t>создание разрушающих вибрационных нагрузок динамическим воздействием на грунты в зоне их взаимодействия с</w:t>
      </w:r>
      <w:r w:rsidR="00FC7CD7" w:rsidRPr="00FC7CD7">
        <w:rPr>
          <w:spacing w:val="-3"/>
          <w:sz w:val="28"/>
          <w:szCs w:val="28"/>
        </w:rPr>
        <w:t xml:space="preserve"> </w:t>
      </w:r>
      <w:r w:rsidR="00FC7CD7" w:rsidRPr="00FC7CD7">
        <w:rPr>
          <w:sz w:val="28"/>
          <w:szCs w:val="28"/>
        </w:rPr>
        <w:t>памятником;</w:t>
      </w:r>
    </w:p>
    <w:p w:rsidR="00FC7CD7" w:rsidRPr="00FC7CD7" w:rsidRDefault="00FC7CD7" w:rsidP="00B07750">
      <w:pPr>
        <w:pStyle w:val="a9"/>
        <w:tabs>
          <w:tab w:val="left" w:pos="2044"/>
        </w:tabs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C7CD7">
        <w:rPr>
          <w:sz w:val="28"/>
          <w:szCs w:val="28"/>
        </w:rPr>
        <w:t>проведение археологических исследований на территории объекта</w:t>
      </w:r>
      <w:r w:rsidRPr="00FC7CD7">
        <w:rPr>
          <w:spacing w:val="8"/>
          <w:sz w:val="28"/>
          <w:szCs w:val="28"/>
        </w:rPr>
        <w:t xml:space="preserve"> </w:t>
      </w:r>
      <w:r w:rsidRPr="00FC7CD7">
        <w:rPr>
          <w:sz w:val="28"/>
          <w:szCs w:val="28"/>
        </w:rPr>
        <w:t>культурного</w:t>
      </w:r>
      <w:r w:rsidR="00F70F32">
        <w:rPr>
          <w:sz w:val="28"/>
          <w:szCs w:val="28"/>
        </w:rPr>
        <w:t xml:space="preserve"> наследия </w:t>
      </w:r>
      <w:r w:rsidRPr="00FC7CD7">
        <w:rPr>
          <w:sz w:val="28"/>
          <w:szCs w:val="28"/>
        </w:rPr>
        <w:t>без</w:t>
      </w:r>
      <w:r w:rsidR="00F70F32">
        <w:rPr>
          <w:sz w:val="28"/>
          <w:szCs w:val="28"/>
        </w:rPr>
        <w:t xml:space="preserve"> </w:t>
      </w:r>
      <w:r w:rsidRPr="00FC7CD7">
        <w:rPr>
          <w:sz w:val="28"/>
          <w:szCs w:val="28"/>
        </w:rPr>
        <w:t>наличия</w:t>
      </w:r>
      <w:r w:rsidR="00F70F32">
        <w:rPr>
          <w:sz w:val="28"/>
          <w:szCs w:val="28"/>
        </w:rPr>
        <w:t xml:space="preserve"> </w:t>
      </w:r>
      <w:r w:rsidRPr="00FC7CD7">
        <w:rPr>
          <w:sz w:val="28"/>
          <w:szCs w:val="28"/>
        </w:rPr>
        <w:t>у</w:t>
      </w:r>
      <w:r w:rsidR="00F70F32">
        <w:rPr>
          <w:sz w:val="28"/>
          <w:szCs w:val="28"/>
        </w:rPr>
        <w:t xml:space="preserve"> </w:t>
      </w:r>
      <w:r w:rsidRPr="00FC7CD7">
        <w:rPr>
          <w:sz w:val="28"/>
          <w:szCs w:val="28"/>
        </w:rPr>
        <w:t xml:space="preserve">исследователя  </w:t>
      </w:r>
      <w:r w:rsidRPr="00FC7CD7">
        <w:rPr>
          <w:spacing w:val="15"/>
          <w:sz w:val="28"/>
          <w:szCs w:val="28"/>
        </w:rPr>
        <w:t xml:space="preserve"> </w:t>
      </w:r>
      <w:r w:rsidRPr="00FC7CD7">
        <w:rPr>
          <w:sz w:val="28"/>
          <w:szCs w:val="28"/>
        </w:rPr>
        <w:t xml:space="preserve">разрешения  </w:t>
      </w:r>
      <w:r w:rsidRPr="00FC7CD7">
        <w:rPr>
          <w:spacing w:val="14"/>
          <w:sz w:val="28"/>
          <w:szCs w:val="28"/>
        </w:rPr>
        <w:t xml:space="preserve"> </w:t>
      </w:r>
      <w:r w:rsidR="00F70F32">
        <w:rPr>
          <w:sz w:val="28"/>
          <w:szCs w:val="28"/>
        </w:rPr>
        <w:t>(открытого листа), в</w:t>
      </w:r>
      <w:r w:rsidRPr="00FC7CD7">
        <w:rPr>
          <w:sz w:val="28"/>
          <w:szCs w:val="28"/>
        </w:rPr>
        <w:t>ыданного Министерством культуры Российской Федерации.</w:t>
      </w:r>
    </w:p>
    <w:p w:rsidR="00FC7CD7" w:rsidRDefault="009E795D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  <w:r>
        <w:t xml:space="preserve">                                                                   </w:t>
      </w:r>
      <w:r w:rsidR="00FC7CD7">
        <w:t xml:space="preserve">                                </w:t>
      </w:r>
    </w:p>
    <w:p w:rsidR="00FC7CD7" w:rsidRDefault="00FC7CD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FC7CD7" w:rsidRDefault="00FC7CD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FC7CD7" w:rsidRDefault="00FC7CD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FC7CD7" w:rsidRDefault="00FC7CD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FC7CD7" w:rsidRDefault="00FC7CD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F70F32" w:rsidRDefault="00F70F32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FC7CD7" w:rsidRPr="00DE0DA6" w:rsidRDefault="00FC7CD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837E27" w:rsidRPr="00DE0DA6" w:rsidRDefault="00837E2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837E27" w:rsidRPr="00DE0DA6" w:rsidRDefault="00837E2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837E27" w:rsidRPr="00DE0DA6" w:rsidRDefault="00837E2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837E27" w:rsidRPr="00DE0DA6" w:rsidRDefault="00837E2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837E27" w:rsidRPr="00DE0DA6" w:rsidRDefault="00837E2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837E27" w:rsidRPr="00DE0DA6" w:rsidRDefault="00837E2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FC7CD7" w:rsidRDefault="00FC7CD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0E6110" w:rsidRDefault="000E6110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0E6110" w:rsidRDefault="000E6110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9E795D" w:rsidRPr="009746D0" w:rsidRDefault="00FC7CD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E795D">
        <w:t xml:space="preserve">     </w:t>
      </w:r>
      <w:r w:rsidR="009746D0">
        <w:t xml:space="preserve"> </w:t>
      </w:r>
      <w:r w:rsidR="009E795D" w:rsidRPr="009746D0">
        <w:t>Приложение 2</w:t>
      </w:r>
    </w:p>
    <w:p w:rsidR="009E795D" w:rsidRPr="009746D0" w:rsidRDefault="009E795D" w:rsidP="009E795D">
      <w:pPr>
        <w:widowControl w:val="0"/>
        <w:autoSpaceDE w:val="0"/>
        <w:autoSpaceDN w:val="0"/>
        <w:ind w:left="5670"/>
        <w:jc w:val="center"/>
      </w:pPr>
      <w:r w:rsidRPr="009746D0">
        <w:t>к приказу комитета по культуре Ленинградской области</w:t>
      </w:r>
    </w:p>
    <w:p w:rsidR="009E795D" w:rsidRDefault="00891C26" w:rsidP="009746D0">
      <w:pPr>
        <w:widowControl w:val="0"/>
        <w:autoSpaceDE w:val="0"/>
        <w:autoSpaceDN w:val="0"/>
        <w:ind w:left="4956"/>
      </w:pPr>
      <w:r w:rsidRPr="009746D0">
        <w:t xml:space="preserve"> </w:t>
      </w:r>
      <w:r w:rsidR="009746D0">
        <w:t xml:space="preserve">           </w:t>
      </w:r>
      <w:r w:rsidR="009E795D" w:rsidRPr="009746D0">
        <w:t>от «____»______________2020 года</w:t>
      </w:r>
      <w:r w:rsidRPr="009746D0">
        <w:t xml:space="preserve">   </w:t>
      </w:r>
      <w:r w:rsidR="009746D0">
        <w:t xml:space="preserve">    </w:t>
      </w:r>
    </w:p>
    <w:p w:rsidR="009746D0" w:rsidRPr="009746D0" w:rsidRDefault="009746D0" w:rsidP="009746D0">
      <w:pPr>
        <w:widowControl w:val="0"/>
        <w:autoSpaceDE w:val="0"/>
        <w:autoSpaceDN w:val="0"/>
        <w:ind w:left="4956"/>
      </w:pPr>
      <w:r>
        <w:t xml:space="preserve">            </w:t>
      </w:r>
      <w:r w:rsidRPr="009746D0">
        <w:t>№____________________________</w:t>
      </w:r>
    </w:p>
    <w:p w:rsidR="009E795D" w:rsidRDefault="009E795D" w:rsidP="009E795D">
      <w:pPr>
        <w:jc w:val="center"/>
        <w:rPr>
          <w:b/>
          <w:sz w:val="28"/>
          <w:szCs w:val="28"/>
        </w:rPr>
      </w:pPr>
    </w:p>
    <w:p w:rsidR="009E795D" w:rsidRPr="0043255C" w:rsidRDefault="009E795D" w:rsidP="00891C26">
      <w:pPr>
        <w:jc w:val="center"/>
        <w:rPr>
          <w:b/>
          <w:sz w:val="28"/>
          <w:szCs w:val="28"/>
        </w:rPr>
      </w:pPr>
      <w:r w:rsidRPr="0043255C">
        <w:rPr>
          <w:b/>
          <w:sz w:val="28"/>
          <w:szCs w:val="28"/>
        </w:rPr>
        <w:t>ПРЕДМЕТ ОХРАНЫ</w:t>
      </w:r>
    </w:p>
    <w:p w:rsidR="000E6110" w:rsidRDefault="009E795D" w:rsidP="00891C26">
      <w:pPr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1B6F88">
        <w:rPr>
          <w:b/>
          <w:sz w:val="28"/>
          <w:szCs w:val="28"/>
        </w:rPr>
        <w:t>объекта культурного наследия регионального значения</w:t>
      </w:r>
      <w:r w:rsidR="00891C26">
        <w:rPr>
          <w:b/>
          <w:sz w:val="28"/>
          <w:szCs w:val="28"/>
        </w:rPr>
        <w:t xml:space="preserve"> </w:t>
      </w:r>
    </w:p>
    <w:p w:rsidR="000E6110" w:rsidRDefault="00F813C4" w:rsidP="00891C26">
      <w:pPr>
        <w:autoSpaceDE w:val="0"/>
        <w:autoSpaceDN w:val="0"/>
        <w:adjustRightInd w:val="0"/>
        <w:ind w:right="-1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«</w:t>
      </w:r>
      <w:r w:rsidRPr="00641C9A">
        <w:rPr>
          <w:b/>
          <w:sz w:val="27"/>
          <w:szCs w:val="27"/>
        </w:rPr>
        <w:t xml:space="preserve">Усадебный комплекс барона вице-адмирала Черкасова», </w:t>
      </w:r>
      <w:r w:rsidRPr="00D7231C">
        <w:rPr>
          <w:b/>
          <w:sz w:val="27"/>
          <w:szCs w:val="27"/>
        </w:rPr>
        <w:t>кон. XVIII - нач. ХХ вв.,</w:t>
      </w:r>
      <w:r>
        <w:t xml:space="preserve"> </w:t>
      </w:r>
      <w:proofErr w:type="gramStart"/>
      <w:r>
        <w:rPr>
          <w:b/>
          <w:sz w:val="27"/>
          <w:szCs w:val="27"/>
        </w:rPr>
        <w:t>расположенного</w:t>
      </w:r>
      <w:proofErr w:type="gramEnd"/>
      <w:r>
        <w:rPr>
          <w:b/>
          <w:sz w:val="27"/>
          <w:szCs w:val="27"/>
        </w:rPr>
        <w:t xml:space="preserve"> </w:t>
      </w:r>
      <w:r w:rsidRPr="00641C9A">
        <w:rPr>
          <w:b/>
          <w:sz w:val="27"/>
          <w:szCs w:val="27"/>
        </w:rPr>
        <w:t xml:space="preserve">по адресу: Ленинградская область, </w:t>
      </w:r>
      <w:proofErr w:type="spellStart"/>
      <w:r w:rsidRPr="00641C9A">
        <w:rPr>
          <w:b/>
          <w:sz w:val="27"/>
          <w:szCs w:val="27"/>
        </w:rPr>
        <w:t>Волосовский</w:t>
      </w:r>
      <w:proofErr w:type="spellEnd"/>
      <w:r w:rsidRPr="00641C9A">
        <w:rPr>
          <w:b/>
          <w:sz w:val="27"/>
          <w:szCs w:val="27"/>
        </w:rPr>
        <w:t xml:space="preserve"> муниципальный район, </w:t>
      </w:r>
      <w:proofErr w:type="spellStart"/>
      <w:r w:rsidRPr="00641C9A">
        <w:rPr>
          <w:b/>
          <w:sz w:val="27"/>
          <w:szCs w:val="27"/>
        </w:rPr>
        <w:t>Сабское</w:t>
      </w:r>
      <w:proofErr w:type="spellEnd"/>
      <w:r w:rsidRPr="00641C9A">
        <w:rPr>
          <w:b/>
          <w:sz w:val="27"/>
          <w:szCs w:val="27"/>
        </w:rPr>
        <w:t xml:space="preserve"> сельское поселение, деревня Редкино</w:t>
      </w:r>
    </w:p>
    <w:p w:rsidR="00F813C4" w:rsidRDefault="00F813C4" w:rsidP="00891C26">
      <w:pPr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0E6110" w:rsidRPr="000E6110" w:rsidRDefault="00293B4C" w:rsidP="00293B4C">
      <w:pPr>
        <w:adjustRightInd w:val="0"/>
        <w:ind w:left="1080" w:right="-1"/>
        <w:rPr>
          <w:b/>
          <w:lang w:val="en-US"/>
        </w:rPr>
      </w:pPr>
      <w:r>
        <w:rPr>
          <w:b/>
        </w:rPr>
        <w:t xml:space="preserve">                         </w:t>
      </w:r>
      <w:r w:rsidR="000E6110" w:rsidRPr="000E6110">
        <w:rPr>
          <w:b/>
          <w:lang w:val="en-US"/>
        </w:rPr>
        <w:t>I.</w:t>
      </w:r>
      <w:r w:rsidR="000E6110">
        <w:rPr>
          <w:b/>
        </w:rPr>
        <w:t xml:space="preserve"> </w:t>
      </w:r>
      <w:r w:rsidR="000E6110" w:rsidRPr="000E6110">
        <w:rPr>
          <w:b/>
        </w:rPr>
        <w:t>Церковь святой Троицы</w:t>
      </w:r>
    </w:p>
    <w:p w:rsidR="00891C26" w:rsidRPr="00973759" w:rsidRDefault="00891C26" w:rsidP="00891C26">
      <w:pPr>
        <w:autoSpaceDE w:val="0"/>
        <w:autoSpaceDN w:val="0"/>
        <w:adjustRightInd w:val="0"/>
        <w:ind w:right="-1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2"/>
        <w:gridCol w:w="2268"/>
        <w:gridCol w:w="142"/>
        <w:gridCol w:w="3456"/>
        <w:gridCol w:w="3738"/>
      </w:tblGrid>
      <w:tr w:rsidR="000E6110" w:rsidRPr="000E6110" w:rsidTr="000E6110">
        <w:trPr>
          <w:jc w:val="center"/>
        </w:trPr>
        <w:tc>
          <w:tcPr>
            <w:tcW w:w="675" w:type="dxa"/>
            <w:vAlign w:val="center"/>
          </w:tcPr>
          <w:p w:rsidR="000E6110" w:rsidRPr="000E6110" w:rsidRDefault="000E6110" w:rsidP="00C1252A">
            <w:pPr>
              <w:jc w:val="center"/>
              <w:rPr>
                <w:b/>
              </w:rPr>
            </w:pPr>
            <w:r w:rsidRPr="000E6110">
              <w:rPr>
                <w:b/>
              </w:rPr>
              <w:t xml:space="preserve">№ </w:t>
            </w:r>
            <w:proofErr w:type="gramStart"/>
            <w:r w:rsidRPr="000E6110">
              <w:rPr>
                <w:b/>
              </w:rPr>
              <w:t>п</w:t>
            </w:r>
            <w:proofErr w:type="gramEnd"/>
            <w:r w:rsidRPr="000E6110">
              <w:rPr>
                <w:b/>
              </w:rPr>
              <w:t>/п</w:t>
            </w:r>
          </w:p>
        </w:tc>
        <w:tc>
          <w:tcPr>
            <w:tcW w:w="2410" w:type="dxa"/>
            <w:gridSpan w:val="2"/>
            <w:vAlign w:val="center"/>
          </w:tcPr>
          <w:p w:rsidR="000E6110" w:rsidRPr="000E6110" w:rsidRDefault="000E6110" w:rsidP="00C1252A">
            <w:pPr>
              <w:jc w:val="center"/>
              <w:rPr>
                <w:b/>
              </w:rPr>
            </w:pPr>
            <w:r w:rsidRPr="000E6110">
              <w:rPr>
                <w:rFonts w:eastAsia="Calibri"/>
                <w:b/>
                <w:spacing w:val="-2"/>
                <w:lang w:eastAsia="en-US"/>
              </w:rPr>
              <w:t>Вид предмета охраны</w:t>
            </w:r>
          </w:p>
        </w:tc>
        <w:tc>
          <w:tcPr>
            <w:tcW w:w="3598" w:type="dxa"/>
            <w:gridSpan w:val="2"/>
            <w:vAlign w:val="center"/>
          </w:tcPr>
          <w:p w:rsidR="000E6110" w:rsidRPr="000E6110" w:rsidRDefault="000E6110" w:rsidP="00C1252A">
            <w:pPr>
              <w:jc w:val="center"/>
              <w:rPr>
                <w:b/>
              </w:rPr>
            </w:pPr>
            <w:r w:rsidRPr="000E6110">
              <w:rPr>
                <w:rFonts w:eastAsia="Calibri"/>
                <w:b/>
                <w:spacing w:val="-2"/>
                <w:lang w:eastAsia="en-US"/>
              </w:rPr>
              <w:t>Описание предмета охраны</w:t>
            </w:r>
          </w:p>
        </w:tc>
        <w:tc>
          <w:tcPr>
            <w:tcW w:w="3738" w:type="dxa"/>
            <w:vAlign w:val="center"/>
          </w:tcPr>
          <w:p w:rsidR="000E6110" w:rsidRPr="000E6110" w:rsidRDefault="000E6110" w:rsidP="00C1252A">
            <w:pPr>
              <w:jc w:val="center"/>
              <w:rPr>
                <w:b/>
              </w:rPr>
            </w:pPr>
            <w:r w:rsidRPr="000E6110">
              <w:rPr>
                <w:rFonts w:eastAsia="Calibri"/>
                <w:b/>
                <w:spacing w:val="-2"/>
                <w:lang w:eastAsia="en-US"/>
              </w:rPr>
              <w:t>Фотографическое изображение</w:t>
            </w:r>
          </w:p>
        </w:tc>
      </w:tr>
      <w:tr w:rsidR="000E6110" w:rsidRPr="000E6110" w:rsidTr="000E6110">
        <w:trPr>
          <w:jc w:val="center"/>
        </w:trPr>
        <w:tc>
          <w:tcPr>
            <w:tcW w:w="675" w:type="dxa"/>
          </w:tcPr>
          <w:p w:rsidR="000E6110" w:rsidRPr="000E6110" w:rsidRDefault="000E6110" w:rsidP="000E6110">
            <w:r w:rsidRPr="000E6110">
              <w:t>1.</w:t>
            </w:r>
          </w:p>
        </w:tc>
        <w:tc>
          <w:tcPr>
            <w:tcW w:w="2410" w:type="dxa"/>
            <w:gridSpan w:val="2"/>
          </w:tcPr>
          <w:p w:rsidR="000E6110" w:rsidRPr="000E6110" w:rsidRDefault="000E6110" w:rsidP="000E6110">
            <w:r w:rsidRPr="000E6110">
              <w:t>Объемно-пространственное решение:</w:t>
            </w:r>
          </w:p>
        </w:tc>
        <w:tc>
          <w:tcPr>
            <w:tcW w:w="3598" w:type="dxa"/>
            <w:gridSpan w:val="2"/>
          </w:tcPr>
          <w:p w:rsidR="000E6110" w:rsidRPr="000E6110" w:rsidRDefault="000E6110" w:rsidP="000E6110">
            <w:r w:rsidRPr="000E6110">
              <w:t>Историческое объемно-пространственное решение церкви с колокольней («ковчегом»), апсидой и трансептом; местоположение в исторических границах ансамбля.</w:t>
            </w:r>
          </w:p>
        </w:tc>
        <w:tc>
          <w:tcPr>
            <w:tcW w:w="3738" w:type="dxa"/>
          </w:tcPr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44538E81" wp14:editId="548EBA96">
                  <wp:extent cx="1860550" cy="1908175"/>
                  <wp:effectExtent l="0" t="0" r="635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0298F087" wp14:editId="40500AF6">
                  <wp:extent cx="2544445" cy="1828800"/>
                  <wp:effectExtent l="0" t="0" r="825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59C167BE" wp14:editId="6BB5D5D6">
                  <wp:extent cx="2075180" cy="1550670"/>
                  <wp:effectExtent l="0" t="0" r="127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5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</w:tc>
      </w:tr>
      <w:tr w:rsidR="000E6110" w:rsidRPr="000E6110" w:rsidTr="000E6110">
        <w:trPr>
          <w:jc w:val="center"/>
        </w:trPr>
        <w:tc>
          <w:tcPr>
            <w:tcW w:w="675" w:type="dxa"/>
          </w:tcPr>
          <w:p w:rsidR="000E6110" w:rsidRPr="000E6110" w:rsidRDefault="000E6110" w:rsidP="000E6110">
            <w:r>
              <w:lastRenderedPageBreak/>
              <w:t>2.</w:t>
            </w:r>
          </w:p>
        </w:tc>
        <w:tc>
          <w:tcPr>
            <w:tcW w:w="2410" w:type="dxa"/>
            <w:gridSpan w:val="2"/>
          </w:tcPr>
          <w:p w:rsidR="000E6110" w:rsidRPr="000E6110" w:rsidRDefault="000E6110" w:rsidP="000E6110">
            <w:r w:rsidRPr="000E6110">
              <w:t>Конструктивная система здания</w:t>
            </w:r>
          </w:p>
        </w:tc>
        <w:tc>
          <w:tcPr>
            <w:tcW w:w="3598" w:type="dxa"/>
            <w:gridSpan w:val="2"/>
          </w:tcPr>
          <w:p w:rsidR="000E6110" w:rsidRPr="000E6110" w:rsidRDefault="000E6110" w:rsidP="000E6110">
            <w:r w:rsidRPr="000E6110">
              <w:t>исторические кирпичные стены; арочные кирпичные перемычки оконных и дверных проемов.</w:t>
            </w:r>
          </w:p>
        </w:tc>
        <w:tc>
          <w:tcPr>
            <w:tcW w:w="3738" w:type="dxa"/>
          </w:tcPr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5EC11633" wp14:editId="307D9B63">
                  <wp:extent cx="1964055" cy="151066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5DBEFE47" wp14:editId="032DD76B">
                  <wp:extent cx="1908175" cy="1558290"/>
                  <wp:effectExtent l="0" t="0" r="0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10ADCD62" wp14:editId="76ACF434">
                  <wp:extent cx="1654175" cy="2242185"/>
                  <wp:effectExtent l="0" t="0" r="3175" b="571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</w:tc>
      </w:tr>
      <w:tr w:rsidR="000E6110" w:rsidRPr="000E6110" w:rsidTr="000E6110">
        <w:trPr>
          <w:jc w:val="center"/>
        </w:trPr>
        <w:tc>
          <w:tcPr>
            <w:tcW w:w="675" w:type="dxa"/>
          </w:tcPr>
          <w:p w:rsidR="000E6110" w:rsidRPr="000E6110" w:rsidRDefault="000E6110" w:rsidP="000E6110">
            <w:r w:rsidRPr="000E6110">
              <w:t>3</w:t>
            </w:r>
            <w:r>
              <w:t>.</w:t>
            </w:r>
          </w:p>
        </w:tc>
        <w:tc>
          <w:tcPr>
            <w:tcW w:w="2410" w:type="dxa"/>
            <w:gridSpan w:val="2"/>
          </w:tcPr>
          <w:p w:rsidR="000E6110" w:rsidRPr="000E6110" w:rsidRDefault="000E6110" w:rsidP="000E6110">
            <w:r w:rsidRPr="000E6110">
              <w:t>Объемно-планировочное решение</w:t>
            </w:r>
          </w:p>
        </w:tc>
        <w:tc>
          <w:tcPr>
            <w:tcW w:w="3598" w:type="dxa"/>
            <w:gridSpan w:val="2"/>
          </w:tcPr>
          <w:p w:rsidR="000E6110" w:rsidRPr="000E6110" w:rsidRDefault="000E6110" w:rsidP="000E6110">
            <w:r w:rsidRPr="000E6110">
              <w:t>историческое объемно-планировочное решение («ковчегом») в границах капитальных стен, конфигурация плана (прямоугольник с трансептом, апсидами и колокольней), колокольня трехъярусная («четверик на четверике»).</w:t>
            </w:r>
          </w:p>
        </w:tc>
        <w:tc>
          <w:tcPr>
            <w:tcW w:w="3738" w:type="dxa"/>
          </w:tcPr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0DAE3666" wp14:editId="6F6990A3">
                  <wp:extent cx="1749425" cy="1288415"/>
                  <wp:effectExtent l="0" t="0" r="3175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3FDEB626" wp14:editId="5DFEB03C">
                  <wp:extent cx="1749425" cy="1320165"/>
                  <wp:effectExtent l="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110" w:rsidRPr="000E6110" w:rsidTr="000E6110">
        <w:trPr>
          <w:jc w:val="center"/>
        </w:trPr>
        <w:tc>
          <w:tcPr>
            <w:tcW w:w="675" w:type="dxa"/>
          </w:tcPr>
          <w:p w:rsidR="000E6110" w:rsidRPr="000E6110" w:rsidRDefault="000E6110" w:rsidP="000E6110">
            <w:r w:rsidRPr="000E6110">
              <w:lastRenderedPageBreak/>
              <w:t>4</w:t>
            </w:r>
            <w:r>
              <w:t>.</w:t>
            </w:r>
          </w:p>
        </w:tc>
        <w:tc>
          <w:tcPr>
            <w:tcW w:w="2410" w:type="dxa"/>
            <w:gridSpan w:val="2"/>
          </w:tcPr>
          <w:p w:rsidR="000E6110" w:rsidRPr="000E6110" w:rsidRDefault="000E6110" w:rsidP="000E6110">
            <w:r w:rsidRPr="000E6110">
              <w:t>Архитектурно-</w:t>
            </w:r>
            <w:proofErr w:type="gramStart"/>
            <w:r w:rsidRPr="000E6110">
              <w:t>художественное решение</w:t>
            </w:r>
            <w:proofErr w:type="gramEnd"/>
            <w:r w:rsidRPr="000E6110">
              <w:t xml:space="preserve"> фасадов</w:t>
            </w:r>
          </w:p>
        </w:tc>
        <w:tc>
          <w:tcPr>
            <w:tcW w:w="3598" w:type="dxa"/>
            <w:gridSpan w:val="2"/>
          </w:tcPr>
          <w:p w:rsidR="000E6110" w:rsidRPr="000E6110" w:rsidRDefault="000E6110" w:rsidP="000E6110">
            <w:proofErr w:type="gramStart"/>
            <w:r w:rsidRPr="000E6110">
              <w:t xml:space="preserve">историческое архитектурно-декоративное решение в стилистике классицизма; местоположение стен, конфигурация, материал исторических элементов (кирпич, штукатурка, окраска): треугольные фронтоны, пилястры, венчающий профилированные карнизы, в </w:t>
            </w:r>
            <w:proofErr w:type="spellStart"/>
            <w:r w:rsidRPr="000E6110">
              <w:t>т.ч</w:t>
            </w:r>
            <w:proofErr w:type="spellEnd"/>
            <w:r w:rsidRPr="000E6110">
              <w:t>. с зубцами, профилированная тяга.</w:t>
            </w:r>
            <w:proofErr w:type="gramEnd"/>
            <w:r w:rsidRPr="000E6110">
              <w:t xml:space="preserve"> Проемы оконные и дверные полуциркульные, исторический рисунок </w:t>
            </w:r>
            <w:proofErr w:type="spellStart"/>
            <w:r w:rsidRPr="000E6110">
              <w:t>расстекловки</w:t>
            </w:r>
            <w:proofErr w:type="spellEnd"/>
            <w:r w:rsidRPr="000E6110">
              <w:t xml:space="preserve"> заполнений; оформление проемов – профилированные наличники, подоконные драпировки, замковые камни.</w:t>
            </w:r>
          </w:p>
        </w:tc>
        <w:tc>
          <w:tcPr>
            <w:tcW w:w="3738" w:type="dxa"/>
          </w:tcPr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4F096741" wp14:editId="36CB127D">
                  <wp:extent cx="1677670" cy="129603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27911223" wp14:editId="0371A28F">
                  <wp:extent cx="1630045" cy="1184910"/>
                  <wp:effectExtent l="0" t="0" r="825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045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3975F342" wp14:editId="7D02045D">
                  <wp:extent cx="1590040" cy="108902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516E585F" wp14:editId="114126A1">
                  <wp:extent cx="1654175" cy="1224280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110" w:rsidRPr="000E6110" w:rsidTr="000E6110">
        <w:trPr>
          <w:jc w:val="center"/>
        </w:trPr>
        <w:tc>
          <w:tcPr>
            <w:tcW w:w="10421" w:type="dxa"/>
            <w:gridSpan w:val="6"/>
          </w:tcPr>
          <w:p w:rsidR="000E6110" w:rsidRPr="000E6110" w:rsidRDefault="000E6110" w:rsidP="000E6110">
            <w:pPr>
              <w:rPr>
                <w:b/>
              </w:rPr>
            </w:pPr>
            <w:r>
              <w:rPr>
                <w:b/>
                <w:lang w:val="en-US"/>
              </w:rPr>
              <w:t xml:space="preserve">                                                    </w:t>
            </w:r>
            <w:r w:rsidRPr="000E6110">
              <w:rPr>
                <w:b/>
                <w:lang w:val="en-US"/>
              </w:rPr>
              <w:t>II</w:t>
            </w:r>
            <w:proofErr w:type="gramStart"/>
            <w:r w:rsidRPr="000E6110">
              <w:rPr>
                <w:b/>
              </w:rPr>
              <w:t xml:space="preserve">. </w:t>
            </w:r>
            <w:r>
              <w:rPr>
                <w:b/>
                <w:lang w:val="en-US"/>
              </w:rPr>
              <w:t xml:space="preserve"> </w:t>
            </w:r>
            <w:r w:rsidRPr="000E6110">
              <w:rPr>
                <w:b/>
              </w:rPr>
              <w:t>Ворота</w:t>
            </w:r>
            <w:proofErr w:type="gramEnd"/>
            <w:r w:rsidRPr="000E6110">
              <w:rPr>
                <w:b/>
              </w:rPr>
              <w:t xml:space="preserve"> церковной ограды.</w:t>
            </w:r>
          </w:p>
        </w:tc>
      </w:tr>
      <w:tr w:rsidR="000E6110" w:rsidRPr="000E6110" w:rsidTr="000E6110">
        <w:trPr>
          <w:jc w:val="center"/>
        </w:trPr>
        <w:tc>
          <w:tcPr>
            <w:tcW w:w="817" w:type="dxa"/>
            <w:gridSpan w:val="2"/>
          </w:tcPr>
          <w:p w:rsidR="000E6110" w:rsidRPr="000E6110" w:rsidRDefault="000E6110" w:rsidP="000E6110">
            <w:r w:rsidRPr="000E6110">
              <w:t>1</w:t>
            </w:r>
            <w:r>
              <w:t>.</w:t>
            </w:r>
          </w:p>
        </w:tc>
        <w:tc>
          <w:tcPr>
            <w:tcW w:w="2268" w:type="dxa"/>
          </w:tcPr>
          <w:p w:rsidR="000E6110" w:rsidRPr="000E6110" w:rsidRDefault="000E6110" w:rsidP="000E6110">
            <w:r w:rsidRPr="000E6110">
              <w:t>Объемно-пространственное решение:</w:t>
            </w:r>
          </w:p>
        </w:tc>
        <w:tc>
          <w:tcPr>
            <w:tcW w:w="3598" w:type="dxa"/>
            <w:gridSpan w:val="2"/>
          </w:tcPr>
          <w:p w:rsidR="000E6110" w:rsidRPr="000E6110" w:rsidRDefault="000E6110" w:rsidP="000E6110">
            <w:r w:rsidRPr="000E6110">
              <w:t>Историческое объемно-пространственное решение парных пилонов; местоположение в исторических границах ансамбля.</w:t>
            </w:r>
          </w:p>
        </w:tc>
        <w:tc>
          <w:tcPr>
            <w:tcW w:w="3738" w:type="dxa"/>
          </w:tcPr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09E5F89C" wp14:editId="567F31FE">
                  <wp:extent cx="1908175" cy="139128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68ADB563" wp14:editId="6B14882E">
                  <wp:extent cx="1916430" cy="1454785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lastRenderedPageBreak/>
              <w:drawing>
                <wp:inline distT="0" distB="0" distL="0" distR="0" wp14:anchorId="0DB93829" wp14:editId="15AC42A8">
                  <wp:extent cx="1717675" cy="1343660"/>
                  <wp:effectExtent l="0" t="0" r="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110" w:rsidRPr="000E6110" w:rsidTr="000E6110">
        <w:trPr>
          <w:jc w:val="center"/>
        </w:trPr>
        <w:tc>
          <w:tcPr>
            <w:tcW w:w="817" w:type="dxa"/>
            <w:gridSpan w:val="2"/>
          </w:tcPr>
          <w:p w:rsidR="000E6110" w:rsidRPr="000E6110" w:rsidRDefault="000E6110" w:rsidP="000E6110">
            <w:r w:rsidRPr="000E6110">
              <w:lastRenderedPageBreak/>
              <w:t>2</w:t>
            </w:r>
            <w:r>
              <w:t>.</w:t>
            </w:r>
          </w:p>
        </w:tc>
        <w:tc>
          <w:tcPr>
            <w:tcW w:w="2268" w:type="dxa"/>
          </w:tcPr>
          <w:p w:rsidR="000E6110" w:rsidRPr="000E6110" w:rsidRDefault="000E6110" w:rsidP="000E6110">
            <w:r w:rsidRPr="000E6110">
              <w:t>Конструктивная система здания</w:t>
            </w:r>
          </w:p>
        </w:tc>
        <w:tc>
          <w:tcPr>
            <w:tcW w:w="3598" w:type="dxa"/>
            <w:gridSpan w:val="2"/>
          </w:tcPr>
          <w:p w:rsidR="000E6110" w:rsidRPr="000E6110" w:rsidRDefault="000E6110" w:rsidP="000E6110">
            <w:r w:rsidRPr="000E6110">
              <w:t>исторические кирпичные стены; арочные кирпичные перемычки оконных и дверных проемов</w:t>
            </w:r>
          </w:p>
        </w:tc>
        <w:tc>
          <w:tcPr>
            <w:tcW w:w="3738" w:type="dxa"/>
          </w:tcPr>
          <w:p w:rsidR="000E6110" w:rsidRPr="000E6110" w:rsidRDefault="000E6110" w:rsidP="00C1252A">
            <w:pPr>
              <w:jc w:val="center"/>
            </w:pPr>
          </w:p>
        </w:tc>
      </w:tr>
      <w:tr w:rsidR="000E6110" w:rsidRPr="000E6110" w:rsidTr="000E6110">
        <w:trPr>
          <w:jc w:val="center"/>
        </w:trPr>
        <w:tc>
          <w:tcPr>
            <w:tcW w:w="817" w:type="dxa"/>
            <w:gridSpan w:val="2"/>
          </w:tcPr>
          <w:p w:rsidR="000E6110" w:rsidRPr="000E6110" w:rsidRDefault="000E6110" w:rsidP="000E6110">
            <w:r>
              <w:t>3.</w:t>
            </w:r>
          </w:p>
        </w:tc>
        <w:tc>
          <w:tcPr>
            <w:tcW w:w="2268" w:type="dxa"/>
          </w:tcPr>
          <w:p w:rsidR="000E6110" w:rsidRPr="000E6110" w:rsidRDefault="000E6110" w:rsidP="000E6110">
            <w:r w:rsidRPr="000E6110">
              <w:t>Объемно-планировочное решение</w:t>
            </w:r>
          </w:p>
        </w:tc>
        <w:tc>
          <w:tcPr>
            <w:tcW w:w="3598" w:type="dxa"/>
            <w:gridSpan w:val="2"/>
          </w:tcPr>
          <w:p w:rsidR="000E6110" w:rsidRPr="000E6110" w:rsidRDefault="000E6110" w:rsidP="000E6110">
            <w:r w:rsidRPr="000E6110">
              <w:t>историческое объемно-планировочное решение в границах капитальных стен, конфигурация в плане парных павильонов</w:t>
            </w:r>
          </w:p>
        </w:tc>
        <w:tc>
          <w:tcPr>
            <w:tcW w:w="3738" w:type="dxa"/>
          </w:tcPr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0E612698" wp14:editId="40124553">
                  <wp:extent cx="1741170" cy="128016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</w:tc>
      </w:tr>
      <w:tr w:rsidR="000E6110" w:rsidRPr="000E6110" w:rsidTr="000E6110">
        <w:trPr>
          <w:jc w:val="center"/>
        </w:trPr>
        <w:tc>
          <w:tcPr>
            <w:tcW w:w="817" w:type="dxa"/>
            <w:gridSpan w:val="2"/>
          </w:tcPr>
          <w:p w:rsidR="000E6110" w:rsidRPr="000E6110" w:rsidRDefault="000E6110" w:rsidP="000E6110">
            <w:r w:rsidRPr="000E6110">
              <w:t>4</w:t>
            </w:r>
            <w:r>
              <w:t>.</w:t>
            </w:r>
          </w:p>
        </w:tc>
        <w:tc>
          <w:tcPr>
            <w:tcW w:w="2268" w:type="dxa"/>
          </w:tcPr>
          <w:p w:rsidR="000E6110" w:rsidRPr="000E6110" w:rsidRDefault="000E6110" w:rsidP="000E6110">
            <w:r w:rsidRPr="000E6110">
              <w:t>Архитектурно-</w:t>
            </w:r>
            <w:proofErr w:type="gramStart"/>
            <w:r w:rsidRPr="000E6110">
              <w:t>художественное решение</w:t>
            </w:r>
            <w:proofErr w:type="gramEnd"/>
            <w:r w:rsidRPr="000E6110">
              <w:t xml:space="preserve"> фасадов</w:t>
            </w:r>
          </w:p>
        </w:tc>
        <w:tc>
          <w:tcPr>
            <w:tcW w:w="3598" w:type="dxa"/>
            <w:gridSpan w:val="2"/>
          </w:tcPr>
          <w:p w:rsidR="000E6110" w:rsidRPr="000E6110" w:rsidRDefault="000E6110" w:rsidP="000E6110">
            <w:r w:rsidRPr="000E6110">
              <w:t>историческое архитектурно-</w:t>
            </w:r>
            <w:proofErr w:type="gramStart"/>
            <w:r w:rsidRPr="000E6110">
              <w:t>декоративное решение</w:t>
            </w:r>
            <w:proofErr w:type="gramEnd"/>
            <w:r w:rsidRPr="000E6110">
              <w:t>; проемы полуциркульные; пилястры, профилированный карниз с зубцами; историческое заполнение проема ворот (металлический прут, художественная ковка)</w:t>
            </w:r>
          </w:p>
        </w:tc>
        <w:tc>
          <w:tcPr>
            <w:tcW w:w="3738" w:type="dxa"/>
          </w:tcPr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3911FEB5" wp14:editId="02653EFF">
                  <wp:extent cx="1645920" cy="137541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012E7CEE" wp14:editId="6F7B6418">
                  <wp:extent cx="1788795" cy="1169035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6BBBCEF1" wp14:editId="1EFEE5AB">
                  <wp:extent cx="1725295" cy="1240155"/>
                  <wp:effectExtent l="0" t="0" r="825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110" w:rsidRPr="000E6110" w:rsidTr="000E6110">
        <w:trPr>
          <w:jc w:val="center"/>
        </w:trPr>
        <w:tc>
          <w:tcPr>
            <w:tcW w:w="10421" w:type="dxa"/>
            <w:gridSpan w:val="6"/>
          </w:tcPr>
          <w:p w:rsidR="000E6110" w:rsidRPr="000E6110" w:rsidRDefault="000E6110" w:rsidP="000E6110">
            <w:pPr>
              <w:pStyle w:val="a9"/>
              <w:numPr>
                <w:ilvl w:val="0"/>
                <w:numId w:val="8"/>
              </w:numPr>
              <w:rPr>
                <w:b/>
              </w:rPr>
            </w:pPr>
            <w:r w:rsidRPr="000E6110">
              <w:rPr>
                <w:b/>
              </w:rPr>
              <w:t>Дом священника (дом церковного сторожа)</w:t>
            </w:r>
          </w:p>
        </w:tc>
      </w:tr>
      <w:tr w:rsidR="000E6110" w:rsidRPr="000E6110" w:rsidTr="000E6110">
        <w:trPr>
          <w:jc w:val="center"/>
        </w:trPr>
        <w:tc>
          <w:tcPr>
            <w:tcW w:w="817" w:type="dxa"/>
            <w:gridSpan w:val="2"/>
          </w:tcPr>
          <w:p w:rsidR="000E6110" w:rsidRPr="000E6110" w:rsidRDefault="000E6110" w:rsidP="000E6110">
            <w:r w:rsidRPr="000E6110">
              <w:t>1</w:t>
            </w:r>
            <w:r>
              <w:t>.</w:t>
            </w:r>
          </w:p>
        </w:tc>
        <w:tc>
          <w:tcPr>
            <w:tcW w:w="2410" w:type="dxa"/>
            <w:gridSpan w:val="2"/>
          </w:tcPr>
          <w:p w:rsidR="000E6110" w:rsidRPr="000E6110" w:rsidRDefault="000E6110" w:rsidP="000E6110">
            <w:r w:rsidRPr="000E6110">
              <w:t>Объемно-пространственное решение:</w:t>
            </w:r>
          </w:p>
        </w:tc>
        <w:tc>
          <w:tcPr>
            <w:tcW w:w="3456" w:type="dxa"/>
          </w:tcPr>
          <w:p w:rsidR="000E6110" w:rsidRPr="000E6110" w:rsidRDefault="000E6110" w:rsidP="000E6110">
            <w:r w:rsidRPr="000E6110">
              <w:t>Историческое объемно-пространственное решение квадратного в плане с вальмовой крышей; местоположение в исторических границах ансамбля.</w:t>
            </w:r>
          </w:p>
        </w:tc>
        <w:tc>
          <w:tcPr>
            <w:tcW w:w="3738" w:type="dxa"/>
          </w:tcPr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13B5FD0D" wp14:editId="47B98C33">
                  <wp:extent cx="1852930" cy="1311910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lastRenderedPageBreak/>
              <w:drawing>
                <wp:inline distT="0" distB="0" distL="0" distR="0" wp14:anchorId="34446E60" wp14:editId="404B174A">
                  <wp:extent cx="1781175" cy="1208405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1BC9577D" wp14:editId="162E1594">
                  <wp:extent cx="1772920" cy="1423035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00FE86F7" wp14:editId="3F8C6E0C">
                  <wp:extent cx="1860550" cy="1431290"/>
                  <wp:effectExtent l="0" t="0" r="635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110" w:rsidRPr="000E6110" w:rsidTr="000E6110">
        <w:trPr>
          <w:jc w:val="center"/>
        </w:trPr>
        <w:tc>
          <w:tcPr>
            <w:tcW w:w="817" w:type="dxa"/>
            <w:gridSpan w:val="2"/>
          </w:tcPr>
          <w:p w:rsidR="000E6110" w:rsidRPr="000E6110" w:rsidRDefault="000E6110" w:rsidP="000E6110">
            <w:r w:rsidRPr="000E6110">
              <w:lastRenderedPageBreak/>
              <w:t>2</w:t>
            </w:r>
            <w:r>
              <w:t>.</w:t>
            </w:r>
          </w:p>
        </w:tc>
        <w:tc>
          <w:tcPr>
            <w:tcW w:w="2410" w:type="dxa"/>
            <w:gridSpan w:val="2"/>
          </w:tcPr>
          <w:p w:rsidR="000E6110" w:rsidRPr="000E6110" w:rsidRDefault="000E6110" w:rsidP="000E6110">
            <w:r w:rsidRPr="000E6110">
              <w:t>Конструктивная система здания</w:t>
            </w:r>
          </w:p>
        </w:tc>
        <w:tc>
          <w:tcPr>
            <w:tcW w:w="3456" w:type="dxa"/>
          </w:tcPr>
          <w:p w:rsidR="000E6110" w:rsidRPr="000E6110" w:rsidRDefault="000E6110" w:rsidP="000E6110">
            <w:r w:rsidRPr="000E6110">
              <w:t>кирпичные стены.</w:t>
            </w:r>
          </w:p>
        </w:tc>
        <w:tc>
          <w:tcPr>
            <w:tcW w:w="3738" w:type="dxa"/>
          </w:tcPr>
          <w:p w:rsidR="000E6110" w:rsidRPr="000E6110" w:rsidRDefault="000E6110" w:rsidP="00C1252A">
            <w:pPr>
              <w:jc w:val="center"/>
            </w:pPr>
          </w:p>
        </w:tc>
      </w:tr>
      <w:tr w:rsidR="000E6110" w:rsidRPr="000E6110" w:rsidTr="000E6110">
        <w:trPr>
          <w:jc w:val="center"/>
        </w:trPr>
        <w:tc>
          <w:tcPr>
            <w:tcW w:w="817" w:type="dxa"/>
            <w:gridSpan w:val="2"/>
          </w:tcPr>
          <w:p w:rsidR="000E6110" w:rsidRPr="000E6110" w:rsidRDefault="000E6110" w:rsidP="000E6110">
            <w:r w:rsidRPr="000E6110">
              <w:t>3</w:t>
            </w:r>
            <w:r>
              <w:t>.</w:t>
            </w:r>
          </w:p>
        </w:tc>
        <w:tc>
          <w:tcPr>
            <w:tcW w:w="2410" w:type="dxa"/>
            <w:gridSpan w:val="2"/>
          </w:tcPr>
          <w:p w:rsidR="000E6110" w:rsidRPr="000E6110" w:rsidRDefault="000E6110" w:rsidP="000E6110">
            <w:r w:rsidRPr="000E6110">
              <w:t>Объемно-планировочное решение</w:t>
            </w:r>
          </w:p>
        </w:tc>
        <w:tc>
          <w:tcPr>
            <w:tcW w:w="3456" w:type="dxa"/>
          </w:tcPr>
          <w:p w:rsidR="000E6110" w:rsidRPr="000E6110" w:rsidRDefault="000E6110" w:rsidP="000E6110">
            <w:r w:rsidRPr="000E6110">
              <w:t>Историческое объемно-планировочное решение в границах капитальных стен, конфигурация плана</w:t>
            </w:r>
          </w:p>
        </w:tc>
        <w:tc>
          <w:tcPr>
            <w:tcW w:w="3738" w:type="dxa"/>
          </w:tcPr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6EB82DE1" wp14:editId="2AC506AD">
                  <wp:extent cx="1860550" cy="1415415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</w:tc>
      </w:tr>
      <w:tr w:rsidR="000E6110" w:rsidRPr="000E6110" w:rsidTr="000E6110">
        <w:trPr>
          <w:jc w:val="center"/>
        </w:trPr>
        <w:tc>
          <w:tcPr>
            <w:tcW w:w="817" w:type="dxa"/>
            <w:gridSpan w:val="2"/>
          </w:tcPr>
          <w:p w:rsidR="000E6110" w:rsidRPr="000E6110" w:rsidRDefault="000E6110" w:rsidP="000E6110">
            <w:r w:rsidRPr="000E6110">
              <w:t>4</w:t>
            </w:r>
            <w:r>
              <w:t>.</w:t>
            </w:r>
          </w:p>
        </w:tc>
        <w:tc>
          <w:tcPr>
            <w:tcW w:w="2410" w:type="dxa"/>
            <w:gridSpan w:val="2"/>
          </w:tcPr>
          <w:p w:rsidR="000E6110" w:rsidRPr="000E6110" w:rsidRDefault="000E6110" w:rsidP="000E6110">
            <w:r w:rsidRPr="000E6110">
              <w:t>Архитектурно-</w:t>
            </w:r>
            <w:proofErr w:type="gramStart"/>
            <w:r w:rsidRPr="000E6110">
              <w:t>художественное решение</w:t>
            </w:r>
            <w:proofErr w:type="gramEnd"/>
            <w:r w:rsidRPr="000E6110">
              <w:t xml:space="preserve"> фасадов</w:t>
            </w:r>
          </w:p>
        </w:tc>
        <w:tc>
          <w:tcPr>
            <w:tcW w:w="3456" w:type="dxa"/>
          </w:tcPr>
          <w:p w:rsidR="000E6110" w:rsidRPr="000E6110" w:rsidRDefault="000E6110" w:rsidP="000E6110">
            <w:r w:rsidRPr="000E6110">
              <w:t>историческое архитектурно-</w:t>
            </w:r>
            <w:proofErr w:type="gramStart"/>
            <w:r w:rsidRPr="000E6110">
              <w:t>декоративное решение</w:t>
            </w:r>
            <w:proofErr w:type="gramEnd"/>
            <w:r w:rsidRPr="000E6110">
              <w:t xml:space="preserve"> в кирпичных стенах</w:t>
            </w:r>
          </w:p>
        </w:tc>
        <w:tc>
          <w:tcPr>
            <w:tcW w:w="3738" w:type="dxa"/>
          </w:tcPr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089DC5E5" wp14:editId="27BD8D6E">
                  <wp:extent cx="1955800" cy="1463040"/>
                  <wp:effectExtent l="0" t="0" r="635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110" w:rsidRPr="000E6110" w:rsidRDefault="000E6110" w:rsidP="00C1252A">
            <w:pPr>
              <w:jc w:val="center"/>
            </w:pPr>
          </w:p>
        </w:tc>
      </w:tr>
      <w:tr w:rsidR="000E6110" w:rsidRPr="000E6110" w:rsidTr="000E6110">
        <w:trPr>
          <w:jc w:val="center"/>
        </w:trPr>
        <w:tc>
          <w:tcPr>
            <w:tcW w:w="817" w:type="dxa"/>
            <w:gridSpan w:val="2"/>
          </w:tcPr>
          <w:p w:rsidR="000E6110" w:rsidRPr="000E6110" w:rsidRDefault="000E6110" w:rsidP="000E6110">
            <w:r w:rsidRPr="000E6110">
              <w:lastRenderedPageBreak/>
              <w:t>5</w:t>
            </w:r>
            <w:r>
              <w:t>.</w:t>
            </w:r>
          </w:p>
        </w:tc>
        <w:tc>
          <w:tcPr>
            <w:tcW w:w="2410" w:type="dxa"/>
            <w:gridSpan w:val="2"/>
          </w:tcPr>
          <w:p w:rsidR="000E6110" w:rsidRPr="000E6110" w:rsidRDefault="000E6110" w:rsidP="000E6110">
            <w:r w:rsidRPr="000E6110">
              <w:t>Декоративно-художественная отделка интерьеров</w:t>
            </w:r>
          </w:p>
        </w:tc>
        <w:tc>
          <w:tcPr>
            <w:tcW w:w="3456" w:type="dxa"/>
          </w:tcPr>
          <w:p w:rsidR="000E6110" w:rsidRPr="000E6110" w:rsidRDefault="000E6110" w:rsidP="000E6110">
            <w:r w:rsidRPr="000E6110">
              <w:t>отсутствует</w:t>
            </w:r>
          </w:p>
        </w:tc>
        <w:tc>
          <w:tcPr>
            <w:tcW w:w="3738" w:type="dxa"/>
          </w:tcPr>
          <w:p w:rsidR="000E6110" w:rsidRPr="000E6110" w:rsidRDefault="000E6110" w:rsidP="00C1252A">
            <w:pPr>
              <w:jc w:val="center"/>
            </w:pPr>
            <w:r w:rsidRPr="000E6110">
              <w:rPr>
                <w:noProof/>
              </w:rPr>
              <w:drawing>
                <wp:inline distT="0" distB="0" distL="0" distR="0" wp14:anchorId="336F35FB" wp14:editId="4C76AD4F">
                  <wp:extent cx="1812925" cy="1407160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C26" w:rsidRDefault="00891C26" w:rsidP="00891C26">
      <w:pPr>
        <w:autoSpaceDE w:val="0"/>
        <w:autoSpaceDN w:val="0"/>
        <w:adjustRightInd w:val="0"/>
        <w:ind w:right="-1"/>
        <w:jc w:val="center"/>
        <w:rPr>
          <w:sz w:val="28"/>
          <w:szCs w:val="28"/>
        </w:rPr>
      </w:pPr>
    </w:p>
    <w:p w:rsidR="00891C26" w:rsidRDefault="00891C26" w:rsidP="00891C26">
      <w:pPr>
        <w:contextualSpacing/>
      </w:pPr>
    </w:p>
    <w:p w:rsidR="00891C26" w:rsidRDefault="00891C26" w:rsidP="00891C26">
      <w:pPr>
        <w:contextualSpacing/>
      </w:pPr>
    </w:p>
    <w:p w:rsidR="009E795D" w:rsidRPr="00E77530" w:rsidRDefault="009E795D" w:rsidP="00891C26">
      <w:pPr>
        <w:contextualSpacing/>
      </w:pPr>
      <w:r w:rsidRPr="00E77530">
        <w:t>Предмет охраны может быть уточнен при проведении дополнительных научных исследований.</w:t>
      </w:r>
    </w:p>
    <w:p w:rsidR="009E795D" w:rsidRDefault="009E795D"/>
    <w:sectPr w:rsidR="009E7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3193"/>
    <w:multiLevelType w:val="hybridMultilevel"/>
    <w:tmpl w:val="2B3283FE"/>
    <w:lvl w:ilvl="0" w:tplc="E6C4B3CC">
      <w:start w:val="3"/>
      <w:numFmt w:val="upperRoman"/>
      <w:lvlText w:val="%1."/>
      <w:lvlJc w:val="left"/>
      <w:pPr>
        <w:ind w:left="262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82" w:hanging="360"/>
      </w:pPr>
    </w:lvl>
    <w:lvl w:ilvl="2" w:tplc="0419001B" w:tentative="1">
      <w:start w:val="1"/>
      <w:numFmt w:val="lowerRoman"/>
      <w:lvlText w:val="%3."/>
      <w:lvlJc w:val="right"/>
      <w:pPr>
        <w:ind w:left="3702" w:hanging="180"/>
      </w:pPr>
    </w:lvl>
    <w:lvl w:ilvl="3" w:tplc="0419000F" w:tentative="1">
      <w:start w:val="1"/>
      <w:numFmt w:val="decimal"/>
      <w:lvlText w:val="%4."/>
      <w:lvlJc w:val="left"/>
      <w:pPr>
        <w:ind w:left="4422" w:hanging="360"/>
      </w:pPr>
    </w:lvl>
    <w:lvl w:ilvl="4" w:tplc="04190019" w:tentative="1">
      <w:start w:val="1"/>
      <w:numFmt w:val="lowerLetter"/>
      <w:lvlText w:val="%5."/>
      <w:lvlJc w:val="left"/>
      <w:pPr>
        <w:ind w:left="5142" w:hanging="360"/>
      </w:pPr>
    </w:lvl>
    <w:lvl w:ilvl="5" w:tplc="0419001B" w:tentative="1">
      <w:start w:val="1"/>
      <w:numFmt w:val="lowerRoman"/>
      <w:lvlText w:val="%6."/>
      <w:lvlJc w:val="right"/>
      <w:pPr>
        <w:ind w:left="5862" w:hanging="180"/>
      </w:pPr>
    </w:lvl>
    <w:lvl w:ilvl="6" w:tplc="0419000F" w:tentative="1">
      <w:start w:val="1"/>
      <w:numFmt w:val="decimal"/>
      <w:lvlText w:val="%7."/>
      <w:lvlJc w:val="left"/>
      <w:pPr>
        <w:ind w:left="6582" w:hanging="360"/>
      </w:pPr>
    </w:lvl>
    <w:lvl w:ilvl="7" w:tplc="04190019" w:tentative="1">
      <w:start w:val="1"/>
      <w:numFmt w:val="lowerLetter"/>
      <w:lvlText w:val="%8."/>
      <w:lvlJc w:val="left"/>
      <w:pPr>
        <w:ind w:left="7302" w:hanging="360"/>
      </w:pPr>
    </w:lvl>
    <w:lvl w:ilvl="8" w:tplc="0419001B" w:tentative="1">
      <w:start w:val="1"/>
      <w:numFmt w:val="lowerRoman"/>
      <w:lvlText w:val="%9."/>
      <w:lvlJc w:val="right"/>
      <w:pPr>
        <w:ind w:left="8022" w:hanging="180"/>
      </w:pPr>
    </w:lvl>
  </w:abstractNum>
  <w:abstractNum w:abstractNumId="1">
    <w:nsid w:val="19EE7FC6"/>
    <w:multiLevelType w:val="hybridMultilevel"/>
    <w:tmpl w:val="55F4D0A6"/>
    <w:lvl w:ilvl="0" w:tplc="AFF012D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0204389"/>
    <w:multiLevelType w:val="hybridMultilevel"/>
    <w:tmpl w:val="319EC90A"/>
    <w:lvl w:ilvl="0" w:tplc="A40CF1BA">
      <w:start w:val="3"/>
      <w:numFmt w:val="upperRoman"/>
      <w:lvlText w:val="%1."/>
      <w:lvlJc w:val="left"/>
      <w:pPr>
        <w:ind w:left="190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2" w:hanging="360"/>
      </w:pPr>
    </w:lvl>
    <w:lvl w:ilvl="2" w:tplc="0419001B" w:tentative="1">
      <w:start w:val="1"/>
      <w:numFmt w:val="lowerRoman"/>
      <w:lvlText w:val="%3."/>
      <w:lvlJc w:val="right"/>
      <w:pPr>
        <w:ind w:left="2982" w:hanging="180"/>
      </w:pPr>
    </w:lvl>
    <w:lvl w:ilvl="3" w:tplc="0419000F" w:tentative="1">
      <w:start w:val="1"/>
      <w:numFmt w:val="decimal"/>
      <w:lvlText w:val="%4."/>
      <w:lvlJc w:val="left"/>
      <w:pPr>
        <w:ind w:left="3702" w:hanging="360"/>
      </w:pPr>
    </w:lvl>
    <w:lvl w:ilvl="4" w:tplc="04190019" w:tentative="1">
      <w:start w:val="1"/>
      <w:numFmt w:val="lowerLetter"/>
      <w:lvlText w:val="%5."/>
      <w:lvlJc w:val="left"/>
      <w:pPr>
        <w:ind w:left="4422" w:hanging="360"/>
      </w:pPr>
    </w:lvl>
    <w:lvl w:ilvl="5" w:tplc="0419001B" w:tentative="1">
      <w:start w:val="1"/>
      <w:numFmt w:val="lowerRoman"/>
      <w:lvlText w:val="%6."/>
      <w:lvlJc w:val="right"/>
      <w:pPr>
        <w:ind w:left="5142" w:hanging="180"/>
      </w:pPr>
    </w:lvl>
    <w:lvl w:ilvl="6" w:tplc="0419000F" w:tentative="1">
      <w:start w:val="1"/>
      <w:numFmt w:val="decimal"/>
      <w:lvlText w:val="%7."/>
      <w:lvlJc w:val="left"/>
      <w:pPr>
        <w:ind w:left="5862" w:hanging="360"/>
      </w:pPr>
    </w:lvl>
    <w:lvl w:ilvl="7" w:tplc="04190019" w:tentative="1">
      <w:start w:val="1"/>
      <w:numFmt w:val="lowerLetter"/>
      <w:lvlText w:val="%8."/>
      <w:lvlJc w:val="left"/>
      <w:pPr>
        <w:ind w:left="6582" w:hanging="360"/>
      </w:pPr>
    </w:lvl>
    <w:lvl w:ilvl="8" w:tplc="0419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3">
    <w:nsid w:val="403D1A43"/>
    <w:multiLevelType w:val="hybridMultilevel"/>
    <w:tmpl w:val="7034DA1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51A14D7B"/>
    <w:multiLevelType w:val="hybridMultilevel"/>
    <w:tmpl w:val="0B5C02CA"/>
    <w:lvl w:ilvl="0" w:tplc="0B30AB8E">
      <w:start w:val="3"/>
      <w:numFmt w:val="upperRoman"/>
      <w:lvlText w:val="%1."/>
      <w:lvlJc w:val="left"/>
      <w:pPr>
        <w:ind w:left="118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5">
    <w:nsid w:val="58B9710D"/>
    <w:multiLevelType w:val="hybridMultilevel"/>
    <w:tmpl w:val="6388C1B8"/>
    <w:lvl w:ilvl="0" w:tplc="6248C38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A263124"/>
    <w:multiLevelType w:val="hybridMultilevel"/>
    <w:tmpl w:val="EF24F1CA"/>
    <w:lvl w:ilvl="0" w:tplc="5BF42B88">
      <w:numFmt w:val="bullet"/>
      <w:lvlText w:val="-"/>
      <w:lvlJc w:val="left"/>
      <w:pPr>
        <w:ind w:left="1141" w:hanging="14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8EACDD60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  <w:lvl w:ilvl="2" w:tplc="3DE6173C">
      <w:numFmt w:val="bullet"/>
      <w:lvlText w:val="•"/>
      <w:lvlJc w:val="left"/>
      <w:pPr>
        <w:ind w:left="3109" w:hanging="140"/>
      </w:pPr>
      <w:rPr>
        <w:rFonts w:hint="default"/>
        <w:lang w:val="ru-RU" w:eastAsia="en-US" w:bidi="ar-SA"/>
      </w:rPr>
    </w:lvl>
    <w:lvl w:ilvl="3" w:tplc="D9A2937E">
      <w:numFmt w:val="bullet"/>
      <w:lvlText w:val="•"/>
      <w:lvlJc w:val="left"/>
      <w:pPr>
        <w:ind w:left="4093" w:hanging="140"/>
      </w:pPr>
      <w:rPr>
        <w:rFonts w:hint="default"/>
        <w:lang w:val="ru-RU" w:eastAsia="en-US" w:bidi="ar-SA"/>
      </w:rPr>
    </w:lvl>
    <w:lvl w:ilvl="4" w:tplc="C352C606">
      <w:numFmt w:val="bullet"/>
      <w:lvlText w:val="•"/>
      <w:lvlJc w:val="left"/>
      <w:pPr>
        <w:ind w:left="5078" w:hanging="140"/>
      </w:pPr>
      <w:rPr>
        <w:rFonts w:hint="default"/>
        <w:lang w:val="ru-RU" w:eastAsia="en-US" w:bidi="ar-SA"/>
      </w:rPr>
    </w:lvl>
    <w:lvl w:ilvl="5" w:tplc="50B2225E">
      <w:numFmt w:val="bullet"/>
      <w:lvlText w:val="•"/>
      <w:lvlJc w:val="left"/>
      <w:pPr>
        <w:ind w:left="6063" w:hanging="140"/>
      </w:pPr>
      <w:rPr>
        <w:rFonts w:hint="default"/>
        <w:lang w:val="ru-RU" w:eastAsia="en-US" w:bidi="ar-SA"/>
      </w:rPr>
    </w:lvl>
    <w:lvl w:ilvl="6" w:tplc="B176A4BE">
      <w:numFmt w:val="bullet"/>
      <w:lvlText w:val="•"/>
      <w:lvlJc w:val="left"/>
      <w:pPr>
        <w:ind w:left="7047" w:hanging="140"/>
      </w:pPr>
      <w:rPr>
        <w:rFonts w:hint="default"/>
        <w:lang w:val="ru-RU" w:eastAsia="en-US" w:bidi="ar-SA"/>
      </w:rPr>
    </w:lvl>
    <w:lvl w:ilvl="7" w:tplc="8E20CDB0">
      <w:numFmt w:val="bullet"/>
      <w:lvlText w:val="•"/>
      <w:lvlJc w:val="left"/>
      <w:pPr>
        <w:ind w:left="8032" w:hanging="140"/>
      </w:pPr>
      <w:rPr>
        <w:rFonts w:hint="default"/>
        <w:lang w:val="ru-RU" w:eastAsia="en-US" w:bidi="ar-SA"/>
      </w:rPr>
    </w:lvl>
    <w:lvl w:ilvl="8" w:tplc="762276CA">
      <w:numFmt w:val="bullet"/>
      <w:lvlText w:val="•"/>
      <w:lvlJc w:val="left"/>
      <w:pPr>
        <w:ind w:left="9017" w:hanging="140"/>
      </w:pPr>
      <w:rPr>
        <w:rFonts w:hint="default"/>
        <w:lang w:val="ru-RU" w:eastAsia="en-US" w:bidi="ar-SA"/>
      </w:rPr>
    </w:lvl>
  </w:abstractNum>
  <w:abstractNum w:abstractNumId="7">
    <w:nsid w:val="5C26693F"/>
    <w:multiLevelType w:val="hybridMultilevel"/>
    <w:tmpl w:val="4066DF36"/>
    <w:lvl w:ilvl="0" w:tplc="6F8A88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4AC"/>
    <w:rsid w:val="00092CE0"/>
    <w:rsid w:val="000C675F"/>
    <w:rsid w:val="000D1CCD"/>
    <w:rsid w:val="000E6110"/>
    <w:rsid w:val="001B5A7D"/>
    <w:rsid w:val="0024270B"/>
    <w:rsid w:val="00293B4C"/>
    <w:rsid w:val="002C5219"/>
    <w:rsid w:val="002C735C"/>
    <w:rsid w:val="00302933"/>
    <w:rsid w:val="00305943"/>
    <w:rsid w:val="00322AAA"/>
    <w:rsid w:val="004008DB"/>
    <w:rsid w:val="00477E98"/>
    <w:rsid w:val="004A1036"/>
    <w:rsid w:val="00514707"/>
    <w:rsid w:val="005E04AC"/>
    <w:rsid w:val="00641C9A"/>
    <w:rsid w:val="00790270"/>
    <w:rsid w:val="00837E27"/>
    <w:rsid w:val="00891C26"/>
    <w:rsid w:val="008C107C"/>
    <w:rsid w:val="00937115"/>
    <w:rsid w:val="00973759"/>
    <w:rsid w:val="009746D0"/>
    <w:rsid w:val="009E795D"/>
    <w:rsid w:val="00B02066"/>
    <w:rsid w:val="00B07750"/>
    <w:rsid w:val="00B5436F"/>
    <w:rsid w:val="00BC4F2B"/>
    <w:rsid w:val="00C33E8C"/>
    <w:rsid w:val="00CB451B"/>
    <w:rsid w:val="00D71AEB"/>
    <w:rsid w:val="00D7231C"/>
    <w:rsid w:val="00DE0DA6"/>
    <w:rsid w:val="00EB31EC"/>
    <w:rsid w:val="00F06EC1"/>
    <w:rsid w:val="00F70F32"/>
    <w:rsid w:val="00F813C4"/>
    <w:rsid w:val="00FC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C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7C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E795D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9E795D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9E79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95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9E795D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7">
    <w:name w:val="Body Text"/>
    <w:basedOn w:val="a"/>
    <w:link w:val="a8"/>
    <w:rsid w:val="00092CE0"/>
    <w:pPr>
      <w:spacing w:after="120"/>
    </w:pPr>
    <w:rPr>
      <w:lang w:val="x-none" w:eastAsia="x-none"/>
    </w:rPr>
  </w:style>
  <w:style w:type="character" w:customStyle="1" w:styleId="a8">
    <w:name w:val="Основной текст Знак"/>
    <w:basedOn w:val="a0"/>
    <w:link w:val="a7"/>
    <w:rsid w:val="00092CE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customStyle="1" w:styleId="TableNormal">
    <w:name w:val="Table Normal"/>
    <w:uiPriority w:val="2"/>
    <w:semiHidden/>
    <w:unhideWhenUsed/>
    <w:qFormat/>
    <w:rsid w:val="00092CE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891C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C7CD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9">
    <w:name w:val="List Paragraph"/>
    <w:basedOn w:val="a"/>
    <w:uiPriority w:val="1"/>
    <w:qFormat/>
    <w:rsid w:val="00FC7CD7"/>
    <w:pPr>
      <w:widowControl w:val="0"/>
      <w:autoSpaceDE w:val="0"/>
      <w:autoSpaceDN w:val="0"/>
      <w:ind w:left="858" w:firstLine="566"/>
      <w:jc w:val="both"/>
    </w:pPr>
    <w:rPr>
      <w:sz w:val="22"/>
      <w:szCs w:val="22"/>
      <w:lang w:eastAsia="en-US"/>
    </w:rPr>
  </w:style>
  <w:style w:type="paragraph" w:customStyle="1" w:styleId="Default">
    <w:name w:val="Default"/>
    <w:rsid w:val="009737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C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7C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E795D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9E795D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9E79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95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9E795D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7">
    <w:name w:val="Body Text"/>
    <w:basedOn w:val="a"/>
    <w:link w:val="a8"/>
    <w:rsid w:val="00092CE0"/>
    <w:pPr>
      <w:spacing w:after="120"/>
    </w:pPr>
    <w:rPr>
      <w:lang w:val="x-none" w:eastAsia="x-none"/>
    </w:rPr>
  </w:style>
  <w:style w:type="character" w:customStyle="1" w:styleId="a8">
    <w:name w:val="Основной текст Знак"/>
    <w:basedOn w:val="a0"/>
    <w:link w:val="a7"/>
    <w:rsid w:val="00092CE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customStyle="1" w:styleId="TableNormal">
    <w:name w:val="Table Normal"/>
    <w:uiPriority w:val="2"/>
    <w:semiHidden/>
    <w:unhideWhenUsed/>
    <w:qFormat/>
    <w:rsid w:val="00092CE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891C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C7CD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9">
    <w:name w:val="List Paragraph"/>
    <w:basedOn w:val="a"/>
    <w:uiPriority w:val="1"/>
    <w:qFormat/>
    <w:rsid w:val="00FC7CD7"/>
    <w:pPr>
      <w:widowControl w:val="0"/>
      <w:autoSpaceDE w:val="0"/>
      <w:autoSpaceDN w:val="0"/>
      <w:ind w:left="858" w:firstLine="566"/>
      <w:jc w:val="both"/>
    </w:pPr>
    <w:rPr>
      <w:sz w:val="22"/>
      <w:szCs w:val="22"/>
      <w:lang w:eastAsia="en-US"/>
    </w:rPr>
  </w:style>
  <w:style w:type="paragraph" w:customStyle="1" w:styleId="Default">
    <w:name w:val="Default"/>
    <w:rsid w:val="0097375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15</Pages>
  <Words>2520</Words>
  <Characters>14367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Андреевна Каширина</dc:creator>
  <cp:lastModifiedBy>Светлана Анатольевна Волкова</cp:lastModifiedBy>
  <cp:revision>22</cp:revision>
  <cp:lastPrinted>2020-12-03T13:11:00Z</cp:lastPrinted>
  <dcterms:created xsi:type="dcterms:W3CDTF">2020-12-02T07:19:00Z</dcterms:created>
  <dcterms:modified xsi:type="dcterms:W3CDTF">2020-12-03T13:17:00Z</dcterms:modified>
</cp:coreProperties>
</file>