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C74A49" w:rsidRPr="00C74A49" w:rsidRDefault="00C74A49" w:rsidP="00C74A49">
      <w:pPr>
        <w:pStyle w:val="FORMATTEXT"/>
        <w:numPr>
          <w:ilvl w:val="0"/>
          <w:numId w:val="3"/>
        </w:numPr>
        <w:ind w:left="6" w:firstLine="703"/>
        <w:jc w:val="both"/>
        <w:rPr>
          <w:color w:val="000001"/>
          <w:sz w:val="28"/>
          <w:szCs w:val="28"/>
        </w:rPr>
      </w:pPr>
      <w:proofErr w:type="gramStart"/>
      <w:r w:rsidRPr="00C74A49">
        <w:rPr>
          <w:color w:val="000001"/>
          <w:sz w:val="28"/>
          <w:szCs w:val="28"/>
        </w:rPr>
        <w:t xml:space="preserve">Внести </w:t>
      </w:r>
      <w:r>
        <w:rPr>
          <w:color w:val="000001"/>
          <w:sz w:val="28"/>
          <w:szCs w:val="28"/>
        </w:rPr>
        <w:t xml:space="preserve">в постановление </w:t>
      </w:r>
      <w:r w:rsidRPr="00C74A49">
        <w:rPr>
          <w:color w:val="000001"/>
          <w:sz w:val="28"/>
          <w:szCs w:val="28"/>
        </w:rPr>
        <w:t>Правительства Ленинградской области от 14 ноября 2013 года N 395 "Об утверждении государственной программы Ленинградской области "</w:t>
      </w:r>
      <w:r>
        <w:rPr>
          <w:color w:val="000001"/>
          <w:sz w:val="28"/>
          <w:szCs w:val="28"/>
        </w:rPr>
        <w:t>Цифровое развитие</w:t>
      </w:r>
      <w:r w:rsidRPr="00C74A49">
        <w:rPr>
          <w:color w:val="000001"/>
          <w:sz w:val="28"/>
          <w:szCs w:val="28"/>
        </w:rPr>
        <w:t xml:space="preserve"> Ленинградской области" изменение, заменив в </w:t>
      </w:r>
      <w:hyperlink r:id="rId7" w:history="1">
        <w:r w:rsidRPr="00C74A49">
          <w:rPr>
            <w:color w:val="000001"/>
            <w:sz w:val="28"/>
            <w:szCs w:val="28"/>
          </w:rPr>
          <w:t>пункте 2</w:t>
        </w:r>
      </w:hyperlink>
      <w:r w:rsidRPr="00C74A49">
        <w:rPr>
          <w:color w:val="000001"/>
          <w:sz w:val="28"/>
          <w:szCs w:val="28"/>
        </w:rPr>
        <w:t xml:space="preserve"> слова "</w:t>
      </w:r>
      <w:r w:rsidRPr="00C74A49">
        <w:rPr>
          <w:color w:val="000001"/>
          <w:sz w:val="28"/>
          <w:szCs w:val="28"/>
        </w:rPr>
        <w:t xml:space="preserve"> </w:t>
      </w:r>
      <w:r w:rsidRPr="00C74A49">
        <w:rPr>
          <w:color w:val="000001"/>
          <w:sz w:val="28"/>
          <w:szCs w:val="28"/>
        </w:rPr>
        <w:t>заместителя Председателя Правительства Ленинградской области - председателя комитета экономического развития и инвестиционной деятельности" словами "</w:t>
      </w:r>
      <w:bookmarkStart w:id="0" w:name="_GoBack"/>
      <w:bookmarkEnd w:id="0"/>
      <w:r>
        <w:rPr>
          <w:bCs/>
          <w:color w:val="000001"/>
          <w:sz w:val="28"/>
          <w:szCs w:val="28"/>
        </w:rPr>
        <w:t>п</w:t>
      </w:r>
      <w:r w:rsidRPr="00241B25">
        <w:rPr>
          <w:bCs/>
          <w:color w:val="000001"/>
          <w:sz w:val="28"/>
          <w:szCs w:val="28"/>
        </w:rPr>
        <w:t>ервого заместителя Председателя Правительства Ленинградской области – председател</w:t>
      </w:r>
      <w:r>
        <w:rPr>
          <w:bCs/>
          <w:color w:val="000001"/>
          <w:sz w:val="28"/>
          <w:szCs w:val="28"/>
        </w:rPr>
        <w:t>я</w:t>
      </w:r>
      <w:r w:rsidRPr="00241B25">
        <w:rPr>
          <w:bCs/>
          <w:color w:val="000001"/>
          <w:sz w:val="28"/>
          <w:szCs w:val="28"/>
        </w:rPr>
        <w:t xml:space="preserve"> комитета финансов</w:t>
      </w:r>
      <w:r w:rsidRPr="00C74A49">
        <w:rPr>
          <w:color w:val="000001"/>
          <w:sz w:val="28"/>
          <w:szCs w:val="28"/>
        </w:rPr>
        <w:t>"</w:t>
      </w:r>
      <w:r>
        <w:rPr>
          <w:color w:val="000001"/>
          <w:sz w:val="28"/>
          <w:szCs w:val="28"/>
        </w:rPr>
        <w:t>.</w:t>
      </w:r>
      <w:proofErr w:type="gramEnd"/>
    </w:p>
    <w:p w:rsidR="00E4078F" w:rsidRDefault="00E4078F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 государственную программу Ленинградской области «</w:t>
      </w:r>
      <w:r w:rsidR="004A1398">
        <w:rPr>
          <w:color w:val="000001"/>
          <w:sz w:val="28"/>
          <w:szCs w:val="28"/>
        </w:rPr>
        <w:t>Цифровое развитие Ленинградской области</w:t>
      </w:r>
      <w:r>
        <w:rPr>
          <w:color w:val="000001"/>
          <w:sz w:val="28"/>
          <w:szCs w:val="28"/>
        </w:rPr>
        <w:t xml:space="preserve">», утвержденную постановлением Правительства Ленинградской области </w:t>
      </w:r>
      <w:r>
        <w:rPr>
          <w:bCs/>
          <w:color w:val="000001"/>
          <w:sz w:val="28"/>
          <w:szCs w:val="28"/>
        </w:rPr>
        <w:t xml:space="preserve">от 14 ноября 2013 года </w:t>
      </w:r>
      <w:r>
        <w:rPr>
          <w:bCs/>
          <w:color w:val="000001"/>
          <w:sz w:val="28"/>
          <w:szCs w:val="28"/>
        </w:rPr>
        <w:br/>
        <w:t>№ 395, изменени</w:t>
      </w:r>
      <w:r w:rsidR="00B502D1">
        <w:rPr>
          <w:bCs/>
          <w:color w:val="000001"/>
          <w:sz w:val="28"/>
          <w:szCs w:val="28"/>
        </w:rPr>
        <w:t>я</w:t>
      </w:r>
      <w:r>
        <w:rPr>
          <w:bCs/>
          <w:color w:val="000001"/>
          <w:sz w:val="28"/>
          <w:szCs w:val="28"/>
        </w:rPr>
        <w:t xml:space="preserve"> согласно приложению к настоящему постановлению.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 xml:space="preserve">тупает в силу </w:t>
      </w:r>
      <w:proofErr w:type="gramStart"/>
      <w:r w:rsidR="008D5092" w:rsidRPr="00160BF7">
        <w:rPr>
          <w:bCs/>
          <w:color w:val="000001"/>
          <w:sz w:val="28"/>
          <w:szCs w:val="28"/>
        </w:rPr>
        <w:t>с</w:t>
      </w:r>
      <w:r w:rsidR="005D1228">
        <w:rPr>
          <w:bCs/>
          <w:color w:val="000001"/>
          <w:sz w:val="28"/>
          <w:szCs w:val="28"/>
        </w:rPr>
        <w:t xml:space="preserve"> даты</w:t>
      </w:r>
      <w:r w:rsidR="008D5092" w:rsidRPr="00160BF7">
        <w:rPr>
          <w:bCs/>
          <w:color w:val="000001"/>
          <w:sz w:val="28"/>
          <w:szCs w:val="28"/>
        </w:rPr>
        <w:t xml:space="preserve"> подписания</w:t>
      </w:r>
      <w:proofErr w:type="gramEnd"/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124169"/>
    <w:rsid w:val="001346C2"/>
    <w:rsid w:val="00160BF7"/>
    <w:rsid w:val="001A6378"/>
    <w:rsid w:val="001F1F60"/>
    <w:rsid w:val="00212601"/>
    <w:rsid w:val="00241B25"/>
    <w:rsid w:val="0025108F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D1228"/>
    <w:rsid w:val="00614544"/>
    <w:rsid w:val="006545A1"/>
    <w:rsid w:val="006577FE"/>
    <w:rsid w:val="006A081C"/>
    <w:rsid w:val="006B1503"/>
    <w:rsid w:val="006C7C4D"/>
    <w:rsid w:val="006D3603"/>
    <w:rsid w:val="006E5627"/>
    <w:rsid w:val="006F1EA8"/>
    <w:rsid w:val="00703084"/>
    <w:rsid w:val="00770877"/>
    <w:rsid w:val="007773C5"/>
    <w:rsid w:val="007876A8"/>
    <w:rsid w:val="007B0858"/>
    <w:rsid w:val="007B1412"/>
    <w:rsid w:val="00832F7E"/>
    <w:rsid w:val="008553D4"/>
    <w:rsid w:val="00873D28"/>
    <w:rsid w:val="0088067D"/>
    <w:rsid w:val="008B1E05"/>
    <w:rsid w:val="008B4318"/>
    <w:rsid w:val="008B780D"/>
    <w:rsid w:val="008D5092"/>
    <w:rsid w:val="008F6F03"/>
    <w:rsid w:val="0091056B"/>
    <w:rsid w:val="009650F4"/>
    <w:rsid w:val="00982833"/>
    <w:rsid w:val="009D0AF6"/>
    <w:rsid w:val="009D367F"/>
    <w:rsid w:val="009D6348"/>
    <w:rsid w:val="00A12796"/>
    <w:rsid w:val="00A34233"/>
    <w:rsid w:val="00AA1272"/>
    <w:rsid w:val="00AB133E"/>
    <w:rsid w:val="00AB2281"/>
    <w:rsid w:val="00AC6FCE"/>
    <w:rsid w:val="00AF61B2"/>
    <w:rsid w:val="00B0576E"/>
    <w:rsid w:val="00B44E0C"/>
    <w:rsid w:val="00B502D1"/>
    <w:rsid w:val="00B81690"/>
    <w:rsid w:val="00B92DE3"/>
    <w:rsid w:val="00C01EEF"/>
    <w:rsid w:val="00C45C18"/>
    <w:rsid w:val="00C466F5"/>
    <w:rsid w:val="00C51980"/>
    <w:rsid w:val="00C73277"/>
    <w:rsid w:val="00C74A49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A339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B6240C4E20A9D054DDCE4AA55C38C225A7B1AC5C05C77DBB768ABB7800DDFFB5DA6C77D30791233317C7AA9469E79B9A2AD371FE62FD72GFj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BA67-85B7-4269-8E17-AA3729C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Александр Борисович Варфоломеев</cp:lastModifiedBy>
  <cp:revision>6</cp:revision>
  <cp:lastPrinted>2017-04-17T11:58:00Z</cp:lastPrinted>
  <dcterms:created xsi:type="dcterms:W3CDTF">2020-10-23T10:43:00Z</dcterms:created>
  <dcterms:modified xsi:type="dcterms:W3CDTF">2020-11-13T11:38:00Z</dcterms:modified>
</cp:coreProperties>
</file>