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D4" w:rsidRPr="003A3044" w:rsidRDefault="00C67970" w:rsidP="003A30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ПРОЕКТ ПРИКАЗА ЛЕНОБЛКОМИМУЩЕСТВА</w:t>
      </w: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A5755" w:rsidRDefault="00E06CD4" w:rsidP="001A5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3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proofErr w:type="gramStart"/>
      <w:r w:rsidRPr="00CB33B2">
        <w:rPr>
          <w:rFonts w:ascii="Times New Roman" w:eastAsia="Calibri" w:hAnsi="Times New Roman" w:cs="Times New Roman"/>
          <w:b/>
          <w:bCs/>
          <w:sz w:val="28"/>
          <w:szCs w:val="28"/>
        </w:rPr>
        <w:t>внесении</w:t>
      </w:r>
      <w:proofErr w:type="gramEnd"/>
      <w:r w:rsidRPr="00CB33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изменени</w:t>
      </w:r>
      <w:r w:rsidR="00E61922">
        <w:rPr>
          <w:rFonts w:ascii="Times New Roman" w:eastAsia="Calibri" w:hAnsi="Times New Roman" w:cs="Times New Roman"/>
          <w:b/>
          <w:bCs/>
          <w:sz w:val="28"/>
          <w:szCs w:val="28"/>
        </w:rPr>
        <w:t>й</w:t>
      </w:r>
      <w:r w:rsidRPr="00CB33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E06CD4" w:rsidRDefault="00E06CD4" w:rsidP="001A5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3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</w:t>
      </w:r>
      <w:r w:rsidR="001A5755" w:rsidRPr="001A57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приказ </w:t>
      </w:r>
      <w:r w:rsidR="001A57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Ленинградского областного комитета по управлению государственным имуществом </w:t>
      </w:r>
      <w:r w:rsidR="001A5755" w:rsidRPr="001A57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E61922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1A5755" w:rsidRPr="001A57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 </w:t>
      </w:r>
      <w:r w:rsidR="00E619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августа </w:t>
      </w:r>
      <w:r w:rsidR="001A5755" w:rsidRPr="001A5755">
        <w:rPr>
          <w:rFonts w:ascii="Times New Roman" w:eastAsia="Calibri" w:hAnsi="Times New Roman" w:cs="Times New Roman"/>
          <w:b/>
          <w:bCs/>
          <w:sz w:val="28"/>
          <w:szCs w:val="28"/>
        </w:rPr>
        <w:t>201</w:t>
      </w:r>
      <w:r w:rsidR="00E61922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1A5755" w:rsidRPr="001A57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№ </w:t>
      </w:r>
      <w:r w:rsidR="00E61922">
        <w:rPr>
          <w:rFonts w:ascii="Times New Roman" w:eastAsia="Calibri" w:hAnsi="Times New Roman" w:cs="Times New Roman"/>
          <w:b/>
          <w:bCs/>
          <w:sz w:val="28"/>
          <w:szCs w:val="28"/>
        </w:rPr>
        <w:t>96</w:t>
      </w:r>
      <w:r w:rsidR="001D14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D14A2" w:rsidRPr="001D14A2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E619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Ленинградского областного комитета по управлению государственным имуществом по </w:t>
      </w:r>
      <w:r w:rsidR="00E61922" w:rsidRPr="00E61922"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</w:t>
      </w:r>
      <w:r w:rsidR="00E61922">
        <w:rPr>
          <w:rFonts w:ascii="Times New Roman" w:eastAsia="Calibri" w:hAnsi="Times New Roman" w:cs="Times New Roman"/>
          <w:b/>
          <w:bCs/>
          <w:sz w:val="28"/>
          <w:szCs w:val="28"/>
        </w:rPr>
        <w:t>ю</w:t>
      </w:r>
      <w:r w:rsidR="00E61922" w:rsidRPr="00E619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государственной услуги </w:t>
      </w:r>
      <w:r w:rsidR="00E61922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E61922" w:rsidRPr="00E61922"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Предоставление информации об объектах учета, содержащейся в реестре государственного имущества Ленинградской области</w:t>
      </w:r>
      <w:r w:rsidR="001D14A2" w:rsidRPr="001D14A2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1A5755" w:rsidRDefault="001A5755" w:rsidP="001A5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CD4" w:rsidRPr="00CF66CD" w:rsidRDefault="00E06CD4" w:rsidP="00E0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56E5A" w:rsidRDefault="00D56E5A" w:rsidP="00D56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5A7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</w:t>
      </w:r>
      <w:r w:rsidRPr="002D759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от 22.04.2015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759E">
        <w:rPr>
          <w:rFonts w:ascii="Times New Roman" w:hAnsi="Times New Roman" w:cs="Times New Roman"/>
          <w:sz w:val="28"/>
          <w:szCs w:val="28"/>
        </w:rPr>
        <w:t xml:space="preserve"> 122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D759E">
        <w:rPr>
          <w:rFonts w:ascii="Times New Roman" w:hAnsi="Times New Roman" w:cs="Times New Roman"/>
          <w:sz w:val="28"/>
          <w:szCs w:val="28"/>
        </w:rPr>
        <w:t>Об утверждении Перечня государственных услуг, предоставляемых на базе многофункциональных центров предоставления государственных и муниципальных услуг Ленинградской области, включая перечень государственных услуг, предоставление которых посредством комплексного запроса не осуществляется, и о признании утратившими силу отдельных постановлений Правительства Ленинградской области</w:t>
      </w:r>
      <w:r w:rsidRPr="00B715A7">
        <w:rPr>
          <w:rFonts w:ascii="Times New Roman" w:hAnsi="Times New Roman" w:cs="Times New Roman"/>
          <w:sz w:val="28"/>
          <w:szCs w:val="28"/>
        </w:rPr>
        <w:t>» и</w:t>
      </w:r>
      <w:proofErr w:type="gramEnd"/>
      <w:r w:rsidRPr="00B715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5A7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Ленинградской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 года № 260 и признании утратившими силу постановлений Правительства Ленинградской области от 25 августа 2008 года № 249, от 4 декабря 2008 года № 381 и пункта </w:t>
      </w:r>
      <w:r w:rsidRPr="00B715A7">
        <w:rPr>
          <w:rFonts w:ascii="Times New Roman" w:hAnsi="Times New Roman" w:cs="Times New Roman"/>
          <w:sz w:val="28"/>
          <w:szCs w:val="28"/>
        </w:rPr>
        <w:lastRenderedPageBreak/>
        <w:t>5</w:t>
      </w:r>
      <w:proofErr w:type="gramEnd"/>
      <w:r w:rsidRPr="00B715A7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Ленинградской области от 11 декабря 2009 года № 367», </w:t>
      </w:r>
      <w:proofErr w:type="gramStart"/>
      <w:r w:rsidRPr="00B715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15A7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372BE7" w:rsidRDefault="00372BE7" w:rsidP="00794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930" w:rsidRDefault="00794DA5" w:rsidP="008B7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7930" w:rsidRPr="005E08BA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</w:t>
      </w:r>
      <w:r w:rsidR="00E61922" w:rsidRPr="00E61922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 «Предоставление информации об объектах учета, содержащейся в реестре государственного имущества Ленинградской области»</w:t>
      </w:r>
      <w:r w:rsidR="009B2FE0">
        <w:rPr>
          <w:rFonts w:ascii="Times New Roman" w:hAnsi="Times New Roman" w:cs="Times New Roman"/>
          <w:sz w:val="28"/>
          <w:szCs w:val="28"/>
        </w:rPr>
        <w:t>,</w:t>
      </w:r>
      <w:r w:rsidR="00341704">
        <w:rPr>
          <w:rFonts w:ascii="Times New Roman" w:hAnsi="Times New Roman" w:cs="Times New Roman"/>
          <w:sz w:val="28"/>
          <w:szCs w:val="28"/>
        </w:rPr>
        <w:t xml:space="preserve"> </w:t>
      </w:r>
      <w:r w:rsidR="009B2FE0" w:rsidRPr="005E08BA">
        <w:rPr>
          <w:rFonts w:ascii="Times New Roman" w:hAnsi="Times New Roman" w:cs="Times New Roman"/>
          <w:sz w:val="28"/>
          <w:szCs w:val="28"/>
        </w:rPr>
        <w:t xml:space="preserve">утвержденный приказом Леноблкомимущества от </w:t>
      </w:r>
      <w:r w:rsidR="00E61922">
        <w:rPr>
          <w:rFonts w:ascii="Times New Roman" w:hAnsi="Times New Roman" w:cs="Times New Roman"/>
          <w:sz w:val="28"/>
          <w:szCs w:val="28"/>
        </w:rPr>
        <w:t>1</w:t>
      </w:r>
      <w:r w:rsidR="009B2FE0">
        <w:rPr>
          <w:rFonts w:ascii="Times New Roman" w:hAnsi="Times New Roman" w:cs="Times New Roman"/>
          <w:sz w:val="28"/>
          <w:szCs w:val="28"/>
        </w:rPr>
        <w:t xml:space="preserve">6 </w:t>
      </w:r>
      <w:r w:rsidR="00E61922">
        <w:rPr>
          <w:rFonts w:ascii="Times New Roman" w:hAnsi="Times New Roman" w:cs="Times New Roman"/>
          <w:sz w:val="28"/>
          <w:szCs w:val="28"/>
        </w:rPr>
        <w:t>августа</w:t>
      </w:r>
      <w:r w:rsidR="009B2FE0" w:rsidRPr="005E08BA">
        <w:rPr>
          <w:rFonts w:ascii="Times New Roman" w:hAnsi="Times New Roman" w:cs="Times New Roman"/>
          <w:sz w:val="28"/>
          <w:szCs w:val="28"/>
        </w:rPr>
        <w:t xml:space="preserve"> 201</w:t>
      </w:r>
      <w:r w:rsidR="00E61922">
        <w:rPr>
          <w:rFonts w:ascii="Times New Roman" w:hAnsi="Times New Roman" w:cs="Times New Roman"/>
          <w:sz w:val="28"/>
          <w:szCs w:val="28"/>
        </w:rPr>
        <w:t>1</w:t>
      </w:r>
      <w:r w:rsidR="009B2FE0" w:rsidRPr="005E08B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61922">
        <w:rPr>
          <w:rFonts w:ascii="Times New Roman" w:hAnsi="Times New Roman" w:cs="Times New Roman"/>
          <w:sz w:val="28"/>
          <w:szCs w:val="28"/>
        </w:rPr>
        <w:t>96</w:t>
      </w:r>
      <w:r w:rsidR="009B2FE0" w:rsidRPr="005E08BA">
        <w:rPr>
          <w:rFonts w:ascii="Times New Roman" w:hAnsi="Times New Roman" w:cs="Times New Roman"/>
          <w:sz w:val="28"/>
          <w:szCs w:val="28"/>
        </w:rPr>
        <w:t xml:space="preserve"> </w:t>
      </w:r>
      <w:r w:rsidR="00341704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8B7930" w:rsidRPr="005E08BA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C617E7" w:rsidRDefault="00A702EA" w:rsidP="00933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617E7">
        <w:rPr>
          <w:rFonts w:ascii="Times New Roman" w:hAnsi="Times New Roman" w:cs="Times New Roman"/>
          <w:sz w:val="28"/>
          <w:szCs w:val="28"/>
        </w:rPr>
        <w:t xml:space="preserve"> в пункте 2.</w:t>
      </w:r>
      <w:r w:rsidR="00E61922">
        <w:rPr>
          <w:rFonts w:ascii="Times New Roman" w:hAnsi="Times New Roman" w:cs="Times New Roman"/>
          <w:sz w:val="28"/>
          <w:szCs w:val="28"/>
        </w:rPr>
        <w:t>11.</w:t>
      </w:r>
      <w:r w:rsidR="00C617E7">
        <w:rPr>
          <w:rFonts w:ascii="Times New Roman" w:hAnsi="Times New Roman" w:cs="Times New Roman"/>
          <w:sz w:val="28"/>
          <w:szCs w:val="28"/>
        </w:rPr>
        <w:t>2</w:t>
      </w:r>
      <w:r w:rsidR="00E61922">
        <w:rPr>
          <w:rFonts w:ascii="Times New Roman" w:hAnsi="Times New Roman" w:cs="Times New Roman"/>
          <w:sz w:val="28"/>
          <w:szCs w:val="28"/>
        </w:rPr>
        <w:t xml:space="preserve"> слова «(</w:t>
      </w:r>
      <w:r w:rsidR="00E61922" w:rsidRPr="00E61922">
        <w:rPr>
          <w:rFonts w:ascii="Times New Roman" w:hAnsi="Times New Roman" w:cs="Times New Roman"/>
          <w:sz w:val="28"/>
          <w:szCs w:val="28"/>
        </w:rPr>
        <w:t>приложение 2 к регламенту</w:t>
      </w:r>
      <w:r w:rsidR="00E61922">
        <w:rPr>
          <w:rFonts w:ascii="Times New Roman" w:hAnsi="Times New Roman" w:cs="Times New Roman"/>
          <w:sz w:val="28"/>
          <w:szCs w:val="28"/>
        </w:rPr>
        <w:t>)» заменить словами «(</w:t>
      </w:r>
      <w:r w:rsidR="00E61922" w:rsidRPr="00E6192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61922">
        <w:rPr>
          <w:rFonts w:ascii="Times New Roman" w:hAnsi="Times New Roman" w:cs="Times New Roman"/>
          <w:sz w:val="28"/>
          <w:szCs w:val="28"/>
        </w:rPr>
        <w:t>3</w:t>
      </w:r>
      <w:r w:rsidR="00E61922" w:rsidRPr="00E61922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 w:rsidR="00E61922">
        <w:rPr>
          <w:rFonts w:ascii="Times New Roman" w:hAnsi="Times New Roman" w:cs="Times New Roman"/>
          <w:sz w:val="28"/>
          <w:szCs w:val="28"/>
        </w:rPr>
        <w:t>)»;</w:t>
      </w:r>
    </w:p>
    <w:p w:rsidR="00F56C14" w:rsidRDefault="00E61922" w:rsidP="001C5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1704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4170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1C5A7C">
        <w:rPr>
          <w:rFonts w:ascii="Times New Roman" w:hAnsi="Times New Roman" w:cs="Times New Roman"/>
          <w:sz w:val="28"/>
          <w:szCs w:val="28"/>
        </w:rPr>
        <w:t xml:space="preserve"> </w:t>
      </w:r>
      <w:r w:rsidR="00341704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</w:t>
      </w:r>
      <w:r w:rsidR="00F56C14">
        <w:rPr>
          <w:rFonts w:ascii="Times New Roman" w:hAnsi="Times New Roman" w:cs="Times New Roman"/>
          <w:sz w:val="28"/>
          <w:szCs w:val="28"/>
        </w:rPr>
        <w:t xml:space="preserve">1 </w:t>
      </w:r>
      <w:r w:rsidR="00341704">
        <w:rPr>
          <w:rFonts w:ascii="Times New Roman" w:hAnsi="Times New Roman" w:cs="Times New Roman"/>
          <w:sz w:val="28"/>
          <w:szCs w:val="28"/>
        </w:rPr>
        <w:t>к настоящему приказу</w:t>
      </w:r>
      <w:r w:rsidR="00F56C14">
        <w:rPr>
          <w:rFonts w:ascii="Times New Roman" w:hAnsi="Times New Roman" w:cs="Times New Roman"/>
          <w:sz w:val="28"/>
          <w:szCs w:val="28"/>
        </w:rPr>
        <w:t>;</w:t>
      </w:r>
    </w:p>
    <w:p w:rsidR="00F56C14" w:rsidRDefault="00F56C14" w:rsidP="00902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дополнить административный регламент приложением 4,</w:t>
      </w:r>
      <w:r w:rsidRPr="00F56C14">
        <w:t xml:space="preserve"> </w:t>
      </w:r>
      <w:r w:rsidRPr="00F56C14">
        <w:rPr>
          <w:rFonts w:ascii="Times New Roman" w:hAnsi="Times New Roman" w:cs="Times New Roman"/>
          <w:sz w:val="28"/>
          <w:szCs w:val="28"/>
        </w:rPr>
        <w:t>излож</w:t>
      </w:r>
      <w:r>
        <w:rPr>
          <w:rFonts w:ascii="Times New Roman" w:hAnsi="Times New Roman" w:cs="Times New Roman"/>
          <w:sz w:val="28"/>
          <w:szCs w:val="28"/>
        </w:rPr>
        <w:t>енным</w:t>
      </w:r>
      <w:r w:rsidRPr="00F56C14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6C14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DC3" w:rsidRDefault="00341704" w:rsidP="00902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DE529E">
        <w:rPr>
          <w:rFonts w:ascii="Times New Roman" w:hAnsi="Times New Roman" w:cs="Times New Roman"/>
          <w:sz w:val="28"/>
          <w:szCs w:val="28"/>
        </w:rPr>
        <w:t>.</w:t>
      </w:r>
      <w:r w:rsidR="000B2DC3" w:rsidRPr="000B2DC3">
        <w:t xml:space="preserve"> </w:t>
      </w:r>
      <w:proofErr w:type="gramStart"/>
      <w:r w:rsidR="000B2DC3" w:rsidRPr="000B2D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2DC3" w:rsidRPr="000B2DC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</w:t>
      </w:r>
      <w:r w:rsidR="00E61922">
        <w:rPr>
          <w:rFonts w:ascii="Times New Roman" w:hAnsi="Times New Roman" w:cs="Times New Roman"/>
          <w:sz w:val="28"/>
          <w:szCs w:val="28"/>
        </w:rPr>
        <w:t xml:space="preserve">Леноблкомимущества </w:t>
      </w:r>
      <w:r w:rsidR="00C67970">
        <w:rPr>
          <w:rFonts w:ascii="Times New Roman" w:hAnsi="Times New Roman" w:cs="Times New Roman"/>
          <w:sz w:val="28"/>
          <w:szCs w:val="28"/>
        </w:rPr>
        <w:t xml:space="preserve">Л.Г. </w:t>
      </w:r>
      <w:proofErr w:type="spellStart"/>
      <w:r w:rsidR="00E61922">
        <w:rPr>
          <w:rFonts w:ascii="Times New Roman" w:hAnsi="Times New Roman" w:cs="Times New Roman"/>
          <w:sz w:val="28"/>
          <w:szCs w:val="28"/>
        </w:rPr>
        <w:t>Приказнову</w:t>
      </w:r>
      <w:proofErr w:type="spellEnd"/>
      <w:r w:rsidR="00E61922">
        <w:rPr>
          <w:rFonts w:ascii="Times New Roman" w:hAnsi="Times New Roman" w:cs="Times New Roman"/>
          <w:sz w:val="28"/>
          <w:szCs w:val="28"/>
        </w:rPr>
        <w:t>.</w:t>
      </w:r>
    </w:p>
    <w:p w:rsidR="000B2DC3" w:rsidRDefault="000B2DC3"/>
    <w:p w:rsidR="00C302B7" w:rsidRPr="000B2DC3" w:rsidRDefault="000B2DC3" w:rsidP="00766481">
      <w:pPr>
        <w:spacing w:after="0" w:line="360" w:lineRule="auto"/>
        <w:jc w:val="both"/>
      </w:pPr>
      <w:r w:rsidRPr="0043133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84708">
        <w:rPr>
          <w:rFonts w:ascii="Times New Roman" w:hAnsi="Times New Roman" w:cs="Times New Roman"/>
          <w:sz w:val="28"/>
          <w:szCs w:val="28"/>
        </w:rPr>
        <w:t xml:space="preserve">комитета   </w:t>
      </w:r>
      <w:r w:rsidR="00884708">
        <w:rPr>
          <w:rFonts w:ascii="Times New Roman" w:hAnsi="Times New Roman" w:cs="Times New Roman"/>
          <w:sz w:val="28"/>
          <w:szCs w:val="28"/>
        </w:rPr>
        <w:tab/>
      </w:r>
      <w:r w:rsidR="00884708">
        <w:rPr>
          <w:rFonts w:ascii="Times New Roman" w:hAnsi="Times New Roman" w:cs="Times New Roman"/>
          <w:sz w:val="28"/>
          <w:szCs w:val="28"/>
        </w:rPr>
        <w:tab/>
      </w:r>
      <w:r w:rsidR="0088470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884708">
        <w:rPr>
          <w:rFonts w:ascii="Times New Roman" w:hAnsi="Times New Roman" w:cs="Times New Roman"/>
          <w:sz w:val="28"/>
          <w:szCs w:val="28"/>
        </w:rPr>
        <w:tab/>
      </w:r>
      <w:r w:rsidR="00884708">
        <w:rPr>
          <w:rFonts w:ascii="Times New Roman" w:hAnsi="Times New Roman" w:cs="Times New Roman"/>
          <w:sz w:val="28"/>
          <w:szCs w:val="28"/>
        </w:rPr>
        <w:tab/>
      </w:r>
      <w:r w:rsidR="00884708">
        <w:rPr>
          <w:rFonts w:ascii="Times New Roman" w:hAnsi="Times New Roman" w:cs="Times New Roman"/>
          <w:sz w:val="28"/>
          <w:szCs w:val="28"/>
        </w:rPr>
        <w:tab/>
        <w:t xml:space="preserve">     А.Н. Карельский</w:t>
      </w:r>
    </w:p>
    <w:sectPr w:rsidR="00C302B7" w:rsidRPr="000B2DC3" w:rsidSect="00E06CD4">
      <w:headerReference w:type="default" r:id="rId7"/>
      <w:pgSz w:w="11905" w:h="16838"/>
      <w:pgMar w:top="1134" w:right="706" w:bottom="1135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4C" w:rsidRDefault="00DB3E4C">
      <w:pPr>
        <w:spacing w:after="0" w:line="240" w:lineRule="auto"/>
      </w:pPr>
      <w:r>
        <w:separator/>
      </w:r>
    </w:p>
  </w:endnote>
  <w:endnote w:type="continuationSeparator" w:id="0">
    <w:p w:rsidR="00DB3E4C" w:rsidRDefault="00DB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4C" w:rsidRDefault="00DB3E4C">
      <w:pPr>
        <w:spacing w:after="0" w:line="240" w:lineRule="auto"/>
      </w:pPr>
      <w:r>
        <w:separator/>
      </w:r>
    </w:p>
  </w:footnote>
  <w:footnote w:type="continuationSeparator" w:id="0">
    <w:p w:rsidR="00DB3E4C" w:rsidRDefault="00DB3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748757"/>
      <w:docPartObj>
        <w:docPartGallery w:val="Page Numbers (Top of Page)"/>
        <w:docPartUnique/>
      </w:docPartObj>
    </w:sdtPr>
    <w:sdtEndPr/>
    <w:sdtContent>
      <w:p w:rsidR="005556FB" w:rsidRDefault="00DB3E4C">
        <w:pPr>
          <w:pStyle w:val="a3"/>
          <w:jc w:val="center"/>
        </w:pPr>
      </w:p>
      <w:p w:rsidR="005556FB" w:rsidRDefault="00DB3E4C">
        <w:pPr>
          <w:pStyle w:val="a3"/>
          <w:jc w:val="center"/>
        </w:pPr>
      </w:p>
      <w:p w:rsidR="00B72EB3" w:rsidRDefault="00794D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C14">
          <w:rPr>
            <w:noProof/>
          </w:rPr>
          <w:t>2</w:t>
        </w:r>
        <w:r>
          <w:fldChar w:fldCharType="end"/>
        </w:r>
      </w:p>
    </w:sdtContent>
  </w:sdt>
  <w:p w:rsidR="00C14D30" w:rsidRDefault="00DB3E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8D"/>
    <w:rsid w:val="00053392"/>
    <w:rsid w:val="0005521A"/>
    <w:rsid w:val="00083DD8"/>
    <w:rsid w:val="000A4D3A"/>
    <w:rsid w:val="000B2DC3"/>
    <w:rsid w:val="000B794A"/>
    <w:rsid w:val="000C78BA"/>
    <w:rsid w:val="000D1B04"/>
    <w:rsid w:val="000D71DA"/>
    <w:rsid w:val="000E26B4"/>
    <w:rsid w:val="001A5755"/>
    <w:rsid w:val="001C5A7C"/>
    <w:rsid w:val="001D14A2"/>
    <w:rsid w:val="001D2B50"/>
    <w:rsid w:val="00231708"/>
    <w:rsid w:val="00236E2A"/>
    <w:rsid w:val="00291357"/>
    <w:rsid w:val="00293C3F"/>
    <w:rsid w:val="002A6C3E"/>
    <w:rsid w:val="002B1A38"/>
    <w:rsid w:val="002B7CE7"/>
    <w:rsid w:val="002F62D6"/>
    <w:rsid w:val="002F7334"/>
    <w:rsid w:val="003415FF"/>
    <w:rsid w:val="00341704"/>
    <w:rsid w:val="00344C06"/>
    <w:rsid w:val="003527DB"/>
    <w:rsid w:val="003644F0"/>
    <w:rsid w:val="00371B12"/>
    <w:rsid w:val="00372BE7"/>
    <w:rsid w:val="003A3044"/>
    <w:rsid w:val="00421C8C"/>
    <w:rsid w:val="004417E6"/>
    <w:rsid w:val="0047230F"/>
    <w:rsid w:val="004B51D2"/>
    <w:rsid w:val="004E36C5"/>
    <w:rsid w:val="004E4FFF"/>
    <w:rsid w:val="00506600"/>
    <w:rsid w:val="00507150"/>
    <w:rsid w:val="00540732"/>
    <w:rsid w:val="00561A64"/>
    <w:rsid w:val="005F4A11"/>
    <w:rsid w:val="0064735B"/>
    <w:rsid w:val="00651AEF"/>
    <w:rsid w:val="00675878"/>
    <w:rsid w:val="00675F56"/>
    <w:rsid w:val="006769F4"/>
    <w:rsid w:val="00685452"/>
    <w:rsid w:val="0069696A"/>
    <w:rsid w:val="006B4CE5"/>
    <w:rsid w:val="006B7665"/>
    <w:rsid w:val="006D0FF3"/>
    <w:rsid w:val="00701310"/>
    <w:rsid w:val="007416B6"/>
    <w:rsid w:val="00766481"/>
    <w:rsid w:val="0079100F"/>
    <w:rsid w:val="00794DA5"/>
    <w:rsid w:val="00795C0A"/>
    <w:rsid w:val="007E494E"/>
    <w:rsid w:val="00817F65"/>
    <w:rsid w:val="0082652E"/>
    <w:rsid w:val="00830496"/>
    <w:rsid w:val="0083150C"/>
    <w:rsid w:val="00834DB4"/>
    <w:rsid w:val="00835BCB"/>
    <w:rsid w:val="008774CB"/>
    <w:rsid w:val="00884708"/>
    <w:rsid w:val="00897C20"/>
    <w:rsid w:val="008B010C"/>
    <w:rsid w:val="008B7930"/>
    <w:rsid w:val="008D436E"/>
    <w:rsid w:val="008D5960"/>
    <w:rsid w:val="008E26A6"/>
    <w:rsid w:val="008F4628"/>
    <w:rsid w:val="00902887"/>
    <w:rsid w:val="00926EDD"/>
    <w:rsid w:val="00933DF6"/>
    <w:rsid w:val="00982A7F"/>
    <w:rsid w:val="009B2FE0"/>
    <w:rsid w:val="009C3862"/>
    <w:rsid w:val="00A051FC"/>
    <w:rsid w:val="00A058AD"/>
    <w:rsid w:val="00A2673F"/>
    <w:rsid w:val="00A702B1"/>
    <w:rsid w:val="00A702EA"/>
    <w:rsid w:val="00AA07E0"/>
    <w:rsid w:val="00AA1E7C"/>
    <w:rsid w:val="00AB2B8D"/>
    <w:rsid w:val="00AB3D64"/>
    <w:rsid w:val="00AC0EBE"/>
    <w:rsid w:val="00AC741D"/>
    <w:rsid w:val="00AE08BA"/>
    <w:rsid w:val="00B1463A"/>
    <w:rsid w:val="00B21B81"/>
    <w:rsid w:val="00B3213D"/>
    <w:rsid w:val="00B34A6A"/>
    <w:rsid w:val="00B50E36"/>
    <w:rsid w:val="00B610E5"/>
    <w:rsid w:val="00B62750"/>
    <w:rsid w:val="00B71FF3"/>
    <w:rsid w:val="00BF27C0"/>
    <w:rsid w:val="00C00E7B"/>
    <w:rsid w:val="00C2716D"/>
    <w:rsid w:val="00C302B7"/>
    <w:rsid w:val="00C4139A"/>
    <w:rsid w:val="00C47902"/>
    <w:rsid w:val="00C617E7"/>
    <w:rsid w:val="00C62040"/>
    <w:rsid w:val="00C67970"/>
    <w:rsid w:val="00C97375"/>
    <w:rsid w:val="00D2707D"/>
    <w:rsid w:val="00D353AB"/>
    <w:rsid w:val="00D37CE3"/>
    <w:rsid w:val="00D56E5A"/>
    <w:rsid w:val="00D6146D"/>
    <w:rsid w:val="00DB3E4C"/>
    <w:rsid w:val="00DB7EBA"/>
    <w:rsid w:val="00DE09B8"/>
    <w:rsid w:val="00DE529E"/>
    <w:rsid w:val="00DF6C4A"/>
    <w:rsid w:val="00E01DBC"/>
    <w:rsid w:val="00E06CD4"/>
    <w:rsid w:val="00E61922"/>
    <w:rsid w:val="00ED7180"/>
    <w:rsid w:val="00F06FE8"/>
    <w:rsid w:val="00F14FE3"/>
    <w:rsid w:val="00F56C14"/>
    <w:rsid w:val="00F57C18"/>
    <w:rsid w:val="00F81DDC"/>
    <w:rsid w:val="00F93FC9"/>
    <w:rsid w:val="00FB094F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DA5"/>
  </w:style>
  <w:style w:type="paragraph" w:styleId="a5">
    <w:name w:val="List Paragraph"/>
    <w:basedOn w:val="a"/>
    <w:uiPriority w:val="34"/>
    <w:qFormat/>
    <w:rsid w:val="002F62D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57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C18"/>
  </w:style>
  <w:style w:type="paragraph" w:styleId="a8">
    <w:name w:val="Balloon Text"/>
    <w:basedOn w:val="a"/>
    <w:link w:val="a9"/>
    <w:uiPriority w:val="99"/>
    <w:semiHidden/>
    <w:unhideWhenUsed/>
    <w:rsid w:val="00C0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DA5"/>
  </w:style>
  <w:style w:type="paragraph" w:styleId="a5">
    <w:name w:val="List Paragraph"/>
    <w:basedOn w:val="a"/>
    <w:uiPriority w:val="34"/>
    <w:qFormat/>
    <w:rsid w:val="002F62D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57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C18"/>
  </w:style>
  <w:style w:type="paragraph" w:styleId="a8">
    <w:name w:val="Balloon Text"/>
    <w:basedOn w:val="a"/>
    <w:link w:val="a9"/>
    <w:uiPriority w:val="99"/>
    <w:semiHidden/>
    <w:unhideWhenUsed/>
    <w:rsid w:val="00C0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Михаил Алексеевич Кравцов</cp:lastModifiedBy>
  <cp:revision>20</cp:revision>
  <cp:lastPrinted>2020-12-21T05:57:00Z</cp:lastPrinted>
  <dcterms:created xsi:type="dcterms:W3CDTF">2020-10-22T11:57:00Z</dcterms:created>
  <dcterms:modified xsi:type="dcterms:W3CDTF">2020-12-23T08:56:00Z</dcterms:modified>
</cp:coreProperties>
</file>