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B5" w:rsidRPr="00976FC0" w:rsidRDefault="00B857B5" w:rsidP="00B857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>КОМИТЕТ ФИНАНСОВ ЛЕНИНГРАДСКОЙ ОБЛАСТИ</w:t>
      </w:r>
    </w:p>
    <w:p w:rsidR="00B857B5" w:rsidRDefault="00B857B5" w:rsidP="00B857B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>ПРИКАЗ</w:t>
      </w:r>
    </w:p>
    <w:p w:rsidR="00033609" w:rsidRDefault="00033609" w:rsidP="00B857B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033609" w:rsidRDefault="00033609" w:rsidP="00B857B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033609" w:rsidRDefault="00033609" w:rsidP="003D5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4038FD" w:rsidRDefault="00B857B5" w:rsidP="003D5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 xml:space="preserve">О </w:t>
      </w:r>
      <w:r w:rsidR="005324B2" w:rsidRPr="00976FC0">
        <w:rPr>
          <w:rFonts w:ascii="Times New Roman" w:hAnsi="Times New Roman" w:cs="Arial"/>
          <w:b/>
          <w:sz w:val="28"/>
          <w:szCs w:val="28"/>
        </w:rPr>
        <w:t>внесении изменений в приказ</w:t>
      </w:r>
      <w:r w:rsidR="00804DE6">
        <w:rPr>
          <w:rFonts w:ascii="Times New Roman" w:hAnsi="Times New Roman" w:cs="Arial"/>
          <w:b/>
          <w:sz w:val="28"/>
          <w:szCs w:val="28"/>
        </w:rPr>
        <w:t xml:space="preserve">ы </w:t>
      </w:r>
      <w:r w:rsidR="005324B2" w:rsidRPr="00976FC0">
        <w:rPr>
          <w:rFonts w:ascii="Times New Roman" w:hAnsi="Times New Roman" w:cs="Arial"/>
          <w:b/>
          <w:sz w:val="28"/>
          <w:szCs w:val="28"/>
        </w:rPr>
        <w:t xml:space="preserve"> </w:t>
      </w:r>
    </w:p>
    <w:p w:rsidR="005324B2" w:rsidRPr="00976FC0" w:rsidRDefault="005324B2" w:rsidP="003D5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>комитета финансов Ленинградской области</w:t>
      </w:r>
    </w:p>
    <w:p w:rsidR="004038FD" w:rsidRDefault="005324B2" w:rsidP="003D5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 xml:space="preserve"> от 30 декабря 2016 года</w:t>
      </w:r>
      <w:r w:rsidR="00B857B5" w:rsidRPr="00976FC0">
        <w:rPr>
          <w:rFonts w:ascii="Times New Roman" w:hAnsi="Times New Roman" w:cs="Arial"/>
          <w:b/>
          <w:sz w:val="28"/>
          <w:szCs w:val="28"/>
        </w:rPr>
        <w:t xml:space="preserve"> N 18-02/01-04-126 </w:t>
      </w:r>
    </w:p>
    <w:p w:rsidR="00B857B5" w:rsidRPr="00976FC0" w:rsidRDefault="004038FD" w:rsidP="003D5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и </w:t>
      </w:r>
      <w:r w:rsidRPr="004038FD">
        <w:rPr>
          <w:rFonts w:ascii="Times New Roman" w:hAnsi="Times New Roman" w:cs="Arial"/>
          <w:b/>
          <w:sz w:val="28"/>
          <w:szCs w:val="28"/>
        </w:rPr>
        <w:t>от 8 августа 2019 года №18-02/04-21</w:t>
      </w:r>
    </w:p>
    <w:p w:rsidR="004038FD" w:rsidRDefault="004038FD" w:rsidP="00B85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B45" w:rsidRDefault="008C4B45" w:rsidP="00B85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857B5" w:rsidRPr="00D123DA" w:rsidRDefault="000B074B" w:rsidP="0007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>
        <w:rPr>
          <w:rFonts w:ascii="Times New Roman" w:hAnsi="Times New Roman" w:cs="Arial"/>
          <w:color w:val="000000" w:themeColor="text1"/>
          <w:sz w:val="28"/>
          <w:szCs w:val="20"/>
        </w:rPr>
        <w:t>В связи с принятием п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>остановлени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я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Правительства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Российской Федерации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от 18.09.2020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1492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Федерации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 п</w:t>
      </w:r>
      <w:r w:rsidR="00B857B5" w:rsidRPr="00D123DA">
        <w:rPr>
          <w:rFonts w:ascii="Times New Roman" w:hAnsi="Times New Roman" w:cs="Arial"/>
          <w:color w:val="000000" w:themeColor="text1"/>
          <w:sz w:val="28"/>
          <w:szCs w:val="20"/>
        </w:rPr>
        <w:t>риказываю:</w:t>
      </w:r>
    </w:p>
    <w:p w:rsidR="00B857B5" w:rsidRPr="00D123DA" w:rsidRDefault="00B857B5" w:rsidP="0007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B857B5" w:rsidRDefault="00B857B5" w:rsidP="00823A3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 xml:space="preserve">Внести в приказ комитета финансов Ленинградской области от 30 декабря 2016 года </w:t>
      </w:r>
      <w:r w:rsidR="00AB6C48"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 xml:space="preserve">18-02/01-04-126 </w:t>
      </w:r>
      <w:r w:rsidR="00AB6C48"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>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</w:r>
      <w:r w:rsidR="00AB6C48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 xml:space="preserve"> изменения</w:t>
      </w:r>
      <w:r w:rsidR="00AB6C48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согласно приложению</w:t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 xml:space="preserve"> 1</w:t>
      </w:r>
      <w:r w:rsidR="00AB6C48">
        <w:rPr>
          <w:rFonts w:ascii="Times New Roman" w:hAnsi="Times New Roman" w:cs="Arial"/>
          <w:color w:val="000000" w:themeColor="text1"/>
          <w:sz w:val="28"/>
          <w:szCs w:val="20"/>
        </w:rPr>
        <w:t xml:space="preserve"> к настоящему приказу.</w:t>
      </w:r>
    </w:p>
    <w:p w:rsidR="003D7FDE" w:rsidRDefault="003D7FDE" w:rsidP="003D7F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 xml:space="preserve">Внести в приказ комитета финансов Ленинградской области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от </w:t>
      </w:r>
      <w:r w:rsidRPr="003D7FDE">
        <w:rPr>
          <w:rFonts w:ascii="Times New Roman" w:hAnsi="Times New Roman" w:cs="Arial"/>
          <w:color w:val="000000" w:themeColor="text1"/>
          <w:sz w:val="28"/>
          <w:szCs w:val="20"/>
        </w:rPr>
        <w:t>8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августа </w:t>
      </w:r>
      <w:r w:rsidRPr="003D7FDE">
        <w:rPr>
          <w:rFonts w:ascii="Times New Roman" w:hAnsi="Times New Roman" w:cs="Arial"/>
          <w:color w:val="000000" w:themeColor="text1"/>
          <w:sz w:val="28"/>
          <w:szCs w:val="20"/>
        </w:rPr>
        <w:t>2019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года</w:t>
      </w:r>
      <w:r w:rsidRPr="003D7FDE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Pr="003D7FDE">
        <w:rPr>
          <w:rFonts w:ascii="Times New Roman" w:hAnsi="Times New Roman" w:cs="Arial"/>
          <w:color w:val="000000" w:themeColor="text1"/>
          <w:sz w:val="28"/>
          <w:szCs w:val="20"/>
        </w:rPr>
        <w:t xml:space="preserve">18-02/04-21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Pr="003D7FDE">
        <w:rPr>
          <w:rFonts w:ascii="Times New Roman" w:hAnsi="Times New Roman" w:cs="Arial"/>
          <w:color w:val="000000" w:themeColor="text1"/>
          <w:sz w:val="28"/>
          <w:szCs w:val="20"/>
        </w:rPr>
        <w:t>Об утверждении типовой формы соглашения (договора) о предоставлении из областного бюджета Ленинградской области грантов в форме субсидий в соответствии с пунктом 7 статьи 78 и пунктом 4 статьи 78.1 Бюджетного кодекса Российской Федерации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Pr="003B44A9">
        <w:rPr>
          <w:rFonts w:ascii="Times New Roman" w:hAnsi="Times New Roman" w:cs="Arial"/>
          <w:color w:val="000000" w:themeColor="text1"/>
          <w:sz w:val="28"/>
          <w:szCs w:val="20"/>
        </w:rPr>
        <w:t xml:space="preserve"> изменения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согласно приложению 2 к настоящему приказу.</w:t>
      </w:r>
      <w:proofErr w:type="gramEnd"/>
    </w:p>
    <w:p w:rsidR="00316B86" w:rsidRPr="00316B86" w:rsidRDefault="00345E90" w:rsidP="00316B8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345E90">
        <w:rPr>
          <w:rFonts w:ascii="Times New Roman" w:hAnsi="Times New Roman" w:cs="Arial"/>
          <w:color w:val="000000" w:themeColor="text1"/>
          <w:sz w:val="28"/>
          <w:szCs w:val="20"/>
        </w:rPr>
        <w:t>Настоящий приказ вступает в силу со дня официального опубликования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.</w:t>
      </w:r>
    </w:p>
    <w:p w:rsidR="00AB6C48" w:rsidRDefault="00AB6C48" w:rsidP="00AB6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345E90" w:rsidRPr="00D123DA" w:rsidRDefault="00345E90" w:rsidP="00AB6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AB6C48" w:rsidRPr="00D123DA" w:rsidRDefault="00AB6C48" w:rsidP="00AB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Первый заместитель Председателя</w:t>
      </w:r>
    </w:p>
    <w:p w:rsidR="00AB6C48" w:rsidRPr="00D123DA" w:rsidRDefault="00AB6C48" w:rsidP="00AB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Правительства Ленинградской области -</w:t>
      </w:r>
    </w:p>
    <w:p w:rsidR="00E82DBC" w:rsidRDefault="00AB6C48" w:rsidP="00E82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  <w:sectPr w:rsidR="00E82DBC" w:rsidSect="00444A0F">
          <w:pgSz w:w="11906" w:h="16838"/>
          <w:pgMar w:top="1134" w:right="567" w:bottom="1134" w:left="1134" w:header="0" w:footer="0" w:gutter="0"/>
          <w:cols w:space="720"/>
          <w:noEndnote/>
        </w:sect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председатель комитета финансов</w:t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ab/>
        <w:t xml:space="preserve"> </w:t>
      </w:r>
      <w:r w:rsidR="00415562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415562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415562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415562"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="00415562">
        <w:rPr>
          <w:rFonts w:ascii="Times New Roman" w:hAnsi="Times New Roman" w:cs="Arial"/>
          <w:color w:val="000000" w:themeColor="text1"/>
          <w:sz w:val="28"/>
          <w:szCs w:val="20"/>
        </w:rPr>
        <w:tab/>
        <w:t xml:space="preserve">                                                                 </w:t>
      </w: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Р.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И.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E82DBC">
        <w:rPr>
          <w:rFonts w:ascii="Times New Roman" w:hAnsi="Times New Roman" w:cs="Arial"/>
          <w:color w:val="000000" w:themeColor="text1"/>
          <w:sz w:val="28"/>
          <w:szCs w:val="20"/>
        </w:rPr>
        <w:t>Марков</w:t>
      </w:r>
    </w:p>
    <w:p w:rsidR="00E82DBC" w:rsidRDefault="003D7FDE" w:rsidP="00E8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2DBC" w:rsidRDefault="00E82DBC" w:rsidP="00E8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523">
        <w:rPr>
          <w:rFonts w:ascii="Times New Roman" w:hAnsi="Times New Roman" w:cs="Times New Roman"/>
          <w:sz w:val="28"/>
          <w:szCs w:val="28"/>
        </w:rPr>
        <w:t>комитета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BC" w:rsidRDefault="00E82DBC" w:rsidP="00E8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609" w:rsidRDefault="00033609" w:rsidP="00033609">
      <w:pPr>
        <w:pStyle w:val="ConsPlusNormal"/>
        <w:spacing w:after="2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82DBC" w:rsidRDefault="00E82DBC" w:rsidP="00E82DBC">
      <w:pPr>
        <w:pStyle w:val="ConsPlusNormal"/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</w:rPr>
        <w:t>И</w:t>
      </w:r>
      <w:r w:rsidRPr="003B44A9">
        <w:rPr>
          <w:rFonts w:ascii="Times New Roman" w:hAnsi="Times New Roman" w:cs="Arial"/>
          <w:color w:val="000000" w:themeColor="text1"/>
          <w:sz w:val="28"/>
        </w:rPr>
        <w:t>зменения</w:t>
      </w:r>
      <w:r>
        <w:rPr>
          <w:rFonts w:ascii="Times New Roman" w:hAnsi="Times New Roman" w:cs="Arial"/>
          <w:color w:val="000000" w:themeColor="text1"/>
          <w:sz w:val="28"/>
        </w:rPr>
        <w:t xml:space="preserve">, которые вносятся </w:t>
      </w:r>
      <w:r w:rsidRPr="003B44A9">
        <w:rPr>
          <w:rFonts w:ascii="Times New Roman" w:hAnsi="Times New Roman" w:cs="Arial"/>
          <w:color w:val="000000" w:themeColor="text1"/>
          <w:sz w:val="28"/>
        </w:rPr>
        <w:t xml:space="preserve">в приказ комитета финансов Ленинградской области от 30 декабря 2016 года </w:t>
      </w:r>
      <w:r>
        <w:rPr>
          <w:rFonts w:ascii="Times New Roman" w:hAnsi="Times New Roman" w:cs="Arial"/>
          <w:color w:val="000000" w:themeColor="text1"/>
          <w:sz w:val="28"/>
        </w:rPr>
        <w:t>№</w:t>
      </w:r>
      <w:r w:rsidRPr="003B44A9">
        <w:rPr>
          <w:rFonts w:ascii="Times New Roman" w:hAnsi="Times New Roman" w:cs="Arial"/>
          <w:color w:val="000000" w:themeColor="text1"/>
          <w:sz w:val="28"/>
        </w:rPr>
        <w:t xml:space="preserve">18-02/01-04-126 </w:t>
      </w:r>
      <w:r>
        <w:rPr>
          <w:rFonts w:ascii="Times New Roman" w:hAnsi="Times New Roman" w:cs="Arial"/>
          <w:color w:val="000000" w:themeColor="text1"/>
          <w:sz w:val="28"/>
        </w:rPr>
        <w:t>«</w:t>
      </w:r>
      <w:r w:rsidRPr="003B44A9">
        <w:rPr>
          <w:rFonts w:ascii="Times New Roman" w:hAnsi="Times New Roman" w:cs="Arial"/>
          <w:color w:val="000000" w:themeColor="text1"/>
          <w:sz w:val="28"/>
        </w:rPr>
        <w:t>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 w:cs="Arial"/>
          <w:color w:val="000000" w:themeColor="text1"/>
          <w:sz w:val="28"/>
        </w:rPr>
        <w:t>»</w:t>
      </w:r>
      <w:r w:rsidRPr="003B44A9">
        <w:rPr>
          <w:rFonts w:ascii="Times New Roman" w:hAnsi="Times New Roman" w:cs="Arial"/>
          <w:color w:val="000000" w:themeColor="text1"/>
          <w:sz w:val="28"/>
        </w:rPr>
        <w:t xml:space="preserve"> </w:t>
      </w:r>
    </w:p>
    <w:p w:rsidR="005B4134" w:rsidRDefault="005B4134" w:rsidP="002C78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 w:rsidRPr="005B4134">
        <w:rPr>
          <w:rFonts w:ascii="Times New Roman" w:hAnsi="Times New Roman" w:cs="Arial"/>
          <w:color w:val="000000" w:themeColor="text1"/>
          <w:sz w:val="28"/>
          <w:szCs w:val="20"/>
        </w:rPr>
        <w:t xml:space="preserve">В преамбуле </w:t>
      </w:r>
      <w:r w:rsidR="00FE11AB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Приказа </w:t>
      </w:r>
      <w:r w:rsidRPr="005B4134">
        <w:rPr>
          <w:rFonts w:ascii="Times New Roman" w:hAnsi="Times New Roman" w:cs="Arial"/>
          <w:color w:val="000000" w:themeColor="text1"/>
          <w:sz w:val="28"/>
          <w:szCs w:val="20"/>
        </w:rPr>
        <w:t>слова «подпунктом «д»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утвержденных постановлением Правительства Российской Федерации от 6 сентября 2016 г. N 887» заменить словами «подпунктом «и» пункта 5 общих требований к нормативным правовым актам</w:t>
      </w:r>
      <w:proofErr w:type="gramEnd"/>
      <w:r w:rsidRPr="005B4134">
        <w:rPr>
          <w:rFonts w:ascii="Times New Roman" w:hAnsi="Times New Roman" w:cs="Arial"/>
          <w:color w:val="000000" w:themeColor="text1"/>
          <w:sz w:val="28"/>
          <w:szCs w:val="20"/>
        </w:rPr>
        <w:t xml:space="preserve">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</w:t>
      </w:r>
      <w:r w:rsidR="000B074B">
        <w:rPr>
          <w:rFonts w:ascii="Times New Roman" w:hAnsi="Times New Roman" w:cs="Arial"/>
          <w:color w:val="000000" w:themeColor="text1"/>
          <w:sz w:val="28"/>
          <w:szCs w:val="20"/>
        </w:rPr>
        <w:t>Российской Федерации</w:t>
      </w:r>
      <w:r w:rsidRPr="005B4134">
        <w:rPr>
          <w:rFonts w:ascii="Times New Roman" w:hAnsi="Times New Roman" w:cs="Arial"/>
          <w:color w:val="000000" w:themeColor="text1"/>
          <w:sz w:val="28"/>
          <w:szCs w:val="20"/>
        </w:rPr>
        <w:t xml:space="preserve"> от 18 сентября 2020 года №1492»;</w:t>
      </w:r>
    </w:p>
    <w:p w:rsidR="000B074B" w:rsidRDefault="00136247" w:rsidP="002C78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Дополнить Приказ пунктом 4 в следующей редакции: </w:t>
      </w:r>
    </w:p>
    <w:p w:rsidR="00136247" w:rsidRPr="000B074B" w:rsidRDefault="00136247" w:rsidP="000B07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4. </w:t>
      </w:r>
      <w:proofErr w:type="gramStart"/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В случаях, предусмотренных </w:t>
      </w:r>
      <w:hyperlink r:id="rId9" w:history="1">
        <w:r w:rsidRPr="000B074B">
          <w:rPr>
            <w:rFonts w:ascii="Times New Roman" w:hAnsi="Times New Roman" w:cs="Arial"/>
            <w:color w:val="000000" w:themeColor="text1"/>
            <w:sz w:val="28"/>
            <w:szCs w:val="20"/>
          </w:rPr>
          <w:t>пунктом 26(5)</w:t>
        </w:r>
      </w:hyperlink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 декабря 2017 г</w:t>
      </w:r>
      <w:r w:rsidR="00395249" w:rsidRPr="000B074B">
        <w:rPr>
          <w:rFonts w:ascii="Times New Roman" w:hAnsi="Times New Roman" w:cs="Arial"/>
          <w:color w:val="000000" w:themeColor="text1"/>
          <w:sz w:val="28"/>
          <w:szCs w:val="20"/>
        </w:rPr>
        <w:t>ода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395249" w:rsidRPr="000B074B"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>1496, заключение соглашений (договоров) о предоставлении из областного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 (внесение изменений в указанные соглашения (договоры) осуществляется в соответствии с типовыми формами</w:t>
      </w:r>
      <w:proofErr w:type="gramEnd"/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, </w:t>
      </w:r>
      <w:proofErr w:type="gramStart"/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>установленными Министерством финансов Российской Федерации для соглашений (договоров) о предоставлении с</w:t>
      </w:r>
      <w:r w:rsidR="00395249" w:rsidRPr="000B074B">
        <w:rPr>
          <w:rFonts w:ascii="Times New Roman" w:hAnsi="Times New Roman" w:cs="Arial"/>
          <w:color w:val="000000" w:themeColor="text1"/>
          <w:sz w:val="28"/>
          <w:szCs w:val="20"/>
        </w:rPr>
        <w:t>убсидий из федерального бюджета»;</w:t>
      </w:r>
      <w:proofErr w:type="gramEnd"/>
    </w:p>
    <w:p w:rsidR="00136247" w:rsidRPr="005B4134" w:rsidRDefault="00395249" w:rsidP="002C78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Пункты 4 – 6 </w:t>
      </w:r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Приказа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считать пунктами 5 –</w:t>
      </w:r>
      <w:r w:rsidR="00E14A69">
        <w:rPr>
          <w:rFonts w:ascii="Times New Roman" w:hAnsi="Times New Roman" w:cs="Arial"/>
          <w:color w:val="000000" w:themeColor="text1"/>
          <w:sz w:val="28"/>
          <w:szCs w:val="20"/>
        </w:rPr>
        <w:t xml:space="preserve"> 7;</w:t>
      </w:r>
    </w:p>
    <w:p w:rsidR="00E14A69" w:rsidRDefault="00E14A69" w:rsidP="002C78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>
        <w:rPr>
          <w:rFonts w:ascii="Times New Roman" w:hAnsi="Times New Roman" w:cs="Arial"/>
          <w:color w:val="000000" w:themeColor="text1"/>
          <w:sz w:val="28"/>
          <w:szCs w:val="20"/>
        </w:rPr>
        <w:t>В т</w:t>
      </w:r>
      <w:r w:rsidR="00E82DBC">
        <w:rPr>
          <w:rFonts w:ascii="Times New Roman" w:hAnsi="Times New Roman" w:cs="Arial"/>
          <w:color w:val="000000" w:themeColor="text1"/>
          <w:sz w:val="28"/>
          <w:szCs w:val="20"/>
        </w:rPr>
        <w:t>и</w:t>
      </w:r>
      <w:r w:rsidR="00E82DBC" w:rsidRPr="00E82DBC">
        <w:rPr>
          <w:rFonts w:ascii="Times New Roman" w:hAnsi="Times New Roman" w:cs="Arial"/>
          <w:color w:val="000000" w:themeColor="text1"/>
          <w:sz w:val="28"/>
          <w:szCs w:val="20"/>
        </w:rPr>
        <w:t>пов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 w:rsidR="00E82DBC" w:rsidRPr="00E82DBC">
        <w:rPr>
          <w:rFonts w:ascii="Times New Roman" w:hAnsi="Times New Roman" w:cs="Arial"/>
          <w:color w:val="000000" w:themeColor="text1"/>
          <w:sz w:val="28"/>
          <w:szCs w:val="20"/>
        </w:rPr>
        <w:t xml:space="preserve"> форм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е</w:t>
      </w:r>
      <w:r w:rsidR="00E82DBC" w:rsidRPr="00E82DBC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E82DBC"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="00E82DBC" w:rsidRPr="00E82DBC">
        <w:rPr>
          <w:rFonts w:ascii="Times New Roman" w:hAnsi="Times New Roman" w:cs="Arial"/>
          <w:color w:val="000000" w:themeColor="text1"/>
          <w:sz w:val="28"/>
          <w:szCs w:val="20"/>
        </w:rPr>
        <w:t>1 соглашения (договора) между главным распорядителем средств областного бюджета Ленинградской области и юридическим лицом (за исключением государственного учреждения), индивидуальным предпринимателем, физическим лицом - производителем товаров (работ, услуг) о предоставлении субсидии из областного бюджета Ленинградской области на возмещение затрат (недополученных доходов) в связи с производством (реализацией) товаров, выполнением работ, оказанием услуг</w:t>
      </w:r>
      <w:r w:rsidR="00B75411">
        <w:rPr>
          <w:rFonts w:ascii="Times New Roman" w:hAnsi="Times New Roman" w:cs="Arial"/>
          <w:color w:val="000000" w:themeColor="text1"/>
          <w:sz w:val="28"/>
          <w:szCs w:val="20"/>
        </w:rPr>
        <w:t xml:space="preserve"> (приложение 1)</w:t>
      </w:r>
      <w:r w:rsidR="00E82DBC" w:rsidRPr="00E82DBC">
        <w:rPr>
          <w:rFonts w:ascii="Times New Roman" w:hAnsi="Times New Roman" w:cs="Arial"/>
          <w:color w:val="000000" w:themeColor="text1"/>
          <w:sz w:val="28"/>
          <w:szCs w:val="20"/>
        </w:rPr>
        <w:t>,</w:t>
      </w:r>
      <w:r w:rsidR="00E82DBC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утвержденн</w:t>
      </w:r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указанным приказом:</w:t>
      </w:r>
      <w:proofErr w:type="gramEnd"/>
    </w:p>
    <w:p w:rsidR="007F5FE3" w:rsidRPr="007F5FE3" w:rsidRDefault="002A12E0" w:rsidP="007F5FE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</w:t>
      </w:r>
      <w:r w:rsidR="007F5FE3">
        <w:rPr>
          <w:rFonts w:ascii="Times New Roman" w:hAnsi="Times New Roman" w:cs="Arial"/>
          <w:color w:val="000000" w:themeColor="text1"/>
          <w:sz w:val="28"/>
          <w:szCs w:val="20"/>
        </w:rPr>
        <w:t xml:space="preserve">ункт 3.2.2 изложить в следующей редакции: «не имел </w:t>
      </w:r>
      <w:r w:rsidR="007F5FE3" w:rsidRPr="007F5FE3">
        <w:rPr>
          <w:rFonts w:ascii="Times New Roman" w:hAnsi="Times New Roman" w:cs="Arial"/>
          <w:color w:val="000000" w:themeColor="text1"/>
          <w:sz w:val="28"/>
          <w:szCs w:val="20"/>
        </w:rPr>
        <w:t xml:space="preserve">просроченной задолженности по возврату в областной бюджет Ленинградской области субсидий, </w:t>
      </w:r>
      <w:r w:rsidR="007F5FE3" w:rsidRPr="007F5FE3">
        <w:rPr>
          <w:rFonts w:ascii="Times New Roman" w:hAnsi="Times New Roman" w:cs="Arial"/>
          <w:color w:val="000000" w:themeColor="text1"/>
          <w:sz w:val="28"/>
          <w:szCs w:val="20"/>
        </w:rPr>
        <w:lastRenderedPageBreak/>
        <w:t xml:space="preserve">бюджетных инвестиций, </w:t>
      </w:r>
      <w:proofErr w:type="gramStart"/>
      <w:r w:rsidR="007F5FE3" w:rsidRPr="007F5FE3">
        <w:rPr>
          <w:rFonts w:ascii="Times New Roman" w:hAnsi="Times New Roman" w:cs="Arial"/>
          <w:color w:val="000000" w:themeColor="text1"/>
          <w:sz w:val="28"/>
          <w:szCs w:val="20"/>
        </w:rPr>
        <w:t>предоставленных</w:t>
      </w:r>
      <w:proofErr w:type="gramEnd"/>
      <w:r w:rsidR="007F5FE3" w:rsidRPr="007F5FE3">
        <w:rPr>
          <w:rFonts w:ascii="Times New Roman" w:hAnsi="Times New Roman" w:cs="Arial"/>
          <w:color w:val="000000" w:themeColor="text1"/>
          <w:sz w:val="28"/>
          <w:szCs w:val="20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 </w:t>
      </w:r>
      <w:r w:rsidR="007F5FE3" w:rsidRPr="00E564F4">
        <w:rPr>
          <w:rFonts w:ascii="Times New Roman" w:hAnsi="Times New Roman" w:cs="Arial"/>
          <w:color w:val="000000" w:themeColor="text1"/>
          <w:sz w:val="28"/>
          <w:szCs w:val="20"/>
        </w:rPr>
        <w:t>&lt;1&gt;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7F5FE3" w:rsidRPr="007F5FE3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E564F4" w:rsidRDefault="001346C3" w:rsidP="002C782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 xml:space="preserve">дополнить пунктом 3.2.7 в следующей редакции: </w:t>
      </w:r>
    </w:p>
    <w:p w:rsidR="00E564F4" w:rsidRPr="00E564F4" w:rsidRDefault="001346C3" w:rsidP="00E564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="00611811" w:rsidRPr="00E564F4">
        <w:rPr>
          <w:rFonts w:ascii="Times New Roman" w:hAnsi="Times New Roman" w:cs="Arial"/>
          <w:color w:val="000000" w:themeColor="text1"/>
          <w:sz w:val="28"/>
          <w:szCs w:val="20"/>
        </w:rPr>
        <w:t xml:space="preserve">подтверждает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E564F4" w:rsidRPr="00E564F4">
        <w:rPr>
          <w:rFonts w:ascii="Times New Roman" w:hAnsi="Times New Roman" w:cs="Arial"/>
          <w:color w:val="000000" w:themeColor="text1"/>
          <w:sz w:val="28"/>
          <w:szCs w:val="20"/>
        </w:rPr>
        <w:t>&lt;2&gt;&lt;1&gt;</w:t>
      </w:r>
    </w:p>
    <w:p w:rsidR="00E564F4" w:rsidRPr="00E564F4" w:rsidRDefault="00E564F4" w:rsidP="00E564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>&lt;альтернативный вариант&gt;</w:t>
      </w:r>
    </w:p>
    <w:p w:rsidR="001346C3" w:rsidRPr="00E564F4" w:rsidRDefault="00E564F4" w:rsidP="00E564F4">
      <w:pPr>
        <w:autoSpaceDE w:val="0"/>
        <w:autoSpaceDN w:val="0"/>
        <w:adjustRightInd w:val="0"/>
        <w:spacing w:after="0" w:line="240" w:lineRule="auto"/>
        <w:jc w:val="both"/>
      </w:pP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 xml:space="preserve">подтверждает отсутствие в реестре дисквалифицированных лиц сведений </w:t>
      </w:r>
      <w:r w:rsidR="006F3E79">
        <w:rPr>
          <w:rFonts w:ascii="Times New Roman" w:hAnsi="Times New Roman" w:cs="Arial"/>
          <w:color w:val="000000" w:themeColor="text1"/>
          <w:sz w:val="28"/>
          <w:szCs w:val="20"/>
        </w:rPr>
        <w:t xml:space="preserve">о себе </w:t>
      </w:r>
      <w:r w:rsidR="001346C3" w:rsidRPr="00E564F4">
        <w:rPr>
          <w:rFonts w:ascii="Times New Roman" w:hAnsi="Times New Roman" w:cs="Arial"/>
          <w:color w:val="000000" w:themeColor="text1"/>
          <w:sz w:val="28"/>
          <w:szCs w:val="20"/>
        </w:rPr>
        <w:t>&lt;1&gt;»</w:t>
      </w:r>
      <w:r w:rsidR="00E14A69" w:rsidRPr="00E14A69">
        <w:rPr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ED4BBD" w:rsidRDefault="00E14A69" w:rsidP="002C782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пункт 7.3 дополнить абзацем в следующей редакции: «</w:t>
      </w:r>
      <w:r w:rsidRPr="00E14A69">
        <w:rPr>
          <w:rFonts w:ascii="Times New Roman" w:hAnsi="Times New Roman" w:cs="Arial"/>
          <w:color w:val="000000" w:themeColor="text1"/>
          <w:sz w:val="28"/>
          <w:szCs w:val="20"/>
        </w:rPr>
        <w:t>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согласовываются новые условия Соглашения</w:t>
      </w:r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 xml:space="preserve"> или осуществляется расторжение Соглашения при </w:t>
      </w:r>
      <w:proofErr w:type="spellStart"/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>недостижении</w:t>
      </w:r>
      <w:proofErr w:type="spellEnd"/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согласия по новым условиям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Pr="00E14A69">
        <w:rPr>
          <w:rFonts w:ascii="Times New Roman" w:hAnsi="Times New Roman" w:cs="Arial"/>
          <w:color w:val="000000" w:themeColor="text1"/>
          <w:sz w:val="28"/>
          <w:szCs w:val="20"/>
        </w:rPr>
        <w:t>.</w:t>
      </w:r>
    </w:p>
    <w:p w:rsidR="00E14A69" w:rsidRPr="00E14A69" w:rsidRDefault="00E14A69" w:rsidP="00E14A69">
      <w:pPr>
        <w:pStyle w:val="a3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3631A7" w:rsidRPr="00DC5885" w:rsidRDefault="005856F8" w:rsidP="002C78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>
        <w:rPr>
          <w:rFonts w:ascii="Times New Roman" w:hAnsi="Times New Roman" w:cs="Arial"/>
          <w:color w:val="000000" w:themeColor="text1"/>
          <w:sz w:val="28"/>
          <w:szCs w:val="20"/>
        </w:rPr>
        <w:t>В т</w:t>
      </w:r>
      <w:r w:rsidR="00F41F10" w:rsidRPr="00DC5885">
        <w:rPr>
          <w:rFonts w:ascii="Times New Roman" w:hAnsi="Times New Roman" w:cs="Arial"/>
          <w:color w:val="000000" w:themeColor="text1"/>
          <w:sz w:val="28"/>
          <w:szCs w:val="20"/>
        </w:rPr>
        <w:t>ипов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 w:rsidR="00F41F10" w:rsidRPr="00DC5885">
        <w:rPr>
          <w:rFonts w:ascii="Times New Roman" w:hAnsi="Times New Roman" w:cs="Arial"/>
          <w:color w:val="000000" w:themeColor="text1"/>
          <w:sz w:val="28"/>
          <w:szCs w:val="20"/>
        </w:rPr>
        <w:t xml:space="preserve"> форм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е</w:t>
      </w:r>
      <w:r w:rsidR="00F41F10" w:rsidRPr="00DC5885">
        <w:rPr>
          <w:rFonts w:ascii="Times New Roman" w:hAnsi="Times New Roman" w:cs="Arial"/>
          <w:color w:val="000000" w:themeColor="text1"/>
          <w:sz w:val="28"/>
          <w:szCs w:val="20"/>
        </w:rPr>
        <w:t xml:space="preserve"> №2 соглашения (договора) между главным распорядителем средств областного бюджета Ленинградской области и юридическим лицом (за исключением государственных учреждений), индивидуальным предпринимателем, физическим лицом - производителем товаров (работ, услуг) о предоставлении субсидии из бюджета Ленинградской области на финансовое обеспечение затрат в связи с производством (реализацией) товаров, выполнением работ, оказанием услуг</w:t>
      </w:r>
      <w:r w:rsidR="00B75411">
        <w:rPr>
          <w:rFonts w:ascii="Times New Roman" w:hAnsi="Times New Roman" w:cs="Arial"/>
          <w:color w:val="000000" w:themeColor="text1"/>
          <w:sz w:val="28"/>
          <w:szCs w:val="20"/>
        </w:rPr>
        <w:t xml:space="preserve"> (приложение 2)</w:t>
      </w:r>
      <w:r w:rsidR="00F41F10" w:rsidRPr="00DC5885">
        <w:rPr>
          <w:rFonts w:ascii="Times New Roman" w:hAnsi="Times New Roman" w:cs="Arial"/>
          <w:color w:val="000000" w:themeColor="text1"/>
          <w:sz w:val="28"/>
          <w:szCs w:val="20"/>
        </w:rPr>
        <w:t>, утвержденн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 w:rsidR="00F41F10" w:rsidRPr="00DC5885">
        <w:rPr>
          <w:rFonts w:ascii="Times New Roman" w:hAnsi="Times New Roman" w:cs="Arial"/>
          <w:color w:val="000000" w:themeColor="text1"/>
          <w:sz w:val="28"/>
          <w:szCs w:val="20"/>
        </w:rPr>
        <w:t xml:space="preserve"> указанным приказом:</w:t>
      </w:r>
      <w:proofErr w:type="gramEnd"/>
    </w:p>
    <w:p w:rsidR="002A12E0" w:rsidRPr="002A12E0" w:rsidRDefault="002A12E0" w:rsidP="002C78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пункт 3.2.2 изложить в следующей редакции: «не имел </w:t>
      </w:r>
      <w:r w:rsidRPr="007F5FE3">
        <w:rPr>
          <w:rFonts w:ascii="Times New Roman" w:hAnsi="Times New Roman" w:cs="Arial"/>
          <w:color w:val="000000" w:themeColor="text1"/>
          <w:sz w:val="28"/>
          <w:szCs w:val="20"/>
        </w:rPr>
        <w:t xml:space="preserve">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7F5FE3">
        <w:rPr>
          <w:rFonts w:ascii="Times New Roman" w:hAnsi="Times New Roman" w:cs="Arial"/>
          <w:color w:val="000000" w:themeColor="text1"/>
          <w:sz w:val="28"/>
          <w:szCs w:val="20"/>
        </w:rPr>
        <w:t>предоставленных</w:t>
      </w:r>
      <w:proofErr w:type="gramEnd"/>
      <w:r w:rsidRPr="007F5FE3">
        <w:rPr>
          <w:rFonts w:ascii="Times New Roman" w:hAnsi="Times New Roman" w:cs="Arial"/>
          <w:color w:val="000000" w:themeColor="text1"/>
          <w:sz w:val="28"/>
          <w:szCs w:val="20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 </w:t>
      </w: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>&lt;1&gt;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6F3E79" w:rsidRPr="006F3E79" w:rsidRDefault="005856F8" w:rsidP="002C78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 w:rsidRPr="005856F8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дополнить пунктом 3.2.7 в следующей редакции: </w:t>
      </w:r>
    </w:p>
    <w:p w:rsidR="006F3E79" w:rsidRPr="006F3E79" w:rsidRDefault="005856F8" w:rsidP="006F3E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6F3E79">
        <w:rPr>
          <w:rStyle w:val="a5"/>
          <w:rFonts w:ascii="Times New Roman" w:eastAsia="Times New Roman" w:hAnsi="Times New Roman" w:cs="Times New Roman"/>
          <w:sz w:val="28"/>
          <w:szCs w:val="28"/>
        </w:rPr>
        <w:t>«</w:t>
      </w:r>
      <w:r w:rsidR="006F3E79" w:rsidRPr="006F3E79">
        <w:rPr>
          <w:rFonts w:ascii="Times New Roman" w:hAnsi="Times New Roman" w:cs="Arial"/>
          <w:color w:val="000000" w:themeColor="text1"/>
          <w:sz w:val="28"/>
          <w:szCs w:val="20"/>
        </w:rPr>
        <w:t>подтверждает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&lt;2&gt;&lt;1&gt;</w:t>
      </w:r>
    </w:p>
    <w:p w:rsidR="006F3E79" w:rsidRPr="00E564F4" w:rsidRDefault="006F3E79" w:rsidP="006F3E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>&lt;альтернативный вариант&gt;</w:t>
      </w:r>
    </w:p>
    <w:p w:rsidR="005856F8" w:rsidRPr="006F3E79" w:rsidRDefault="006F3E79" w:rsidP="006F3E79">
      <w:pPr>
        <w:autoSpaceDE w:val="0"/>
        <w:autoSpaceDN w:val="0"/>
        <w:adjustRightInd w:val="0"/>
        <w:spacing w:after="0" w:line="240" w:lineRule="auto"/>
        <w:jc w:val="both"/>
        <w:rPr>
          <w:rStyle w:val="a5"/>
        </w:rPr>
      </w:pP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 xml:space="preserve">подтверждает отсутствие в реестре дисквалифицированных лиц сведений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о себе </w:t>
      </w: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>&lt;1&gt;»</w:t>
      </w:r>
      <w:r w:rsidR="005856F8" w:rsidRPr="006F3E79">
        <w:rPr>
          <w:rStyle w:val="a5"/>
          <w:rFonts w:ascii="Times New Roman" w:eastAsia="Times New Roman" w:hAnsi="Times New Roman" w:cs="Times New Roman"/>
          <w:sz w:val="28"/>
          <w:szCs w:val="28"/>
        </w:rPr>
        <w:t>;</w:t>
      </w:r>
    </w:p>
    <w:p w:rsidR="005856F8" w:rsidRDefault="005856F8" w:rsidP="002C78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в абзаце 3 пункта 5.3.4 после слов «по форме, утвержденной» дополнить словами «приложением 3 к настоящему Соглашению»</w:t>
      </w:r>
      <w:r w:rsidR="002E1C3C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 xml:space="preserve">, исключить сноску </w:t>
      </w:r>
      <w:r w:rsidR="002E1C3C" w:rsidRPr="002E1C3C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&lt;1&gt;</w:t>
      </w:r>
      <w:r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2C7825" w:rsidRPr="005856F8" w:rsidRDefault="002C7825" w:rsidP="002C78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пункт 7.3 дополнить абзацем в следующей редакции: «</w:t>
      </w:r>
      <w:r w:rsidRPr="00E14A69">
        <w:rPr>
          <w:rFonts w:ascii="Times New Roman" w:hAnsi="Times New Roman" w:cs="Arial"/>
          <w:color w:val="000000" w:themeColor="text1"/>
          <w:sz w:val="28"/>
          <w:szCs w:val="20"/>
        </w:rPr>
        <w:t>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согласовываются новые условия Соглашения</w:t>
      </w:r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 xml:space="preserve"> или </w:t>
      </w:r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lastRenderedPageBreak/>
        <w:t xml:space="preserve">осуществляется расторжение Соглашения при </w:t>
      </w:r>
      <w:proofErr w:type="spellStart"/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>недостижении</w:t>
      </w:r>
      <w:proofErr w:type="spellEnd"/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согласия по новым условиям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5856F8" w:rsidRDefault="005856F8" w:rsidP="002C78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 w:rsidRPr="002C7825">
        <w:rPr>
          <w:rFonts w:ascii="Times New Roman" w:hAnsi="Times New Roman" w:cs="Arial"/>
          <w:color w:val="000000" w:themeColor="text1"/>
          <w:sz w:val="28"/>
          <w:szCs w:val="20"/>
        </w:rPr>
        <w:t>дополнить</w:t>
      </w:r>
      <w:r w:rsidRPr="002C7825">
        <w:t xml:space="preserve"> </w:t>
      </w:r>
      <w:r w:rsidRPr="002C7825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п</w:t>
      </w:r>
      <w:r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риложением 3 в следующей редакции:</w:t>
      </w:r>
    </w:p>
    <w:p w:rsidR="00C97DAC" w:rsidRDefault="00B347BD" w:rsidP="00C97DAC">
      <w:pPr>
        <w:pStyle w:val="a3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p w:rsidR="00B347BD" w:rsidRPr="003D7FDE" w:rsidRDefault="00B347BD" w:rsidP="00B347BD">
      <w:pPr>
        <w:pStyle w:val="a3"/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D7FDE"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:rsidR="00C97DAC" w:rsidRDefault="00C97DAC" w:rsidP="00C97DAC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</w:rPr>
      </w:pPr>
    </w:p>
    <w:p w:rsidR="00C97DAC" w:rsidRPr="00C97DAC" w:rsidRDefault="00C97DAC" w:rsidP="00C97DAC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7DAC" w:rsidRPr="00C97DAC" w:rsidRDefault="00C97DAC" w:rsidP="00C97DAC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расходах, источником финансового обеспечения которых </w:t>
      </w:r>
    </w:p>
    <w:p w:rsidR="00C97DAC" w:rsidRPr="00C97DAC" w:rsidRDefault="00C97DAC" w:rsidP="00C97DAC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Субсидия </w:t>
      </w:r>
    </w:p>
    <w:p w:rsidR="00C97DAC" w:rsidRPr="00C97DAC" w:rsidRDefault="00C97DAC" w:rsidP="00C97DAC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>на ______________ 20 _____ года</w:t>
      </w:r>
    </w:p>
    <w:p w:rsidR="00C97DAC" w:rsidRPr="00C97DAC" w:rsidRDefault="00C97DAC" w:rsidP="00C97DAC">
      <w:pPr>
        <w:pStyle w:val="a3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______________________________</w:t>
      </w:r>
    </w:p>
    <w:p w:rsidR="00C97DAC" w:rsidRPr="00C97DAC" w:rsidRDefault="00C97DAC" w:rsidP="00C97DAC">
      <w:pPr>
        <w:pStyle w:val="a3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>Соглашение от ___________________ № __________________</w:t>
      </w:r>
    </w:p>
    <w:p w:rsidR="00C97DAC" w:rsidRDefault="00C97DAC" w:rsidP="00C9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2"/>
        <w:gridCol w:w="1276"/>
        <w:gridCol w:w="1278"/>
        <w:gridCol w:w="1134"/>
        <w:gridCol w:w="1541"/>
        <w:gridCol w:w="1152"/>
      </w:tblGrid>
      <w:tr w:rsidR="00A131B6" w:rsidRPr="00A131B6" w:rsidTr="00A131B6">
        <w:tc>
          <w:tcPr>
            <w:tcW w:w="1418" w:type="dxa"/>
            <w:vMerge w:val="restart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Направления расходов, источником финансового обеспечения которых является Субсидия</w:t>
            </w:r>
          </w:p>
        </w:tc>
        <w:tc>
          <w:tcPr>
            <w:tcW w:w="1843" w:type="dxa"/>
            <w:vMerge w:val="restart"/>
            <w:vAlign w:val="center"/>
          </w:tcPr>
          <w:p w:rsidR="00A131B6" w:rsidRPr="00A131B6" w:rsidRDefault="00A131B6" w:rsidP="00A13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Остаток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разрешенный к использованию, </w:t>
            </w: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на 01.01.20__ г., руб.</w:t>
            </w:r>
          </w:p>
        </w:tc>
        <w:tc>
          <w:tcPr>
            <w:tcW w:w="1132" w:type="dxa"/>
            <w:vMerge w:val="restart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Объем предоставленной Субсидии, руб.</w:t>
            </w:r>
          </w:p>
        </w:tc>
        <w:tc>
          <w:tcPr>
            <w:tcW w:w="1276" w:type="dxa"/>
            <w:vMerge w:val="restart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Произведено расходов, руб.</w:t>
            </w:r>
          </w:p>
        </w:tc>
        <w:tc>
          <w:tcPr>
            <w:tcW w:w="1278" w:type="dxa"/>
            <w:vMerge w:val="restart"/>
            <w:vAlign w:val="center"/>
          </w:tcPr>
          <w:p w:rsidR="00A131B6" w:rsidRPr="00A131B6" w:rsidRDefault="00A131B6" w:rsidP="00A13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Возвращено в областной бюджет, руб.</w:t>
            </w:r>
          </w:p>
        </w:tc>
        <w:tc>
          <w:tcPr>
            <w:tcW w:w="3827" w:type="dxa"/>
            <w:gridSpan w:val="3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Остаток Субсидии, руб.</w:t>
            </w:r>
          </w:p>
        </w:tc>
      </w:tr>
      <w:tr w:rsidR="00A131B6" w:rsidRPr="00A131B6" w:rsidTr="00A131B6">
        <w:trPr>
          <w:trHeight w:val="370"/>
        </w:trPr>
        <w:tc>
          <w:tcPr>
            <w:tcW w:w="1418" w:type="dxa"/>
            <w:vMerge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A131B6" w:rsidRPr="00A131B6" w:rsidTr="00A131B6">
        <w:tc>
          <w:tcPr>
            <w:tcW w:w="1418" w:type="dxa"/>
            <w:vMerge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A131B6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1152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подлежит возврату в бюджет Ленинградской области</w:t>
            </w:r>
          </w:p>
        </w:tc>
      </w:tr>
      <w:tr w:rsidR="00A131B6" w:rsidRPr="00A131B6" w:rsidTr="00A131B6">
        <w:tc>
          <w:tcPr>
            <w:tcW w:w="1418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6=2+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541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31B6" w:rsidRPr="00A131B6" w:rsidTr="00A131B6">
        <w:tc>
          <w:tcPr>
            <w:tcW w:w="1418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1B6" w:rsidRPr="00A131B6" w:rsidTr="00A131B6">
        <w:tc>
          <w:tcPr>
            <w:tcW w:w="1418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131B6" w:rsidRPr="00A131B6" w:rsidRDefault="00A131B6" w:rsidP="006C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7DAC" w:rsidRPr="00C97DAC" w:rsidRDefault="00C97DAC" w:rsidP="00C97DA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AC">
        <w:rPr>
          <w:rFonts w:ascii="Times New Roman" w:hAnsi="Times New Roman" w:cs="Times New Roman"/>
          <w:sz w:val="28"/>
          <w:szCs w:val="28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</w:p>
    <w:p w:rsidR="00C97DAC" w:rsidRPr="00C97DAC" w:rsidRDefault="00C97DAC" w:rsidP="00C97DA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AC">
        <w:rPr>
          <w:rFonts w:ascii="Times New Roman" w:hAnsi="Times New Roman" w:cs="Times New Roman"/>
          <w:sz w:val="28"/>
          <w:szCs w:val="28"/>
        </w:rPr>
        <w:t xml:space="preserve">в графе 8 - сумма неиспользованного остатка субсидии, предоставленной в соответствии с Соглашением, </w:t>
      </w:r>
      <w:proofErr w:type="gramStart"/>
      <w:r w:rsidRPr="00C97DAC"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 w:rsidRPr="00C97DAC">
        <w:rPr>
          <w:rFonts w:ascii="Times New Roman" w:hAnsi="Times New Roman" w:cs="Times New Roman"/>
          <w:sz w:val="28"/>
          <w:szCs w:val="28"/>
        </w:rPr>
        <w:t xml:space="preserve">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57"/>
        <w:gridCol w:w="340"/>
        <w:gridCol w:w="1531"/>
        <w:gridCol w:w="340"/>
        <w:gridCol w:w="2041"/>
      </w:tblGrid>
      <w:tr w:rsidR="00C97DAC" w:rsidRPr="00C97DAC" w:rsidTr="006C1CD9">
        <w:tc>
          <w:tcPr>
            <w:tcW w:w="3061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AC" w:rsidRPr="00C97DAC" w:rsidTr="006C1CD9">
        <w:tc>
          <w:tcPr>
            <w:tcW w:w="3061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97DAC" w:rsidRPr="00C97DAC" w:rsidTr="006C1CD9">
        <w:tc>
          <w:tcPr>
            <w:tcW w:w="3061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AC" w:rsidRPr="00C97DAC" w:rsidTr="006C1CD9">
        <w:tc>
          <w:tcPr>
            <w:tcW w:w="3061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40" w:type="dxa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C97DAC" w:rsidRPr="00C97DAC" w:rsidTr="006C1CD9">
        <w:tc>
          <w:tcPr>
            <w:tcW w:w="9070" w:type="dxa"/>
            <w:gridSpan w:val="6"/>
          </w:tcPr>
          <w:p w:rsidR="00C97DAC" w:rsidRPr="00C97DAC" w:rsidRDefault="00C97DAC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"__" __________ 20__ г.».</w:t>
            </w:r>
          </w:p>
        </w:tc>
      </w:tr>
    </w:tbl>
    <w:p w:rsidR="00B347BD" w:rsidRPr="003D7FDE" w:rsidRDefault="00B347BD" w:rsidP="005856F8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7825" w:rsidRDefault="00234046" w:rsidP="002C78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>
        <w:rPr>
          <w:rFonts w:ascii="Times New Roman" w:hAnsi="Times New Roman" w:cs="Arial"/>
          <w:color w:val="000000" w:themeColor="text1"/>
          <w:sz w:val="28"/>
          <w:szCs w:val="20"/>
        </w:rPr>
        <w:lastRenderedPageBreak/>
        <w:t>В т</w:t>
      </w:r>
      <w:r w:rsidR="00DC5885" w:rsidRPr="00DC5885">
        <w:rPr>
          <w:rFonts w:ascii="Times New Roman" w:hAnsi="Times New Roman" w:cs="Arial"/>
          <w:color w:val="000000" w:themeColor="text1"/>
          <w:sz w:val="28"/>
          <w:szCs w:val="20"/>
        </w:rPr>
        <w:t>ипов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 w:rsidR="00DC5885" w:rsidRPr="00DC5885">
        <w:rPr>
          <w:rFonts w:ascii="Times New Roman" w:hAnsi="Times New Roman" w:cs="Arial"/>
          <w:color w:val="000000" w:themeColor="text1"/>
          <w:sz w:val="28"/>
          <w:szCs w:val="20"/>
        </w:rPr>
        <w:t xml:space="preserve"> форм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е</w:t>
      </w:r>
      <w:r w:rsidR="00DC5885" w:rsidRPr="00DC5885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DC5885"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="00DC5885" w:rsidRPr="00DC5885">
        <w:rPr>
          <w:rFonts w:ascii="Times New Roman" w:hAnsi="Times New Roman" w:cs="Arial"/>
          <w:color w:val="000000" w:themeColor="text1"/>
          <w:sz w:val="28"/>
          <w:szCs w:val="20"/>
        </w:rPr>
        <w:t>3 соглашения (договора) между главным распорядителем средств областного бюджета Ленинградской области и юридическим лицом (за исключением государственных учреждений), индивидуальным предпринимателем, физическим лицом - производителем товаров (работ, услуг) о предоставлении субсидий из бюджета Ленинградской области на возмещение затрат (недополученных доходов) в связи с производством (реализацией) товаров, выполнением работ,</w:t>
      </w:r>
      <w:r w:rsidR="00DC5885">
        <w:rPr>
          <w:rFonts w:ascii="Times New Roman" w:hAnsi="Times New Roman" w:cs="Arial"/>
          <w:color w:val="000000" w:themeColor="text1"/>
          <w:sz w:val="28"/>
          <w:szCs w:val="20"/>
        </w:rPr>
        <w:t xml:space="preserve"> оказанием услуг</w:t>
      </w:r>
      <w:r w:rsidR="00B75411">
        <w:rPr>
          <w:rFonts w:ascii="Times New Roman" w:hAnsi="Times New Roman" w:cs="Arial"/>
          <w:color w:val="000000" w:themeColor="text1"/>
          <w:sz w:val="28"/>
          <w:szCs w:val="20"/>
        </w:rPr>
        <w:t xml:space="preserve"> (приложение 3)</w:t>
      </w:r>
      <w:r w:rsidR="00DC5885">
        <w:rPr>
          <w:rFonts w:ascii="Times New Roman" w:hAnsi="Times New Roman" w:cs="Arial"/>
          <w:color w:val="000000" w:themeColor="text1"/>
          <w:sz w:val="28"/>
          <w:szCs w:val="20"/>
        </w:rPr>
        <w:t xml:space="preserve">, </w:t>
      </w:r>
      <w:r w:rsidR="00B347BD">
        <w:rPr>
          <w:rFonts w:ascii="Times New Roman" w:hAnsi="Times New Roman" w:cs="Arial"/>
          <w:color w:val="000000" w:themeColor="text1"/>
          <w:sz w:val="28"/>
          <w:szCs w:val="20"/>
        </w:rPr>
        <w:t>у</w:t>
      </w:r>
      <w:r w:rsidR="002A12E0">
        <w:rPr>
          <w:rFonts w:ascii="Times New Roman" w:hAnsi="Times New Roman" w:cs="Arial"/>
          <w:color w:val="000000" w:themeColor="text1"/>
          <w:sz w:val="28"/>
          <w:szCs w:val="20"/>
        </w:rPr>
        <w:t>твержденн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 w:rsidR="002A12E0">
        <w:rPr>
          <w:rFonts w:ascii="Times New Roman" w:hAnsi="Times New Roman" w:cs="Arial"/>
          <w:color w:val="000000" w:themeColor="text1"/>
          <w:sz w:val="28"/>
          <w:szCs w:val="20"/>
        </w:rPr>
        <w:t xml:space="preserve"> указанным приказом:</w:t>
      </w:r>
      <w:proofErr w:type="gramEnd"/>
    </w:p>
    <w:p w:rsidR="002A12E0" w:rsidRPr="002A12E0" w:rsidRDefault="002A12E0" w:rsidP="0058404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пункт 3.2.2 изложить в следующей редакции: «не имел </w:t>
      </w:r>
      <w:r w:rsidRPr="007F5FE3">
        <w:rPr>
          <w:rFonts w:ascii="Times New Roman" w:hAnsi="Times New Roman" w:cs="Arial"/>
          <w:color w:val="000000" w:themeColor="text1"/>
          <w:sz w:val="28"/>
          <w:szCs w:val="20"/>
        </w:rPr>
        <w:t xml:space="preserve">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7F5FE3">
        <w:rPr>
          <w:rFonts w:ascii="Times New Roman" w:hAnsi="Times New Roman" w:cs="Arial"/>
          <w:color w:val="000000" w:themeColor="text1"/>
          <w:sz w:val="28"/>
          <w:szCs w:val="20"/>
        </w:rPr>
        <w:t>предоставленных</w:t>
      </w:r>
      <w:proofErr w:type="gramEnd"/>
      <w:r w:rsidRPr="007F5FE3">
        <w:rPr>
          <w:rFonts w:ascii="Times New Roman" w:hAnsi="Times New Roman" w:cs="Arial"/>
          <w:color w:val="000000" w:themeColor="text1"/>
          <w:sz w:val="28"/>
          <w:szCs w:val="20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 </w:t>
      </w: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>&lt;1&gt;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6F3E79" w:rsidRPr="006F3E79" w:rsidRDefault="00B347BD" w:rsidP="0058404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 w:rsidRPr="005B4134">
        <w:rPr>
          <w:rStyle w:val="a5"/>
          <w:rFonts w:ascii="Times New Roman" w:eastAsia="Times New Roman" w:hAnsi="Times New Roman" w:cs="Times New Roman"/>
          <w:sz w:val="28"/>
          <w:szCs w:val="28"/>
        </w:rPr>
        <w:t>дополнить пунк</w:t>
      </w:r>
      <w:r w:rsidR="006F3E79">
        <w:rPr>
          <w:rStyle w:val="a5"/>
          <w:rFonts w:ascii="Times New Roman" w:eastAsia="Times New Roman" w:hAnsi="Times New Roman" w:cs="Times New Roman"/>
          <w:sz w:val="28"/>
          <w:szCs w:val="28"/>
        </w:rPr>
        <w:t>том 3.2.7 в следующей редакции:</w:t>
      </w:r>
    </w:p>
    <w:p w:rsidR="006F3E79" w:rsidRPr="006F3E79" w:rsidRDefault="006F3E79" w:rsidP="006F3E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6F3E79">
        <w:rPr>
          <w:rStyle w:val="a5"/>
          <w:rFonts w:ascii="Times New Roman" w:eastAsia="Times New Roman" w:hAnsi="Times New Roman" w:cs="Times New Roman"/>
          <w:sz w:val="28"/>
          <w:szCs w:val="28"/>
        </w:rPr>
        <w:t>«</w:t>
      </w:r>
      <w:r w:rsidRPr="006F3E79">
        <w:rPr>
          <w:rFonts w:ascii="Times New Roman" w:hAnsi="Times New Roman" w:cs="Arial"/>
          <w:color w:val="000000" w:themeColor="text1"/>
          <w:sz w:val="28"/>
          <w:szCs w:val="20"/>
        </w:rPr>
        <w:t>подтверждает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&lt;2&gt;&lt;1&gt;</w:t>
      </w:r>
    </w:p>
    <w:p w:rsidR="006F3E79" w:rsidRPr="006F3E79" w:rsidRDefault="006F3E79" w:rsidP="006F3E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6F3E79">
        <w:rPr>
          <w:rFonts w:ascii="Times New Roman" w:hAnsi="Times New Roman" w:cs="Arial"/>
          <w:color w:val="000000" w:themeColor="text1"/>
          <w:sz w:val="28"/>
          <w:szCs w:val="20"/>
        </w:rPr>
        <w:t>&lt;альтернативный вариант&gt;</w:t>
      </w:r>
    </w:p>
    <w:p w:rsidR="006F3E79" w:rsidRDefault="006F3E79" w:rsidP="006F3E79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6F3E79">
        <w:rPr>
          <w:rFonts w:ascii="Times New Roman" w:hAnsi="Times New Roman" w:cs="Arial"/>
          <w:color w:val="000000" w:themeColor="text1"/>
          <w:sz w:val="28"/>
          <w:szCs w:val="20"/>
        </w:rPr>
        <w:t>подтверждает отсутствие в реестре дисквалифицированных лиц сведений о себе &lt;1&gt;»</w:t>
      </w:r>
      <w:r w:rsidRPr="006F3E79">
        <w:rPr>
          <w:rStyle w:val="a5"/>
          <w:rFonts w:ascii="Times New Roman" w:eastAsia="Times New Roman" w:hAnsi="Times New Roman" w:cs="Times New Roman"/>
          <w:sz w:val="28"/>
          <w:szCs w:val="28"/>
        </w:rPr>
        <w:t>;</w:t>
      </w:r>
    </w:p>
    <w:p w:rsidR="00DC5885" w:rsidRPr="00315F2A" w:rsidRDefault="00584044" w:rsidP="00315F2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пункт 7.3 дополнить абзацем в следующей редакции: «</w:t>
      </w:r>
      <w:r w:rsidRPr="00E14A69">
        <w:rPr>
          <w:rFonts w:ascii="Times New Roman" w:hAnsi="Times New Roman" w:cs="Arial"/>
          <w:color w:val="000000" w:themeColor="text1"/>
          <w:sz w:val="28"/>
          <w:szCs w:val="20"/>
        </w:rPr>
        <w:t>В случае уменьшения Главному распорядителю ранее доведенных лимитов бюджетных обязательств, приводящего к невозможности предоставления Субсиди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й</w:t>
      </w:r>
      <w:r w:rsidRPr="00E14A69">
        <w:rPr>
          <w:rFonts w:ascii="Times New Roman" w:hAnsi="Times New Roman" w:cs="Arial"/>
          <w:color w:val="000000" w:themeColor="text1"/>
          <w:sz w:val="28"/>
          <w:szCs w:val="20"/>
        </w:rPr>
        <w:t xml:space="preserve"> в размере, определенном в Соглашении, Сторонами согласовываются новые условия Соглашения</w:t>
      </w:r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 xml:space="preserve"> или осуществляется расторжение Соглашения при </w:t>
      </w:r>
      <w:proofErr w:type="spellStart"/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>недостижении</w:t>
      </w:r>
      <w:proofErr w:type="spellEnd"/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согласия по новым условиям</w:t>
      </w:r>
      <w:r w:rsidR="00315F2A">
        <w:rPr>
          <w:rFonts w:ascii="Times New Roman" w:hAnsi="Times New Roman" w:cs="Arial"/>
          <w:color w:val="000000" w:themeColor="text1"/>
          <w:sz w:val="28"/>
          <w:szCs w:val="20"/>
        </w:rPr>
        <w:t>».</w:t>
      </w:r>
    </w:p>
    <w:p w:rsidR="006F0494" w:rsidRDefault="006F0494" w:rsidP="00325D5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FDE" w:rsidRDefault="003D7FDE" w:rsidP="00325D5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sectPr w:rsidR="003D7FDE" w:rsidSect="006B31E2">
          <w:footerReference w:type="default" r:id="rId10"/>
          <w:pgSz w:w="11906" w:h="16838"/>
          <w:pgMar w:top="851" w:right="567" w:bottom="567" w:left="1134" w:header="0" w:footer="0" w:gutter="0"/>
          <w:cols w:space="720"/>
          <w:noEndnote/>
        </w:sectPr>
      </w:pPr>
    </w:p>
    <w:p w:rsidR="003D7FDE" w:rsidRDefault="003D7FDE" w:rsidP="003D7F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D7FDE" w:rsidRDefault="003D7FDE" w:rsidP="003D7F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523">
        <w:rPr>
          <w:rFonts w:ascii="Times New Roman" w:hAnsi="Times New Roman" w:cs="Times New Roman"/>
          <w:sz w:val="28"/>
          <w:szCs w:val="28"/>
        </w:rPr>
        <w:t>комитета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DE" w:rsidRDefault="003D7FDE" w:rsidP="003D7F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DE" w:rsidRDefault="00033609" w:rsidP="003D7FDE">
      <w:pPr>
        <w:pStyle w:val="ConsPlusNormal"/>
        <w:spacing w:after="2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bookmarkStart w:id="0" w:name="_GoBack"/>
      <w:bookmarkEnd w:id="0"/>
    </w:p>
    <w:p w:rsidR="003D7FDE" w:rsidRDefault="003D7FDE" w:rsidP="003D7FDE">
      <w:pPr>
        <w:pStyle w:val="ConsPlusNormal"/>
        <w:spacing w:after="240"/>
        <w:jc w:val="center"/>
        <w:outlineLvl w:val="0"/>
        <w:rPr>
          <w:rFonts w:ascii="Times New Roman" w:hAnsi="Times New Roman" w:cs="Arial"/>
          <w:color w:val="000000" w:themeColor="text1"/>
          <w:sz w:val="28"/>
        </w:rPr>
      </w:pPr>
      <w:r>
        <w:rPr>
          <w:rFonts w:ascii="Times New Roman" w:hAnsi="Times New Roman" w:cs="Arial"/>
          <w:color w:val="000000" w:themeColor="text1"/>
          <w:sz w:val="28"/>
        </w:rPr>
        <w:t>И</w:t>
      </w:r>
      <w:r w:rsidRPr="003B44A9">
        <w:rPr>
          <w:rFonts w:ascii="Times New Roman" w:hAnsi="Times New Roman" w:cs="Arial"/>
          <w:color w:val="000000" w:themeColor="text1"/>
          <w:sz w:val="28"/>
        </w:rPr>
        <w:t>зменения</w:t>
      </w:r>
      <w:r>
        <w:rPr>
          <w:rFonts w:ascii="Times New Roman" w:hAnsi="Times New Roman" w:cs="Arial"/>
          <w:color w:val="000000" w:themeColor="text1"/>
          <w:sz w:val="28"/>
        </w:rPr>
        <w:t xml:space="preserve">, которые вносятся </w:t>
      </w:r>
      <w:r w:rsidRPr="003B44A9">
        <w:rPr>
          <w:rFonts w:ascii="Times New Roman" w:hAnsi="Times New Roman" w:cs="Arial"/>
          <w:color w:val="000000" w:themeColor="text1"/>
          <w:sz w:val="28"/>
        </w:rPr>
        <w:t xml:space="preserve">в приказ комитета финансов Ленинградской области </w:t>
      </w:r>
      <w:r>
        <w:rPr>
          <w:rFonts w:ascii="Times New Roman" w:hAnsi="Times New Roman" w:cs="Arial"/>
          <w:color w:val="000000" w:themeColor="text1"/>
          <w:sz w:val="28"/>
        </w:rPr>
        <w:t xml:space="preserve">от </w:t>
      </w:r>
      <w:r w:rsidRPr="003D7FDE">
        <w:rPr>
          <w:rFonts w:ascii="Times New Roman" w:hAnsi="Times New Roman" w:cs="Arial"/>
          <w:color w:val="000000" w:themeColor="text1"/>
          <w:sz w:val="28"/>
        </w:rPr>
        <w:t>8</w:t>
      </w:r>
      <w:r>
        <w:rPr>
          <w:rFonts w:ascii="Times New Roman" w:hAnsi="Times New Roman" w:cs="Arial"/>
          <w:color w:val="000000" w:themeColor="text1"/>
          <w:sz w:val="28"/>
        </w:rPr>
        <w:t xml:space="preserve"> августа </w:t>
      </w:r>
      <w:r w:rsidRPr="003D7FDE">
        <w:rPr>
          <w:rFonts w:ascii="Times New Roman" w:hAnsi="Times New Roman" w:cs="Arial"/>
          <w:color w:val="000000" w:themeColor="text1"/>
          <w:sz w:val="28"/>
        </w:rPr>
        <w:t>2019</w:t>
      </w:r>
      <w:r>
        <w:rPr>
          <w:rFonts w:ascii="Times New Roman" w:hAnsi="Times New Roman" w:cs="Arial"/>
          <w:color w:val="000000" w:themeColor="text1"/>
          <w:sz w:val="28"/>
        </w:rPr>
        <w:t xml:space="preserve"> года</w:t>
      </w:r>
      <w:r w:rsidRPr="003D7FDE">
        <w:rPr>
          <w:rFonts w:ascii="Times New Roman" w:hAnsi="Times New Roman" w:cs="Arial"/>
          <w:color w:val="000000" w:themeColor="text1"/>
          <w:sz w:val="28"/>
        </w:rPr>
        <w:t xml:space="preserve"> </w:t>
      </w:r>
      <w:r>
        <w:rPr>
          <w:rFonts w:ascii="Times New Roman" w:hAnsi="Times New Roman" w:cs="Arial"/>
          <w:color w:val="000000" w:themeColor="text1"/>
          <w:sz w:val="28"/>
        </w:rPr>
        <w:t>№</w:t>
      </w:r>
      <w:r w:rsidRPr="003D7FDE">
        <w:rPr>
          <w:rFonts w:ascii="Times New Roman" w:hAnsi="Times New Roman" w:cs="Arial"/>
          <w:color w:val="000000" w:themeColor="text1"/>
          <w:sz w:val="28"/>
        </w:rPr>
        <w:t xml:space="preserve">18-02/04-21 </w:t>
      </w:r>
      <w:r>
        <w:rPr>
          <w:rFonts w:ascii="Times New Roman" w:hAnsi="Times New Roman" w:cs="Arial"/>
          <w:color w:val="000000" w:themeColor="text1"/>
          <w:sz w:val="28"/>
        </w:rPr>
        <w:t>«</w:t>
      </w:r>
      <w:r w:rsidRPr="003D7FDE">
        <w:rPr>
          <w:rFonts w:ascii="Times New Roman" w:hAnsi="Times New Roman" w:cs="Arial"/>
          <w:color w:val="000000" w:themeColor="text1"/>
          <w:sz w:val="28"/>
        </w:rPr>
        <w:t>Об утверждении типовой формы соглашения (договора) о предоставлении из областного бюджета Ленинградской области грантов в форме субсидий в соответствии с пунктом 7 статьи 78 и пунктом 4 статьи 78.1 Бюджетного кодекса Российской Федерации</w:t>
      </w:r>
      <w:r>
        <w:rPr>
          <w:rFonts w:ascii="Times New Roman" w:hAnsi="Times New Roman" w:cs="Arial"/>
          <w:color w:val="000000" w:themeColor="text1"/>
          <w:sz w:val="28"/>
        </w:rPr>
        <w:t>»</w:t>
      </w:r>
    </w:p>
    <w:p w:rsidR="003D7FDE" w:rsidRDefault="003D7FDE" w:rsidP="003D7FD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proofErr w:type="gramStart"/>
      <w:r w:rsidRPr="003D7FDE">
        <w:rPr>
          <w:rFonts w:ascii="Times New Roman" w:hAnsi="Times New Roman" w:cs="Arial"/>
          <w:color w:val="000000" w:themeColor="text1"/>
          <w:sz w:val="28"/>
          <w:szCs w:val="20"/>
        </w:rPr>
        <w:t>В преамбуле Приказа слова «Постановлением Правительства РФ от 27 марта 2019 года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основе»»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Pr="003D7FDE">
        <w:rPr>
          <w:rFonts w:ascii="Times New Roman" w:hAnsi="Times New Roman" w:cs="Arial"/>
          <w:color w:val="000000" w:themeColor="text1"/>
          <w:sz w:val="28"/>
          <w:szCs w:val="20"/>
        </w:rPr>
        <w:t>заменить словами «подпунктом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Pr="003D7FDE">
        <w:rPr>
          <w:rFonts w:ascii="Times New Roman" w:hAnsi="Times New Roman" w:cs="Arial"/>
          <w:color w:val="000000" w:themeColor="text1"/>
          <w:sz w:val="28"/>
          <w:szCs w:val="20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</w:t>
      </w:r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>Российской Федерации</w:t>
      </w:r>
      <w:r w:rsidRPr="003D7FDE">
        <w:rPr>
          <w:rFonts w:ascii="Times New Roman" w:hAnsi="Times New Roman" w:cs="Arial"/>
          <w:color w:val="000000" w:themeColor="text1"/>
          <w:sz w:val="28"/>
          <w:szCs w:val="20"/>
        </w:rPr>
        <w:t xml:space="preserve"> от 18 сентября 2020 года №1492»;</w:t>
      </w:r>
    </w:p>
    <w:p w:rsidR="00A45ED8" w:rsidRDefault="00A45ED8" w:rsidP="00A45ED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Дополнить Приказ пунктом 2 в следующей редакции: </w:t>
      </w:r>
    </w:p>
    <w:p w:rsidR="00A45ED8" w:rsidRPr="000B074B" w:rsidRDefault="00A45ED8" w:rsidP="00A45E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4. </w:t>
      </w:r>
      <w:proofErr w:type="gramStart"/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В случаях, предусмотренных </w:t>
      </w:r>
      <w:hyperlink r:id="rId11" w:history="1">
        <w:r w:rsidRPr="000B074B">
          <w:rPr>
            <w:rFonts w:ascii="Times New Roman" w:hAnsi="Times New Roman" w:cs="Arial"/>
            <w:color w:val="000000" w:themeColor="text1"/>
            <w:sz w:val="28"/>
            <w:szCs w:val="20"/>
          </w:rPr>
          <w:t>пунктом 26(5)</w:t>
        </w:r>
      </w:hyperlink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 декабря 2017 года №1496, заключение соглашений (договоров) о предоставлении из областного бюджета </w:t>
      </w:r>
      <w:r w:rsidR="002B67F9">
        <w:rPr>
          <w:rFonts w:ascii="Times New Roman" w:hAnsi="Times New Roman" w:cs="Arial"/>
          <w:color w:val="000000" w:themeColor="text1"/>
          <w:sz w:val="28"/>
          <w:szCs w:val="20"/>
        </w:rPr>
        <w:t>гранта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2B67F9" w:rsidRPr="003D7FDE">
        <w:rPr>
          <w:rFonts w:ascii="Times New Roman" w:hAnsi="Times New Roman" w:cs="Arial"/>
          <w:color w:val="000000" w:themeColor="text1"/>
          <w:sz w:val="28"/>
          <w:szCs w:val="20"/>
        </w:rPr>
        <w:t>в форме субсидий</w:t>
      </w:r>
      <w:r w:rsidR="002B67F9"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>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 (внесение изменений в указанные соглашения (договоры) осуществляется в соответствии</w:t>
      </w:r>
      <w:proofErr w:type="gramEnd"/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с типовыми формами, установленными Министерством финансов Российской Федерации для соглашени</w:t>
      </w:r>
      <w:r w:rsidR="002B67F9">
        <w:rPr>
          <w:rFonts w:ascii="Times New Roman" w:hAnsi="Times New Roman" w:cs="Arial"/>
          <w:color w:val="000000" w:themeColor="text1"/>
          <w:sz w:val="28"/>
          <w:szCs w:val="20"/>
        </w:rPr>
        <w:t xml:space="preserve">й (договоров) о предоставлении </w:t>
      </w:r>
      <w:r w:rsidR="002B67F9" w:rsidRPr="003D7FDE">
        <w:rPr>
          <w:rFonts w:ascii="Times New Roman" w:hAnsi="Times New Roman" w:cs="Arial"/>
          <w:color w:val="000000" w:themeColor="text1"/>
          <w:sz w:val="28"/>
          <w:szCs w:val="20"/>
        </w:rPr>
        <w:t>грантов в форме субсидий</w:t>
      </w:r>
      <w:r w:rsidRPr="000B074B">
        <w:rPr>
          <w:rFonts w:ascii="Times New Roman" w:hAnsi="Times New Roman" w:cs="Arial"/>
          <w:color w:val="000000" w:themeColor="text1"/>
          <w:sz w:val="28"/>
          <w:szCs w:val="20"/>
        </w:rPr>
        <w:t xml:space="preserve"> из федерального бюджета»;</w:t>
      </w:r>
    </w:p>
    <w:p w:rsidR="00A45ED8" w:rsidRPr="005B4134" w:rsidRDefault="00A45ED8" w:rsidP="00A45ED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Пункты 2 – 4 Приказа считать пунктами 3 – 5;</w:t>
      </w:r>
    </w:p>
    <w:p w:rsidR="00234046" w:rsidRDefault="00234046" w:rsidP="003D7FD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В т</w:t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>и</w:t>
      </w:r>
      <w:r w:rsidR="003D7FDE" w:rsidRPr="00E82DBC">
        <w:rPr>
          <w:rFonts w:ascii="Times New Roman" w:hAnsi="Times New Roman" w:cs="Arial"/>
          <w:color w:val="000000" w:themeColor="text1"/>
          <w:sz w:val="28"/>
          <w:szCs w:val="20"/>
        </w:rPr>
        <w:t>пов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 w:rsidR="003D7FDE" w:rsidRPr="00E82DBC">
        <w:rPr>
          <w:rFonts w:ascii="Times New Roman" w:hAnsi="Times New Roman" w:cs="Arial"/>
          <w:color w:val="000000" w:themeColor="text1"/>
          <w:sz w:val="28"/>
          <w:szCs w:val="20"/>
        </w:rPr>
        <w:t xml:space="preserve"> форм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е</w:t>
      </w:r>
      <w:r w:rsidR="003D7FDE" w:rsidRPr="00E82DBC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соглашения (договора) о предоставлении из областного бюджета Ленинградской области </w:t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 xml:space="preserve">грантов в форме </w:t>
      </w:r>
      <w:r w:rsidR="003D7FDE" w:rsidRPr="00E82DBC">
        <w:rPr>
          <w:rFonts w:ascii="Times New Roman" w:hAnsi="Times New Roman" w:cs="Arial"/>
          <w:color w:val="000000" w:themeColor="text1"/>
          <w:sz w:val="28"/>
          <w:szCs w:val="20"/>
        </w:rPr>
        <w:t>субсиди</w:t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>й</w:t>
      </w:r>
      <w:r w:rsidR="003D7FDE" w:rsidRPr="00E82DBC">
        <w:rPr>
          <w:rFonts w:ascii="Times New Roman" w:hAnsi="Times New Roman" w:cs="Arial"/>
          <w:color w:val="000000" w:themeColor="text1"/>
          <w:sz w:val="28"/>
          <w:szCs w:val="20"/>
        </w:rPr>
        <w:t>,</w:t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 xml:space="preserve"> утвержденн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ой</w:t>
      </w:r>
      <w:r w:rsidR="003D7FDE">
        <w:rPr>
          <w:rFonts w:ascii="Times New Roman" w:hAnsi="Times New Roman" w:cs="Arial"/>
          <w:color w:val="000000" w:themeColor="text1"/>
          <w:sz w:val="28"/>
          <w:szCs w:val="20"/>
        </w:rPr>
        <w:t xml:space="preserve"> указанным приказом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:</w:t>
      </w:r>
    </w:p>
    <w:p w:rsidR="00234046" w:rsidRPr="002A12E0" w:rsidRDefault="00234046" w:rsidP="0023404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пункт 3.2.2 изложить в следующей редакции: «не имел </w:t>
      </w:r>
      <w:r w:rsidRPr="007F5FE3">
        <w:rPr>
          <w:rFonts w:ascii="Times New Roman" w:hAnsi="Times New Roman" w:cs="Arial"/>
          <w:color w:val="000000" w:themeColor="text1"/>
          <w:sz w:val="28"/>
          <w:szCs w:val="20"/>
        </w:rPr>
        <w:t xml:space="preserve">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7F5FE3">
        <w:rPr>
          <w:rFonts w:ascii="Times New Roman" w:hAnsi="Times New Roman" w:cs="Arial"/>
          <w:color w:val="000000" w:themeColor="text1"/>
          <w:sz w:val="28"/>
          <w:szCs w:val="20"/>
        </w:rPr>
        <w:t>предоставленных</w:t>
      </w:r>
      <w:proofErr w:type="gramEnd"/>
      <w:r w:rsidRPr="007F5FE3">
        <w:rPr>
          <w:rFonts w:ascii="Times New Roman" w:hAnsi="Times New Roman" w:cs="Arial"/>
          <w:color w:val="000000" w:themeColor="text1"/>
          <w:sz w:val="28"/>
          <w:szCs w:val="20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 </w:t>
      </w:r>
      <w:r w:rsidRPr="00E564F4">
        <w:rPr>
          <w:rFonts w:ascii="Times New Roman" w:hAnsi="Times New Roman" w:cs="Arial"/>
          <w:color w:val="000000" w:themeColor="text1"/>
          <w:sz w:val="28"/>
          <w:szCs w:val="20"/>
        </w:rPr>
        <w:t>&lt;1&gt;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234046" w:rsidRPr="006F3E79" w:rsidRDefault="00234046" w:rsidP="0023404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 w:rsidRPr="005B4134">
        <w:rPr>
          <w:rStyle w:val="a5"/>
          <w:rFonts w:ascii="Times New Roman" w:eastAsia="Times New Roman" w:hAnsi="Times New Roman" w:cs="Times New Roman"/>
          <w:sz w:val="28"/>
          <w:szCs w:val="28"/>
        </w:rPr>
        <w:t>дополнить пунк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том 3.2.7 в следующей редакции:</w:t>
      </w:r>
    </w:p>
    <w:p w:rsidR="00234046" w:rsidRPr="006F3E79" w:rsidRDefault="00234046" w:rsidP="002340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6F3E79">
        <w:rPr>
          <w:rStyle w:val="a5"/>
          <w:rFonts w:ascii="Times New Roman" w:eastAsia="Times New Roman" w:hAnsi="Times New Roman" w:cs="Times New Roman"/>
          <w:sz w:val="28"/>
          <w:szCs w:val="28"/>
        </w:rPr>
        <w:t>«</w:t>
      </w:r>
      <w:r w:rsidRPr="006F3E79">
        <w:rPr>
          <w:rFonts w:ascii="Times New Roman" w:hAnsi="Times New Roman" w:cs="Arial"/>
          <w:color w:val="000000" w:themeColor="text1"/>
          <w:sz w:val="28"/>
          <w:szCs w:val="20"/>
        </w:rPr>
        <w:t xml:space="preserve">подтверждает отсутствие в реестре дисквалифицированных лиц сведений о дисквалифицированных руководителе, членах коллегиального исполнительного </w:t>
      </w:r>
      <w:r w:rsidRPr="006F3E79">
        <w:rPr>
          <w:rFonts w:ascii="Times New Roman" w:hAnsi="Times New Roman" w:cs="Arial"/>
          <w:color w:val="000000" w:themeColor="text1"/>
          <w:sz w:val="28"/>
          <w:szCs w:val="20"/>
        </w:rPr>
        <w:lastRenderedPageBreak/>
        <w:t>органа, лице, исполняющем функции единоличного исполнительного органа, или главном бухгалтере &lt;2&gt;&lt;1&gt;</w:t>
      </w:r>
    </w:p>
    <w:p w:rsidR="00234046" w:rsidRPr="006F3E79" w:rsidRDefault="00234046" w:rsidP="002340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6F3E79">
        <w:rPr>
          <w:rFonts w:ascii="Times New Roman" w:hAnsi="Times New Roman" w:cs="Arial"/>
          <w:color w:val="000000" w:themeColor="text1"/>
          <w:sz w:val="28"/>
          <w:szCs w:val="20"/>
        </w:rPr>
        <w:t>&lt;альтернативный вариант&gt;</w:t>
      </w:r>
    </w:p>
    <w:p w:rsidR="00234046" w:rsidRDefault="00234046" w:rsidP="00234046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6F3E79">
        <w:rPr>
          <w:rFonts w:ascii="Times New Roman" w:hAnsi="Times New Roman" w:cs="Arial"/>
          <w:color w:val="000000" w:themeColor="text1"/>
          <w:sz w:val="28"/>
          <w:szCs w:val="20"/>
        </w:rPr>
        <w:t>подтверждает отсутствие в реестре дисквалифицированных лиц сведений о себе &lt;1&gt;»</w:t>
      </w:r>
      <w:r w:rsidRPr="006F3E79">
        <w:rPr>
          <w:rStyle w:val="a5"/>
          <w:rFonts w:ascii="Times New Roman" w:eastAsia="Times New Roman" w:hAnsi="Times New Roman" w:cs="Times New Roman"/>
          <w:sz w:val="28"/>
          <w:szCs w:val="28"/>
        </w:rPr>
        <w:t>;</w:t>
      </w:r>
    </w:p>
    <w:p w:rsidR="00843C6C" w:rsidRDefault="00843C6C" w:rsidP="0023404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пункт 5.2.2 изложить в следующей редакции: </w:t>
      </w:r>
      <w:proofErr w:type="gramStart"/>
      <w:r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Pr="00843C6C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Принимать в установленном порядке по согласованию с комитетом финансов Ленинградской области на основании обращения Получателя решение о наличии потребности в осуществлении в ________ году расходов, источником финансового обеспечения которых являются не использованные Получателем в _________ году остатки </w:t>
      </w:r>
      <w:r w:rsidR="002B67F9">
        <w:rPr>
          <w:rFonts w:ascii="Times New Roman" w:hAnsi="Times New Roman" w:cs="Arial"/>
          <w:color w:val="000000" w:themeColor="text1"/>
          <w:sz w:val="28"/>
          <w:szCs w:val="20"/>
        </w:rPr>
        <w:t>г</w:t>
      </w:r>
      <w:r w:rsidR="00EA53C8">
        <w:rPr>
          <w:rFonts w:ascii="Times New Roman" w:hAnsi="Times New Roman" w:cs="Arial"/>
          <w:color w:val="000000" w:themeColor="text1"/>
          <w:sz w:val="28"/>
          <w:szCs w:val="20"/>
        </w:rPr>
        <w:t>ранта</w:t>
      </w:r>
      <w:r w:rsidR="0089244F" w:rsidRPr="0089244F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89244F" w:rsidRPr="0089244F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&lt;8&gt;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EA53C8">
        <w:rPr>
          <w:rFonts w:ascii="Times New Roman" w:hAnsi="Times New Roman" w:cs="Arial"/>
          <w:color w:val="000000" w:themeColor="text1"/>
          <w:sz w:val="28"/>
          <w:szCs w:val="20"/>
        </w:rPr>
        <w:t>;</w:t>
      </w:r>
      <w:proofErr w:type="gramEnd"/>
    </w:p>
    <w:p w:rsidR="00907205" w:rsidRPr="00907205" w:rsidRDefault="003B1171" w:rsidP="0090720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в абзаце 3 пункта 5.3.8 после слов «по форме, утвержденной» дополнить словами «приложением 3 к настоящему Соглашению»</w:t>
      </w:r>
      <w:r w:rsidR="0089244F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 xml:space="preserve">, исключить сноску </w:t>
      </w:r>
      <w:r w:rsidR="0089244F" w:rsidRPr="0089244F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&lt;</w:t>
      </w:r>
      <w:r w:rsidR="00596348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5</w:t>
      </w:r>
      <w:r w:rsidR="0089244F" w:rsidRPr="0089244F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&gt;</w:t>
      </w:r>
      <w:r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;</w:t>
      </w:r>
    </w:p>
    <w:p w:rsidR="00907205" w:rsidRDefault="00EA53C8" w:rsidP="0090720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пункт 5.3.20 </w:t>
      </w:r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 xml:space="preserve">дополнить сноской </w:t>
      </w:r>
      <w:r w:rsidR="0089244F" w:rsidRPr="0089244F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&lt;8&gt;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EA53C8" w:rsidRPr="00EA53C8" w:rsidRDefault="00EA53C8" w:rsidP="0023404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пункт 5.4.1 </w:t>
      </w:r>
      <w:r w:rsidR="00A45ED8">
        <w:rPr>
          <w:rFonts w:ascii="Times New Roman" w:hAnsi="Times New Roman" w:cs="Arial"/>
          <w:color w:val="000000" w:themeColor="text1"/>
          <w:sz w:val="28"/>
          <w:szCs w:val="20"/>
        </w:rPr>
        <w:t xml:space="preserve">дополнить сноской </w:t>
      </w:r>
      <w:r w:rsidR="0089244F" w:rsidRPr="0089244F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&lt;8&gt;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234046" w:rsidRPr="005856F8" w:rsidRDefault="00234046" w:rsidP="0023404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>
        <w:rPr>
          <w:rFonts w:ascii="Times New Roman" w:hAnsi="Times New Roman" w:cs="Arial"/>
          <w:color w:val="000000" w:themeColor="text1"/>
          <w:sz w:val="28"/>
          <w:szCs w:val="20"/>
        </w:rPr>
        <w:t>пункт 7.3 дополнить абзацем в следующей редакции: «</w:t>
      </w:r>
      <w:r w:rsidRPr="00E14A69">
        <w:rPr>
          <w:rFonts w:ascii="Times New Roman" w:hAnsi="Times New Roman" w:cs="Arial"/>
          <w:color w:val="000000" w:themeColor="text1"/>
          <w:sz w:val="28"/>
          <w:szCs w:val="20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</w:t>
      </w:r>
      <w:r w:rsidR="002B67F9">
        <w:rPr>
          <w:rFonts w:ascii="Times New Roman" w:hAnsi="Times New Roman" w:cs="Arial"/>
          <w:color w:val="000000" w:themeColor="text1"/>
          <w:sz w:val="28"/>
          <w:szCs w:val="20"/>
        </w:rPr>
        <w:t xml:space="preserve">гранта </w:t>
      </w:r>
      <w:r w:rsidRPr="00E14A69">
        <w:rPr>
          <w:rFonts w:ascii="Times New Roman" w:hAnsi="Times New Roman" w:cs="Arial"/>
          <w:color w:val="000000" w:themeColor="text1"/>
          <w:sz w:val="28"/>
          <w:szCs w:val="20"/>
        </w:rPr>
        <w:t>в размере, определенном в Соглашении, Сторонами согласовываются новые условия Соглашения</w:t>
      </w:r>
      <w:r w:rsidR="00907205">
        <w:rPr>
          <w:rFonts w:ascii="Times New Roman" w:hAnsi="Times New Roman" w:cs="Arial"/>
          <w:color w:val="000000" w:themeColor="text1"/>
          <w:sz w:val="28"/>
          <w:szCs w:val="20"/>
        </w:rPr>
        <w:t xml:space="preserve"> или осуществляется расторжение Соглашения при </w:t>
      </w:r>
      <w:proofErr w:type="spellStart"/>
      <w:r w:rsidR="00907205">
        <w:rPr>
          <w:rFonts w:ascii="Times New Roman" w:hAnsi="Times New Roman" w:cs="Arial"/>
          <w:color w:val="000000" w:themeColor="text1"/>
          <w:sz w:val="28"/>
          <w:szCs w:val="20"/>
        </w:rPr>
        <w:t>недостижении</w:t>
      </w:r>
      <w:proofErr w:type="spellEnd"/>
      <w:r w:rsidR="00907205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согласия по новым условиям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»;</w:t>
      </w:r>
    </w:p>
    <w:p w:rsidR="00315F2A" w:rsidRDefault="00315F2A" w:rsidP="00315F2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Style w:val="a5"/>
          <w:rFonts w:ascii="Times New Roman" w:hAnsi="Times New Roman" w:cs="Arial"/>
          <w:color w:val="000000" w:themeColor="text1"/>
          <w:sz w:val="28"/>
          <w:szCs w:val="20"/>
        </w:rPr>
      </w:pPr>
      <w:r w:rsidRPr="002C7825">
        <w:rPr>
          <w:rFonts w:ascii="Times New Roman" w:hAnsi="Times New Roman" w:cs="Arial"/>
          <w:color w:val="000000" w:themeColor="text1"/>
          <w:sz w:val="28"/>
          <w:szCs w:val="20"/>
        </w:rPr>
        <w:t>дополнить</w:t>
      </w:r>
      <w:r w:rsidRPr="002C7825">
        <w:t xml:space="preserve"> </w:t>
      </w:r>
      <w:r w:rsidRPr="002C7825"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п</w:t>
      </w:r>
      <w:r>
        <w:rPr>
          <w:rStyle w:val="a5"/>
          <w:rFonts w:ascii="Times New Roman" w:hAnsi="Times New Roman" w:cs="Arial"/>
          <w:color w:val="000000" w:themeColor="text1"/>
          <w:sz w:val="28"/>
          <w:szCs w:val="20"/>
        </w:rPr>
        <w:t>риложением 3 в следующей редакции:</w:t>
      </w:r>
    </w:p>
    <w:p w:rsidR="00315F2A" w:rsidRDefault="00315F2A" w:rsidP="00315F2A">
      <w:pPr>
        <w:pStyle w:val="a3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p w:rsidR="00315F2A" w:rsidRPr="003D7FDE" w:rsidRDefault="00315F2A" w:rsidP="00315F2A">
      <w:pPr>
        <w:pStyle w:val="a3"/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D7FDE"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:rsidR="00315F2A" w:rsidRDefault="00315F2A" w:rsidP="00315F2A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</w:rPr>
      </w:pPr>
    </w:p>
    <w:p w:rsidR="00315F2A" w:rsidRPr="00C97DAC" w:rsidRDefault="00315F2A" w:rsidP="00315F2A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5F2A" w:rsidRPr="00C97DAC" w:rsidRDefault="00315F2A" w:rsidP="00315F2A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расходах, источником финансового обеспечения которых </w:t>
      </w:r>
    </w:p>
    <w:p w:rsidR="00315F2A" w:rsidRPr="00C97DAC" w:rsidRDefault="00315F2A" w:rsidP="00315F2A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грант</w:t>
      </w:r>
      <w:r w:rsidRPr="00C97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5F2A" w:rsidRPr="00C97DAC" w:rsidRDefault="00315F2A" w:rsidP="00315F2A">
      <w:pPr>
        <w:pStyle w:val="a3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>на ______________ 20 _____ года</w:t>
      </w:r>
    </w:p>
    <w:p w:rsidR="00315F2A" w:rsidRPr="00C97DAC" w:rsidRDefault="00315F2A" w:rsidP="00315F2A">
      <w:pPr>
        <w:pStyle w:val="a3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______________________________</w:t>
      </w:r>
    </w:p>
    <w:p w:rsidR="00315F2A" w:rsidRDefault="00315F2A" w:rsidP="00315F2A">
      <w:pPr>
        <w:pStyle w:val="a3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97DAC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</w:t>
      </w:r>
      <w:proofErr w:type="gramStart"/>
      <w:r w:rsidRPr="00C97DA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97DA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 № __________________</w:t>
      </w:r>
    </w:p>
    <w:p w:rsidR="0089244F" w:rsidRPr="0089244F" w:rsidRDefault="0089244F" w:rsidP="00315F2A">
      <w:pPr>
        <w:pStyle w:val="a3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c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2"/>
        <w:gridCol w:w="1276"/>
        <w:gridCol w:w="1278"/>
        <w:gridCol w:w="1134"/>
        <w:gridCol w:w="1541"/>
        <w:gridCol w:w="1152"/>
      </w:tblGrid>
      <w:tr w:rsidR="0089244F" w:rsidRPr="00A131B6" w:rsidTr="00AF2F53">
        <w:tc>
          <w:tcPr>
            <w:tcW w:w="1418" w:type="dxa"/>
            <w:vMerge w:val="restart"/>
            <w:vAlign w:val="center"/>
          </w:tcPr>
          <w:p w:rsidR="0089244F" w:rsidRPr="0089244F" w:rsidRDefault="0089244F" w:rsidP="008924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расходов, источником финансового обеспечения которых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1843" w:type="dxa"/>
            <w:vMerge w:val="restart"/>
            <w:vAlign w:val="center"/>
          </w:tcPr>
          <w:p w:rsidR="0089244F" w:rsidRPr="00A131B6" w:rsidRDefault="0089244F" w:rsidP="008924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гранта, разрешенный к использованию, </w:t>
            </w: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на 01.01.20__ г., руб.</w:t>
            </w:r>
          </w:p>
        </w:tc>
        <w:tc>
          <w:tcPr>
            <w:tcW w:w="1132" w:type="dxa"/>
            <w:vMerge w:val="restart"/>
            <w:vAlign w:val="center"/>
          </w:tcPr>
          <w:p w:rsidR="0089244F" w:rsidRPr="00A131B6" w:rsidRDefault="0089244F" w:rsidP="008924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Объем предоставленн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vMerge w:val="restart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Произведено расходов, руб.</w:t>
            </w:r>
          </w:p>
        </w:tc>
        <w:tc>
          <w:tcPr>
            <w:tcW w:w="1278" w:type="dxa"/>
            <w:vMerge w:val="restart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Возвращено в областной бюджет, руб.</w:t>
            </w:r>
          </w:p>
        </w:tc>
        <w:tc>
          <w:tcPr>
            <w:tcW w:w="3827" w:type="dxa"/>
            <w:gridSpan w:val="3"/>
            <w:vAlign w:val="center"/>
          </w:tcPr>
          <w:p w:rsidR="0089244F" w:rsidRPr="00A131B6" w:rsidRDefault="0089244F" w:rsidP="008924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89244F" w:rsidRPr="00A131B6" w:rsidTr="00AF2F53">
        <w:trPr>
          <w:trHeight w:val="370"/>
        </w:trPr>
        <w:tc>
          <w:tcPr>
            <w:tcW w:w="1418" w:type="dxa"/>
            <w:vMerge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9244F" w:rsidRPr="00A131B6" w:rsidTr="0089244F">
        <w:trPr>
          <w:trHeight w:val="1479"/>
        </w:trPr>
        <w:tc>
          <w:tcPr>
            <w:tcW w:w="1418" w:type="dxa"/>
            <w:vMerge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A131B6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1152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подлежит возврату в бюджет Ленинградской области</w:t>
            </w:r>
          </w:p>
        </w:tc>
      </w:tr>
      <w:tr w:rsidR="0089244F" w:rsidRPr="00A131B6" w:rsidTr="00AF2F53">
        <w:tc>
          <w:tcPr>
            <w:tcW w:w="1418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6=2+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541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244F" w:rsidRPr="00A131B6" w:rsidTr="00AF2F53">
        <w:tc>
          <w:tcPr>
            <w:tcW w:w="1418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44F" w:rsidRPr="00A131B6" w:rsidTr="00AF2F53">
        <w:tc>
          <w:tcPr>
            <w:tcW w:w="1418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1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89244F" w:rsidRPr="00A131B6" w:rsidRDefault="0089244F" w:rsidP="00AF2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F2A" w:rsidRPr="00C97DAC" w:rsidRDefault="00315F2A" w:rsidP="00315F2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AC">
        <w:rPr>
          <w:rFonts w:ascii="Times New Roman" w:hAnsi="Times New Roman" w:cs="Times New Roman"/>
          <w:sz w:val="28"/>
          <w:szCs w:val="28"/>
        </w:rPr>
        <w:t xml:space="preserve">в графе 7 - сумма неиспользованного остатка </w:t>
      </w:r>
      <w:r w:rsidR="008E561D">
        <w:rPr>
          <w:rFonts w:ascii="Times New Roman" w:hAnsi="Times New Roman" w:cs="Times New Roman"/>
          <w:sz w:val="28"/>
          <w:szCs w:val="28"/>
        </w:rPr>
        <w:t>гранта</w:t>
      </w:r>
      <w:r w:rsidRPr="00C97DAC">
        <w:rPr>
          <w:rFonts w:ascii="Times New Roman" w:hAnsi="Times New Roman" w:cs="Times New Roman"/>
          <w:sz w:val="28"/>
          <w:szCs w:val="28"/>
        </w:rPr>
        <w:t>, предоставленн</w:t>
      </w:r>
      <w:r w:rsidR="008E561D">
        <w:rPr>
          <w:rFonts w:ascii="Times New Roman" w:hAnsi="Times New Roman" w:cs="Times New Roman"/>
          <w:sz w:val="28"/>
          <w:szCs w:val="28"/>
        </w:rPr>
        <w:t>ого</w:t>
      </w:r>
      <w:r w:rsidRPr="00C97DAC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Соглашением, по которой существует потребность Организации в </w:t>
      </w:r>
      <w:r w:rsidRPr="00C97DAC">
        <w:rPr>
          <w:rFonts w:ascii="Times New Roman" w:hAnsi="Times New Roman" w:cs="Times New Roman"/>
          <w:sz w:val="28"/>
          <w:szCs w:val="28"/>
        </w:rPr>
        <w:lastRenderedPageBreak/>
        <w:t>направлении на цели, определенные Соглашением. Графа заполняется только при формировании отчета по состоянию на 31 декабря отчетного года;</w:t>
      </w:r>
    </w:p>
    <w:p w:rsidR="00315F2A" w:rsidRPr="00C97DAC" w:rsidRDefault="00315F2A" w:rsidP="00315F2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DAC">
        <w:rPr>
          <w:rFonts w:ascii="Times New Roman" w:hAnsi="Times New Roman" w:cs="Times New Roman"/>
          <w:sz w:val="28"/>
          <w:szCs w:val="28"/>
        </w:rPr>
        <w:t xml:space="preserve">в графе 8 - сумма неиспользованного остатка </w:t>
      </w:r>
      <w:r w:rsidR="008E561D">
        <w:rPr>
          <w:rFonts w:ascii="Times New Roman" w:hAnsi="Times New Roman" w:cs="Times New Roman"/>
          <w:sz w:val="28"/>
          <w:szCs w:val="28"/>
        </w:rPr>
        <w:t>гранта</w:t>
      </w:r>
      <w:r w:rsidRPr="00C97DAC">
        <w:rPr>
          <w:rFonts w:ascii="Times New Roman" w:hAnsi="Times New Roman" w:cs="Times New Roman"/>
          <w:sz w:val="28"/>
          <w:szCs w:val="28"/>
        </w:rPr>
        <w:t>, предоставленно</w:t>
      </w:r>
      <w:r w:rsidR="008E561D">
        <w:rPr>
          <w:rFonts w:ascii="Times New Roman" w:hAnsi="Times New Roman" w:cs="Times New Roman"/>
          <w:sz w:val="28"/>
          <w:szCs w:val="28"/>
        </w:rPr>
        <w:t>го</w:t>
      </w:r>
      <w:r w:rsidRPr="00C97DAC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Соглашением, </w:t>
      </w:r>
      <w:proofErr w:type="gramStart"/>
      <w:r w:rsidRPr="00C97DAC"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 w:rsidRPr="00C97DAC">
        <w:rPr>
          <w:rFonts w:ascii="Times New Roman" w:hAnsi="Times New Roman" w:cs="Times New Roman"/>
          <w:sz w:val="28"/>
          <w:szCs w:val="28"/>
        </w:rPr>
        <w:t xml:space="preserve">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57"/>
        <w:gridCol w:w="340"/>
        <w:gridCol w:w="1531"/>
        <w:gridCol w:w="340"/>
        <w:gridCol w:w="2041"/>
      </w:tblGrid>
      <w:tr w:rsidR="00315F2A" w:rsidRPr="00C97DAC" w:rsidTr="006C1CD9">
        <w:tc>
          <w:tcPr>
            <w:tcW w:w="3061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F2A" w:rsidRPr="00C97DAC" w:rsidTr="006C1CD9">
        <w:tc>
          <w:tcPr>
            <w:tcW w:w="3061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15F2A" w:rsidRPr="00C97DAC" w:rsidTr="006C1CD9">
        <w:tc>
          <w:tcPr>
            <w:tcW w:w="3061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F2A" w:rsidRPr="00C97DAC" w:rsidTr="006C1CD9">
        <w:tc>
          <w:tcPr>
            <w:tcW w:w="3061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40" w:type="dxa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315F2A" w:rsidRPr="00C97DAC" w:rsidTr="006C1CD9">
        <w:tc>
          <w:tcPr>
            <w:tcW w:w="9070" w:type="dxa"/>
            <w:gridSpan w:val="6"/>
          </w:tcPr>
          <w:p w:rsidR="00315F2A" w:rsidRPr="00C97DAC" w:rsidRDefault="00315F2A" w:rsidP="006C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AC">
              <w:rPr>
                <w:rFonts w:ascii="Times New Roman" w:hAnsi="Times New Roman" w:cs="Times New Roman"/>
                <w:sz w:val="28"/>
                <w:szCs w:val="28"/>
              </w:rPr>
              <w:t>"__" __________ 20__ г.».</w:t>
            </w:r>
          </w:p>
        </w:tc>
      </w:tr>
    </w:tbl>
    <w:p w:rsidR="00315F2A" w:rsidRPr="008E561D" w:rsidRDefault="00315F2A" w:rsidP="008E56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F2A" w:rsidRPr="008E561D" w:rsidSect="006B31E2">
      <w:pgSz w:w="11906" w:h="16838"/>
      <w:pgMar w:top="851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F1" w:rsidRDefault="008972F1" w:rsidP="00E42C95">
      <w:pPr>
        <w:spacing w:after="0" w:line="240" w:lineRule="auto"/>
      </w:pPr>
      <w:r>
        <w:separator/>
      </w:r>
    </w:p>
  </w:endnote>
  <w:endnote w:type="continuationSeparator" w:id="0">
    <w:p w:rsidR="008972F1" w:rsidRDefault="008972F1" w:rsidP="00E4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659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42C95" w:rsidRPr="00DC5885" w:rsidRDefault="00E42C95">
        <w:pPr>
          <w:pStyle w:val="a8"/>
          <w:jc w:val="right"/>
          <w:rPr>
            <w:rFonts w:ascii="Times New Roman" w:hAnsi="Times New Roman" w:cs="Times New Roman"/>
          </w:rPr>
        </w:pPr>
        <w:r w:rsidRPr="00DC5885">
          <w:rPr>
            <w:rFonts w:ascii="Times New Roman" w:hAnsi="Times New Roman" w:cs="Times New Roman"/>
          </w:rPr>
          <w:fldChar w:fldCharType="begin"/>
        </w:r>
        <w:r w:rsidRPr="00DC5885">
          <w:rPr>
            <w:rFonts w:ascii="Times New Roman" w:hAnsi="Times New Roman" w:cs="Times New Roman"/>
          </w:rPr>
          <w:instrText>PAGE   \* MERGEFORMAT</w:instrText>
        </w:r>
        <w:r w:rsidRPr="00DC5885">
          <w:rPr>
            <w:rFonts w:ascii="Times New Roman" w:hAnsi="Times New Roman" w:cs="Times New Roman"/>
          </w:rPr>
          <w:fldChar w:fldCharType="separate"/>
        </w:r>
        <w:r w:rsidR="00033609">
          <w:rPr>
            <w:rFonts w:ascii="Times New Roman" w:hAnsi="Times New Roman" w:cs="Times New Roman"/>
            <w:noProof/>
          </w:rPr>
          <w:t>2</w:t>
        </w:r>
        <w:r w:rsidRPr="00DC5885">
          <w:rPr>
            <w:rFonts w:ascii="Times New Roman" w:hAnsi="Times New Roman" w:cs="Times New Roman"/>
          </w:rPr>
          <w:fldChar w:fldCharType="end"/>
        </w:r>
      </w:p>
    </w:sdtContent>
  </w:sdt>
  <w:p w:rsidR="00E42C95" w:rsidRDefault="00E42C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F1" w:rsidRDefault="008972F1" w:rsidP="00E42C95">
      <w:pPr>
        <w:spacing w:after="0" w:line="240" w:lineRule="auto"/>
      </w:pPr>
      <w:r>
        <w:separator/>
      </w:r>
    </w:p>
  </w:footnote>
  <w:footnote w:type="continuationSeparator" w:id="0">
    <w:p w:rsidR="008972F1" w:rsidRDefault="008972F1" w:rsidP="00E4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18D"/>
    <w:multiLevelType w:val="hybridMultilevel"/>
    <w:tmpl w:val="F042C46E"/>
    <w:lvl w:ilvl="0" w:tplc="D9EE3A44">
      <w:start w:val="1"/>
      <w:numFmt w:val="decimal"/>
      <w:lvlText w:val="%1.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0874950"/>
    <w:multiLevelType w:val="hybridMultilevel"/>
    <w:tmpl w:val="972AC1E0"/>
    <w:lvl w:ilvl="0" w:tplc="B08A4C1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629E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1497075D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B6C380D"/>
    <w:multiLevelType w:val="hybridMultilevel"/>
    <w:tmpl w:val="CEA64DE4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373008"/>
    <w:multiLevelType w:val="hybridMultilevel"/>
    <w:tmpl w:val="9C38B9DE"/>
    <w:lvl w:ilvl="0" w:tplc="F7F074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48ED"/>
    <w:multiLevelType w:val="hybridMultilevel"/>
    <w:tmpl w:val="CB52C01E"/>
    <w:lvl w:ilvl="0" w:tplc="D9EE3A44">
      <w:start w:val="1"/>
      <w:numFmt w:val="decimal"/>
      <w:lvlText w:val="%1.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11983"/>
    <w:multiLevelType w:val="hybridMultilevel"/>
    <w:tmpl w:val="E8521F86"/>
    <w:lvl w:ilvl="0" w:tplc="3178124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7E2"/>
    <w:multiLevelType w:val="hybridMultilevel"/>
    <w:tmpl w:val="C01ED914"/>
    <w:lvl w:ilvl="0" w:tplc="B08A4C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5A5095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317A605A"/>
    <w:multiLevelType w:val="multilevel"/>
    <w:tmpl w:val="375295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1">
    <w:nsid w:val="36E12627"/>
    <w:multiLevelType w:val="hybridMultilevel"/>
    <w:tmpl w:val="D64A6D24"/>
    <w:lvl w:ilvl="0" w:tplc="307C9638">
      <w:start w:val="5"/>
      <w:numFmt w:val="decimal"/>
      <w:lvlText w:val="%1.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1493F"/>
    <w:multiLevelType w:val="hybridMultilevel"/>
    <w:tmpl w:val="6E74F19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89F4E47"/>
    <w:multiLevelType w:val="hybridMultilevel"/>
    <w:tmpl w:val="9E0475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A77041C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F466F77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>
    <w:nsid w:val="4FB64A1B"/>
    <w:multiLevelType w:val="multilevel"/>
    <w:tmpl w:val="B01236E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50C56334"/>
    <w:multiLevelType w:val="hybridMultilevel"/>
    <w:tmpl w:val="04FA5D14"/>
    <w:lvl w:ilvl="0" w:tplc="CE2CF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7AAE"/>
    <w:multiLevelType w:val="hybridMultilevel"/>
    <w:tmpl w:val="7CF07DD2"/>
    <w:lvl w:ilvl="0" w:tplc="DB3067C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F396A"/>
    <w:multiLevelType w:val="hybridMultilevel"/>
    <w:tmpl w:val="2A6A9EAE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700B6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1">
    <w:nsid w:val="629663B1"/>
    <w:multiLevelType w:val="multilevel"/>
    <w:tmpl w:val="B01236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64D03BA6"/>
    <w:multiLevelType w:val="hybridMultilevel"/>
    <w:tmpl w:val="181C61C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6A4762F9"/>
    <w:multiLevelType w:val="hybridMultilevel"/>
    <w:tmpl w:val="9C38B9DE"/>
    <w:lvl w:ilvl="0" w:tplc="F7F074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60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9"/>
  </w:num>
  <w:num w:numId="7">
    <w:abstractNumId w:val="20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24"/>
  </w:num>
  <w:num w:numId="14">
    <w:abstractNumId w:val="22"/>
  </w:num>
  <w:num w:numId="15">
    <w:abstractNumId w:val="13"/>
  </w:num>
  <w:num w:numId="16">
    <w:abstractNumId w:val="19"/>
  </w:num>
  <w:num w:numId="17">
    <w:abstractNumId w:val="10"/>
  </w:num>
  <w:num w:numId="18">
    <w:abstractNumId w:val="17"/>
  </w:num>
  <w:num w:numId="19">
    <w:abstractNumId w:val="14"/>
  </w:num>
  <w:num w:numId="20">
    <w:abstractNumId w:val="21"/>
  </w:num>
  <w:num w:numId="21">
    <w:abstractNumId w:val="1"/>
  </w:num>
  <w:num w:numId="22">
    <w:abstractNumId w:val="5"/>
  </w:num>
  <w:num w:numId="23">
    <w:abstractNumId w:val="23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B5"/>
    <w:rsid w:val="00003DB0"/>
    <w:rsid w:val="00020D86"/>
    <w:rsid w:val="00033609"/>
    <w:rsid w:val="00074504"/>
    <w:rsid w:val="00075D9F"/>
    <w:rsid w:val="00090337"/>
    <w:rsid w:val="00097EB3"/>
    <w:rsid w:val="000A3E03"/>
    <w:rsid w:val="000B074B"/>
    <w:rsid w:val="000E2D6D"/>
    <w:rsid w:val="000F03DB"/>
    <w:rsid w:val="000F3285"/>
    <w:rsid w:val="001060A0"/>
    <w:rsid w:val="001215FE"/>
    <w:rsid w:val="001346C3"/>
    <w:rsid w:val="00136247"/>
    <w:rsid w:val="001758D0"/>
    <w:rsid w:val="00191857"/>
    <w:rsid w:val="001944D4"/>
    <w:rsid w:val="001B12D0"/>
    <w:rsid w:val="001C388E"/>
    <w:rsid w:val="001C648A"/>
    <w:rsid w:val="001D2BFA"/>
    <w:rsid w:val="001F4397"/>
    <w:rsid w:val="001F4450"/>
    <w:rsid w:val="00200357"/>
    <w:rsid w:val="002162FC"/>
    <w:rsid w:val="0021728B"/>
    <w:rsid w:val="00227024"/>
    <w:rsid w:val="00234046"/>
    <w:rsid w:val="002476BE"/>
    <w:rsid w:val="00287539"/>
    <w:rsid w:val="002A0138"/>
    <w:rsid w:val="002A12E0"/>
    <w:rsid w:val="002B1E1E"/>
    <w:rsid w:val="002B67F9"/>
    <w:rsid w:val="002C7825"/>
    <w:rsid w:val="002E1C3C"/>
    <w:rsid w:val="002F3DB5"/>
    <w:rsid w:val="002F70DD"/>
    <w:rsid w:val="0031507F"/>
    <w:rsid w:val="00315F2A"/>
    <w:rsid w:val="003166EC"/>
    <w:rsid w:val="00316B86"/>
    <w:rsid w:val="00325D58"/>
    <w:rsid w:val="00345E90"/>
    <w:rsid w:val="003631A7"/>
    <w:rsid w:val="00395249"/>
    <w:rsid w:val="003B1171"/>
    <w:rsid w:val="003B44A9"/>
    <w:rsid w:val="003C12E0"/>
    <w:rsid w:val="003D5553"/>
    <w:rsid w:val="003D7FDE"/>
    <w:rsid w:val="004038FD"/>
    <w:rsid w:val="00415562"/>
    <w:rsid w:val="00421943"/>
    <w:rsid w:val="00433E86"/>
    <w:rsid w:val="00444A0F"/>
    <w:rsid w:val="00451354"/>
    <w:rsid w:val="004673AA"/>
    <w:rsid w:val="004A6F2A"/>
    <w:rsid w:val="004F0733"/>
    <w:rsid w:val="0051242C"/>
    <w:rsid w:val="00514054"/>
    <w:rsid w:val="005324B2"/>
    <w:rsid w:val="0053788C"/>
    <w:rsid w:val="005635BE"/>
    <w:rsid w:val="00584044"/>
    <w:rsid w:val="005856F8"/>
    <w:rsid w:val="00585947"/>
    <w:rsid w:val="00596348"/>
    <w:rsid w:val="00596BF7"/>
    <w:rsid w:val="005A781A"/>
    <w:rsid w:val="005B4134"/>
    <w:rsid w:val="005D3E84"/>
    <w:rsid w:val="00611811"/>
    <w:rsid w:val="006167C5"/>
    <w:rsid w:val="006A1419"/>
    <w:rsid w:val="006B31E2"/>
    <w:rsid w:val="006B3F77"/>
    <w:rsid w:val="006D2B2B"/>
    <w:rsid w:val="006F0494"/>
    <w:rsid w:val="006F3E79"/>
    <w:rsid w:val="00705E9E"/>
    <w:rsid w:val="0070769C"/>
    <w:rsid w:val="00735EE9"/>
    <w:rsid w:val="007B055C"/>
    <w:rsid w:val="007B3652"/>
    <w:rsid w:val="007E6D63"/>
    <w:rsid w:val="007F2F5D"/>
    <w:rsid w:val="007F5FE3"/>
    <w:rsid w:val="008010DD"/>
    <w:rsid w:val="00804DE6"/>
    <w:rsid w:val="00823A3C"/>
    <w:rsid w:val="00843C6C"/>
    <w:rsid w:val="00845144"/>
    <w:rsid w:val="00881671"/>
    <w:rsid w:val="0089244F"/>
    <w:rsid w:val="008972F1"/>
    <w:rsid w:val="008B3504"/>
    <w:rsid w:val="008B41E4"/>
    <w:rsid w:val="008C3DC6"/>
    <w:rsid w:val="008C4B45"/>
    <w:rsid w:val="008E561D"/>
    <w:rsid w:val="00907205"/>
    <w:rsid w:val="00937715"/>
    <w:rsid w:val="00976FC0"/>
    <w:rsid w:val="009B0387"/>
    <w:rsid w:val="009C3009"/>
    <w:rsid w:val="009D0301"/>
    <w:rsid w:val="009D74DF"/>
    <w:rsid w:val="00A131B6"/>
    <w:rsid w:val="00A225B3"/>
    <w:rsid w:val="00A4043F"/>
    <w:rsid w:val="00A45ED8"/>
    <w:rsid w:val="00A61FD5"/>
    <w:rsid w:val="00AB6C48"/>
    <w:rsid w:val="00AD7AB5"/>
    <w:rsid w:val="00B15EB1"/>
    <w:rsid w:val="00B309E2"/>
    <w:rsid w:val="00B31946"/>
    <w:rsid w:val="00B347BD"/>
    <w:rsid w:val="00B649A8"/>
    <w:rsid w:val="00B75411"/>
    <w:rsid w:val="00B857B5"/>
    <w:rsid w:val="00BA259D"/>
    <w:rsid w:val="00BA521C"/>
    <w:rsid w:val="00BC566B"/>
    <w:rsid w:val="00BD38D2"/>
    <w:rsid w:val="00BE1359"/>
    <w:rsid w:val="00BE1DD1"/>
    <w:rsid w:val="00BF22A6"/>
    <w:rsid w:val="00C0527F"/>
    <w:rsid w:val="00C22E44"/>
    <w:rsid w:val="00C237EE"/>
    <w:rsid w:val="00C51671"/>
    <w:rsid w:val="00C606E7"/>
    <w:rsid w:val="00C97DAC"/>
    <w:rsid w:val="00CC0EBE"/>
    <w:rsid w:val="00CF090D"/>
    <w:rsid w:val="00D123DA"/>
    <w:rsid w:val="00D62F8E"/>
    <w:rsid w:val="00D67F17"/>
    <w:rsid w:val="00D92619"/>
    <w:rsid w:val="00DA344C"/>
    <w:rsid w:val="00DC0B28"/>
    <w:rsid w:val="00DC2F17"/>
    <w:rsid w:val="00DC5885"/>
    <w:rsid w:val="00E02A38"/>
    <w:rsid w:val="00E0770F"/>
    <w:rsid w:val="00E14A69"/>
    <w:rsid w:val="00E42C95"/>
    <w:rsid w:val="00E564F4"/>
    <w:rsid w:val="00E82DBC"/>
    <w:rsid w:val="00EA53C8"/>
    <w:rsid w:val="00EB558C"/>
    <w:rsid w:val="00ED4BBD"/>
    <w:rsid w:val="00F113E2"/>
    <w:rsid w:val="00F23779"/>
    <w:rsid w:val="00F306E2"/>
    <w:rsid w:val="00F41F10"/>
    <w:rsid w:val="00FC079C"/>
    <w:rsid w:val="00FD15E2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44A9"/>
    <w:pPr>
      <w:ind w:left="720"/>
      <w:contextualSpacing/>
    </w:pPr>
  </w:style>
  <w:style w:type="character" w:customStyle="1" w:styleId="a5">
    <w:name w:val="Нет"/>
    <w:rsid w:val="006B3F77"/>
  </w:style>
  <w:style w:type="paragraph" w:styleId="a6">
    <w:name w:val="header"/>
    <w:basedOn w:val="a"/>
    <w:link w:val="a7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C95"/>
  </w:style>
  <w:style w:type="paragraph" w:styleId="a8">
    <w:name w:val="footer"/>
    <w:basedOn w:val="a"/>
    <w:link w:val="a9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C95"/>
  </w:style>
  <w:style w:type="paragraph" w:customStyle="1" w:styleId="ConsPlusNormal">
    <w:name w:val="ConsPlusNormal"/>
    <w:rsid w:val="006B3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5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8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856F8"/>
  </w:style>
  <w:style w:type="paragraph" w:customStyle="1" w:styleId="Style2">
    <w:name w:val="Style2"/>
    <w:basedOn w:val="a"/>
    <w:uiPriority w:val="99"/>
    <w:rsid w:val="005856F8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856F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44A9"/>
    <w:pPr>
      <w:ind w:left="720"/>
      <w:contextualSpacing/>
    </w:pPr>
  </w:style>
  <w:style w:type="character" w:customStyle="1" w:styleId="a5">
    <w:name w:val="Нет"/>
    <w:rsid w:val="006B3F77"/>
  </w:style>
  <w:style w:type="paragraph" w:styleId="a6">
    <w:name w:val="header"/>
    <w:basedOn w:val="a"/>
    <w:link w:val="a7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C95"/>
  </w:style>
  <w:style w:type="paragraph" w:styleId="a8">
    <w:name w:val="footer"/>
    <w:basedOn w:val="a"/>
    <w:link w:val="a9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C95"/>
  </w:style>
  <w:style w:type="paragraph" w:customStyle="1" w:styleId="ConsPlusNormal">
    <w:name w:val="ConsPlusNormal"/>
    <w:rsid w:val="006B3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5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8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856F8"/>
  </w:style>
  <w:style w:type="paragraph" w:customStyle="1" w:styleId="Style2">
    <w:name w:val="Style2"/>
    <w:basedOn w:val="a"/>
    <w:uiPriority w:val="99"/>
    <w:rsid w:val="005856F8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856F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6341249C49132D18B3B16F3703B9C8364C7584D18748CD13F9E1BBCAB10AB54ED58BC446FDA420C57DB5BEAFEE79D73C3E765EB7y4mBN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6341249C49132D18B3B16F3703B9C8364C7584D18748CD13F9E1BBCAB10AB54ED58BC446FDA420C57DB5BEAFEE79D73C3E765EB7y4m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3CBB-4D53-4910-88F5-B8243906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Татьяна Анатольевна</dc:creator>
  <cp:lastModifiedBy>Жемчюговайте Полина Александровна</cp:lastModifiedBy>
  <cp:revision>35</cp:revision>
  <cp:lastPrinted>2020-12-24T08:36:00Z</cp:lastPrinted>
  <dcterms:created xsi:type="dcterms:W3CDTF">2020-12-08T08:02:00Z</dcterms:created>
  <dcterms:modified xsi:type="dcterms:W3CDTF">2020-12-24T09:01:00Z</dcterms:modified>
</cp:coreProperties>
</file>