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ПРОЕКТ</w:t>
      </w: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A3364" w:rsidRPr="00811A5F" w:rsidRDefault="006A3364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CE04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2020</w:t>
      </w:r>
      <w:r w:rsidR="00D45835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D45835" w:rsidRPr="00811A5F" w:rsidRDefault="00D45835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C305E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</w:t>
      </w:r>
    </w:p>
    <w:p w:rsidR="00CE04D0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E04D0" w:rsidRPr="00811A5F" w:rsidRDefault="00CE04D0" w:rsidP="00CE04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7D7E5A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4B333A">
        <w:rPr>
          <w:rFonts w:ascii="Times New Roman" w:hAnsi="Times New Roman" w:cs="Times New Roman"/>
          <w:sz w:val="28"/>
          <w:szCs w:val="28"/>
        </w:rPr>
        <w:t>остановлением Губернатора Ленинградской области от 17 октября 2020 года № 89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 8 июля 2</w:t>
      </w:r>
      <w:r>
        <w:rPr>
          <w:rFonts w:ascii="Times New Roman" w:hAnsi="Times New Roman" w:cs="Times New Roman"/>
          <w:sz w:val="28"/>
          <w:szCs w:val="28"/>
        </w:rPr>
        <w:t>020 года № 59-пг», а также с п</w:t>
      </w:r>
      <w:r w:rsidR="004B333A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9 ноября</w:t>
      </w:r>
      <w:proofErr w:type="gramEnd"/>
      <w:r w:rsidR="004B333A">
        <w:rPr>
          <w:rFonts w:ascii="Times New Roman" w:hAnsi="Times New Roman" w:cs="Times New Roman"/>
          <w:sz w:val="28"/>
          <w:szCs w:val="28"/>
        </w:rPr>
        <w:t xml:space="preserve"> 2020 года «О переименовании Управления пресс-службы Губернатора и Правительства Ленинградской области и об утверждении Положения о Комитете общественных коммуникаций» </w:t>
      </w:r>
      <w:r w:rsidR="00A824D2" w:rsidRPr="00811A5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824D2" w:rsidRPr="00825760" w:rsidRDefault="007D7E5A" w:rsidP="00825760">
      <w:pPr>
        <w:pStyle w:val="ae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отдельные постановления Правительства Ленинградской области изменения согласно приложению к настоящему постановлению</w:t>
      </w:r>
      <w:r w:rsidR="000C305E" w:rsidRPr="00811A5F">
        <w:rPr>
          <w:rFonts w:ascii="Times New Roman" w:hAnsi="Times New Roman" w:cs="Times New Roman"/>
          <w:sz w:val="28"/>
        </w:rPr>
        <w:t>.</w:t>
      </w:r>
    </w:p>
    <w:p w:rsidR="00A865E9" w:rsidRPr="00811A5F" w:rsidRDefault="00A865E9" w:rsidP="005C4ED3">
      <w:pPr>
        <w:pStyle w:val="ae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5C4ED3">
        <w:rPr>
          <w:rFonts w:ascii="Times New Roman" w:hAnsi="Times New Roman" w:cs="Times New Roman"/>
          <w:sz w:val="28"/>
        </w:rPr>
        <w:t>п</w:t>
      </w:r>
      <w:r w:rsidRPr="00811A5F">
        <w:rPr>
          <w:rFonts w:ascii="Times New Roman" w:hAnsi="Times New Roman" w:cs="Times New Roman"/>
          <w:sz w:val="28"/>
        </w:rPr>
        <w:t xml:space="preserve">остановления </w:t>
      </w:r>
      <w:r w:rsidR="00911B5F">
        <w:rPr>
          <w:rFonts w:ascii="Times New Roman" w:hAnsi="Times New Roman" w:cs="Times New Roman"/>
          <w:sz w:val="28"/>
        </w:rPr>
        <w:t xml:space="preserve">возложить </w:t>
      </w:r>
      <w:proofErr w:type="gramStart"/>
      <w:r w:rsidR="00911B5F">
        <w:rPr>
          <w:rFonts w:ascii="Times New Roman" w:hAnsi="Times New Roman" w:cs="Times New Roman"/>
          <w:sz w:val="28"/>
        </w:rPr>
        <w:t>н</w:t>
      </w:r>
      <w:r w:rsidR="005C4ED3">
        <w:rPr>
          <w:rFonts w:ascii="Times New Roman" w:hAnsi="Times New Roman" w:cs="Times New Roman"/>
          <w:sz w:val="28"/>
        </w:rPr>
        <w:t>а</w:t>
      </w:r>
      <w:proofErr w:type="gramEnd"/>
      <w:r w:rsidR="007D7E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7D7E5A">
        <w:rPr>
          <w:rFonts w:ascii="Times New Roman" w:hAnsi="Times New Roman" w:cs="Times New Roman"/>
          <w:sz w:val="28"/>
        </w:rPr>
        <w:t>вице-губернатором</w:t>
      </w:r>
      <w:proofErr w:type="gramEnd"/>
      <w:r w:rsidR="007D7E5A">
        <w:rPr>
          <w:rFonts w:ascii="Times New Roman" w:hAnsi="Times New Roman" w:cs="Times New Roman"/>
          <w:sz w:val="28"/>
        </w:rPr>
        <w:t xml:space="preserve"> Ленинградской области по внутренней политике</w:t>
      </w:r>
      <w:r w:rsidRPr="00811A5F">
        <w:rPr>
          <w:rFonts w:ascii="Times New Roman" w:hAnsi="Times New Roman" w:cs="Times New Roman"/>
          <w:sz w:val="28"/>
        </w:rPr>
        <w:t>.</w:t>
      </w:r>
    </w:p>
    <w:p w:rsidR="004A4E9F" w:rsidRPr="00811A5F" w:rsidRDefault="00825760" w:rsidP="004A4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4A4E9F" w:rsidRPr="00811A5F">
        <w:rPr>
          <w:rFonts w:ascii="Times New Roman" w:hAnsi="Times New Roman" w:cs="Times New Roman"/>
          <w:sz w:val="28"/>
        </w:rPr>
        <w:t xml:space="preserve">. </w:t>
      </w:r>
      <w:r w:rsidR="00A865E9" w:rsidRPr="00811A5F">
        <w:rPr>
          <w:rFonts w:ascii="Times New Roman" w:hAnsi="Times New Roman" w:cs="Times New Roman"/>
          <w:sz w:val="28"/>
        </w:rPr>
        <w:t xml:space="preserve">Настоящее </w:t>
      </w:r>
      <w:r w:rsidR="00FF2AA2">
        <w:rPr>
          <w:rFonts w:ascii="Times New Roman" w:hAnsi="Times New Roman" w:cs="Times New Roman"/>
          <w:sz w:val="28"/>
        </w:rPr>
        <w:t>постановление</w:t>
      </w:r>
      <w:r w:rsidR="00A865E9" w:rsidRPr="00811A5F">
        <w:rPr>
          <w:rFonts w:ascii="Times New Roman" w:hAnsi="Times New Roman" w:cs="Times New Roman"/>
          <w:sz w:val="28"/>
        </w:rPr>
        <w:t xml:space="preserve"> вступает в силу </w:t>
      </w:r>
      <w:r w:rsidR="0037177D">
        <w:rPr>
          <w:rFonts w:ascii="Times New Roman" w:hAnsi="Times New Roman" w:cs="Times New Roman"/>
          <w:sz w:val="28"/>
          <w:szCs w:val="28"/>
        </w:rPr>
        <w:t>с момента его</w:t>
      </w:r>
      <w:r w:rsidR="004A4E9F" w:rsidRPr="00911B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865E9" w:rsidRPr="00811A5F" w:rsidRDefault="00A865E9" w:rsidP="004A4E9F">
      <w:pPr>
        <w:pStyle w:val="ae"/>
        <w:ind w:left="720"/>
        <w:jc w:val="both"/>
        <w:rPr>
          <w:rFonts w:ascii="Times New Roman" w:hAnsi="Times New Roman" w:cs="Times New Roman"/>
          <w:sz w:val="28"/>
        </w:rPr>
      </w:pP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2C24C3" w:rsidRPr="00811A5F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A824D2" w:rsidRPr="005C4ED3" w:rsidRDefault="00A824D2" w:rsidP="005C4ED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А. Дрозденко</w:t>
      </w:r>
    </w:p>
    <w:p w:rsidR="005C4ED3" w:rsidRDefault="005C4ED3" w:rsidP="00771E57">
      <w:pPr>
        <w:pStyle w:val="ae"/>
        <w:jc w:val="right"/>
        <w:rPr>
          <w:rFonts w:ascii="Times New Roman" w:hAnsi="Times New Roman" w:cs="Times New Roman"/>
          <w:sz w:val="28"/>
          <w:szCs w:val="28"/>
        </w:rPr>
        <w:sectPr w:rsidR="005C4ED3" w:rsidSect="00A86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1B5F" w:rsidRDefault="00911B5F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D7E5A" w:rsidRDefault="007D7E5A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D7E5A" w:rsidRDefault="007D7E5A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7D7E5A" w:rsidRDefault="007D7E5A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D7E5A" w:rsidRDefault="007D7E5A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2020 года № ______</w:t>
      </w:r>
    </w:p>
    <w:p w:rsidR="008322D2" w:rsidRPr="00811A5F" w:rsidRDefault="007D7E5A" w:rsidP="007D7E5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D3D71" w:rsidRDefault="0099712D" w:rsidP="0099712D">
      <w:pPr>
        <w:tabs>
          <w:tab w:val="left" w:pos="763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712D" w:rsidRDefault="0099712D" w:rsidP="0099712D">
      <w:pPr>
        <w:tabs>
          <w:tab w:val="left" w:pos="763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E5A" w:rsidRDefault="0099712D" w:rsidP="007D7E5A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ОТДЕЛЬНЫЕ ПОСТАНОВЛЕНИЯ ПРАВИТЕЛЬСТВА ЛЕНИНГРАДСКОЙ ОБЛАСТИ</w:t>
      </w:r>
    </w:p>
    <w:p w:rsidR="0099712D" w:rsidRDefault="0099712D" w:rsidP="007D7E5A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E5A" w:rsidRP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A">
        <w:rPr>
          <w:rFonts w:ascii="Times New Roman" w:hAnsi="Times New Roman" w:cs="Times New Roman"/>
          <w:sz w:val="28"/>
          <w:szCs w:val="28"/>
        </w:rPr>
        <w:t>1. Внести в Регламент Правительства Ленинградской области, утвержденный постановлением Правительства Ленинградской о</w:t>
      </w:r>
      <w:r w:rsidR="00EC756D">
        <w:rPr>
          <w:rFonts w:ascii="Times New Roman" w:hAnsi="Times New Roman" w:cs="Times New Roman"/>
          <w:sz w:val="28"/>
          <w:szCs w:val="28"/>
        </w:rPr>
        <w:t>бласти от 29 декабря 2005 года №</w:t>
      </w:r>
      <w:r w:rsidRPr="007D7E5A">
        <w:rPr>
          <w:rFonts w:ascii="Times New Roman" w:hAnsi="Times New Roman" w:cs="Times New Roman"/>
          <w:sz w:val="28"/>
          <w:szCs w:val="28"/>
        </w:rPr>
        <w:t xml:space="preserve"> 341, следующие изменения:</w:t>
      </w:r>
    </w:p>
    <w:p w:rsidR="007D7E5A" w:rsidRP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A">
        <w:rPr>
          <w:rFonts w:ascii="Times New Roman" w:hAnsi="Times New Roman" w:cs="Times New Roman"/>
          <w:sz w:val="28"/>
          <w:szCs w:val="28"/>
        </w:rPr>
        <w:t xml:space="preserve">в </w:t>
      </w:r>
      <w:r w:rsidR="0099712D">
        <w:rPr>
          <w:rFonts w:ascii="Times New Roman" w:hAnsi="Times New Roman" w:cs="Times New Roman"/>
          <w:sz w:val="28"/>
          <w:szCs w:val="28"/>
        </w:rPr>
        <w:t xml:space="preserve">пунктах 4.11, 4.12, 4.20 слова </w:t>
      </w:r>
      <w:r w:rsidR="00EC756D">
        <w:rPr>
          <w:rFonts w:ascii="Times New Roman" w:hAnsi="Times New Roman" w:cs="Times New Roman"/>
          <w:sz w:val="28"/>
          <w:szCs w:val="28"/>
        </w:rPr>
        <w:t>«</w:t>
      </w:r>
      <w:r w:rsidR="00EC756D" w:rsidRPr="007D7E5A">
        <w:rPr>
          <w:rFonts w:ascii="Times New Roman" w:hAnsi="Times New Roman" w:cs="Times New Roman"/>
          <w:sz w:val="28"/>
          <w:szCs w:val="28"/>
        </w:rPr>
        <w:t xml:space="preserve">Управление пресс-службы Губернатора и Правительства Ленинградской </w:t>
      </w:r>
      <w:r w:rsidR="00EC756D">
        <w:rPr>
          <w:rFonts w:ascii="Times New Roman" w:hAnsi="Times New Roman" w:cs="Times New Roman"/>
          <w:sz w:val="28"/>
          <w:szCs w:val="28"/>
        </w:rPr>
        <w:t>области»</w:t>
      </w:r>
      <w:r w:rsidR="00EC756D" w:rsidRPr="007D7E5A">
        <w:rPr>
          <w:rFonts w:ascii="Times New Roman" w:hAnsi="Times New Roman" w:cs="Times New Roman"/>
          <w:sz w:val="28"/>
          <w:szCs w:val="28"/>
        </w:rPr>
        <w:t xml:space="preserve"> </w:t>
      </w:r>
      <w:r w:rsidRPr="007D7E5A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="00EC756D">
        <w:rPr>
          <w:rFonts w:ascii="Times New Roman" w:hAnsi="Times New Roman" w:cs="Times New Roman"/>
          <w:sz w:val="28"/>
          <w:szCs w:val="28"/>
        </w:rPr>
        <w:t>«Комитет общественных коммуникаций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>;</w:t>
      </w:r>
    </w:p>
    <w:p w:rsidR="007D7E5A" w:rsidRPr="007D7E5A" w:rsidRDefault="007D7E5A" w:rsidP="0099712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A">
        <w:rPr>
          <w:rFonts w:ascii="Times New Roman" w:hAnsi="Times New Roman" w:cs="Times New Roman"/>
          <w:sz w:val="28"/>
          <w:szCs w:val="28"/>
        </w:rPr>
        <w:t xml:space="preserve">в пункте 6.14 слова </w:t>
      </w:r>
      <w:r w:rsidR="00EC756D">
        <w:rPr>
          <w:rFonts w:ascii="Times New Roman" w:hAnsi="Times New Roman" w:cs="Times New Roman"/>
          <w:sz w:val="28"/>
          <w:szCs w:val="28"/>
        </w:rPr>
        <w:t>«</w:t>
      </w:r>
      <w:r w:rsidR="00EC756D" w:rsidRPr="007D7E5A">
        <w:rPr>
          <w:rFonts w:ascii="Times New Roman" w:hAnsi="Times New Roman" w:cs="Times New Roman"/>
          <w:sz w:val="28"/>
          <w:szCs w:val="28"/>
        </w:rPr>
        <w:t>Управление пресс-службы Губернатора и Правит</w:t>
      </w:r>
      <w:r w:rsidR="00EC756D">
        <w:rPr>
          <w:rFonts w:ascii="Times New Roman" w:hAnsi="Times New Roman" w:cs="Times New Roman"/>
          <w:sz w:val="28"/>
          <w:szCs w:val="28"/>
        </w:rPr>
        <w:t>ельства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C756D">
        <w:rPr>
          <w:rFonts w:ascii="Times New Roman" w:hAnsi="Times New Roman" w:cs="Times New Roman"/>
          <w:sz w:val="28"/>
          <w:szCs w:val="28"/>
        </w:rPr>
        <w:t>«Комитет общественных коммуникаций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>.</w:t>
      </w:r>
    </w:p>
    <w:p w:rsidR="007D7E5A" w:rsidRP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A">
        <w:rPr>
          <w:rFonts w:ascii="Times New Roman" w:hAnsi="Times New Roman" w:cs="Times New Roman"/>
          <w:sz w:val="28"/>
          <w:szCs w:val="28"/>
        </w:rPr>
        <w:t>2. Внести в постановление Правительства Ленинградской о</w:t>
      </w:r>
      <w:r w:rsidR="00EC756D">
        <w:rPr>
          <w:rFonts w:ascii="Times New Roman" w:hAnsi="Times New Roman" w:cs="Times New Roman"/>
          <w:sz w:val="28"/>
          <w:szCs w:val="28"/>
        </w:rPr>
        <w:t>бласти от 12 декабря 2006 года № 336 «</w:t>
      </w:r>
      <w:r w:rsidRPr="007D7E5A">
        <w:rPr>
          <w:rFonts w:ascii="Times New Roman" w:hAnsi="Times New Roman" w:cs="Times New Roman"/>
          <w:sz w:val="28"/>
          <w:szCs w:val="28"/>
        </w:rPr>
        <w:t>Об обеспечении пожарной безопасности на т</w:t>
      </w:r>
      <w:r w:rsidR="00EC756D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EC756D">
        <w:rPr>
          <w:rFonts w:ascii="Times New Roman" w:hAnsi="Times New Roman" w:cs="Times New Roman"/>
          <w:sz w:val="28"/>
          <w:szCs w:val="28"/>
        </w:rPr>
        <w:t>ение, заменив в пункте 9 слова «</w:t>
      </w:r>
      <w:r w:rsidR="00EC756D" w:rsidRPr="007D7E5A">
        <w:rPr>
          <w:rFonts w:ascii="Times New Roman" w:hAnsi="Times New Roman" w:cs="Times New Roman"/>
          <w:sz w:val="28"/>
          <w:szCs w:val="28"/>
        </w:rPr>
        <w:t>Управлению пресс-службы Губернатора и Правительства Ленинградской области</w:t>
      </w:r>
      <w:r w:rsidR="00EC756D">
        <w:rPr>
          <w:rFonts w:ascii="Times New Roman" w:hAnsi="Times New Roman" w:cs="Times New Roman"/>
          <w:sz w:val="28"/>
          <w:szCs w:val="28"/>
        </w:rPr>
        <w:t>» словами «Комитету общественных коммуникаций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>.</w:t>
      </w:r>
    </w:p>
    <w:p w:rsidR="007D7E5A" w:rsidRP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7E5A">
        <w:rPr>
          <w:rFonts w:ascii="Times New Roman" w:hAnsi="Times New Roman" w:cs="Times New Roman"/>
          <w:sz w:val="28"/>
          <w:szCs w:val="28"/>
        </w:rPr>
        <w:t>Внести в состав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помощи, утвержденный постановлением Правительства Ленинградско</w:t>
      </w:r>
      <w:r w:rsidR="00EC756D">
        <w:rPr>
          <w:rFonts w:ascii="Times New Roman" w:hAnsi="Times New Roman" w:cs="Times New Roman"/>
          <w:sz w:val="28"/>
          <w:szCs w:val="28"/>
        </w:rPr>
        <w:t>й области от 7 марта 2013 года №</w:t>
      </w:r>
      <w:r w:rsidRPr="007D7E5A">
        <w:rPr>
          <w:rFonts w:ascii="Times New Roman" w:hAnsi="Times New Roman" w:cs="Times New Roman"/>
          <w:sz w:val="28"/>
          <w:szCs w:val="28"/>
        </w:rPr>
        <w:t xml:space="preserve"> </w:t>
      </w:r>
      <w:r w:rsidR="00EC756D">
        <w:rPr>
          <w:rFonts w:ascii="Times New Roman" w:hAnsi="Times New Roman" w:cs="Times New Roman"/>
          <w:sz w:val="28"/>
          <w:szCs w:val="28"/>
        </w:rPr>
        <w:t>65 «</w:t>
      </w:r>
      <w:r w:rsidRPr="007D7E5A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на т</w:t>
      </w:r>
      <w:r w:rsidR="00EC756D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 xml:space="preserve">, изменение, заменив в пункте 1 слова </w:t>
      </w:r>
      <w:r w:rsidR="00EC756D">
        <w:rPr>
          <w:rFonts w:ascii="Times New Roman" w:hAnsi="Times New Roman" w:cs="Times New Roman"/>
          <w:sz w:val="28"/>
          <w:szCs w:val="28"/>
        </w:rPr>
        <w:t>«Управление</w:t>
      </w:r>
      <w:proofErr w:type="gramEnd"/>
      <w:r w:rsidR="00EC756D">
        <w:rPr>
          <w:rFonts w:ascii="Times New Roman" w:hAnsi="Times New Roman" w:cs="Times New Roman"/>
          <w:sz w:val="28"/>
          <w:szCs w:val="28"/>
        </w:rPr>
        <w:t xml:space="preserve"> пресс-службы</w:t>
      </w:r>
      <w:r w:rsidRPr="007D7E5A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EC756D">
        <w:rPr>
          <w:rFonts w:ascii="Times New Roman" w:hAnsi="Times New Roman" w:cs="Times New Roman"/>
          <w:sz w:val="28"/>
          <w:szCs w:val="28"/>
        </w:rPr>
        <w:t>и Правительства Ленинградской области» словами «</w:t>
      </w:r>
      <w:r w:rsidRPr="007D7E5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C756D">
        <w:rPr>
          <w:rFonts w:ascii="Times New Roman" w:hAnsi="Times New Roman" w:cs="Times New Roman"/>
          <w:sz w:val="28"/>
          <w:szCs w:val="28"/>
        </w:rPr>
        <w:t>общественных коммуникаций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>.</w:t>
      </w:r>
    </w:p>
    <w:p w:rsidR="007D7E5A" w:rsidRP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A">
        <w:rPr>
          <w:rFonts w:ascii="Times New Roman" w:hAnsi="Times New Roman" w:cs="Times New Roman"/>
          <w:sz w:val="28"/>
          <w:szCs w:val="28"/>
        </w:rPr>
        <w:t>4. Внести в постановление Правительства Ленинградской</w:t>
      </w:r>
      <w:r w:rsidR="00B05DCD">
        <w:rPr>
          <w:rFonts w:ascii="Times New Roman" w:hAnsi="Times New Roman" w:cs="Times New Roman"/>
          <w:sz w:val="28"/>
          <w:szCs w:val="28"/>
        </w:rPr>
        <w:t xml:space="preserve"> области от 17 марта 2017 года № 63 «</w:t>
      </w:r>
      <w:r w:rsidRPr="007D7E5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05DCD">
        <w:rPr>
          <w:rFonts w:ascii="Times New Roman" w:hAnsi="Times New Roman" w:cs="Times New Roman"/>
          <w:sz w:val="28"/>
          <w:szCs w:val="28"/>
        </w:rPr>
        <w:t>проведения ежегодных конкурсов «</w:t>
      </w:r>
      <w:r w:rsidRPr="007D7E5A">
        <w:rPr>
          <w:rFonts w:ascii="Times New Roman" w:hAnsi="Times New Roman" w:cs="Times New Roman"/>
          <w:sz w:val="28"/>
          <w:szCs w:val="28"/>
        </w:rPr>
        <w:t>Лучшая народна</w:t>
      </w:r>
      <w:r w:rsidR="00B05DCD">
        <w:rPr>
          <w:rFonts w:ascii="Times New Roman" w:hAnsi="Times New Roman" w:cs="Times New Roman"/>
          <w:sz w:val="28"/>
          <w:szCs w:val="28"/>
        </w:rPr>
        <w:t>я дружина Ленинградской области» и «</w:t>
      </w:r>
      <w:r w:rsidRPr="007D7E5A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7D7E5A">
        <w:rPr>
          <w:rFonts w:ascii="Times New Roman" w:hAnsi="Times New Roman" w:cs="Times New Roman"/>
          <w:sz w:val="28"/>
          <w:szCs w:val="28"/>
        </w:rPr>
        <w:lastRenderedPageBreak/>
        <w:t xml:space="preserve">народный </w:t>
      </w:r>
      <w:r w:rsidR="00B05DCD">
        <w:rPr>
          <w:rFonts w:ascii="Times New Roman" w:hAnsi="Times New Roman" w:cs="Times New Roman"/>
          <w:sz w:val="28"/>
          <w:szCs w:val="28"/>
        </w:rPr>
        <w:t>дружинник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 xml:space="preserve"> изменение, заменив в пункте 4 сл</w:t>
      </w:r>
      <w:r w:rsidR="00B05DCD">
        <w:rPr>
          <w:rFonts w:ascii="Times New Roman" w:hAnsi="Times New Roman" w:cs="Times New Roman"/>
          <w:sz w:val="28"/>
          <w:szCs w:val="28"/>
        </w:rPr>
        <w:t>ова «</w:t>
      </w:r>
      <w:r w:rsidRPr="007D7E5A">
        <w:rPr>
          <w:rFonts w:ascii="Times New Roman" w:hAnsi="Times New Roman" w:cs="Times New Roman"/>
          <w:sz w:val="28"/>
          <w:szCs w:val="28"/>
        </w:rPr>
        <w:t>Управлению пресс-службы Губернатора и Прав</w:t>
      </w:r>
      <w:r w:rsidR="00B05DCD">
        <w:rPr>
          <w:rFonts w:ascii="Times New Roman" w:hAnsi="Times New Roman" w:cs="Times New Roman"/>
          <w:sz w:val="28"/>
          <w:szCs w:val="28"/>
        </w:rPr>
        <w:t>ительства Ленинградской области» словами «Комитету общественных коммуникаций Ленинградской области»</w:t>
      </w:r>
      <w:r w:rsidRPr="007D7E5A">
        <w:rPr>
          <w:rFonts w:ascii="Times New Roman" w:hAnsi="Times New Roman" w:cs="Times New Roman"/>
          <w:sz w:val="28"/>
          <w:szCs w:val="28"/>
        </w:rPr>
        <w:t>.</w:t>
      </w:r>
    </w:p>
    <w:p w:rsidR="007D7E5A" w:rsidRPr="00911B5F" w:rsidRDefault="00911B5F" w:rsidP="00B05DC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E5A" w:rsidRPr="00911B5F">
        <w:rPr>
          <w:rFonts w:ascii="Times New Roman" w:hAnsi="Times New Roman" w:cs="Times New Roman"/>
          <w:sz w:val="28"/>
          <w:szCs w:val="28"/>
        </w:rPr>
        <w:t>. Внести в Правила аккредитации журналистов при органах исполнительной власти Ленинградской области, утвержденные постановлением Правительства Ленинградской о</w:t>
      </w:r>
      <w:r w:rsidR="00B05DCD" w:rsidRPr="00911B5F">
        <w:rPr>
          <w:rFonts w:ascii="Times New Roman" w:hAnsi="Times New Roman" w:cs="Times New Roman"/>
          <w:sz w:val="28"/>
          <w:szCs w:val="28"/>
        </w:rPr>
        <w:t>бласти от 29 октября 2018 года №</w:t>
      </w:r>
      <w:r w:rsidR="007D7E5A" w:rsidRPr="00911B5F">
        <w:rPr>
          <w:rFonts w:ascii="Times New Roman" w:hAnsi="Times New Roman" w:cs="Times New Roman"/>
          <w:sz w:val="28"/>
          <w:szCs w:val="28"/>
        </w:rPr>
        <w:t xml:space="preserve"> 414, следующие изменения:</w:t>
      </w:r>
    </w:p>
    <w:p w:rsid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F">
        <w:rPr>
          <w:rFonts w:ascii="Times New Roman" w:hAnsi="Times New Roman" w:cs="Times New Roman"/>
          <w:sz w:val="28"/>
          <w:szCs w:val="28"/>
        </w:rPr>
        <w:t>в пункт</w:t>
      </w:r>
      <w:r w:rsidR="00BF4BD1">
        <w:rPr>
          <w:rFonts w:ascii="Times New Roman" w:hAnsi="Times New Roman" w:cs="Times New Roman"/>
          <w:sz w:val="28"/>
          <w:szCs w:val="28"/>
        </w:rPr>
        <w:t>ах</w:t>
      </w:r>
      <w:r w:rsidRPr="00911B5F">
        <w:rPr>
          <w:rFonts w:ascii="Times New Roman" w:hAnsi="Times New Roman" w:cs="Times New Roman"/>
          <w:sz w:val="28"/>
          <w:szCs w:val="28"/>
        </w:rPr>
        <w:t xml:space="preserve"> 1.2</w:t>
      </w:r>
      <w:r w:rsidR="00BF4BD1">
        <w:rPr>
          <w:rFonts w:ascii="Times New Roman" w:hAnsi="Times New Roman" w:cs="Times New Roman"/>
          <w:sz w:val="28"/>
          <w:szCs w:val="28"/>
        </w:rPr>
        <w:t>, 2.3, 3, 4</w:t>
      </w:r>
      <w:r w:rsidRPr="00911B5F">
        <w:rPr>
          <w:rFonts w:ascii="Times New Roman" w:hAnsi="Times New Roman" w:cs="Times New Roman"/>
          <w:sz w:val="28"/>
          <w:szCs w:val="28"/>
        </w:rPr>
        <w:t xml:space="preserve"> и в</w:t>
      </w:r>
      <w:r w:rsidR="00BF659B" w:rsidRPr="00911B5F">
        <w:rPr>
          <w:rFonts w:ascii="Times New Roman" w:hAnsi="Times New Roman" w:cs="Times New Roman"/>
          <w:sz w:val="28"/>
          <w:szCs w:val="28"/>
        </w:rPr>
        <w:t xml:space="preserve"> приложении 1 к Правилам слова «</w:t>
      </w:r>
      <w:r w:rsidR="00B05DCD" w:rsidRPr="00911B5F">
        <w:rPr>
          <w:rFonts w:ascii="Times New Roman" w:hAnsi="Times New Roman" w:cs="Times New Roman"/>
          <w:sz w:val="28"/>
          <w:szCs w:val="28"/>
        </w:rPr>
        <w:t>Управление пресс-службы Губернатора и Прав</w:t>
      </w:r>
      <w:r w:rsidR="00BF659B" w:rsidRPr="00911B5F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Pr="00911B5F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BF659B" w:rsidRPr="00911B5F">
        <w:rPr>
          <w:rFonts w:ascii="Times New Roman" w:hAnsi="Times New Roman" w:cs="Times New Roman"/>
          <w:sz w:val="28"/>
          <w:szCs w:val="28"/>
        </w:rPr>
        <w:t>ующем падеже заменить словами «Комитет общественных коммуникаций Ленинградской области»</w:t>
      </w:r>
      <w:r w:rsidRPr="00911B5F">
        <w:rPr>
          <w:rFonts w:ascii="Times New Roman" w:hAnsi="Times New Roman" w:cs="Times New Roman"/>
          <w:sz w:val="28"/>
          <w:szCs w:val="28"/>
        </w:rPr>
        <w:t>;</w:t>
      </w:r>
      <w:r w:rsidR="00BF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D1" w:rsidRDefault="00BF4BD1" w:rsidP="00BF4BD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Правил второй абзац изложить в следующей редакции:</w:t>
      </w:r>
    </w:p>
    <w:p w:rsidR="00BF4BD1" w:rsidRPr="00911B5F" w:rsidRDefault="00BF4BD1" w:rsidP="00BF4B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74C9">
        <w:rPr>
          <w:rFonts w:ascii="Times New Roman" w:hAnsi="Times New Roman" w:cs="Times New Roman"/>
          <w:sz w:val="28"/>
          <w:szCs w:val="28"/>
        </w:rPr>
        <w:t xml:space="preserve">Журналист считается аккредитованным при органах исполнительной власти Ленинградской области с момента </w:t>
      </w:r>
      <w:r w:rsidR="00B254C5">
        <w:rPr>
          <w:rFonts w:ascii="Times New Roman" w:hAnsi="Times New Roman" w:cs="Times New Roman"/>
          <w:sz w:val="28"/>
          <w:szCs w:val="28"/>
        </w:rPr>
        <w:t xml:space="preserve">верификации </w:t>
      </w:r>
      <w:proofErr w:type="gramStart"/>
      <w:r w:rsidR="00B254C5">
        <w:rPr>
          <w:rFonts w:ascii="Times New Roman" w:hAnsi="Times New Roman" w:cs="Times New Roman"/>
          <w:sz w:val="28"/>
          <w:szCs w:val="28"/>
        </w:rPr>
        <w:t>отправленной</w:t>
      </w:r>
      <w:proofErr w:type="gramEnd"/>
      <w:r w:rsidRPr="005174C9">
        <w:rPr>
          <w:rFonts w:ascii="Times New Roman" w:hAnsi="Times New Roman" w:cs="Times New Roman"/>
          <w:sz w:val="28"/>
          <w:szCs w:val="28"/>
        </w:rPr>
        <w:t xml:space="preserve"> заполненной заявки на аккредитацию.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7E5A" w:rsidRDefault="007D7E5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F">
        <w:rPr>
          <w:rFonts w:ascii="Times New Roman" w:hAnsi="Times New Roman" w:cs="Times New Roman"/>
          <w:sz w:val="28"/>
          <w:szCs w:val="28"/>
        </w:rPr>
        <w:t>в</w:t>
      </w:r>
      <w:r w:rsidR="00BF659B" w:rsidRPr="00911B5F">
        <w:rPr>
          <w:rFonts w:ascii="Times New Roman" w:hAnsi="Times New Roman" w:cs="Times New Roman"/>
          <w:sz w:val="28"/>
          <w:szCs w:val="28"/>
        </w:rPr>
        <w:t xml:space="preserve"> приложении 2 к Правилам слова «Начальнику Управления пресс-службы Губернатора и Правительства Ленинградской области» заменить словами «Председателю Комитета общественных коммуникаций Ленинградской области»</w:t>
      </w:r>
      <w:r w:rsidRPr="00911B5F">
        <w:rPr>
          <w:rFonts w:ascii="Times New Roman" w:hAnsi="Times New Roman" w:cs="Times New Roman"/>
          <w:sz w:val="28"/>
          <w:szCs w:val="28"/>
        </w:rPr>
        <w:t>.</w:t>
      </w: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3AA" w:rsidRDefault="003A53AA" w:rsidP="003A5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НАЯ ЗАПИСКА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постановления Правительства Ленинградской области» 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(далее - Проект)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A53AA" w:rsidRDefault="003A53AA" w:rsidP="003A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подготовлен Комитетом общественных коммуникаций Ленинградской области (далее – Комитет).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Ленинградской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ноября 2020 года № 728 «О переименовании Управления пресс-службы Губернатора и Правительства Ленинградской области и об утверждении Положения о Комитете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коммуникаций Ленинградской области» утверждено Положение Комитета (далее – Положение)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которому </w:t>
      </w:r>
      <w:r>
        <w:rPr>
          <w:rFonts w:ascii="Times New Roman" w:hAnsi="Times New Roman" w:cs="Times New Roman"/>
          <w:sz w:val="28"/>
          <w:szCs w:val="28"/>
        </w:rPr>
        <w:t>Комитет осуществляет полномочия информационной открытости деятельности Губернатора Ленинградской области, Правительства Ленинградской области, иных органов исполнительной власти Ленинградской области.</w:t>
      </w:r>
      <w:proofErr w:type="gramEnd"/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Комитетом предлагается внести изменения в отдельные постановления Правительства Ленинградской области из-за переименования, а также внести изменения в п. 2.1. Правил аккредитации журналистов при ОИВ в связи с регулярным направлением от СМИ некорректно заполненных заявок на аккредитацию.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требует проведения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как не затрагивает вопросы осуществления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инвестиционной деятельности.</w:t>
      </w:r>
    </w:p>
    <w:p w:rsidR="003A53AA" w:rsidRDefault="003A53AA" w:rsidP="003A53AA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A53AA" w:rsidRDefault="003A53AA" w:rsidP="003A53AA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3A53AA" w:rsidRDefault="003A53AA" w:rsidP="003A53A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ТЕХНИКО-ЭКОНОМИЧЕСКОЕ ОБОСНОВАНИЕ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аккредитации журналистов при органах исполнительной власти Ленинградской области» </w:t>
      </w:r>
    </w:p>
    <w:p w:rsidR="003A53AA" w:rsidRDefault="003A53AA" w:rsidP="003A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(далее - Проект)</w:t>
      </w:r>
    </w:p>
    <w:p w:rsidR="003A53AA" w:rsidRDefault="003A53AA" w:rsidP="003A53AA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A53AA" w:rsidRDefault="003A53AA" w:rsidP="003A53AA">
      <w:pPr>
        <w:pStyle w:val="ae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Принятие проекта не потребует выделения дополнительных средств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из областного бюджета.</w:t>
      </w:r>
    </w:p>
    <w:p w:rsidR="003A53AA" w:rsidRDefault="003A53AA" w:rsidP="003A53AA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A53AA" w:rsidRDefault="003A53AA" w:rsidP="003A53AA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A53AA" w:rsidRDefault="003A53AA" w:rsidP="003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Председатель Комитета </w:t>
      </w:r>
    </w:p>
    <w:p w:rsidR="003A53AA" w:rsidRDefault="003A53AA" w:rsidP="003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общественных коммуникаций </w:t>
      </w:r>
    </w:p>
    <w:p w:rsidR="003A53AA" w:rsidRPr="00875D57" w:rsidRDefault="003A53AA" w:rsidP="003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Ленинградской области                                                                Е. Е. Путронен</w:t>
      </w:r>
    </w:p>
    <w:p w:rsidR="003A53AA" w:rsidRDefault="003A53AA" w:rsidP="007D7E5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3AA" w:rsidSect="00CE04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1766F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21DC3"/>
    <w:rsid w:val="00125566"/>
    <w:rsid w:val="00133B75"/>
    <w:rsid w:val="00157DE8"/>
    <w:rsid w:val="00164215"/>
    <w:rsid w:val="00166E19"/>
    <w:rsid w:val="001734D0"/>
    <w:rsid w:val="001812F2"/>
    <w:rsid w:val="001C04A8"/>
    <w:rsid w:val="001C1262"/>
    <w:rsid w:val="001C7615"/>
    <w:rsid w:val="001E5015"/>
    <w:rsid w:val="00213FAE"/>
    <w:rsid w:val="002201E4"/>
    <w:rsid w:val="0023094B"/>
    <w:rsid w:val="0024471C"/>
    <w:rsid w:val="00260466"/>
    <w:rsid w:val="00260730"/>
    <w:rsid w:val="002621C4"/>
    <w:rsid w:val="00283B1B"/>
    <w:rsid w:val="002968E9"/>
    <w:rsid w:val="002C00C5"/>
    <w:rsid w:val="002C24C3"/>
    <w:rsid w:val="002D644C"/>
    <w:rsid w:val="00314C2E"/>
    <w:rsid w:val="00317823"/>
    <w:rsid w:val="00317865"/>
    <w:rsid w:val="00341C63"/>
    <w:rsid w:val="00356833"/>
    <w:rsid w:val="003606C6"/>
    <w:rsid w:val="00366667"/>
    <w:rsid w:val="0037177D"/>
    <w:rsid w:val="003866F3"/>
    <w:rsid w:val="003925EC"/>
    <w:rsid w:val="00396336"/>
    <w:rsid w:val="003A3330"/>
    <w:rsid w:val="003A53AA"/>
    <w:rsid w:val="003A6F89"/>
    <w:rsid w:val="003A788B"/>
    <w:rsid w:val="003B3FF6"/>
    <w:rsid w:val="003C30E0"/>
    <w:rsid w:val="003D3839"/>
    <w:rsid w:val="003F202A"/>
    <w:rsid w:val="003F3F58"/>
    <w:rsid w:val="00407E9E"/>
    <w:rsid w:val="00424747"/>
    <w:rsid w:val="00436816"/>
    <w:rsid w:val="00443FB7"/>
    <w:rsid w:val="00473044"/>
    <w:rsid w:val="004824FF"/>
    <w:rsid w:val="00482568"/>
    <w:rsid w:val="004A2DE8"/>
    <w:rsid w:val="004A4E9F"/>
    <w:rsid w:val="004B333A"/>
    <w:rsid w:val="004B5599"/>
    <w:rsid w:val="004D3E6F"/>
    <w:rsid w:val="004E1601"/>
    <w:rsid w:val="005026D9"/>
    <w:rsid w:val="00512103"/>
    <w:rsid w:val="0056418E"/>
    <w:rsid w:val="00564202"/>
    <w:rsid w:val="005A549F"/>
    <w:rsid w:val="005B0644"/>
    <w:rsid w:val="005C1202"/>
    <w:rsid w:val="005C4ED3"/>
    <w:rsid w:val="005D18D8"/>
    <w:rsid w:val="005D418E"/>
    <w:rsid w:val="00605A0E"/>
    <w:rsid w:val="00622E01"/>
    <w:rsid w:val="0063580F"/>
    <w:rsid w:val="00637178"/>
    <w:rsid w:val="006411E4"/>
    <w:rsid w:val="0064650E"/>
    <w:rsid w:val="00656921"/>
    <w:rsid w:val="00656F9E"/>
    <w:rsid w:val="00685BE4"/>
    <w:rsid w:val="006A3364"/>
    <w:rsid w:val="006B4CE7"/>
    <w:rsid w:val="006B522B"/>
    <w:rsid w:val="006F30DA"/>
    <w:rsid w:val="00702660"/>
    <w:rsid w:val="00702E74"/>
    <w:rsid w:val="007061B9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74CE7"/>
    <w:rsid w:val="00780B7D"/>
    <w:rsid w:val="00781364"/>
    <w:rsid w:val="00794DD9"/>
    <w:rsid w:val="007A12B3"/>
    <w:rsid w:val="007B70C9"/>
    <w:rsid w:val="007C0E88"/>
    <w:rsid w:val="007D53F9"/>
    <w:rsid w:val="007D7955"/>
    <w:rsid w:val="007D7E5A"/>
    <w:rsid w:val="007F0E2A"/>
    <w:rsid w:val="00804225"/>
    <w:rsid w:val="00804728"/>
    <w:rsid w:val="00804BBF"/>
    <w:rsid w:val="00811A5F"/>
    <w:rsid w:val="00825760"/>
    <w:rsid w:val="008260C4"/>
    <w:rsid w:val="00827812"/>
    <w:rsid w:val="008322D2"/>
    <w:rsid w:val="008539F2"/>
    <w:rsid w:val="00855236"/>
    <w:rsid w:val="008709BE"/>
    <w:rsid w:val="0087741D"/>
    <w:rsid w:val="00885872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11B5F"/>
    <w:rsid w:val="00927B56"/>
    <w:rsid w:val="0096425B"/>
    <w:rsid w:val="009716DC"/>
    <w:rsid w:val="00993804"/>
    <w:rsid w:val="009938D0"/>
    <w:rsid w:val="00994DD7"/>
    <w:rsid w:val="0099712D"/>
    <w:rsid w:val="009D327C"/>
    <w:rsid w:val="009D6029"/>
    <w:rsid w:val="009D7D60"/>
    <w:rsid w:val="009E7390"/>
    <w:rsid w:val="009E7EA7"/>
    <w:rsid w:val="009F122A"/>
    <w:rsid w:val="009F7791"/>
    <w:rsid w:val="00A069B5"/>
    <w:rsid w:val="00A33E84"/>
    <w:rsid w:val="00A41502"/>
    <w:rsid w:val="00A6772E"/>
    <w:rsid w:val="00A71AE9"/>
    <w:rsid w:val="00A77553"/>
    <w:rsid w:val="00A824D2"/>
    <w:rsid w:val="00A865E9"/>
    <w:rsid w:val="00A867F0"/>
    <w:rsid w:val="00A9460C"/>
    <w:rsid w:val="00AA0FE0"/>
    <w:rsid w:val="00AA5CEB"/>
    <w:rsid w:val="00AA6048"/>
    <w:rsid w:val="00AC5A48"/>
    <w:rsid w:val="00B0155D"/>
    <w:rsid w:val="00B05DCD"/>
    <w:rsid w:val="00B066E4"/>
    <w:rsid w:val="00B12413"/>
    <w:rsid w:val="00B254C5"/>
    <w:rsid w:val="00B275F0"/>
    <w:rsid w:val="00B27BD2"/>
    <w:rsid w:val="00B27EBE"/>
    <w:rsid w:val="00B36396"/>
    <w:rsid w:val="00B500BE"/>
    <w:rsid w:val="00B523B4"/>
    <w:rsid w:val="00B702C7"/>
    <w:rsid w:val="00B73C2C"/>
    <w:rsid w:val="00B74AE1"/>
    <w:rsid w:val="00B859FE"/>
    <w:rsid w:val="00BA4C63"/>
    <w:rsid w:val="00BB5ADD"/>
    <w:rsid w:val="00BE4174"/>
    <w:rsid w:val="00BF4BD1"/>
    <w:rsid w:val="00BF659B"/>
    <w:rsid w:val="00C13EA8"/>
    <w:rsid w:val="00C239D1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E04D0"/>
    <w:rsid w:val="00CE3986"/>
    <w:rsid w:val="00CF0D59"/>
    <w:rsid w:val="00CF0EAE"/>
    <w:rsid w:val="00CF5137"/>
    <w:rsid w:val="00D020D0"/>
    <w:rsid w:val="00D313B4"/>
    <w:rsid w:val="00D45835"/>
    <w:rsid w:val="00D470C6"/>
    <w:rsid w:val="00D5688E"/>
    <w:rsid w:val="00D64451"/>
    <w:rsid w:val="00D6641A"/>
    <w:rsid w:val="00DB0A3A"/>
    <w:rsid w:val="00DE1535"/>
    <w:rsid w:val="00E6219D"/>
    <w:rsid w:val="00E73E95"/>
    <w:rsid w:val="00E75CC0"/>
    <w:rsid w:val="00E8589F"/>
    <w:rsid w:val="00E87A59"/>
    <w:rsid w:val="00EB01FD"/>
    <w:rsid w:val="00EC756D"/>
    <w:rsid w:val="00ED3470"/>
    <w:rsid w:val="00EE773C"/>
    <w:rsid w:val="00EF2F4D"/>
    <w:rsid w:val="00F17ED1"/>
    <w:rsid w:val="00F3432A"/>
    <w:rsid w:val="00F45AB9"/>
    <w:rsid w:val="00F629AC"/>
    <w:rsid w:val="00F95C30"/>
    <w:rsid w:val="00FA0965"/>
    <w:rsid w:val="00FA0CA2"/>
    <w:rsid w:val="00FB7CB0"/>
    <w:rsid w:val="00FC7B20"/>
    <w:rsid w:val="00FD35F0"/>
    <w:rsid w:val="00FF2AA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25AD-F357-4789-89A0-363B82A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Елена Алексеевна Изотова</cp:lastModifiedBy>
  <cp:revision>15</cp:revision>
  <cp:lastPrinted>2018-09-06T13:41:00Z</cp:lastPrinted>
  <dcterms:created xsi:type="dcterms:W3CDTF">2018-09-06T13:41:00Z</dcterms:created>
  <dcterms:modified xsi:type="dcterms:W3CDTF">2020-12-25T09:04:00Z</dcterms:modified>
</cp:coreProperties>
</file>