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92" w:rsidRPr="003C3507" w:rsidRDefault="00727D92" w:rsidP="00727D92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727D92" w:rsidRPr="003C3507" w:rsidRDefault="00727D92" w:rsidP="00727D92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727D92" w:rsidRPr="003C3507" w:rsidRDefault="00727D92" w:rsidP="00727D92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ПОСТАНОВЛЕНИЕ</w:t>
      </w:r>
    </w:p>
    <w:p w:rsidR="00727D92" w:rsidRPr="003C3507" w:rsidRDefault="00727D92" w:rsidP="00727D92">
      <w:pPr>
        <w:ind w:firstLine="709"/>
        <w:jc w:val="center"/>
        <w:rPr>
          <w:rFonts w:eastAsia="Calibri"/>
          <w:color w:val="000000"/>
          <w:szCs w:val="28"/>
        </w:rPr>
      </w:pPr>
    </w:p>
    <w:p w:rsidR="00727D92" w:rsidRPr="003C3507" w:rsidRDefault="00727D92" w:rsidP="00727D92">
      <w:pPr>
        <w:ind w:firstLine="0"/>
        <w:jc w:val="center"/>
        <w:rPr>
          <w:rFonts w:eastAsia="Calibri"/>
          <w:color w:val="000000"/>
          <w:szCs w:val="28"/>
        </w:rPr>
      </w:pPr>
      <w:r w:rsidRPr="003C3507">
        <w:rPr>
          <w:rFonts w:eastAsia="Calibri"/>
          <w:color w:val="000000"/>
          <w:szCs w:val="28"/>
        </w:rPr>
        <w:t>от ____________ 20</w:t>
      </w:r>
      <w:r>
        <w:rPr>
          <w:rFonts w:eastAsia="Calibri"/>
          <w:color w:val="000000"/>
          <w:szCs w:val="28"/>
        </w:rPr>
        <w:t>20</w:t>
      </w:r>
      <w:r w:rsidRPr="003C3507">
        <w:rPr>
          <w:rFonts w:eastAsia="Calibri"/>
          <w:color w:val="000000"/>
          <w:szCs w:val="28"/>
        </w:rPr>
        <w:t xml:space="preserve"> года                               </w:t>
      </w:r>
      <w:r>
        <w:rPr>
          <w:rFonts w:eastAsia="Calibri"/>
          <w:color w:val="000000"/>
          <w:szCs w:val="28"/>
        </w:rPr>
        <w:t xml:space="preserve">                             </w:t>
      </w:r>
      <w:r w:rsidRPr="003C3507">
        <w:rPr>
          <w:rFonts w:eastAsia="Calibri"/>
          <w:color w:val="000000"/>
          <w:szCs w:val="28"/>
        </w:rPr>
        <w:t xml:space="preserve">      № ____</w:t>
      </w:r>
    </w:p>
    <w:p w:rsidR="00727D92" w:rsidRDefault="00727D92" w:rsidP="00727D92"/>
    <w:p w:rsidR="00727D92" w:rsidRDefault="00727D92" w:rsidP="00727D92"/>
    <w:p w:rsidR="00727D92" w:rsidRDefault="00727D92" w:rsidP="00727D92"/>
    <w:p w:rsidR="00727D92" w:rsidRDefault="00727D92" w:rsidP="00727D92"/>
    <w:p w:rsidR="00727D92" w:rsidRDefault="00727D92" w:rsidP="00727D92"/>
    <w:p w:rsidR="00727D92" w:rsidRDefault="00727D92" w:rsidP="00727D92">
      <w:pPr>
        <w:jc w:val="center"/>
      </w:pPr>
    </w:p>
    <w:p w:rsidR="00727D92" w:rsidRDefault="00727D92" w:rsidP="00727D92"/>
    <w:p w:rsidR="00727D92" w:rsidRDefault="00727D92" w:rsidP="00727D92"/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727D92" w:rsidTr="00076109">
        <w:tc>
          <w:tcPr>
            <w:tcW w:w="7938" w:type="dxa"/>
          </w:tcPr>
          <w:p w:rsidR="00727D92" w:rsidRPr="002E390A" w:rsidRDefault="00727D92" w:rsidP="00076109">
            <w:pPr>
              <w:ind w:firstLine="0"/>
              <w:jc w:val="center"/>
              <w:rPr>
                <w:b/>
              </w:rPr>
            </w:pPr>
            <w:bookmarkStart w:id="0" w:name="_GoBack"/>
            <w:r w:rsidRPr="00707B65">
              <w:rPr>
                <w:b/>
              </w:rPr>
              <w:t xml:space="preserve">О внесении изменений в постановление Правительства Ленинградской области от </w:t>
            </w:r>
            <w:r>
              <w:rPr>
                <w:b/>
              </w:rPr>
              <w:t>14</w:t>
            </w:r>
            <w:r w:rsidRPr="00707B65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707B65">
              <w:rPr>
                <w:b/>
              </w:rPr>
              <w:t xml:space="preserve"> 201</w:t>
            </w:r>
            <w:r>
              <w:rPr>
                <w:b/>
              </w:rPr>
              <w:t>3</w:t>
            </w:r>
            <w:r w:rsidRPr="00707B65">
              <w:rPr>
                <w:b/>
              </w:rPr>
              <w:t xml:space="preserve"> года № </w:t>
            </w:r>
            <w:r>
              <w:rPr>
                <w:b/>
              </w:rPr>
              <w:t>404</w:t>
            </w:r>
            <w:r w:rsidRPr="00707B6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"</w:t>
            </w:r>
            <w:r w:rsidRPr="00707B65">
              <w:rPr>
                <w:b/>
              </w:rPr>
              <w:t xml:space="preserve">О </w:t>
            </w:r>
            <w:r w:rsidRPr="000D707A">
              <w:rPr>
                <w:b/>
              </w:rPr>
              <w:t xml:space="preserve">государственной программе Ленинградской области </w:t>
            </w:r>
            <w:r>
              <w:rPr>
                <w:b/>
              </w:rPr>
              <w:t>"</w:t>
            </w:r>
            <w:r w:rsidRPr="000D707A">
              <w:rPr>
                <w:b/>
              </w:rPr>
              <w:t>Развитие культуры</w:t>
            </w:r>
            <w:r>
              <w:rPr>
                <w:b/>
              </w:rPr>
              <w:t xml:space="preserve"> </w:t>
            </w:r>
            <w:r w:rsidRPr="000D707A">
              <w:rPr>
                <w:b/>
              </w:rPr>
              <w:t>в Ленинградской области</w:t>
            </w:r>
            <w:r>
              <w:rPr>
                <w:b/>
              </w:rPr>
              <w:t>"</w:t>
            </w:r>
            <w:bookmarkEnd w:id="0"/>
          </w:p>
        </w:tc>
      </w:tr>
    </w:tbl>
    <w:p w:rsidR="00727D92" w:rsidRDefault="00727D92" w:rsidP="00727D92"/>
    <w:p w:rsidR="00727D92" w:rsidRDefault="00727D92" w:rsidP="00727D92">
      <w:pPr>
        <w:shd w:val="clear" w:color="auto" w:fill="FFFFFF"/>
        <w:rPr>
          <w:snapToGrid w:val="0"/>
        </w:rPr>
      </w:pPr>
    </w:p>
    <w:p w:rsidR="00727D92" w:rsidRPr="00707B65" w:rsidRDefault="00727D92" w:rsidP="00727D92">
      <w:pPr>
        <w:rPr>
          <w:b/>
        </w:rPr>
      </w:pPr>
      <w:r w:rsidRPr="00707B65">
        <w:t xml:space="preserve">В целях приведения </w:t>
      </w:r>
      <w:r>
        <w:t xml:space="preserve">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>
        <w:t>п</w:t>
      </w:r>
      <w:proofErr w:type="gramEnd"/>
      <w:r>
        <w:t xml:space="preserve"> о с т а н о в л я е т </w:t>
      </w:r>
      <w:r w:rsidRPr="00707B65">
        <w:t>:</w:t>
      </w:r>
      <w:r w:rsidRPr="00707B65">
        <w:rPr>
          <w:b/>
        </w:rPr>
        <w:t xml:space="preserve"> </w:t>
      </w:r>
    </w:p>
    <w:p w:rsidR="00727D92" w:rsidRDefault="00727D92" w:rsidP="00727D92">
      <w:r>
        <w:t xml:space="preserve">1. </w:t>
      </w:r>
      <w:r w:rsidRPr="00707B65">
        <w:t xml:space="preserve">Внести </w:t>
      </w:r>
      <w:r>
        <w:t>в постановление Правительства Ленинградской области                     от 14 ноября 2013 года № 404 "</w:t>
      </w:r>
      <w:r w:rsidRPr="00CA3603">
        <w:t xml:space="preserve">О государственной программе Ленинградской области </w:t>
      </w:r>
      <w:r>
        <w:t>"</w:t>
      </w:r>
      <w:r w:rsidRPr="00CA3603">
        <w:t>Развитие культуры</w:t>
      </w:r>
      <w:r>
        <w:t xml:space="preserve"> </w:t>
      </w:r>
      <w:r w:rsidRPr="00CA3603">
        <w:t>в Ленинградской области</w:t>
      </w:r>
      <w:r>
        <w:t>" изменения согласно приложению к настоящему постановлению.</w:t>
      </w:r>
    </w:p>
    <w:p w:rsidR="00727D92" w:rsidRDefault="00727D92" w:rsidP="00727D92">
      <w:r>
        <w:t>2</w:t>
      </w:r>
      <w:r w:rsidRPr="00691A6C">
        <w:t xml:space="preserve">. Настоящее постановление вступает в силу </w:t>
      </w:r>
      <w:proofErr w:type="gramStart"/>
      <w:r w:rsidRPr="00691A6C">
        <w:t>с даты</w:t>
      </w:r>
      <w:r>
        <w:t xml:space="preserve"> подписания</w:t>
      </w:r>
      <w:proofErr w:type="gramEnd"/>
      <w:r>
        <w:t>.</w:t>
      </w:r>
    </w:p>
    <w:p w:rsidR="00727D92" w:rsidRDefault="00727D92" w:rsidP="00727D92">
      <w:pPr>
        <w:shd w:val="clear" w:color="auto" w:fill="FFFFFF"/>
        <w:ind w:firstLine="0"/>
        <w:rPr>
          <w:snapToGrid w:val="0"/>
        </w:rPr>
      </w:pPr>
    </w:p>
    <w:p w:rsidR="00727D92" w:rsidRDefault="00727D92" w:rsidP="00727D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27D92" w:rsidTr="00076109">
        <w:tc>
          <w:tcPr>
            <w:tcW w:w="4644" w:type="dxa"/>
          </w:tcPr>
          <w:p w:rsidR="00727D92" w:rsidRDefault="00727D92" w:rsidP="00076109">
            <w:pPr>
              <w:ind w:firstLine="0"/>
            </w:pPr>
            <w:r>
              <w:t>Губернатор</w:t>
            </w:r>
          </w:p>
          <w:p w:rsidR="00727D92" w:rsidRDefault="00727D92" w:rsidP="00076109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727D92" w:rsidRDefault="00727D92" w:rsidP="00076109">
            <w:pPr>
              <w:ind w:firstLine="0"/>
            </w:pPr>
          </w:p>
          <w:p w:rsidR="00727D92" w:rsidRDefault="00727D92" w:rsidP="00076109">
            <w:pPr>
              <w:ind w:firstLine="0"/>
              <w:jc w:val="right"/>
            </w:pPr>
            <w:proofErr w:type="spellStart"/>
            <w:r>
              <w:t>А.Дрозденко</w:t>
            </w:r>
            <w:proofErr w:type="spellEnd"/>
          </w:p>
        </w:tc>
      </w:tr>
    </w:tbl>
    <w:p w:rsidR="00727D92" w:rsidRDefault="00727D92">
      <w:pPr>
        <w:ind w:firstLine="0"/>
        <w:jc w:val="left"/>
        <w:sectPr w:rsidR="00727D92" w:rsidSect="00727D92">
          <w:headerReference w:type="even" r:id="rId9"/>
          <w:headerReference w:type="default" r:id="rId10"/>
          <w:pgSz w:w="11907" w:h="16840" w:code="9"/>
          <w:pgMar w:top="1106" w:right="992" w:bottom="1276" w:left="1134" w:header="720" w:footer="720" w:gutter="0"/>
          <w:cols w:space="720"/>
          <w:titlePg/>
          <w:docGrid w:linePitch="381"/>
        </w:sectPr>
      </w:pPr>
    </w:p>
    <w:tbl>
      <w:tblPr>
        <w:tblW w:w="14283" w:type="dxa"/>
        <w:tblLook w:val="00A0" w:firstRow="1" w:lastRow="0" w:firstColumn="1" w:lastColumn="0" w:noHBand="0" w:noVBand="0"/>
      </w:tblPr>
      <w:tblGrid>
        <w:gridCol w:w="9747"/>
        <w:gridCol w:w="4536"/>
      </w:tblGrid>
      <w:tr w:rsidR="002054CA" w:rsidRPr="007A6B12" w:rsidTr="000576DA">
        <w:tc>
          <w:tcPr>
            <w:tcW w:w="9747" w:type="dxa"/>
          </w:tcPr>
          <w:p w:rsidR="002054CA" w:rsidRPr="00FA7BDB" w:rsidRDefault="002054CA" w:rsidP="009F0F91">
            <w:pPr>
              <w:ind w:firstLine="0"/>
              <w:rPr>
                <w:lang w:eastAsia="en-US"/>
              </w:rPr>
            </w:pPr>
          </w:p>
        </w:tc>
        <w:tc>
          <w:tcPr>
            <w:tcW w:w="4536" w:type="dxa"/>
          </w:tcPr>
          <w:p w:rsidR="002054CA" w:rsidRPr="007A6B12" w:rsidRDefault="002054CA" w:rsidP="009F0F91">
            <w:pPr>
              <w:ind w:firstLine="0"/>
              <w:jc w:val="center"/>
              <w:rPr>
                <w:lang w:eastAsia="en-US"/>
              </w:rPr>
            </w:pPr>
            <w:r w:rsidRPr="007A6B12">
              <w:rPr>
                <w:lang w:eastAsia="en-US"/>
              </w:rPr>
              <w:t>Приложение</w:t>
            </w:r>
          </w:p>
          <w:p w:rsidR="002054CA" w:rsidRPr="007A6B12" w:rsidRDefault="002054CA" w:rsidP="009F0F91">
            <w:pPr>
              <w:ind w:firstLine="0"/>
              <w:rPr>
                <w:lang w:eastAsia="en-US"/>
              </w:rPr>
            </w:pPr>
            <w:r w:rsidRPr="007A6B12">
              <w:rPr>
                <w:lang w:eastAsia="en-US"/>
              </w:rPr>
              <w:t>к постановлению Правительства</w:t>
            </w:r>
          </w:p>
          <w:p w:rsidR="002054CA" w:rsidRPr="007A6B12" w:rsidRDefault="002054CA" w:rsidP="009F0F91">
            <w:pPr>
              <w:ind w:firstLine="0"/>
              <w:rPr>
                <w:lang w:eastAsia="en-US"/>
              </w:rPr>
            </w:pPr>
            <w:r w:rsidRPr="007A6B12">
              <w:rPr>
                <w:lang w:eastAsia="en-US"/>
              </w:rPr>
              <w:t>Ленинградской области</w:t>
            </w:r>
          </w:p>
          <w:p w:rsidR="00B90A2E" w:rsidRPr="007A6B12" w:rsidRDefault="00B90A2E" w:rsidP="007771F3">
            <w:pPr>
              <w:ind w:firstLine="0"/>
              <w:rPr>
                <w:lang w:eastAsia="en-US"/>
              </w:rPr>
            </w:pPr>
            <w:r w:rsidRPr="007A6B12">
              <w:rPr>
                <w:lang w:eastAsia="en-US"/>
              </w:rPr>
              <w:t xml:space="preserve">от </w:t>
            </w:r>
            <w:r w:rsidR="00542CAE" w:rsidRPr="007A6B12">
              <w:rPr>
                <w:lang w:eastAsia="en-US"/>
              </w:rPr>
              <w:t xml:space="preserve">___________  </w:t>
            </w:r>
            <w:r w:rsidRPr="007A6B12">
              <w:rPr>
                <w:lang w:eastAsia="en-US"/>
              </w:rPr>
              <w:t>20</w:t>
            </w:r>
            <w:r w:rsidR="007771F3" w:rsidRPr="007A6B12">
              <w:rPr>
                <w:lang w:eastAsia="en-US"/>
              </w:rPr>
              <w:t>20</w:t>
            </w:r>
            <w:r w:rsidRPr="007A6B12">
              <w:rPr>
                <w:lang w:eastAsia="en-US"/>
              </w:rPr>
              <w:t xml:space="preserve"> года № </w:t>
            </w:r>
            <w:r w:rsidR="00542CAE" w:rsidRPr="007A6B12">
              <w:rPr>
                <w:lang w:eastAsia="en-US"/>
              </w:rPr>
              <w:t>____</w:t>
            </w:r>
          </w:p>
        </w:tc>
      </w:tr>
    </w:tbl>
    <w:p w:rsidR="002054CA" w:rsidRPr="007A6B12" w:rsidRDefault="002054CA" w:rsidP="009F0F91">
      <w:pPr>
        <w:ind w:firstLine="0"/>
        <w:rPr>
          <w:sz w:val="10"/>
          <w:szCs w:val="10"/>
          <w:lang w:eastAsia="en-US"/>
        </w:rPr>
      </w:pPr>
    </w:p>
    <w:p w:rsidR="008C0D77" w:rsidRPr="007A6B12" w:rsidRDefault="008C0D77" w:rsidP="009F0F91">
      <w:pPr>
        <w:ind w:firstLine="0"/>
        <w:jc w:val="center"/>
        <w:rPr>
          <w:lang w:eastAsia="en-US"/>
        </w:rPr>
      </w:pPr>
    </w:p>
    <w:p w:rsidR="008C0D77" w:rsidRPr="007A6B12" w:rsidRDefault="008C0D77" w:rsidP="009F0F91">
      <w:pPr>
        <w:ind w:firstLine="0"/>
        <w:jc w:val="center"/>
        <w:rPr>
          <w:lang w:eastAsia="en-US"/>
        </w:rPr>
      </w:pPr>
    </w:p>
    <w:p w:rsidR="002054CA" w:rsidRPr="007A6B12" w:rsidRDefault="002054CA" w:rsidP="009F0F91">
      <w:pPr>
        <w:ind w:firstLine="0"/>
        <w:jc w:val="center"/>
        <w:rPr>
          <w:lang w:eastAsia="en-US"/>
        </w:rPr>
      </w:pPr>
      <w:r w:rsidRPr="007A6B12">
        <w:rPr>
          <w:lang w:eastAsia="en-US"/>
        </w:rPr>
        <w:t>ИЗМЕНЕНИЯ,</w:t>
      </w:r>
    </w:p>
    <w:p w:rsidR="002054CA" w:rsidRPr="007A6B12" w:rsidRDefault="002054CA" w:rsidP="009F0F91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lang w:eastAsia="en-US"/>
        </w:rPr>
      </w:pPr>
      <w:r w:rsidRPr="007A6B12">
        <w:rPr>
          <w:color w:val="000000" w:themeColor="text1"/>
          <w:lang w:eastAsia="en-US"/>
        </w:rPr>
        <w:t xml:space="preserve">которые вносятся в </w:t>
      </w:r>
      <w:r w:rsidRPr="007A6B12">
        <w:rPr>
          <w:bCs/>
          <w:color w:val="000000" w:themeColor="text1"/>
          <w:lang w:eastAsia="en-US"/>
        </w:rPr>
        <w:t>постанов</w:t>
      </w:r>
      <w:r w:rsidR="00AA18CF" w:rsidRPr="007A6B12">
        <w:rPr>
          <w:bCs/>
          <w:color w:val="000000" w:themeColor="text1"/>
          <w:lang w:eastAsia="en-US"/>
        </w:rPr>
        <w:t>ление</w:t>
      </w:r>
      <w:r w:rsidRPr="007A6B12">
        <w:rPr>
          <w:bCs/>
          <w:color w:val="000000" w:themeColor="text1"/>
          <w:lang w:eastAsia="en-US"/>
        </w:rPr>
        <w:t xml:space="preserve"> Правительства </w:t>
      </w:r>
      <w:r w:rsidRPr="007A6B12">
        <w:rPr>
          <w:bCs/>
          <w:color w:val="000000" w:themeColor="text1"/>
          <w:lang w:eastAsia="en-US"/>
        </w:rPr>
        <w:br/>
        <w:t>Ленинградской области от 14 ноября 2013 года № 404</w:t>
      </w:r>
      <w:r w:rsidR="00C83422" w:rsidRPr="007A6B12">
        <w:rPr>
          <w:color w:val="000000" w:themeColor="text1"/>
          <w:lang w:eastAsia="en-US"/>
        </w:rPr>
        <w:t xml:space="preserve"> "</w:t>
      </w:r>
      <w:r w:rsidR="00AA18CF" w:rsidRPr="007A6B12">
        <w:rPr>
          <w:color w:val="000000" w:themeColor="text1"/>
          <w:lang w:eastAsia="en-US"/>
        </w:rPr>
        <w:t xml:space="preserve">О государственной программе </w:t>
      </w:r>
      <w:r w:rsidR="00AA18CF" w:rsidRPr="007A6B12">
        <w:rPr>
          <w:bCs/>
          <w:color w:val="000000" w:themeColor="text1"/>
          <w:lang w:eastAsia="en-US"/>
        </w:rPr>
        <w:t>Ленинградской области "Развитие к</w:t>
      </w:r>
      <w:r w:rsidR="00C83422" w:rsidRPr="007A6B12">
        <w:rPr>
          <w:bCs/>
          <w:color w:val="000000" w:themeColor="text1"/>
          <w:lang w:eastAsia="en-US"/>
        </w:rPr>
        <w:t>ультуры в Ленинградской области"</w:t>
      </w:r>
    </w:p>
    <w:p w:rsidR="008C0D77" w:rsidRPr="007A6B12" w:rsidRDefault="008C0D77" w:rsidP="009F0F91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2054CA" w:rsidRPr="007A6B12" w:rsidRDefault="002054CA" w:rsidP="009F0F91">
      <w:pPr>
        <w:keepNext/>
        <w:ind w:firstLine="0"/>
        <w:jc w:val="center"/>
        <w:rPr>
          <w:sz w:val="10"/>
          <w:szCs w:val="10"/>
        </w:rPr>
      </w:pPr>
    </w:p>
    <w:p w:rsidR="003076B9" w:rsidRPr="007A6B12" w:rsidRDefault="00E44A36" w:rsidP="006E074A">
      <w:pPr>
        <w:keepNext/>
        <w:outlineLvl w:val="2"/>
      </w:pPr>
      <w:r w:rsidRPr="007A6B12">
        <w:t>1.</w:t>
      </w:r>
      <w:r w:rsidR="006E074A" w:rsidRPr="007A6B12">
        <w:t xml:space="preserve"> </w:t>
      </w:r>
      <w:r w:rsidRPr="007A6B12">
        <w:t>В паспорте государственной программы</w:t>
      </w:r>
    </w:p>
    <w:p w:rsidR="00B879FD" w:rsidRPr="007A6B12" w:rsidRDefault="00FC2640" w:rsidP="006E074A">
      <w:pPr>
        <w:keepNext/>
        <w:outlineLvl w:val="2"/>
      </w:pPr>
      <w:r w:rsidRPr="007A6B12">
        <w:t>п</w:t>
      </w:r>
      <w:r w:rsidR="00B879FD" w:rsidRPr="007A6B12">
        <w:t>озици</w:t>
      </w:r>
      <w:r w:rsidR="00C43754" w:rsidRPr="007A6B12">
        <w:t>ю</w:t>
      </w:r>
      <w:r w:rsidR="00B879FD" w:rsidRPr="007A6B12">
        <w:t xml:space="preserve"> "Финансовое обеспечение государственной программы – всего, в том числе по годам реализации"</w:t>
      </w:r>
      <w:r w:rsidR="004E0994" w:rsidRPr="007A6B12">
        <w:t xml:space="preserve"> </w:t>
      </w:r>
      <w:r w:rsidR="00B879FD" w:rsidRPr="007A6B12">
        <w:t xml:space="preserve"> изложить в следующей редакции:</w:t>
      </w:r>
    </w:p>
    <w:tbl>
      <w:tblPr>
        <w:tblW w:w="5134" w:type="pct"/>
        <w:tblInd w:w="-176" w:type="dxa"/>
        <w:tblLook w:val="0000" w:firstRow="0" w:lastRow="0" w:firstColumn="0" w:lastColumn="0" w:noHBand="0" w:noVBand="0"/>
      </w:tblPr>
      <w:tblGrid>
        <w:gridCol w:w="440"/>
        <w:gridCol w:w="4095"/>
        <w:gridCol w:w="10096"/>
        <w:gridCol w:w="437"/>
      </w:tblGrid>
      <w:tr w:rsidR="004E0994" w:rsidRPr="007A6B12" w:rsidTr="004418AD">
        <w:trPr>
          <w:cantSplit/>
          <w:trHeight w:val="304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jc w:val="right"/>
              <w:rPr>
                <w:szCs w:val="24"/>
              </w:rPr>
            </w:pPr>
            <w:r w:rsidRPr="007A6B12">
              <w:rPr>
                <w:szCs w:val="24"/>
              </w:rPr>
              <w:t>"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 xml:space="preserve">Финансовое обеспечение государственной </w:t>
            </w:r>
            <w:r w:rsidRPr="007A6B12">
              <w:rPr>
                <w:szCs w:val="24"/>
              </w:rPr>
              <w:br/>
              <w:t>программы – всего, в том числе по годам реализации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>2018 год – 4081588,29 тыс. рублей;</w:t>
            </w:r>
            <w:r w:rsidR="00C12B40" w:rsidRPr="007A6B12">
              <w:rPr>
                <w:szCs w:val="24"/>
              </w:rPr>
              <w:t xml:space="preserve">  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</w:tr>
      <w:tr w:rsidR="004E0994" w:rsidRPr="007A6B12" w:rsidTr="004418AD">
        <w:trPr>
          <w:cantSplit/>
          <w:trHeight w:val="225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 xml:space="preserve">2019 год – </w:t>
            </w:r>
            <w:r w:rsidR="0007641A" w:rsidRPr="007A6B12">
              <w:rPr>
                <w:szCs w:val="24"/>
              </w:rPr>
              <w:t>6461443,21</w:t>
            </w:r>
            <w:r w:rsidR="00CC0062" w:rsidRPr="007A6B12">
              <w:rPr>
                <w:szCs w:val="24"/>
              </w:rPr>
              <w:t xml:space="preserve"> </w:t>
            </w:r>
            <w:r w:rsidRPr="007A6B12">
              <w:rPr>
                <w:szCs w:val="24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</w:tr>
      <w:tr w:rsidR="004E0994" w:rsidRPr="007A6B12" w:rsidTr="004418AD">
        <w:trPr>
          <w:cantSplit/>
          <w:trHeight w:val="286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724776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 xml:space="preserve">2020 год – </w:t>
            </w:r>
            <w:r w:rsidR="00724776" w:rsidRPr="007A6B12">
              <w:rPr>
                <w:szCs w:val="24"/>
              </w:rPr>
              <w:t>4422391,69</w:t>
            </w:r>
            <w:r w:rsidR="00CC0062" w:rsidRPr="007A6B12">
              <w:rPr>
                <w:szCs w:val="24"/>
              </w:rPr>
              <w:t xml:space="preserve"> </w:t>
            </w:r>
            <w:r w:rsidRPr="007A6B12">
              <w:rPr>
                <w:szCs w:val="24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</w:tr>
      <w:tr w:rsidR="004E0994" w:rsidRPr="007A6B12" w:rsidTr="004418AD">
        <w:trPr>
          <w:cantSplit/>
          <w:trHeight w:val="207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724776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 xml:space="preserve">2021 год – </w:t>
            </w:r>
            <w:r w:rsidR="00724776" w:rsidRPr="007A6B12">
              <w:rPr>
                <w:szCs w:val="24"/>
              </w:rPr>
              <w:t>4385127,48</w:t>
            </w:r>
            <w:r w:rsidR="00421C2E" w:rsidRPr="007A6B12">
              <w:rPr>
                <w:szCs w:val="24"/>
              </w:rPr>
              <w:t xml:space="preserve"> </w:t>
            </w:r>
            <w:r w:rsidRPr="007A6B12">
              <w:rPr>
                <w:szCs w:val="24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</w:tr>
      <w:tr w:rsidR="004E0994" w:rsidRPr="007A6B12" w:rsidTr="004418AD">
        <w:trPr>
          <w:cantSplit/>
          <w:trHeight w:val="255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724776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>2022 год –</w:t>
            </w:r>
            <w:r w:rsidR="00724776" w:rsidRPr="007A6B12">
              <w:rPr>
                <w:szCs w:val="24"/>
              </w:rPr>
              <w:t xml:space="preserve"> 3658262,54</w:t>
            </w:r>
            <w:r w:rsidR="00C43754" w:rsidRPr="007A6B12">
              <w:rPr>
                <w:szCs w:val="24"/>
              </w:rPr>
              <w:t xml:space="preserve"> </w:t>
            </w:r>
            <w:r w:rsidRPr="007A6B12">
              <w:rPr>
                <w:szCs w:val="24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</w:tr>
      <w:tr w:rsidR="004E0994" w:rsidRPr="007A6B12" w:rsidTr="004418AD">
        <w:trPr>
          <w:cantSplit/>
          <w:trHeight w:val="316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724776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 xml:space="preserve">2023 год – </w:t>
            </w:r>
            <w:r w:rsidR="00724776" w:rsidRPr="007A6B12">
              <w:rPr>
                <w:szCs w:val="24"/>
              </w:rPr>
              <w:t>4</w:t>
            </w:r>
            <w:r w:rsidR="00566E6A" w:rsidRPr="007A6B12">
              <w:rPr>
                <w:szCs w:val="24"/>
              </w:rPr>
              <w:t>325</w:t>
            </w:r>
            <w:r w:rsidR="00724776" w:rsidRPr="007A6B12">
              <w:rPr>
                <w:szCs w:val="24"/>
              </w:rPr>
              <w:t>187,82</w:t>
            </w:r>
            <w:r w:rsidR="00C43754" w:rsidRPr="007A6B12">
              <w:rPr>
                <w:szCs w:val="24"/>
              </w:rPr>
              <w:t xml:space="preserve"> </w:t>
            </w:r>
            <w:r w:rsidRPr="007A6B12">
              <w:rPr>
                <w:szCs w:val="24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</w:tr>
      <w:tr w:rsidR="004E0994" w:rsidRPr="007A6B12" w:rsidTr="004418AD">
        <w:trPr>
          <w:cantSplit/>
          <w:trHeight w:val="22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724776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 xml:space="preserve">2024 год – </w:t>
            </w:r>
            <w:r w:rsidR="00724776" w:rsidRPr="007A6B12">
              <w:rPr>
                <w:szCs w:val="24"/>
              </w:rPr>
              <w:t>4033749,60</w:t>
            </w:r>
            <w:r w:rsidR="00CC0062" w:rsidRPr="007A6B12">
              <w:rPr>
                <w:szCs w:val="24"/>
              </w:rPr>
              <w:t xml:space="preserve"> </w:t>
            </w:r>
            <w:r w:rsidRPr="007A6B12">
              <w:rPr>
                <w:szCs w:val="24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</w:tr>
      <w:tr w:rsidR="004E0994" w:rsidRPr="007A6B12" w:rsidTr="00677268">
        <w:trPr>
          <w:cantSplit/>
          <w:trHeight w:val="22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9F0F91">
            <w:pPr>
              <w:ind w:firstLine="0"/>
              <w:rPr>
                <w:szCs w:val="24"/>
              </w:rPr>
            </w:pPr>
          </w:p>
        </w:tc>
        <w:tc>
          <w:tcPr>
            <w:tcW w:w="3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94" w:rsidRPr="007A6B12" w:rsidRDefault="004E0994" w:rsidP="00724776">
            <w:pPr>
              <w:ind w:firstLine="0"/>
              <w:jc w:val="left"/>
              <w:rPr>
                <w:szCs w:val="24"/>
              </w:rPr>
            </w:pPr>
            <w:r w:rsidRPr="007A6B12">
              <w:rPr>
                <w:szCs w:val="24"/>
              </w:rPr>
              <w:t xml:space="preserve">2018 – 2024 годы </w:t>
            </w:r>
            <w:r w:rsidR="00724776" w:rsidRPr="007A6B12">
              <w:rPr>
                <w:szCs w:val="24"/>
              </w:rPr>
              <w:t xml:space="preserve">– 31367750,63 </w:t>
            </w:r>
            <w:r w:rsidRPr="007A6B12">
              <w:rPr>
                <w:szCs w:val="24"/>
              </w:rPr>
              <w:t>тыс. рублей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</w:tcPr>
          <w:p w:rsidR="004E0994" w:rsidRPr="007A6B12" w:rsidRDefault="00C43754" w:rsidP="003076B9">
            <w:pPr>
              <w:ind w:firstLine="0"/>
              <w:rPr>
                <w:szCs w:val="24"/>
              </w:rPr>
            </w:pPr>
            <w:r w:rsidRPr="007A6B12">
              <w:rPr>
                <w:szCs w:val="24"/>
              </w:rPr>
              <w:t>"</w:t>
            </w:r>
            <w:r w:rsidR="003076B9" w:rsidRPr="007A6B12">
              <w:rPr>
                <w:szCs w:val="24"/>
              </w:rPr>
              <w:t>;</w:t>
            </w:r>
          </w:p>
        </w:tc>
      </w:tr>
    </w:tbl>
    <w:p w:rsidR="002D7087" w:rsidRPr="007A6B12" w:rsidRDefault="003076B9" w:rsidP="009F0F91">
      <w:r w:rsidRPr="007A6B12">
        <w:t>в позиции "Финансовое обеспечение проектов, реализуемых в рамках государственной программы, - всего, в том числе по годам реализации"</w:t>
      </w:r>
    </w:p>
    <w:p w:rsidR="003076B9" w:rsidRPr="007A6B12" w:rsidRDefault="003076B9" w:rsidP="003076B9">
      <w:r w:rsidRPr="007A6B12">
        <w:lastRenderedPageBreak/>
        <w:t>цифры "78965,37" заменить цифрами "78960,05";</w:t>
      </w:r>
    </w:p>
    <w:p w:rsidR="003076B9" w:rsidRPr="007A6B12" w:rsidRDefault="003076B9" w:rsidP="009F0F91">
      <w:r w:rsidRPr="007A6B12">
        <w:t>цифры "579358,00" заменить цифрами "579352,68".</w:t>
      </w:r>
    </w:p>
    <w:p w:rsidR="002054CA" w:rsidRPr="007A6B12" w:rsidRDefault="00E44A36" w:rsidP="000C7B97">
      <w:pPr>
        <w:keepNext/>
        <w:outlineLvl w:val="2"/>
      </w:pPr>
      <w:r w:rsidRPr="007A6B12">
        <w:t>2.</w:t>
      </w:r>
      <w:r w:rsidR="00DA56B0" w:rsidRPr="007A6B12">
        <w:t xml:space="preserve"> В </w:t>
      </w:r>
      <w:r w:rsidR="000C7B97" w:rsidRPr="007A6B12">
        <w:t xml:space="preserve">паспорте </w:t>
      </w:r>
      <w:r w:rsidR="00DA56B0" w:rsidRPr="007A6B12">
        <w:t>подпрограмм</w:t>
      </w:r>
      <w:r w:rsidR="000C7B97" w:rsidRPr="007A6B12">
        <w:t>ы</w:t>
      </w:r>
      <w:r w:rsidR="00DA56B0" w:rsidRPr="007A6B12">
        <w:t xml:space="preserve"> "Библиотечное обслуживание и популяризация чтения"</w:t>
      </w:r>
      <w:r w:rsidR="00E94872" w:rsidRPr="007A6B12">
        <w:t xml:space="preserve"> позици</w:t>
      </w:r>
      <w:r w:rsidR="00C43754" w:rsidRPr="007A6B12">
        <w:t>ю</w:t>
      </w:r>
      <w:r w:rsidR="00E94872" w:rsidRPr="007A6B12">
        <w:t xml:space="preserve"> "Финансовое обеспечение подпрограммы – всего, в том числе по годам реализации", изложить в следующей редакции</w:t>
      </w:r>
      <w:r w:rsidR="002054CA" w:rsidRPr="007A6B12">
        <w:t>:</w:t>
      </w:r>
    </w:p>
    <w:p w:rsidR="002054CA" w:rsidRPr="007A6B12" w:rsidRDefault="002054CA" w:rsidP="009F0F91">
      <w:pPr>
        <w:keepNext/>
        <w:rPr>
          <w:sz w:val="20"/>
        </w:rPr>
      </w:pPr>
    </w:p>
    <w:tbl>
      <w:tblPr>
        <w:tblW w:w="5012" w:type="pct"/>
        <w:tblLook w:val="0000" w:firstRow="0" w:lastRow="0" w:firstColumn="0" w:lastColumn="0" w:noHBand="0" w:noVBand="0"/>
      </w:tblPr>
      <w:tblGrid>
        <w:gridCol w:w="409"/>
        <w:gridCol w:w="3392"/>
        <w:gridCol w:w="10471"/>
        <w:gridCol w:w="438"/>
      </w:tblGrid>
      <w:tr w:rsidR="005E5C7E" w:rsidRPr="007A6B12" w:rsidTr="00E63695">
        <w:trPr>
          <w:cantSplit/>
          <w:trHeight w:val="304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jc w:val="right"/>
              <w:rPr>
                <w:color w:val="auto"/>
              </w:rPr>
            </w:pPr>
            <w:r w:rsidRPr="007A6B12">
              <w:rPr>
                <w:color w:val="auto"/>
              </w:rPr>
              <w:t>"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2018 год –</w:t>
            </w:r>
            <w:r w:rsidR="008C0D77" w:rsidRPr="007A6B12">
              <w:rPr>
                <w:color w:val="auto"/>
              </w:rPr>
              <w:t xml:space="preserve"> 73</w:t>
            </w:r>
            <w:r w:rsidRPr="007A6B12">
              <w:rPr>
                <w:color w:val="auto"/>
              </w:rPr>
              <w:t>946,79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</w:tr>
      <w:tr w:rsidR="005E5C7E" w:rsidRPr="007A6B12" w:rsidTr="00E63695">
        <w:trPr>
          <w:cantSplit/>
          <w:trHeight w:val="225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2019 год –</w:t>
            </w:r>
            <w:r w:rsidR="008C0D77" w:rsidRPr="007A6B12">
              <w:rPr>
                <w:color w:val="auto"/>
              </w:rPr>
              <w:t xml:space="preserve"> </w:t>
            </w:r>
            <w:r w:rsidR="00770FD3" w:rsidRPr="007A6B12">
              <w:rPr>
                <w:color w:val="auto"/>
              </w:rPr>
              <w:t>90586,07</w:t>
            </w:r>
            <w:r w:rsidR="006F0434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</w:tr>
      <w:tr w:rsidR="005E5C7E" w:rsidRPr="007A6B12" w:rsidTr="00E63695">
        <w:trPr>
          <w:cantSplit/>
          <w:trHeight w:val="286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2020 год –</w:t>
            </w:r>
            <w:r w:rsidR="008C0D77" w:rsidRPr="007A6B12">
              <w:rPr>
                <w:color w:val="auto"/>
              </w:rPr>
              <w:t xml:space="preserve"> </w:t>
            </w:r>
            <w:r w:rsidR="00724776" w:rsidRPr="007A6B12">
              <w:rPr>
                <w:color w:val="auto"/>
              </w:rPr>
              <w:t>104826,05</w:t>
            </w:r>
            <w:r w:rsidR="00E94872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</w:tr>
      <w:tr w:rsidR="005E5C7E" w:rsidRPr="007A6B12" w:rsidTr="00E63695">
        <w:trPr>
          <w:cantSplit/>
          <w:trHeight w:val="207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2021 год –</w:t>
            </w:r>
            <w:r w:rsidR="008C0D77" w:rsidRPr="007A6B12">
              <w:rPr>
                <w:color w:val="auto"/>
              </w:rPr>
              <w:t xml:space="preserve"> </w:t>
            </w:r>
            <w:r w:rsidR="00724776" w:rsidRPr="007A6B12">
              <w:rPr>
                <w:color w:val="auto"/>
              </w:rPr>
              <w:t>102868,05</w:t>
            </w:r>
            <w:r w:rsidR="000A01D9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</w:tr>
      <w:tr w:rsidR="005E5C7E" w:rsidRPr="007A6B12" w:rsidTr="00E63695">
        <w:trPr>
          <w:cantSplit/>
          <w:trHeight w:val="255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2022 год –</w:t>
            </w:r>
            <w:r w:rsidR="008C0D77" w:rsidRPr="007A6B12">
              <w:rPr>
                <w:color w:val="auto"/>
              </w:rPr>
              <w:t xml:space="preserve"> </w:t>
            </w:r>
            <w:r w:rsidR="00724776" w:rsidRPr="007A6B12">
              <w:rPr>
                <w:color w:val="auto"/>
              </w:rPr>
              <w:t>105380,75</w:t>
            </w:r>
            <w:r w:rsidR="000A01D9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</w:tr>
      <w:tr w:rsidR="005E5C7E" w:rsidRPr="007A6B12" w:rsidTr="00E63695">
        <w:trPr>
          <w:cantSplit/>
          <w:trHeight w:val="316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2023 год –</w:t>
            </w:r>
            <w:r w:rsidR="008C0D77" w:rsidRPr="007A6B12">
              <w:rPr>
                <w:color w:val="auto"/>
              </w:rPr>
              <w:t xml:space="preserve"> </w:t>
            </w:r>
            <w:r w:rsidR="00724776" w:rsidRPr="007A6B12">
              <w:rPr>
                <w:color w:val="auto"/>
              </w:rPr>
              <w:t>115724,43</w:t>
            </w:r>
            <w:r w:rsidR="000A01D9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</w:tr>
      <w:tr w:rsidR="005E5C7E" w:rsidRPr="007A6B12" w:rsidTr="00E63695">
        <w:trPr>
          <w:cantSplit/>
          <w:trHeight w:val="223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8C0D77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2024 год – 118</w:t>
            </w:r>
            <w:r w:rsidR="005E5C7E" w:rsidRPr="007A6B12">
              <w:rPr>
                <w:color w:val="auto"/>
              </w:rPr>
              <w:t>890,64 тыс. рублей;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</w:tr>
      <w:tr w:rsidR="005E5C7E" w:rsidRPr="007A6B12" w:rsidTr="002D2077">
        <w:trPr>
          <w:cantSplit/>
          <w:trHeight w:val="223"/>
        </w:trPr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7E" w:rsidRPr="007A6B12" w:rsidRDefault="005E5C7E" w:rsidP="009F0F91">
            <w:pPr>
              <w:pStyle w:val="11"/>
              <w:rPr>
                <w:color w:val="auto"/>
              </w:rPr>
            </w:pP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D3" w:rsidRPr="007A6B12" w:rsidRDefault="005E5C7E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2018 – 2024 годы –</w:t>
            </w:r>
            <w:r w:rsidR="008C0D77" w:rsidRPr="007A6B12">
              <w:rPr>
                <w:color w:val="auto"/>
              </w:rPr>
              <w:t xml:space="preserve"> </w:t>
            </w:r>
            <w:r w:rsidR="00724776" w:rsidRPr="007A6B12">
              <w:rPr>
                <w:color w:val="auto"/>
              </w:rPr>
              <w:t>712223,58</w:t>
            </w:r>
            <w:r w:rsidR="000A01D9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E5C7E" w:rsidRPr="007A6B12" w:rsidRDefault="00C43754" w:rsidP="009F0F91">
            <w:pPr>
              <w:pStyle w:val="11"/>
              <w:rPr>
                <w:color w:val="auto"/>
              </w:rPr>
            </w:pPr>
            <w:r w:rsidRPr="007A6B12">
              <w:rPr>
                <w:color w:val="auto"/>
              </w:rPr>
              <w:t>".</w:t>
            </w:r>
          </w:p>
        </w:tc>
      </w:tr>
    </w:tbl>
    <w:p w:rsidR="002D7087" w:rsidRPr="007A6B12" w:rsidRDefault="002D7087" w:rsidP="00016481">
      <w:pPr>
        <w:ind w:firstLine="709"/>
        <w:rPr>
          <w:color w:val="000000" w:themeColor="text1"/>
        </w:rPr>
      </w:pPr>
    </w:p>
    <w:p w:rsidR="007453D5" w:rsidRPr="007A6B12" w:rsidRDefault="00E44A36" w:rsidP="000C7B97">
      <w:pPr>
        <w:keepNext/>
        <w:outlineLvl w:val="2"/>
      </w:pPr>
      <w:r w:rsidRPr="007A6B12">
        <w:t xml:space="preserve">3. </w:t>
      </w:r>
      <w:r w:rsidR="009C280E" w:rsidRPr="007A6B12">
        <w:t>В</w:t>
      </w:r>
      <w:r w:rsidR="00162483" w:rsidRPr="007A6B12">
        <w:t xml:space="preserve"> </w:t>
      </w:r>
      <w:r w:rsidR="00C43754" w:rsidRPr="007A6B12">
        <w:t xml:space="preserve">паспорте </w:t>
      </w:r>
      <w:r w:rsidR="00D924E5" w:rsidRPr="007A6B12">
        <w:t>подпрограмм</w:t>
      </w:r>
      <w:r w:rsidR="003076B9" w:rsidRPr="007A6B12">
        <w:t>ы</w:t>
      </w:r>
      <w:r w:rsidR="00D924E5" w:rsidRPr="007A6B12">
        <w:t xml:space="preserve"> "Сохранение и охрана культурного и исторического наследия Ленинградской области"</w:t>
      </w:r>
      <w:r w:rsidR="00C43754" w:rsidRPr="007A6B12">
        <w:t xml:space="preserve"> </w:t>
      </w:r>
      <w:r w:rsidR="007453D5" w:rsidRPr="007A6B12">
        <w:t>позици</w:t>
      </w:r>
      <w:r w:rsidR="00C43754" w:rsidRPr="007A6B12">
        <w:t>ю</w:t>
      </w:r>
      <w:r w:rsidR="007453D5" w:rsidRPr="007A6B12">
        <w:t xml:space="preserve"> "Финансовое обеспечение подпрограммы – всего, в том числе по</w:t>
      </w:r>
      <w:r w:rsidR="00C43754" w:rsidRPr="007A6B12">
        <w:t xml:space="preserve"> годам реализации"</w:t>
      </w:r>
      <w:r w:rsidR="007453D5" w:rsidRPr="007A6B12">
        <w:t xml:space="preserve">  изложить в следующей редакции:</w:t>
      </w:r>
    </w:p>
    <w:tbl>
      <w:tblPr>
        <w:tblW w:w="5062" w:type="pct"/>
        <w:tblLook w:val="0000" w:firstRow="0" w:lastRow="0" w:firstColumn="0" w:lastColumn="0" w:noHBand="0" w:noVBand="0"/>
      </w:tblPr>
      <w:tblGrid>
        <w:gridCol w:w="407"/>
        <w:gridCol w:w="3390"/>
        <w:gridCol w:w="10620"/>
        <w:gridCol w:w="440"/>
      </w:tblGrid>
      <w:tr w:rsidR="00162483" w:rsidRPr="007A6B12" w:rsidTr="002F1BEA">
        <w:trPr>
          <w:cantSplit/>
          <w:trHeight w:val="304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jc w:val="right"/>
              <w:rPr>
                <w:color w:val="auto"/>
              </w:rPr>
            </w:pPr>
            <w:r w:rsidRPr="007A6B12">
              <w:rPr>
                <w:color w:val="auto"/>
              </w:rPr>
              <w:t>"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C93AE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201</w:t>
            </w:r>
            <w:r w:rsidR="00C93AE6" w:rsidRPr="007A6B12">
              <w:rPr>
                <w:color w:val="auto"/>
              </w:rPr>
              <w:t>8</w:t>
            </w:r>
            <w:r w:rsidRPr="007A6B12">
              <w:rPr>
                <w:color w:val="auto"/>
              </w:rPr>
              <w:t xml:space="preserve"> год – 535268,15</w:t>
            </w:r>
            <w:r w:rsidR="006F0434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</w:tr>
      <w:tr w:rsidR="00162483" w:rsidRPr="007A6B12" w:rsidTr="002F1BEA">
        <w:trPr>
          <w:cantSplit/>
          <w:trHeight w:val="22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2019 год – 673918,23</w:t>
            </w:r>
            <w:r w:rsidR="006F0434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</w:tr>
      <w:tr w:rsidR="00162483" w:rsidRPr="007A6B12" w:rsidTr="002F1BEA">
        <w:trPr>
          <w:cantSplit/>
          <w:trHeight w:val="28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2020 год – </w:t>
            </w:r>
            <w:r w:rsidR="00724776" w:rsidRPr="007A6B12">
              <w:rPr>
                <w:color w:val="auto"/>
              </w:rPr>
              <w:t>647378,29</w:t>
            </w:r>
            <w:r w:rsidR="00C93AE6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</w:tr>
      <w:tr w:rsidR="00162483" w:rsidRPr="007A6B12" w:rsidTr="002F1BEA">
        <w:trPr>
          <w:cantSplit/>
          <w:trHeight w:val="207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2021 год – </w:t>
            </w:r>
            <w:r w:rsidR="00724776" w:rsidRPr="007A6B12">
              <w:rPr>
                <w:color w:val="auto"/>
              </w:rPr>
              <w:t>614772,07</w:t>
            </w:r>
            <w:r w:rsidR="0069326B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</w:tr>
      <w:tr w:rsidR="00162483" w:rsidRPr="007A6B12" w:rsidTr="002F1BEA">
        <w:trPr>
          <w:cantSplit/>
          <w:trHeight w:val="25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2022 год – </w:t>
            </w:r>
            <w:r w:rsidR="00724776" w:rsidRPr="007A6B12">
              <w:rPr>
                <w:color w:val="auto"/>
              </w:rPr>
              <w:t>618302,17</w:t>
            </w:r>
            <w:r w:rsidR="0069326B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</w:tr>
      <w:tr w:rsidR="00162483" w:rsidRPr="007A6B12" w:rsidTr="002F1BEA">
        <w:trPr>
          <w:cantSplit/>
          <w:trHeight w:val="31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2023 год – </w:t>
            </w:r>
            <w:r w:rsidR="00724776" w:rsidRPr="007A6B12">
              <w:rPr>
                <w:color w:val="auto"/>
              </w:rPr>
              <w:t>567230,40</w:t>
            </w:r>
            <w:r w:rsidR="0069326B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</w:tr>
      <w:tr w:rsidR="00162483" w:rsidRPr="007A6B12" w:rsidTr="002F1BEA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2024 год – 567230,40</w:t>
            </w:r>
            <w:r w:rsidR="006F0434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</w:tr>
      <w:tr w:rsidR="00162483" w:rsidRPr="007A6B12" w:rsidTr="00380C9F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3" w:rsidRPr="007A6B12" w:rsidRDefault="00162483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2018 – 2024 годы – </w:t>
            </w:r>
            <w:r w:rsidR="00724776" w:rsidRPr="007A6B12">
              <w:rPr>
                <w:color w:val="auto"/>
              </w:rPr>
              <w:t>4224099,71</w:t>
            </w:r>
            <w:r w:rsidR="0069326B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162483" w:rsidRPr="007A6B12" w:rsidRDefault="00C43754" w:rsidP="009F0F91">
            <w:pPr>
              <w:pStyle w:val="11"/>
              <w:rPr>
                <w:color w:val="auto"/>
              </w:rPr>
            </w:pPr>
            <w:r w:rsidRPr="007A6B12">
              <w:rPr>
                <w:color w:val="auto"/>
              </w:rPr>
              <w:t>".</w:t>
            </w:r>
          </w:p>
        </w:tc>
      </w:tr>
    </w:tbl>
    <w:p w:rsidR="00A31A61" w:rsidRPr="007A6B12" w:rsidRDefault="007660F3" w:rsidP="00C43754">
      <w:pPr>
        <w:keepNext/>
        <w:spacing w:before="240"/>
        <w:outlineLvl w:val="2"/>
      </w:pPr>
      <w:r w:rsidRPr="007A6B12">
        <w:t xml:space="preserve">4. </w:t>
      </w:r>
      <w:r w:rsidR="00233B70" w:rsidRPr="007A6B12">
        <w:t xml:space="preserve">В </w:t>
      </w:r>
      <w:r w:rsidR="00C43754" w:rsidRPr="007A6B12">
        <w:t xml:space="preserve">паспорте </w:t>
      </w:r>
      <w:r w:rsidR="00233B70" w:rsidRPr="007A6B12">
        <w:t>подпрограмм</w:t>
      </w:r>
      <w:r w:rsidR="00C43754" w:rsidRPr="007A6B12">
        <w:t>ы</w:t>
      </w:r>
      <w:r w:rsidR="00233B70" w:rsidRPr="007A6B12">
        <w:t xml:space="preserve"> "Музейная деятельность"</w:t>
      </w:r>
      <w:r w:rsidR="00A31A61" w:rsidRPr="007A6B12">
        <w:t xml:space="preserve"> позици</w:t>
      </w:r>
      <w:r w:rsidR="00C43754" w:rsidRPr="007A6B12">
        <w:t>ю</w:t>
      </w:r>
      <w:r w:rsidR="00A31A61" w:rsidRPr="007A6B12">
        <w:t xml:space="preserve"> "Финансовое обеспечение подпрограммы – всего, в том числе по годам реализации", изложить в следующей редакции:</w:t>
      </w:r>
    </w:p>
    <w:tbl>
      <w:tblPr>
        <w:tblW w:w="5062" w:type="pct"/>
        <w:tblLook w:val="0000" w:firstRow="0" w:lastRow="0" w:firstColumn="0" w:lastColumn="0" w:noHBand="0" w:noVBand="0"/>
      </w:tblPr>
      <w:tblGrid>
        <w:gridCol w:w="407"/>
        <w:gridCol w:w="3390"/>
        <w:gridCol w:w="10620"/>
        <w:gridCol w:w="440"/>
      </w:tblGrid>
      <w:tr w:rsidR="00A43356" w:rsidRPr="007A6B12" w:rsidTr="00562B41">
        <w:trPr>
          <w:cantSplit/>
          <w:trHeight w:val="304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jc w:val="right"/>
              <w:rPr>
                <w:color w:val="auto"/>
              </w:rPr>
            </w:pPr>
            <w:r w:rsidRPr="007A6B12">
              <w:rPr>
                <w:color w:val="auto"/>
              </w:rPr>
              <w:t>"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2018 год – </w:t>
            </w:r>
            <w:r w:rsidR="005C1AAD" w:rsidRPr="007A6B12">
              <w:rPr>
                <w:color w:val="auto"/>
              </w:rPr>
              <w:t>702908,77</w:t>
            </w:r>
            <w:r w:rsidRPr="007A6B12">
              <w:rPr>
                <w:color w:val="auto"/>
              </w:rPr>
              <w:t xml:space="preserve">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</w:tr>
      <w:tr w:rsidR="00A43356" w:rsidRPr="007A6B12" w:rsidTr="00562B41">
        <w:trPr>
          <w:cantSplit/>
          <w:trHeight w:val="22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2019 год – </w:t>
            </w:r>
            <w:r w:rsidR="005C1AAD" w:rsidRPr="007A6B12">
              <w:rPr>
                <w:color w:val="auto"/>
              </w:rPr>
              <w:t>653658,51</w:t>
            </w:r>
            <w:r w:rsidR="006F0434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</w:tr>
      <w:tr w:rsidR="00A43356" w:rsidRPr="007A6B12" w:rsidTr="00562B41">
        <w:trPr>
          <w:cantSplit/>
          <w:trHeight w:val="28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2020 год –</w:t>
            </w:r>
            <w:r w:rsidR="00724776" w:rsidRPr="007A6B12">
              <w:rPr>
                <w:color w:val="auto"/>
              </w:rPr>
              <w:t xml:space="preserve"> 596202,40</w:t>
            </w:r>
            <w:r w:rsidR="00253BF7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</w:tr>
      <w:tr w:rsidR="00A43356" w:rsidRPr="007A6B12" w:rsidTr="00562B41">
        <w:trPr>
          <w:cantSplit/>
          <w:trHeight w:val="207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2021 год – </w:t>
            </w:r>
            <w:r w:rsidR="00724776" w:rsidRPr="007A6B12">
              <w:rPr>
                <w:color w:val="auto"/>
              </w:rPr>
              <w:t>571688,40</w:t>
            </w:r>
            <w:r w:rsidR="0063602C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</w:tr>
      <w:tr w:rsidR="00A43356" w:rsidRPr="007A6B12" w:rsidTr="00562B41">
        <w:trPr>
          <w:cantSplit/>
          <w:trHeight w:val="25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2022 год – </w:t>
            </w:r>
            <w:r w:rsidR="00724776" w:rsidRPr="007A6B12">
              <w:rPr>
                <w:color w:val="auto"/>
              </w:rPr>
              <w:t>599399,90</w:t>
            </w:r>
            <w:r w:rsidR="0063602C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</w:tr>
      <w:tr w:rsidR="00A43356" w:rsidRPr="007A6B12" w:rsidTr="00562B41">
        <w:trPr>
          <w:cantSplit/>
          <w:trHeight w:val="31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2023 год – </w:t>
            </w:r>
            <w:r w:rsidR="00724776" w:rsidRPr="007A6B12">
              <w:rPr>
                <w:color w:val="auto"/>
              </w:rPr>
              <w:t>622522,90</w:t>
            </w:r>
            <w:r w:rsidR="0063602C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</w:tr>
      <w:tr w:rsidR="00A43356" w:rsidRPr="007A6B12" w:rsidTr="00562B41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1225EC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2024 год – </w:t>
            </w:r>
            <w:r w:rsidR="001225EC" w:rsidRPr="007A6B12">
              <w:rPr>
                <w:color w:val="auto"/>
              </w:rPr>
              <w:t>638312,40</w:t>
            </w:r>
            <w:r w:rsidRPr="007A6B12">
              <w:rPr>
                <w:color w:val="auto"/>
              </w:rPr>
              <w:t xml:space="preserve"> 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</w:tr>
      <w:tr w:rsidR="00A43356" w:rsidRPr="007A6B12" w:rsidTr="00562B41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56" w:rsidRPr="007A6B12" w:rsidRDefault="00A433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2018 – 2024 годы – </w:t>
            </w:r>
            <w:r w:rsidR="00724776" w:rsidRPr="007A6B12">
              <w:rPr>
                <w:color w:val="auto"/>
              </w:rPr>
              <w:t>4384693,28</w:t>
            </w:r>
            <w:r w:rsidR="0063602C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A43356" w:rsidRPr="007A6B12" w:rsidRDefault="00C43754" w:rsidP="00DB31A6">
            <w:pPr>
              <w:pStyle w:val="11"/>
              <w:rPr>
                <w:color w:val="auto"/>
              </w:rPr>
            </w:pPr>
            <w:r w:rsidRPr="007A6B12">
              <w:rPr>
                <w:color w:val="auto"/>
              </w:rPr>
              <w:t>".</w:t>
            </w:r>
          </w:p>
        </w:tc>
      </w:tr>
    </w:tbl>
    <w:p w:rsidR="000434BE" w:rsidRPr="007A6B12" w:rsidRDefault="000434BE" w:rsidP="000434BE"/>
    <w:p w:rsidR="00B95815" w:rsidRPr="007A6B12" w:rsidRDefault="007660F3" w:rsidP="00550E14">
      <w:pPr>
        <w:keepNext/>
        <w:outlineLvl w:val="2"/>
      </w:pPr>
      <w:r w:rsidRPr="007A6B12">
        <w:t xml:space="preserve">5. </w:t>
      </w:r>
      <w:r w:rsidR="00B95815" w:rsidRPr="007A6B12">
        <w:t>В подпрограмме "</w:t>
      </w:r>
      <w:r w:rsidR="004B0384" w:rsidRPr="007A6B12">
        <w:t>Профессиональное искусство, народное творчество и культурно-досуговая деятельность</w:t>
      </w:r>
      <w:r w:rsidR="00B95815" w:rsidRPr="007A6B12">
        <w:t>":</w:t>
      </w:r>
    </w:p>
    <w:p w:rsidR="00C43754" w:rsidRPr="007A6B12" w:rsidRDefault="00D924E5" w:rsidP="00253569">
      <w:r w:rsidRPr="007A6B12">
        <w:t>1)</w:t>
      </w:r>
      <w:r w:rsidR="00D41315" w:rsidRPr="007A6B12">
        <w:t xml:space="preserve"> </w:t>
      </w:r>
      <w:r w:rsidR="00C43754" w:rsidRPr="007A6B12">
        <w:t>в паспорте подпрограммы:</w:t>
      </w:r>
    </w:p>
    <w:p w:rsidR="00267456" w:rsidRPr="007A6B12" w:rsidRDefault="00EB7A5F" w:rsidP="00253569">
      <w:r w:rsidRPr="007A6B12">
        <w:t>позици</w:t>
      </w:r>
      <w:r w:rsidR="00C43754" w:rsidRPr="007A6B12">
        <w:t>ю</w:t>
      </w:r>
      <w:r w:rsidRPr="007A6B12">
        <w:t xml:space="preserve"> "Финансовое обеспечение подпрограммы – всего, в </w:t>
      </w:r>
      <w:r w:rsidR="00C43754" w:rsidRPr="007A6B12">
        <w:t xml:space="preserve">том числе по годам реализации" </w:t>
      </w:r>
      <w:r w:rsidRPr="007A6B12">
        <w:t>изложить в следующей редакции:</w:t>
      </w:r>
    </w:p>
    <w:tbl>
      <w:tblPr>
        <w:tblW w:w="5162" w:type="pct"/>
        <w:tblLook w:val="0000" w:firstRow="0" w:lastRow="0" w:firstColumn="0" w:lastColumn="0" w:noHBand="0" w:noVBand="0"/>
      </w:tblPr>
      <w:tblGrid>
        <w:gridCol w:w="409"/>
        <w:gridCol w:w="3391"/>
        <w:gridCol w:w="10911"/>
        <w:gridCol w:w="439"/>
      </w:tblGrid>
      <w:tr w:rsidR="00267456" w:rsidRPr="007A6B12" w:rsidTr="00DB31A6">
        <w:trPr>
          <w:cantSplit/>
          <w:trHeight w:val="304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jc w:val="right"/>
              <w:rPr>
                <w:color w:val="auto"/>
              </w:rPr>
            </w:pPr>
            <w:r w:rsidRPr="007A6B12">
              <w:rPr>
                <w:color w:val="auto"/>
              </w:rPr>
              <w:t>"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2018 год – </w:t>
            </w:r>
            <w:r w:rsidR="00514A43" w:rsidRPr="007A6B12">
              <w:rPr>
                <w:color w:val="auto"/>
              </w:rPr>
              <w:t>812686,03</w:t>
            </w:r>
            <w:r w:rsidR="006F0434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</w:tr>
      <w:tr w:rsidR="00267456" w:rsidRPr="007A6B12" w:rsidTr="00DB31A6">
        <w:trPr>
          <w:cantSplit/>
          <w:trHeight w:val="225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2019 год – </w:t>
            </w:r>
            <w:r w:rsidR="005467C0" w:rsidRPr="007A6B12">
              <w:rPr>
                <w:color w:val="auto"/>
              </w:rPr>
              <w:t>818820,05</w:t>
            </w:r>
            <w:r w:rsidR="00237098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</w:tr>
      <w:tr w:rsidR="00267456" w:rsidRPr="007A6B12" w:rsidTr="00DB31A6">
        <w:trPr>
          <w:cantSplit/>
          <w:trHeight w:val="286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2020 год – </w:t>
            </w:r>
            <w:r w:rsidR="00724776" w:rsidRPr="007A6B12">
              <w:rPr>
                <w:color w:val="auto"/>
              </w:rPr>
              <w:t>1293280,43</w:t>
            </w:r>
            <w:r w:rsidR="00237098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</w:tr>
      <w:tr w:rsidR="00267456" w:rsidRPr="007A6B12" w:rsidTr="00DB31A6">
        <w:trPr>
          <w:cantSplit/>
          <w:trHeight w:val="207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2021 год – </w:t>
            </w:r>
            <w:r w:rsidR="00724776" w:rsidRPr="007A6B12">
              <w:rPr>
                <w:color w:val="auto"/>
              </w:rPr>
              <w:t>1881217,95</w:t>
            </w:r>
            <w:r w:rsidR="00237098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</w:tr>
      <w:tr w:rsidR="00267456" w:rsidRPr="007A6B12" w:rsidTr="00DB31A6">
        <w:trPr>
          <w:cantSplit/>
          <w:trHeight w:val="255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2022 год – </w:t>
            </w:r>
            <w:r w:rsidR="00724776" w:rsidRPr="007A6B12">
              <w:rPr>
                <w:color w:val="auto"/>
              </w:rPr>
              <w:t>1201714,79</w:t>
            </w:r>
            <w:r w:rsidR="00563583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</w:tr>
      <w:tr w:rsidR="00267456" w:rsidRPr="007A6B12" w:rsidTr="00DB31A6">
        <w:trPr>
          <w:cantSplit/>
          <w:trHeight w:val="316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2023 год – </w:t>
            </w:r>
            <w:r w:rsidR="00724776" w:rsidRPr="007A6B12">
              <w:rPr>
                <w:color w:val="auto"/>
              </w:rPr>
              <w:t>1572282,30</w:t>
            </w:r>
            <w:r w:rsidR="00C43754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</w:tr>
      <w:tr w:rsidR="00267456" w:rsidRPr="007A6B12" w:rsidTr="00DB31A6">
        <w:trPr>
          <w:cantSplit/>
          <w:trHeight w:val="223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3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2024 год – </w:t>
            </w:r>
            <w:r w:rsidR="00A53A0E" w:rsidRPr="007A6B12">
              <w:rPr>
                <w:color w:val="auto"/>
              </w:rPr>
              <w:t>1387388,37</w:t>
            </w:r>
            <w:r w:rsidR="00CC0062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</w:tr>
      <w:tr w:rsidR="00267456" w:rsidRPr="007A6B12" w:rsidTr="007A4F6B">
        <w:trPr>
          <w:cantSplit/>
          <w:trHeight w:val="223"/>
        </w:trPr>
        <w:tc>
          <w:tcPr>
            <w:tcW w:w="135" w:type="pct"/>
            <w:tcBorders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9F0F91">
            <w:pPr>
              <w:pStyle w:val="11"/>
              <w:rPr>
                <w:color w:val="auto"/>
              </w:rPr>
            </w:pPr>
          </w:p>
        </w:tc>
        <w:tc>
          <w:tcPr>
            <w:tcW w:w="3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56" w:rsidRPr="007A6B12" w:rsidRDefault="00267456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2018 – 2024 годы – </w:t>
            </w:r>
            <w:r w:rsidR="00724776" w:rsidRPr="007A6B12">
              <w:rPr>
                <w:color w:val="auto"/>
              </w:rPr>
              <w:t>8967389,92</w:t>
            </w:r>
            <w:r w:rsidR="00C43754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267456" w:rsidRPr="007A6B12" w:rsidRDefault="00C43754" w:rsidP="00DB31A6">
            <w:pPr>
              <w:pStyle w:val="11"/>
              <w:rPr>
                <w:color w:val="auto"/>
              </w:rPr>
            </w:pPr>
            <w:r w:rsidRPr="007A6B12">
              <w:rPr>
                <w:color w:val="auto"/>
              </w:rPr>
              <w:t>";</w:t>
            </w:r>
          </w:p>
        </w:tc>
      </w:tr>
    </w:tbl>
    <w:p w:rsidR="00C43754" w:rsidRPr="007A6B12" w:rsidRDefault="00C43754" w:rsidP="00C43754">
      <w:r w:rsidRPr="007A6B12">
        <w:t>в позиции "Федеральный проект "Творческие люди"":</w:t>
      </w:r>
    </w:p>
    <w:p w:rsidR="00C43754" w:rsidRPr="007A6B12" w:rsidRDefault="00C43754" w:rsidP="00C43754">
      <w:r w:rsidRPr="007A6B12">
        <w:t>цифры</w:t>
      </w:r>
      <w:r w:rsidR="00115B8B" w:rsidRPr="007A6B12">
        <w:t xml:space="preserve"> "33422,22" заменить цифрами "33416,90";</w:t>
      </w:r>
    </w:p>
    <w:p w:rsidR="00115B8B" w:rsidRPr="007A6B12" w:rsidRDefault="00115B8B" w:rsidP="00C43754">
      <w:r w:rsidRPr="007A6B12">
        <w:t>цифры "151285,65" заменить цифрами "151280,33";</w:t>
      </w:r>
    </w:p>
    <w:p w:rsidR="00C83422" w:rsidRPr="007A6B12" w:rsidRDefault="000C7B97" w:rsidP="00344296">
      <w:pPr>
        <w:keepNext/>
        <w:outlineLvl w:val="3"/>
        <w:rPr>
          <w:color w:val="000000" w:themeColor="text1"/>
        </w:rPr>
      </w:pPr>
      <w:r w:rsidRPr="007A6B12">
        <w:rPr>
          <w:color w:val="000000" w:themeColor="text1"/>
        </w:rPr>
        <w:t>2</w:t>
      </w:r>
      <w:r w:rsidR="00651E9E" w:rsidRPr="007A6B12">
        <w:rPr>
          <w:color w:val="000000" w:themeColor="text1"/>
        </w:rPr>
        <w:t xml:space="preserve">) </w:t>
      </w:r>
      <w:r w:rsidR="00253569" w:rsidRPr="007A6B12">
        <w:rPr>
          <w:color w:val="000000" w:themeColor="text1"/>
        </w:rPr>
        <w:t xml:space="preserve">в </w:t>
      </w:r>
      <w:r w:rsidR="00B95815" w:rsidRPr="007A6B12">
        <w:rPr>
          <w:color w:val="000000" w:themeColor="text1"/>
        </w:rPr>
        <w:t>разделе 2 (Характеристика основных мероприятий и проектов подпрограммы)</w:t>
      </w:r>
      <w:r w:rsidR="00C83422" w:rsidRPr="007A6B12">
        <w:rPr>
          <w:color w:val="000000" w:themeColor="text1"/>
        </w:rPr>
        <w:t>:</w:t>
      </w:r>
    </w:p>
    <w:p w:rsidR="00D83F24" w:rsidRPr="007A6B12" w:rsidRDefault="00D83F24" w:rsidP="00E63695">
      <w:pPr>
        <w:ind w:firstLine="709"/>
        <w:rPr>
          <w:color w:val="000000" w:themeColor="text1"/>
        </w:rPr>
      </w:pPr>
      <w:r w:rsidRPr="007A6B12">
        <w:rPr>
          <w:color w:val="000000" w:themeColor="text1"/>
        </w:rPr>
        <w:t>дополнить пункт 2.1 абзацем следующего содержания:</w:t>
      </w:r>
    </w:p>
    <w:p w:rsidR="00C83422" w:rsidRPr="007A6B12" w:rsidRDefault="00A36435" w:rsidP="00E63695">
      <w:pPr>
        <w:ind w:firstLine="709"/>
        <w:rPr>
          <w:color w:val="000000" w:themeColor="text1"/>
        </w:rPr>
      </w:pPr>
      <w:r w:rsidRPr="007A6B12">
        <w:rPr>
          <w:color w:val="000000" w:themeColor="text1"/>
        </w:rPr>
        <w:t>"с</w:t>
      </w:r>
      <w:r w:rsidR="00D83F24" w:rsidRPr="007A6B12">
        <w:rPr>
          <w:color w:val="000000" w:themeColor="text1"/>
        </w:rPr>
        <w:t>одержание и обеспечение сохранности объектов недвижимости государственных театров и концертных организаций</w:t>
      </w:r>
      <w:r w:rsidRPr="007A6B12">
        <w:rPr>
          <w:color w:val="000000" w:themeColor="text1"/>
        </w:rPr>
        <w:t>".</w:t>
      </w:r>
    </w:p>
    <w:p w:rsidR="00A36435" w:rsidRPr="007A6B12" w:rsidRDefault="00A36435" w:rsidP="00E63695">
      <w:pPr>
        <w:ind w:firstLine="709"/>
        <w:rPr>
          <w:color w:val="000000" w:themeColor="text1"/>
        </w:rPr>
      </w:pPr>
    </w:p>
    <w:p w:rsidR="004F6605" w:rsidRPr="007A6B12" w:rsidRDefault="00725413" w:rsidP="00C43754">
      <w:pPr>
        <w:keepNext/>
        <w:outlineLvl w:val="2"/>
      </w:pPr>
      <w:r w:rsidRPr="007A6B12">
        <w:t xml:space="preserve">6. </w:t>
      </w:r>
      <w:r w:rsidR="006C0731" w:rsidRPr="007A6B12">
        <w:t xml:space="preserve">В </w:t>
      </w:r>
      <w:r w:rsidR="00C43754" w:rsidRPr="007A6B12">
        <w:t xml:space="preserve">паспорте </w:t>
      </w:r>
      <w:r w:rsidR="006C0731" w:rsidRPr="007A6B12">
        <w:t>подпрограмм</w:t>
      </w:r>
      <w:r w:rsidR="00C43754" w:rsidRPr="007A6B12">
        <w:t>ы</w:t>
      </w:r>
      <w:r w:rsidR="006C0731" w:rsidRPr="007A6B12">
        <w:t xml:space="preserve">  "Обеспечение условий реализации государственной программы</w:t>
      </w:r>
      <w:r w:rsidR="007D1FCF" w:rsidRPr="007A6B12">
        <w:t>"</w:t>
      </w:r>
      <w:r w:rsidR="005B5771" w:rsidRPr="007A6B12">
        <w:t xml:space="preserve"> позици</w:t>
      </w:r>
      <w:r w:rsidR="00C43754" w:rsidRPr="007A6B12">
        <w:t>ю</w:t>
      </w:r>
      <w:r w:rsidR="005B5771" w:rsidRPr="007A6B12">
        <w:t xml:space="preserve"> "Финансовое обеспечение подпрограммы – всего, в том числе </w:t>
      </w:r>
      <w:r w:rsidR="00115B8B" w:rsidRPr="007A6B12">
        <w:t>по годам реализации"</w:t>
      </w:r>
      <w:r w:rsidR="005B5771" w:rsidRPr="007A6B12">
        <w:t xml:space="preserve">  изложить в следующей редакции:</w:t>
      </w:r>
    </w:p>
    <w:tbl>
      <w:tblPr>
        <w:tblW w:w="5062" w:type="pct"/>
        <w:tblLook w:val="0000" w:firstRow="0" w:lastRow="0" w:firstColumn="0" w:lastColumn="0" w:noHBand="0" w:noVBand="0"/>
      </w:tblPr>
      <w:tblGrid>
        <w:gridCol w:w="407"/>
        <w:gridCol w:w="3390"/>
        <w:gridCol w:w="10620"/>
        <w:gridCol w:w="440"/>
      </w:tblGrid>
      <w:tr w:rsidR="004F6605" w:rsidRPr="007A6B12" w:rsidTr="00572647">
        <w:trPr>
          <w:cantSplit/>
          <w:trHeight w:val="304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jc w:val="right"/>
              <w:rPr>
                <w:color w:val="auto"/>
              </w:rPr>
            </w:pPr>
            <w:r w:rsidRPr="007A6B12">
              <w:rPr>
                <w:color w:val="auto"/>
              </w:rPr>
              <w:t>"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>Финансовое обеспечение подпрограммы – всего,                  в том числе по годам реализации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2018 год – </w:t>
            </w:r>
            <w:r w:rsidR="006201CC" w:rsidRPr="007A6B12">
              <w:rPr>
                <w:color w:val="auto"/>
              </w:rPr>
              <w:t>1591191,95</w:t>
            </w:r>
            <w:r w:rsidR="007C7EEA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</w:tr>
      <w:tr w:rsidR="004F6605" w:rsidRPr="007A6B12" w:rsidTr="00572647">
        <w:trPr>
          <w:cantSplit/>
          <w:trHeight w:val="22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2019 год – </w:t>
            </w:r>
            <w:r w:rsidR="00A2274A" w:rsidRPr="007A6B12">
              <w:rPr>
                <w:color w:val="auto"/>
              </w:rPr>
              <w:t>1783430,51</w:t>
            </w:r>
            <w:r w:rsidR="00CC0062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</w:tr>
      <w:tr w:rsidR="004F6605" w:rsidRPr="007A6B12" w:rsidTr="00572647">
        <w:trPr>
          <w:cantSplit/>
          <w:trHeight w:val="28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2020 год – </w:t>
            </w:r>
            <w:r w:rsidR="00724776" w:rsidRPr="007A6B12">
              <w:rPr>
                <w:color w:val="auto"/>
              </w:rPr>
              <w:t>1780703,72</w:t>
            </w:r>
            <w:r w:rsidR="005B5771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</w:tr>
      <w:tr w:rsidR="004F6605" w:rsidRPr="007A6B12" w:rsidTr="00572647">
        <w:trPr>
          <w:cantSplit/>
          <w:trHeight w:val="207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2021 год – </w:t>
            </w:r>
            <w:r w:rsidR="00724776" w:rsidRPr="007A6B12">
              <w:rPr>
                <w:color w:val="auto"/>
              </w:rPr>
              <w:t xml:space="preserve">1214581,01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</w:tr>
      <w:tr w:rsidR="004F6605" w:rsidRPr="007A6B12" w:rsidTr="00572647">
        <w:trPr>
          <w:cantSplit/>
          <w:trHeight w:val="255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724776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2022 год – </w:t>
            </w:r>
            <w:r w:rsidR="00142CBF" w:rsidRPr="007A6B12">
              <w:rPr>
                <w:color w:val="auto"/>
              </w:rPr>
              <w:t xml:space="preserve">1133464,93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</w:tr>
      <w:tr w:rsidR="004F6605" w:rsidRPr="007A6B12" w:rsidTr="00572647">
        <w:trPr>
          <w:cantSplit/>
          <w:trHeight w:val="316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142CBF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2023 год – </w:t>
            </w:r>
            <w:r w:rsidR="00142CBF" w:rsidRPr="007A6B12">
              <w:rPr>
                <w:color w:val="auto"/>
              </w:rPr>
              <w:t xml:space="preserve">1447427,79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</w:tr>
      <w:tr w:rsidR="004F6605" w:rsidRPr="007A6B12" w:rsidTr="00572647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142CBF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2024 год – </w:t>
            </w:r>
            <w:r w:rsidR="00142CBF" w:rsidRPr="007A6B12">
              <w:rPr>
                <w:color w:val="auto"/>
              </w:rPr>
              <w:t>1321927,79</w:t>
            </w:r>
            <w:r w:rsidR="007C7EEA" w:rsidRPr="007A6B12">
              <w:rPr>
                <w:color w:val="auto"/>
              </w:rPr>
              <w:t xml:space="preserve"> </w:t>
            </w:r>
            <w:r w:rsidRPr="007A6B12">
              <w:rPr>
                <w:color w:val="auto"/>
              </w:rPr>
              <w:t>тыс. рублей;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</w:tr>
      <w:tr w:rsidR="004F6605" w:rsidRPr="007A6B12" w:rsidTr="00572647">
        <w:trPr>
          <w:cantSplit/>
          <w:trHeight w:val="223"/>
        </w:trPr>
        <w:tc>
          <w:tcPr>
            <w:tcW w:w="137" w:type="pct"/>
            <w:tcBorders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05" w:rsidRPr="007A6B12" w:rsidRDefault="004F6605" w:rsidP="009F0F91">
            <w:pPr>
              <w:pStyle w:val="11"/>
              <w:rPr>
                <w:color w:val="auto"/>
              </w:rPr>
            </w:pPr>
          </w:p>
        </w:tc>
        <w:tc>
          <w:tcPr>
            <w:tcW w:w="3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1CC" w:rsidRPr="007A6B12" w:rsidRDefault="004F6605" w:rsidP="00142CBF">
            <w:pPr>
              <w:pStyle w:val="11"/>
              <w:jc w:val="left"/>
              <w:rPr>
                <w:color w:val="auto"/>
              </w:rPr>
            </w:pPr>
            <w:r w:rsidRPr="007A6B12">
              <w:rPr>
                <w:color w:val="auto"/>
              </w:rPr>
              <w:t xml:space="preserve">2018 – 2024 годы – </w:t>
            </w:r>
            <w:r w:rsidR="00142CBF" w:rsidRPr="007A6B12">
              <w:rPr>
                <w:color w:val="auto"/>
              </w:rPr>
              <w:t>10272727,70</w:t>
            </w:r>
            <w:r w:rsidRPr="007A6B12">
              <w:rPr>
                <w:color w:val="auto"/>
              </w:rPr>
              <w:t>тыс. рублей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4F6605" w:rsidRPr="007A6B12" w:rsidRDefault="00115B8B" w:rsidP="009F0F91">
            <w:pPr>
              <w:pStyle w:val="11"/>
              <w:rPr>
                <w:color w:val="auto"/>
              </w:rPr>
            </w:pPr>
            <w:r w:rsidRPr="007A6B12">
              <w:rPr>
                <w:color w:val="auto"/>
              </w:rPr>
              <w:t>".</w:t>
            </w:r>
          </w:p>
        </w:tc>
      </w:tr>
    </w:tbl>
    <w:p w:rsidR="0061733C" w:rsidRDefault="0061733C" w:rsidP="0061733C">
      <w:pPr>
        <w:ind w:left="720" w:firstLine="0"/>
      </w:pPr>
    </w:p>
    <w:p w:rsidR="00843C17" w:rsidRDefault="00843C17" w:rsidP="00843C17">
      <w:r>
        <w:t>7. В таблице 2 (</w:t>
      </w:r>
      <w:r w:rsidRPr="00843C17">
        <w:t>Сведения о показателях (индикаторах) государственной программы и их значениях</w:t>
      </w:r>
      <w:r>
        <w:t>):</w:t>
      </w:r>
    </w:p>
    <w:p w:rsidR="00843C17" w:rsidRDefault="00843C17" w:rsidP="00843C17"/>
    <w:p w:rsidR="00843C17" w:rsidRPr="00843C17" w:rsidRDefault="00843C17" w:rsidP="00843C17">
      <w:r w:rsidRPr="00843C17">
        <w:t xml:space="preserve">позицию </w:t>
      </w:r>
      <w:r>
        <w:t>1.6</w:t>
      </w:r>
      <w:r w:rsidRPr="00843C17">
        <w:t xml:space="preserve"> изложить в следующей редакции:</w:t>
      </w:r>
    </w:p>
    <w:tbl>
      <w:tblPr>
        <w:tblStyle w:val="ad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7"/>
        <w:gridCol w:w="710"/>
        <w:gridCol w:w="2405"/>
        <w:gridCol w:w="1428"/>
        <w:gridCol w:w="1238"/>
        <w:gridCol w:w="1138"/>
        <w:gridCol w:w="1138"/>
        <w:gridCol w:w="820"/>
        <w:gridCol w:w="930"/>
        <w:gridCol w:w="820"/>
        <w:gridCol w:w="930"/>
        <w:gridCol w:w="820"/>
        <w:gridCol w:w="820"/>
        <w:gridCol w:w="820"/>
        <w:gridCol w:w="1197"/>
        <w:gridCol w:w="425"/>
      </w:tblGrid>
      <w:tr w:rsidR="00843C17" w:rsidRPr="00B3019F" w:rsidTr="00FB3581">
        <w:trPr>
          <w:trHeight w:val="416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43C17" w:rsidRPr="00B3019F" w:rsidRDefault="00843C17" w:rsidP="00FB35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710" w:type="dxa"/>
            <w:vMerge w:val="restart"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405" w:type="dxa"/>
            <w:vMerge w:val="restart"/>
            <w:vAlign w:val="center"/>
          </w:tcPr>
          <w:p w:rsidR="00843C17" w:rsidRPr="00523BCA" w:rsidRDefault="00843C17" w:rsidP="00FB35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Количество построенных (реконструированных) многофункциональных центров и иных объектов культуры</w:t>
            </w:r>
          </w:p>
        </w:tc>
        <w:tc>
          <w:tcPr>
            <w:tcW w:w="1428" w:type="dxa"/>
            <w:vAlign w:val="center"/>
          </w:tcPr>
          <w:p w:rsidR="00843C17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  <w:r w:rsidRPr="00F12BF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8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vMerge w:val="restart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  <w:r w:rsidRPr="00523BCA">
              <w:rPr>
                <w:sz w:val="22"/>
                <w:szCs w:val="22"/>
              </w:rPr>
              <w:t>0,2 (2018-2019 - 0,1)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43C17" w:rsidRPr="00B3019F" w:rsidRDefault="00843C17" w:rsidP="00FB3581">
            <w:pPr>
              <w:ind w:firstLine="0"/>
              <w:rPr>
                <w:sz w:val="22"/>
                <w:szCs w:val="22"/>
              </w:rPr>
            </w:pPr>
          </w:p>
        </w:tc>
      </w:tr>
      <w:tr w:rsidR="00843C17" w:rsidRPr="00B3019F" w:rsidTr="00FB3581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43C17" w:rsidRPr="00B3019F" w:rsidRDefault="00843C17" w:rsidP="00FB358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  <w:r w:rsidRPr="00F12BF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3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43C17" w:rsidRPr="00523BCA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43C17" w:rsidRPr="00B3019F" w:rsidRDefault="00843C17" w:rsidP="00FB35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";</w:t>
            </w:r>
          </w:p>
        </w:tc>
      </w:tr>
    </w:tbl>
    <w:p w:rsidR="00843C17" w:rsidRDefault="00843C17" w:rsidP="00843C17"/>
    <w:p w:rsidR="00843C17" w:rsidRDefault="00843C17" w:rsidP="00843C17">
      <w:r>
        <w:t>позицию 5.5 изложить в следующей редакции:</w:t>
      </w:r>
    </w:p>
    <w:tbl>
      <w:tblPr>
        <w:tblStyle w:val="ad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7"/>
        <w:gridCol w:w="710"/>
        <w:gridCol w:w="2405"/>
        <w:gridCol w:w="1428"/>
        <w:gridCol w:w="1238"/>
        <w:gridCol w:w="1138"/>
        <w:gridCol w:w="1138"/>
        <w:gridCol w:w="820"/>
        <w:gridCol w:w="930"/>
        <w:gridCol w:w="820"/>
        <w:gridCol w:w="930"/>
        <w:gridCol w:w="820"/>
        <w:gridCol w:w="820"/>
        <w:gridCol w:w="820"/>
        <w:gridCol w:w="1197"/>
        <w:gridCol w:w="425"/>
      </w:tblGrid>
      <w:tr w:rsidR="00843C17" w:rsidRPr="00B3019F" w:rsidTr="00FB3581">
        <w:trPr>
          <w:trHeight w:val="1167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43C17" w:rsidRPr="00B3019F" w:rsidRDefault="00843C17" w:rsidP="00FB35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710" w:type="dxa"/>
            <w:vMerge w:val="restart"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2405" w:type="dxa"/>
            <w:vMerge w:val="restart"/>
            <w:vAlign w:val="center"/>
          </w:tcPr>
          <w:p w:rsidR="00843C17" w:rsidRPr="005D4BF2" w:rsidRDefault="00843C17" w:rsidP="00FB3581">
            <w:pPr>
              <w:ind w:hanging="25"/>
              <w:jc w:val="left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Количество введенных в эксплуатацию (приобретенных) объектов культуры для размещения культурно-досуговых учреждений и учреждений профессионального искусства</w:t>
            </w:r>
          </w:p>
        </w:tc>
        <w:tc>
          <w:tcPr>
            <w:tcW w:w="1428" w:type="dxa"/>
            <w:vAlign w:val="center"/>
          </w:tcPr>
          <w:p w:rsidR="00843C17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  <w:r w:rsidRPr="00F12BF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8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43C17" w:rsidRPr="00B3019F" w:rsidRDefault="00843C17" w:rsidP="00FB3581">
            <w:pPr>
              <w:ind w:firstLine="0"/>
              <w:rPr>
                <w:sz w:val="22"/>
                <w:szCs w:val="22"/>
              </w:rPr>
            </w:pPr>
          </w:p>
        </w:tc>
      </w:tr>
      <w:tr w:rsidR="00843C17" w:rsidRPr="00B3019F" w:rsidTr="00843C17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43C17" w:rsidRPr="00B3019F" w:rsidRDefault="00843C17" w:rsidP="00FB358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  <w:r w:rsidRPr="00F12BF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4B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43C17" w:rsidRPr="005D4BF2" w:rsidRDefault="00843C17" w:rsidP="00FB35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43C17" w:rsidRPr="00B3019F" w:rsidRDefault="00843C17" w:rsidP="00FB35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843C17" w:rsidRPr="00B3019F" w:rsidRDefault="00843C17" w:rsidP="00843C17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".</w:t>
            </w:r>
          </w:p>
        </w:tc>
      </w:tr>
    </w:tbl>
    <w:p w:rsidR="00843C17" w:rsidRPr="007A6B12" w:rsidRDefault="00843C17" w:rsidP="0061733C">
      <w:pPr>
        <w:ind w:left="720" w:firstLine="0"/>
      </w:pPr>
    </w:p>
    <w:p w:rsidR="00F61FDE" w:rsidRPr="007A6B12" w:rsidRDefault="00843C17" w:rsidP="009F0F91">
      <w:pPr>
        <w:keepNext/>
        <w:outlineLvl w:val="2"/>
      </w:pPr>
      <w:r>
        <w:t>8</w:t>
      </w:r>
      <w:r w:rsidR="00067FE2" w:rsidRPr="007A6B12">
        <w:t xml:space="preserve">. </w:t>
      </w:r>
      <w:r w:rsidR="00720D10" w:rsidRPr="007A6B12">
        <w:t>Таблицу 6 (План реализации государственной программы) изложить в следующей редакции:</w:t>
      </w:r>
      <w:r w:rsidR="00FC1021" w:rsidRPr="007A6B12">
        <w:t xml:space="preserve"> </w:t>
      </w:r>
    </w:p>
    <w:p w:rsidR="00720D10" w:rsidRPr="007A6B12" w:rsidRDefault="00720D10" w:rsidP="009F0F91">
      <w:pPr>
        <w:ind w:firstLine="709"/>
        <w:jc w:val="right"/>
        <w:rPr>
          <w:rFonts w:eastAsia="Calibri"/>
          <w:color w:val="000000"/>
          <w:szCs w:val="28"/>
        </w:rPr>
      </w:pPr>
      <w:r w:rsidRPr="007A6B12">
        <w:rPr>
          <w:rFonts w:eastAsia="Calibri"/>
          <w:color w:val="000000"/>
          <w:szCs w:val="28"/>
        </w:rPr>
        <w:t>"Таблица 6</w:t>
      </w:r>
    </w:p>
    <w:p w:rsidR="00EF4D4D" w:rsidRPr="007A6B12" w:rsidRDefault="00EF4D4D" w:rsidP="009F0F91">
      <w:pPr>
        <w:ind w:firstLine="0"/>
        <w:jc w:val="center"/>
        <w:rPr>
          <w:rFonts w:eastAsia="Calibri"/>
          <w:color w:val="000000"/>
          <w:szCs w:val="28"/>
        </w:rPr>
      </w:pPr>
    </w:p>
    <w:p w:rsidR="00720D10" w:rsidRPr="007A6B12" w:rsidRDefault="00720D10" w:rsidP="009F0F91">
      <w:pPr>
        <w:ind w:firstLine="0"/>
        <w:jc w:val="center"/>
        <w:rPr>
          <w:rFonts w:eastAsia="Calibri"/>
          <w:color w:val="000000"/>
          <w:szCs w:val="28"/>
        </w:rPr>
      </w:pPr>
      <w:r w:rsidRPr="007A6B12">
        <w:rPr>
          <w:rFonts w:eastAsia="Calibri"/>
          <w:color w:val="000000"/>
          <w:szCs w:val="28"/>
        </w:rPr>
        <w:t xml:space="preserve">ПЛАН </w:t>
      </w:r>
    </w:p>
    <w:p w:rsidR="00720D10" w:rsidRPr="007A6B12" w:rsidRDefault="00720D10" w:rsidP="009F0F91">
      <w:pPr>
        <w:ind w:firstLine="0"/>
        <w:jc w:val="center"/>
        <w:rPr>
          <w:rFonts w:eastAsia="Calibri"/>
          <w:color w:val="000000"/>
          <w:szCs w:val="28"/>
        </w:rPr>
      </w:pPr>
      <w:r w:rsidRPr="007A6B12">
        <w:rPr>
          <w:rFonts w:eastAsia="Calibri"/>
          <w:color w:val="000000"/>
          <w:szCs w:val="28"/>
        </w:rPr>
        <w:t>реализации государственной программы</w:t>
      </w:r>
    </w:p>
    <w:p w:rsidR="00720D10" w:rsidRPr="007A6B12" w:rsidRDefault="00720D10" w:rsidP="009F0F91">
      <w:pPr>
        <w:ind w:firstLine="0"/>
        <w:rPr>
          <w:rFonts w:eastAsia="Calibri"/>
          <w:color w:val="000000"/>
          <w:szCs w:val="28"/>
        </w:rPr>
      </w:pPr>
    </w:p>
    <w:tbl>
      <w:tblPr>
        <w:tblW w:w="15451" w:type="dxa"/>
        <w:tblInd w:w="-3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701"/>
        <w:gridCol w:w="1559"/>
        <w:gridCol w:w="1843"/>
        <w:gridCol w:w="1843"/>
        <w:gridCol w:w="2126"/>
        <w:gridCol w:w="425"/>
      </w:tblGrid>
      <w:tr w:rsidR="00720D10" w:rsidRPr="007A6B12" w:rsidTr="00B16856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6B12">
              <w:rPr>
                <w:color w:val="000000"/>
                <w:sz w:val="22"/>
                <w:szCs w:val="22"/>
              </w:rPr>
              <w:t>Ответст</w:t>
            </w:r>
            <w:proofErr w:type="spellEnd"/>
            <w:r w:rsidRPr="007A6B12">
              <w:rPr>
                <w:color w:val="000000"/>
                <w:sz w:val="22"/>
                <w:szCs w:val="22"/>
              </w:rPr>
              <w:t>-венный</w:t>
            </w:r>
            <w:proofErr w:type="gramEnd"/>
            <w:r w:rsidRPr="007A6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6B12">
              <w:rPr>
                <w:color w:val="000000"/>
                <w:sz w:val="22"/>
                <w:szCs w:val="22"/>
              </w:rPr>
              <w:t>испол-нитель</w:t>
            </w:r>
            <w:proofErr w:type="spellEnd"/>
            <w:r w:rsidRPr="007A6B1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6B12">
              <w:rPr>
                <w:color w:val="000000"/>
                <w:sz w:val="22"/>
                <w:szCs w:val="22"/>
              </w:rPr>
              <w:t>соиспол-нитель</w:t>
            </w:r>
            <w:proofErr w:type="spellEnd"/>
            <w:r w:rsidRPr="007A6B12">
              <w:rPr>
                <w:color w:val="000000"/>
                <w:sz w:val="22"/>
                <w:szCs w:val="22"/>
              </w:rPr>
              <w:t>, 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7A6B12">
              <w:rPr>
                <w:color w:val="000000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0D10" w:rsidRPr="007A6B12" w:rsidTr="00B16856">
        <w:trPr>
          <w:trHeight w:val="132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0D10" w:rsidRPr="007A6B12" w:rsidRDefault="00720D10" w:rsidP="009F0F91">
      <w:pPr>
        <w:spacing w:line="20" w:lineRule="exact"/>
        <w:ind w:firstLine="0"/>
        <w:rPr>
          <w:rFonts w:eastAsia="Calibri"/>
          <w:color w:val="000000"/>
          <w:szCs w:val="28"/>
        </w:rPr>
      </w:pPr>
    </w:p>
    <w:tbl>
      <w:tblPr>
        <w:tblW w:w="15451" w:type="dxa"/>
        <w:tblInd w:w="-3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701"/>
        <w:gridCol w:w="1559"/>
        <w:gridCol w:w="1843"/>
        <w:gridCol w:w="1843"/>
        <w:gridCol w:w="2126"/>
        <w:gridCol w:w="425"/>
      </w:tblGrid>
      <w:tr w:rsidR="00720D10" w:rsidRPr="007A6B12" w:rsidTr="00572934">
        <w:trPr>
          <w:cantSplit/>
          <w:trHeight w:val="244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6B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20D10" w:rsidRPr="007A6B12" w:rsidRDefault="00720D1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6B9" w:rsidRPr="007A6B12" w:rsidTr="00572934">
        <w:trPr>
          <w:cantSplit/>
          <w:trHeight w:val="17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BA0879">
            <w:pPr>
              <w:ind w:firstLine="0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7A6B12">
              <w:rPr>
                <w:bCs/>
                <w:sz w:val="24"/>
                <w:szCs w:val="24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4 081 588,29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24 483,60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3 176 471,15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690 633,54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76B9" w:rsidRPr="007A6B12" w:rsidTr="00572934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6 461 443,21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67 056,40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3 433 868,72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753 518,09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2 207 000,00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76B9" w:rsidRPr="007A6B12" w:rsidTr="00572934">
        <w:trPr>
          <w:cantSplit/>
          <w:trHeight w:val="26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4 422 391,69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32 837,00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3 642 511,58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747 043,11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76B9" w:rsidRPr="007A6B12" w:rsidTr="00572934">
        <w:trPr>
          <w:cantSplit/>
          <w:trHeight w:val="15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4 385 127,48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128 898,60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3 450 596,35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765 632,53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76B9" w:rsidRPr="007A6B12" w:rsidTr="00572934">
        <w:trPr>
          <w:cantSplit/>
          <w:trHeight w:val="29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3 658 262,54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150 553,80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2 628 273,51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739 435,23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76B9" w:rsidRPr="007A6B12" w:rsidTr="00572934">
        <w:trPr>
          <w:cantSplit/>
          <w:trHeight w:val="28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4 325 187,82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3 449 593,60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635 594,22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76B9" w:rsidRPr="007A6B12" w:rsidTr="00572934">
        <w:trPr>
          <w:cantSplit/>
          <w:trHeight w:val="27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4 033 749,60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3 165 331,20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628 418,40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076B9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sz w:val="24"/>
                <w:szCs w:val="24"/>
              </w:rPr>
            </w:pPr>
            <w:r w:rsidRPr="007A6B12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B9" w:rsidRPr="007A6B12" w:rsidRDefault="003076B9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31 367 750,63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403 829,40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22 946 646,11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4 960 275,12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6B9" w:rsidRPr="007A6B12" w:rsidRDefault="003076B9" w:rsidP="003076B9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3 057 000,00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076B9" w:rsidRPr="007A6B12" w:rsidRDefault="003076B9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7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>Подпрограмма  "Библиотечное обслуживание и популяризация чтения"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культуре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Ленинград-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области (далее – Комитет)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73 946,79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72 459,56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848,73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7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90 586,07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5 540,10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83 768,19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104 826,85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87 882,40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1 944,45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970" w:rsidRPr="007A6B12" w:rsidRDefault="00331970" w:rsidP="00331970">
            <w:pPr>
              <w:ind w:firstLine="0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102 868,05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95 923,60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1 944,45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7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105 380,75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98 436,30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1 944,45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115 724,43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111 302,20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4 422,23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118 890,64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114 357,30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4 533,34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712 223,58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31 178,60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664 129,55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16 915,43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"Библиотечное обслуживание, методическое обеспечение библиотек муниципальных образований"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62 266,24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61 988,46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68 640,47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68 362,69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66 710,18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66 432,40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3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66 095,68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65 817,90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68 608,38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68 330,60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93 557,76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90 802,20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2 755,56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3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96 723,97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93 857,30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2 866,67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522 602,68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515 591,55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7 011,13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27 555,56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2 755,56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28 666,67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2 866,67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70 111,13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7 011,13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"Комплектование книжных фондов"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8 309,45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570,95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13 055,60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11 515,50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18 966,67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0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18 966,67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18 966,67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19 666,67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19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19 666,67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117 598,40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1 178,60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106 515,50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9 904,30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5 709,45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570,95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0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1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8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1 666,67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99 042,80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9 904,30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7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Основное мероприятие "Популяризация чтения </w:t>
            </w:r>
          </w:p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 деятельности библиотек"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3 371,10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3 371,10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5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12 805,70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12 805,70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42 022,50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42 022,50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5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5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4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2019-202</w:t>
            </w:r>
            <w:r w:rsidRPr="007A6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7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предоставление иных межбюджетных трансфертов бюджетам муниципальных образований </w:t>
            </w:r>
          </w:p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на поддержку отрасли культуры 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 xml:space="preserve">Подпрограмма  "Сохранение </w:t>
            </w:r>
          </w:p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 xml:space="preserve">и охрана </w:t>
            </w:r>
            <w:proofErr w:type="gramStart"/>
            <w:r w:rsidRPr="007A6B12">
              <w:rPr>
                <w:bCs/>
                <w:sz w:val="24"/>
                <w:szCs w:val="24"/>
              </w:rPr>
              <w:t>культурного</w:t>
            </w:r>
            <w:proofErr w:type="gramEnd"/>
            <w:r w:rsidRPr="007A6B12">
              <w:rPr>
                <w:bCs/>
                <w:sz w:val="24"/>
                <w:szCs w:val="24"/>
              </w:rPr>
              <w:t xml:space="preserve"> </w:t>
            </w:r>
          </w:p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>и исторического наследия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535 268,15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535 268,15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673 918,23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673 918,23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647 378,29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647 378,29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3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614 772,07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614 772,07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618 302,17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618 302,17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567 230,40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567 230,40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3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567 230,40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567 230,40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4 224 099,71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4 224 099,71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454 250,22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454 250,22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521 900,30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521 900,30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574 365,94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574 365,94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462 272,07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462 272,07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569 802,17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569 802,17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2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503 730,40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503 730,40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503 730,40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503 730,40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3 590 051,49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3 590 051,49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"Государственная охрана объектов культурного наследия"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81 017,94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81 017,94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131 017,94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131 017,94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65 388,20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65 388,20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0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1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20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19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970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970" w:rsidRPr="007A6B12" w:rsidRDefault="00331970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501 424,07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70" w:rsidRPr="007A6B12" w:rsidRDefault="00331970" w:rsidP="00331970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501 424,07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331970" w:rsidRPr="007A6B12" w:rsidRDefault="00331970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Приоритетный проект "Создание города-музея </w:t>
            </w:r>
          </w:p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на территории исторического поселения федерального значения г. Выборг"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7 624,15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7 624,15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</w:t>
            </w:r>
            <w:r w:rsidRPr="007A6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132 624,15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132 624,15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3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>Подпрограмма  "Музейная деятельность"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702 908,77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702 908,77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2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653 658,51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653 658,51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596 202,40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596 202,40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571 688,40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571 688,40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599 399,90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599 399,90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622 522,90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622 522,90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638 312,40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638 312,40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4 384 693,28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4 384 693,28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495 784,16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495 784,16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507 577,20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507 577,20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514 945,70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514 945,70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504 307,00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504 307,00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525 279,30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525 279,30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526 316,90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526 316,90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542 106,40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542 106,40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3 616 316,66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3 616 316,66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 "Модернизация музейной деятельности, развитие музейного фонда"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207 124,61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207 124,61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126 081,31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126 081,31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8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61 256,70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61 256,70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67 381,40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67 381,40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74 120,60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74 120,60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8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96 206,00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96 206,00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96 206,00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96 206,00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728 376,62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728 376,62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Региональный проект "Экспорт услуг (Ленинградская область)"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6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4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 xml:space="preserve">Подпрограмма "Профессиональное искусство, народное творчество </w:t>
            </w:r>
          </w:p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>и культурно-досуговая деятельность"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812 686,03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16 350,66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777 481,41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18 853,96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7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818 820,05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8 577,80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795 585,75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14 656,50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1 293 280,43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11 793,50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1 266 550,86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14 936,07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1 881 217,95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11 793,50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1 814 710,60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14 713,85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5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1 201 714,79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63 487,00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990 271,94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7 955,85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6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1 572 282,30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1 284 888,10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47 394,20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1 387 388,37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1 107 281,10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40 107,27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8 967 389,92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112 002,46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8 036 769,76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158 617,70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6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453 434,25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16 350,66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436 194,70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514 670,50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8 577,80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506 092,70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4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588 586,90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11 793,50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576 793,40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4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530 943,80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11 793,50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519 150,30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5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550 227,80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16 887,00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533 340,80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4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483 295,00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483 295,00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6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483 295,00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483 295,00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3 604 453,25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65 402,46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3 538 161,90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8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мероприятий, посвященных значимым событиям культуры, истории России и Ленинградской области, крупным юбилейным датам, социальной проблематике"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66 575,75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65 879,46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696,29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603AF4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93 201,80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92 436,30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765,50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6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122 998,47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121 953,40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6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72 475,07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71 430,00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7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72 475,07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71 430,00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6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46 450,77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45 405,70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46 450,77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45 405,70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520 627,70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513 940,56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6 687,14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6 962,89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6 266,60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696,29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7 652,70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6 887,20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765,50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10 450,77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9 405,70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8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10 450,77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9 405,70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8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10 450,77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9 405,70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1 045,07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48 058,04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41 370,90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sz w:val="24"/>
              </w:rPr>
            </w:pPr>
            <w:r w:rsidRPr="007A6B12">
              <w:rPr>
                <w:sz w:val="24"/>
              </w:rPr>
              <w:t>6 687,14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"Государственная поддержка кинематографии"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sz w:val="24"/>
                <w:szCs w:val="24"/>
              </w:rPr>
            </w:pPr>
            <w:r w:rsidRPr="007A6B12">
              <w:rPr>
                <w:sz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sz w:val="24"/>
                <w:szCs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sz w:val="24"/>
                <w:szCs w:val="24"/>
              </w:rPr>
            </w:pPr>
            <w:r w:rsidRPr="007A6B12">
              <w:rPr>
                <w:sz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 "Сохранение нематериального культурного наследия, поддержка самодеятельного народного творчества"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71 673,74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70 895,96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3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79 110,08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78 332,30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81 462,18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80 684,40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76 743,08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75 965,30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79 501,68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78 723,90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68 899,18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68 121,40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2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68 899,18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68 121,40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526 289,12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520 844,66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5 444,46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2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sz w:val="24"/>
                <w:szCs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sz w:val="24"/>
                <w:szCs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1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sz w:val="24"/>
                <w:szCs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20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777,78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sz w:val="24"/>
                <w:szCs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2B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2B5" w:rsidRPr="007A6B12" w:rsidRDefault="00E222B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2B5" w:rsidRPr="007A6B12" w:rsidRDefault="00E222B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54 444,46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B5" w:rsidRPr="007A6B12" w:rsidRDefault="00E222B5" w:rsidP="00E222B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5 444,46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B5" w:rsidRPr="007A6B12" w:rsidRDefault="00E222B5" w:rsidP="0051107D">
            <w:pPr>
              <w:ind w:firstLine="0"/>
              <w:jc w:val="center"/>
              <w:rPr>
                <w:sz w:val="24"/>
                <w:szCs w:val="24"/>
              </w:rPr>
            </w:pPr>
            <w:r w:rsidRPr="007A6B12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E222B5" w:rsidRPr="007A6B12" w:rsidRDefault="00E222B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0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 "Развитие сети культурно-досуговых учреждений"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Ленинградской области, 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218 502,29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202 011,29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16 491,00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98 422,00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85 531,00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19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466 815,98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453 924,98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0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1 199 056,00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1 146 165,00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0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427 958,00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281 825,00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6 133,00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1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893 189,59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607 618,24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45 571,35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788 743,42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510 459,00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38 284,42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4 092 687,28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3 287 534,51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145 152,77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660 000,00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4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218 502,29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202 011,29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16 491,00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4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98 422,00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85 531,00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3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247 891,00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5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716 165,00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12 891,00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4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297945" w:rsidRPr="007A6B12">
              <w:rPr>
                <w:color w:val="000000"/>
                <w:sz w:val="24"/>
              </w:rPr>
              <w:t xml:space="preserve">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6 133,00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23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653 189,59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607 618,24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45 571,35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548 743,42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510 459,00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38 284,42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945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45" w:rsidRPr="007A6B12" w:rsidRDefault="00297945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45" w:rsidRPr="007A6B12" w:rsidRDefault="00297945" w:rsidP="0051107D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2 513 762,30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2 368 609,53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145 152,77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45" w:rsidRPr="007A6B12" w:rsidRDefault="00297945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97945" w:rsidRPr="007A6B12" w:rsidRDefault="00297945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проектные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том числе в рамках капитального ремонта культурно-досуговых учреждений, находящихся в собственности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5 574,20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5 574,20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436E2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255 574,20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255 574,20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436E2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57293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A6B12">
              <w:rPr>
                <w:color w:val="000000"/>
                <w:sz w:val="24"/>
                <w:szCs w:val="24"/>
              </w:rPr>
              <w:t>риобретени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A6B12">
              <w:rPr>
                <w:color w:val="000000"/>
                <w:sz w:val="24"/>
                <w:szCs w:val="24"/>
              </w:rPr>
              <w:t xml:space="preserve"> объектов культуры в собственность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204 865,78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204 865,78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2020-202</w:t>
            </w:r>
            <w:r w:rsidRPr="007A6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654 865,78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654 865,78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том числе в рамках мероприятия "Создание военно-исторического комплекса Плацдарм"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310 000,00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том числе в рамках мероприятия "Создание этнографического парка "Гардарика"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150 000,00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150 000,00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350 000,00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297945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72934" w:rsidRPr="007A6B12" w:rsidRDefault="00572934" w:rsidP="00297945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69 552,24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22 952,24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80 447,76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80 447,76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97945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33 415,67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33 193,45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222,22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33 422,22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222,22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3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2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75 837,89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75 393,45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444,44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>Подпрограмма  "Обеспечение условий реализации государственной программы"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1 591 191,95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7 494,44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912 766,66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670 930,85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1 783 430,51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52 938,50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992 908,20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737 583,81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1 780 703,72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6 043,50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1 044 497,63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730 162,59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1 214 581,01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112 105,10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353 501,68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748 974,23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0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1 133 464,93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82 066,80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321 863,20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729 534,93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0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1 447 427,79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863 650,00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583 777,79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1 321 927,79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738 150,00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583 777,79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10 272 727,70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260 648,34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5 227 337,38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4 784 741,99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 "Развитие и модернизация учреждений культуры"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230 754,18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6 544,44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190 807,34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33 402,40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250 836,94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213 107,94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37 729,00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0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340 083,36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5 093,50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305 386,72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29 603,14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9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143 765,83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5 093,50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134 198,60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4 473,73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9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8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203 333,34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33 333,34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9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203 333,34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33 333,34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1 528 106,98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16 731,44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1 339 500,60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171 874,95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133 609,74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100 207,34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33 402,40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9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149 895,20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112 166,20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37 729,00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8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118 077,36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88 474,22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34" w:rsidRPr="007A6B12" w:rsidRDefault="00572934" w:rsidP="002D08BC">
            <w:pPr>
              <w:ind w:firstLine="0"/>
              <w:jc w:val="right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29603,14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34 852,47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30 378,74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34" w:rsidRPr="007A6B12" w:rsidRDefault="00572934" w:rsidP="002D08BC">
            <w:pPr>
              <w:ind w:firstLine="0"/>
              <w:jc w:val="right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4473,73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133 333,34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33 333,34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133 333,34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33 333,34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703 101,44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531 226,49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171 874,95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 "Развитие и сохранение кадрового потенциала работников в учреждениях культуры"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1 196 029,80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598 914,90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597 114,90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1 366 116,60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683 958,30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682 158,30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1 397 030,40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699 415,40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699 415,00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699 415,00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7 562 606,80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3 090 488,60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4 472 118,20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1 194 229,80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597 114,90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597 114,90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1 364 316,60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682 158,30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682 158,30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1 395 230,00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697 615,00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7 549 006,40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3 076 888,20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4 472 118,20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6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Основное мероприятие "Поддержка дополнительного образования в сфере культуры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5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6 315,45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9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43 482,15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40 371,00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3 111,15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4 444,45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444,45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31 111,15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3 111,15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Основное мероприятие "Развитие сети образовательных учреждений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сфере культуры и искусства"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147 105,52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107 136,42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39 969,10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11 574,21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7 947,55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3 626,66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249 320,03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163 499,50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36 820,53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250 543,48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30 543,48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796 543,24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557 583,47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34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113 459,77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9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строи-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тельству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147 105,52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107 136,42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39 969,10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4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11 574,21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7 947,55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3 626,66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3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249 320,03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163 499,50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36 820,53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250 543,48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30 543,48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383 457,33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356 704,53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26 752,80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354 737,21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329 988,10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24 749,11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1 409 237,78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1 118 776,10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164 961,68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Комитет,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Управ-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ление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делами Правитель-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7A6B12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50 951,82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50 001,82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21 560,11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20 610,11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3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2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124 189,93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121 339,93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мероприятие "Подготовка и проведение торжественных мероприятий, посвященных значимым событиям истории России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6B12">
              <w:rPr>
                <w:color w:val="000000"/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делами Правитель-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7A6B12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предоставление иных межбюджетных трансфертов на премирование победителей областных конкурсов в сфере культуры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 искусства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7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3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"Мероприятия по увековечению памяти выдающихся личностей и знаменательных событий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1B74F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94 716,50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51 988,50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29 102,60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13 625,40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105 825,70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58 011,60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38 193,59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9 620,52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4 566,80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4 753,20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2D08B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210 794,20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114 566,90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72 049,38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24 177,92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2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88 339,60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45 611,60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29 102,60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13 625,40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3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105 825,70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58 011,60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38 193,59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9 620,52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2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4 566,80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4 753,20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932,00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204 417,30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108 190,00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72 049,38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24 177,92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3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2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2019-2020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>
            <w:pPr>
              <w:jc w:val="center"/>
              <w:rPr>
                <w:color w:val="000000"/>
                <w:sz w:val="24"/>
              </w:rPr>
            </w:pPr>
            <w:r w:rsidRPr="007A6B12">
              <w:rPr>
                <w:color w:val="000000"/>
                <w:sz w:val="24"/>
              </w:rPr>
              <w:t>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Федеральный проект "Цифровая культура"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9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2019-2022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34" w:rsidRPr="007A6B12" w:rsidRDefault="00572934" w:rsidP="006215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A6B12">
              <w:rPr>
                <w:bCs/>
                <w:sz w:val="24"/>
                <w:szCs w:val="24"/>
              </w:rPr>
              <w:t>Подпрограмма  "Развитие внутреннего и въездного туризма в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туризму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6B12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365 586,60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175 586,60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4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6B12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2 441 029,83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234 029,83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6B12">
              <w:rPr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2 806 616,43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409 616,43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6470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Основное мероприятие "Содействие созданию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и развитию объектов туристской инфраструктуры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 созданию туристско-рекреационных кластеров"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2 227 627,25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20 627,25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2 417 627,25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20 627,25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в том числе:</w:t>
            </w:r>
            <w:r w:rsidRPr="007A6B12">
              <w:rPr>
                <w:color w:val="000000"/>
                <w:sz w:val="24"/>
                <w:szCs w:val="24"/>
              </w:rPr>
              <w:br/>
              <w:t xml:space="preserve">мероприятие по реализации комплекса мероприятий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по реконструкции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7A6B12">
              <w:rPr>
                <w:color w:val="000000"/>
                <w:sz w:val="24"/>
                <w:szCs w:val="24"/>
              </w:rPr>
              <w:t xml:space="preserve">и восстановлению монастырского комплекса </w:t>
            </w:r>
            <w:proofErr w:type="spellStart"/>
            <w:r w:rsidRPr="007A6B12">
              <w:rPr>
                <w:color w:val="000000"/>
                <w:sz w:val="24"/>
                <w:szCs w:val="24"/>
              </w:rPr>
              <w:t>Коневского</w:t>
            </w:r>
            <w:proofErr w:type="spellEnd"/>
            <w:r w:rsidRPr="007A6B12">
              <w:rPr>
                <w:color w:val="000000"/>
                <w:sz w:val="24"/>
                <w:szCs w:val="24"/>
              </w:rPr>
              <w:t xml:space="preserve"> Рождество-Богородичного мужского монастыря в части обеспечения создания туристской инфраструктуры (гостиница, рестораны, кафе, детские, спортивные площадки, зоны отдыха, магазины сувениров </w:t>
            </w:r>
            <w:proofErr w:type="gramEnd"/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и фермерской продукции, кемпинги, причалы) и иной сопутствующей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инфра-структуры</w:t>
            </w:r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(ангары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для хранения судов, вертолетная площадка, заправочные комплексы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для автомобилей и судов, трансформаторные распределительные подстанции, кабель волоконно-оптической линии связи, объекты водоснабжения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 водоотведения)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ООО "РН-Северо-Запад"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1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 "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Межрегиональные</w:t>
            </w:r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 международные туристские проекты"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9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8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Основное мероприятие  "Обеспечение условий реализации подпрограммы"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9 080,00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18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9 070,00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9 070,00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Основное мероприятие  "Формирование комфортной туристской среды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на территории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28 355,68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28 355,68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8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38 913,88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38 913,88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67 269,56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67 269,56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7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Основное мероприятие  "Продвижение туристского потенциала Ленинградской области на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внутреннем</w:t>
            </w:r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7A6B12">
              <w:rPr>
                <w:color w:val="000000"/>
                <w:sz w:val="24"/>
                <w:szCs w:val="24"/>
              </w:rPr>
              <w:t>международном</w:t>
            </w:r>
            <w:proofErr w:type="gramEnd"/>
            <w:r w:rsidRPr="007A6B12">
              <w:rPr>
                <w:color w:val="000000"/>
                <w:sz w:val="24"/>
                <w:szCs w:val="24"/>
              </w:rPr>
              <w:t xml:space="preserve"> рынках"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129 750,92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129 750,92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6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146 283,70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146 283,70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C348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276 034,62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276 034,62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Приоритетный проект  "Туристско-рекреационный кластер в селе Старая Ладога Волховского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572934" w:rsidRPr="007A6B12" w:rsidRDefault="00572934" w:rsidP="009F0F9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10 735,00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934" w:rsidRPr="007A6B12" w:rsidRDefault="00572934" w:rsidP="00FB358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10 735,00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3E66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9F0F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934" w:rsidRPr="007A6B12" w:rsidTr="00572934">
        <w:trPr>
          <w:cantSplit/>
          <w:trHeight w:val="2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Региональный проект "Экспорт услуг (Ленинградская область)"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 xml:space="preserve">Комитет Ленинградской области </w:t>
            </w:r>
          </w:p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572934" w:rsidRPr="007A6B12" w:rsidTr="00572934">
        <w:trPr>
          <w:cantSplit/>
          <w:trHeight w:val="1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572934" w:rsidRPr="007A6B12" w:rsidTr="00572934">
        <w:trPr>
          <w:cantSplit/>
          <w:trHeight w:val="28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572934" w:rsidRPr="007A6B12" w:rsidTr="00572934">
        <w:trPr>
          <w:cantSplit/>
          <w:trHeight w:val="23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572934" w:rsidRPr="007A6B12" w:rsidTr="00572934">
        <w:trPr>
          <w:cantSplit/>
          <w:trHeight w:val="1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572934" w:rsidRPr="007A6B12" w:rsidTr="00572934">
        <w:trPr>
          <w:cantSplit/>
          <w:trHeight w:val="27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572934" w:rsidRPr="006215C0" w:rsidTr="0057293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A6B12">
              <w:rPr>
                <w:color w:val="000000"/>
                <w:sz w:val="24"/>
                <w:szCs w:val="24"/>
              </w:rPr>
              <w:t>2019 –2024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934" w:rsidRPr="007A6B12" w:rsidRDefault="00572934" w:rsidP="00676D7E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34" w:rsidRPr="007A6B12" w:rsidRDefault="00572934" w:rsidP="00676D7E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72934" w:rsidRPr="006215C0" w:rsidRDefault="00572934" w:rsidP="00676D7E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  <w:r w:rsidRPr="007A6B12">
              <w:t>"</w:t>
            </w:r>
            <w:r w:rsidRPr="007A6B12">
              <w:rPr>
                <w:rFonts w:eastAsia="Calibri"/>
                <w:color w:val="000000"/>
                <w:szCs w:val="28"/>
              </w:rPr>
              <w:t>.</w:t>
            </w:r>
          </w:p>
        </w:tc>
      </w:tr>
    </w:tbl>
    <w:p w:rsidR="00676D7E" w:rsidRPr="007771F3" w:rsidRDefault="00676D7E" w:rsidP="00676D7E">
      <w:pPr>
        <w:keepNext/>
        <w:keepLines/>
        <w:ind w:left="720" w:firstLine="0"/>
      </w:pPr>
    </w:p>
    <w:sectPr w:rsidR="00676D7E" w:rsidRPr="007771F3" w:rsidSect="00B16856">
      <w:pgSz w:w="16840" w:h="11907" w:orient="landscape" w:code="9"/>
      <w:pgMar w:top="1135" w:right="1105" w:bottom="993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04" w:rsidRDefault="00243404">
      <w:r>
        <w:separator/>
      </w:r>
    </w:p>
  </w:endnote>
  <w:endnote w:type="continuationSeparator" w:id="0">
    <w:p w:rsidR="00243404" w:rsidRDefault="0024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04" w:rsidRDefault="00243404">
      <w:r>
        <w:separator/>
      </w:r>
    </w:p>
  </w:footnote>
  <w:footnote w:type="continuationSeparator" w:id="0">
    <w:p w:rsidR="00243404" w:rsidRDefault="0024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04" w:rsidRDefault="0024340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48</w:t>
    </w:r>
    <w:r>
      <w:rPr>
        <w:rStyle w:val="aa"/>
      </w:rPr>
      <w:fldChar w:fldCharType="end"/>
    </w:r>
  </w:p>
  <w:p w:rsidR="00243404" w:rsidRDefault="002434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04" w:rsidRPr="000E61E0" w:rsidRDefault="00243404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0E61E0">
      <w:rPr>
        <w:rStyle w:val="aa"/>
        <w:sz w:val="24"/>
        <w:szCs w:val="24"/>
      </w:rPr>
      <w:fldChar w:fldCharType="begin"/>
    </w:r>
    <w:r w:rsidRPr="000E61E0">
      <w:rPr>
        <w:rStyle w:val="aa"/>
        <w:sz w:val="24"/>
        <w:szCs w:val="24"/>
      </w:rPr>
      <w:instrText xml:space="preserve">PAGE  </w:instrText>
    </w:r>
    <w:r w:rsidRPr="000E61E0">
      <w:rPr>
        <w:rStyle w:val="aa"/>
        <w:sz w:val="24"/>
        <w:szCs w:val="24"/>
      </w:rPr>
      <w:fldChar w:fldCharType="separate"/>
    </w:r>
    <w:r w:rsidR="00727D92">
      <w:rPr>
        <w:rStyle w:val="aa"/>
        <w:noProof/>
        <w:sz w:val="24"/>
        <w:szCs w:val="24"/>
      </w:rPr>
      <w:t>3</w:t>
    </w:r>
    <w:r w:rsidRPr="000E61E0">
      <w:rPr>
        <w:rStyle w:val="aa"/>
        <w:sz w:val="24"/>
        <w:szCs w:val="24"/>
      </w:rPr>
      <w:fldChar w:fldCharType="end"/>
    </w:r>
  </w:p>
  <w:p w:rsidR="00243404" w:rsidRPr="00C3401D" w:rsidRDefault="00243404" w:rsidP="00F70CFC">
    <w:pPr>
      <w:pStyle w:val="a6"/>
      <w:rPr>
        <w:sz w:val="20"/>
      </w:rPr>
    </w:pPr>
  </w:p>
  <w:p w:rsidR="00243404" w:rsidRDefault="002434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c63d16-a3de-4849-8e87-748f6694e956"/>
  </w:docVars>
  <w:rsids>
    <w:rsidRoot w:val="00C40118"/>
    <w:rsid w:val="000019DB"/>
    <w:rsid w:val="000058D1"/>
    <w:rsid w:val="0000798F"/>
    <w:rsid w:val="00012557"/>
    <w:rsid w:val="00016152"/>
    <w:rsid w:val="00016481"/>
    <w:rsid w:val="000313E8"/>
    <w:rsid w:val="000364EE"/>
    <w:rsid w:val="000434BE"/>
    <w:rsid w:val="000435C2"/>
    <w:rsid w:val="000508F2"/>
    <w:rsid w:val="000515F3"/>
    <w:rsid w:val="00052F5A"/>
    <w:rsid w:val="000576DA"/>
    <w:rsid w:val="0006324E"/>
    <w:rsid w:val="00067FE2"/>
    <w:rsid w:val="000701C0"/>
    <w:rsid w:val="0007641A"/>
    <w:rsid w:val="000767B6"/>
    <w:rsid w:val="000849BC"/>
    <w:rsid w:val="0009022C"/>
    <w:rsid w:val="00097C1C"/>
    <w:rsid w:val="000A01D9"/>
    <w:rsid w:val="000A159F"/>
    <w:rsid w:val="000A445C"/>
    <w:rsid w:val="000A7E80"/>
    <w:rsid w:val="000B3753"/>
    <w:rsid w:val="000C1E0F"/>
    <w:rsid w:val="000C7B97"/>
    <w:rsid w:val="000D33DE"/>
    <w:rsid w:val="000E61E0"/>
    <w:rsid w:val="000F4086"/>
    <w:rsid w:val="00103D6C"/>
    <w:rsid w:val="00111BAA"/>
    <w:rsid w:val="00113C44"/>
    <w:rsid w:val="00115B8B"/>
    <w:rsid w:val="00117BF7"/>
    <w:rsid w:val="001225EC"/>
    <w:rsid w:val="00123926"/>
    <w:rsid w:val="00126864"/>
    <w:rsid w:val="0013061C"/>
    <w:rsid w:val="00142CBF"/>
    <w:rsid w:val="001435DE"/>
    <w:rsid w:val="00150543"/>
    <w:rsid w:val="0015682C"/>
    <w:rsid w:val="00156ACE"/>
    <w:rsid w:val="00160AC2"/>
    <w:rsid w:val="00162483"/>
    <w:rsid w:val="0019200A"/>
    <w:rsid w:val="00197311"/>
    <w:rsid w:val="0019758E"/>
    <w:rsid w:val="001A054E"/>
    <w:rsid w:val="001A1C45"/>
    <w:rsid w:val="001B74FA"/>
    <w:rsid w:val="001D1FB9"/>
    <w:rsid w:val="001D4D46"/>
    <w:rsid w:val="001D5540"/>
    <w:rsid w:val="001E0287"/>
    <w:rsid w:val="001E1376"/>
    <w:rsid w:val="001E4BE8"/>
    <w:rsid w:val="00202D21"/>
    <w:rsid w:val="002054CA"/>
    <w:rsid w:val="00213830"/>
    <w:rsid w:val="00217315"/>
    <w:rsid w:val="00220A0C"/>
    <w:rsid w:val="00226222"/>
    <w:rsid w:val="00233B70"/>
    <w:rsid w:val="00237098"/>
    <w:rsid w:val="00243404"/>
    <w:rsid w:val="00245F88"/>
    <w:rsid w:val="00251997"/>
    <w:rsid w:val="00252160"/>
    <w:rsid w:val="00253569"/>
    <w:rsid w:val="00253BF7"/>
    <w:rsid w:val="00263978"/>
    <w:rsid w:val="00267456"/>
    <w:rsid w:val="0027477D"/>
    <w:rsid w:val="00293C00"/>
    <w:rsid w:val="00296B7F"/>
    <w:rsid w:val="00297945"/>
    <w:rsid w:val="002A08FB"/>
    <w:rsid w:val="002A0CDF"/>
    <w:rsid w:val="002A7531"/>
    <w:rsid w:val="002B1496"/>
    <w:rsid w:val="002C06B2"/>
    <w:rsid w:val="002D001D"/>
    <w:rsid w:val="002D08BC"/>
    <w:rsid w:val="002D097A"/>
    <w:rsid w:val="002D2077"/>
    <w:rsid w:val="002D7087"/>
    <w:rsid w:val="002E650B"/>
    <w:rsid w:val="002F1BEA"/>
    <w:rsid w:val="0030144B"/>
    <w:rsid w:val="00301EB6"/>
    <w:rsid w:val="00304714"/>
    <w:rsid w:val="00304B3D"/>
    <w:rsid w:val="003076B9"/>
    <w:rsid w:val="00314234"/>
    <w:rsid w:val="00331970"/>
    <w:rsid w:val="00333367"/>
    <w:rsid w:val="00334ED3"/>
    <w:rsid w:val="0034143C"/>
    <w:rsid w:val="00344296"/>
    <w:rsid w:val="003443B4"/>
    <w:rsid w:val="00344778"/>
    <w:rsid w:val="0034512C"/>
    <w:rsid w:val="00367CF2"/>
    <w:rsid w:val="0037730F"/>
    <w:rsid w:val="003806A7"/>
    <w:rsid w:val="00380C9F"/>
    <w:rsid w:val="00382258"/>
    <w:rsid w:val="00391F94"/>
    <w:rsid w:val="003A5E6B"/>
    <w:rsid w:val="003C2895"/>
    <w:rsid w:val="003E2B53"/>
    <w:rsid w:val="003E668B"/>
    <w:rsid w:val="003F2F86"/>
    <w:rsid w:val="003F6CE3"/>
    <w:rsid w:val="004118D8"/>
    <w:rsid w:val="00413105"/>
    <w:rsid w:val="00421C2E"/>
    <w:rsid w:val="00423F42"/>
    <w:rsid w:val="0042650B"/>
    <w:rsid w:val="00427580"/>
    <w:rsid w:val="004321C9"/>
    <w:rsid w:val="00437783"/>
    <w:rsid w:val="004418AD"/>
    <w:rsid w:val="00442F09"/>
    <w:rsid w:val="00443601"/>
    <w:rsid w:val="00450086"/>
    <w:rsid w:val="004503D6"/>
    <w:rsid w:val="00451B33"/>
    <w:rsid w:val="00454DB2"/>
    <w:rsid w:val="00460F0C"/>
    <w:rsid w:val="004625E5"/>
    <w:rsid w:val="004760F1"/>
    <w:rsid w:val="0047772C"/>
    <w:rsid w:val="00477851"/>
    <w:rsid w:val="00482D6C"/>
    <w:rsid w:val="004A79C0"/>
    <w:rsid w:val="004B0384"/>
    <w:rsid w:val="004B5471"/>
    <w:rsid w:val="004B5F59"/>
    <w:rsid w:val="004C10B0"/>
    <w:rsid w:val="004E0994"/>
    <w:rsid w:val="004F43E7"/>
    <w:rsid w:val="004F527D"/>
    <w:rsid w:val="004F6605"/>
    <w:rsid w:val="00500C73"/>
    <w:rsid w:val="00502DC8"/>
    <w:rsid w:val="005041CD"/>
    <w:rsid w:val="0051107D"/>
    <w:rsid w:val="00511726"/>
    <w:rsid w:val="00514A43"/>
    <w:rsid w:val="00515B10"/>
    <w:rsid w:val="00523BCA"/>
    <w:rsid w:val="005250BA"/>
    <w:rsid w:val="0053231D"/>
    <w:rsid w:val="00536F37"/>
    <w:rsid w:val="00542CAE"/>
    <w:rsid w:val="005467C0"/>
    <w:rsid w:val="00550E14"/>
    <w:rsid w:val="00554281"/>
    <w:rsid w:val="00562B41"/>
    <w:rsid w:val="00563583"/>
    <w:rsid w:val="00566E6A"/>
    <w:rsid w:val="005722CB"/>
    <w:rsid w:val="00572647"/>
    <w:rsid w:val="00572934"/>
    <w:rsid w:val="00573283"/>
    <w:rsid w:val="005758C8"/>
    <w:rsid w:val="00585E23"/>
    <w:rsid w:val="005A046A"/>
    <w:rsid w:val="005A0D2D"/>
    <w:rsid w:val="005A52A9"/>
    <w:rsid w:val="005A570C"/>
    <w:rsid w:val="005A6AA2"/>
    <w:rsid w:val="005B3F1A"/>
    <w:rsid w:val="005B5771"/>
    <w:rsid w:val="005B7040"/>
    <w:rsid w:val="005C1AAD"/>
    <w:rsid w:val="005C1FD6"/>
    <w:rsid w:val="005C2C97"/>
    <w:rsid w:val="005D4BF2"/>
    <w:rsid w:val="005D779A"/>
    <w:rsid w:val="005E105A"/>
    <w:rsid w:val="005E5C7E"/>
    <w:rsid w:val="005F38E3"/>
    <w:rsid w:val="005F7ECF"/>
    <w:rsid w:val="006017DE"/>
    <w:rsid w:val="00603AF4"/>
    <w:rsid w:val="00606425"/>
    <w:rsid w:val="00613137"/>
    <w:rsid w:val="006153EF"/>
    <w:rsid w:val="0061733C"/>
    <w:rsid w:val="00617C83"/>
    <w:rsid w:val="006201CC"/>
    <w:rsid w:val="006215C0"/>
    <w:rsid w:val="00630694"/>
    <w:rsid w:val="0063380E"/>
    <w:rsid w:val="0063602C"/>
    <w:rsid w:val="00637F52"/>
    <w:rsid w:val="00642657"/>
    <w:rsid w:val="0065099E"/>
    <w:rsid w:val="00651E9E"/>
    <w:rsid w:val="0065484B"/>
    <w:rsid w:val="006600B1"/>
    <w:rsid w:val="00661DBB"/>
    <w:rsid w:val="00670A2B"/>
    <w:rsid w:val="006747C1"/>
    <w:rsid w:val="00676D7E"/>
    <w:rsid w:val="00677268"/>
    <w:rsid w:val="00677833"/>
    <w:rsid w:val="00687311"/>
    <w:rsid w:val="0069326B"/>
    <w:rsid w:val="006A090D"/>
    <w:rsid w:val="006A388B"/>
    <w:rsid w:val="006C0731"/>
    <w:rsid w:val="006D4EB2"/>
    <w:rsid w:val="006D5C00"/>
    <w:rsid w:val="006D75E5"/>
    <w:rsid w:val="006E074A"/>
    <w:rsid w:val="006E5413"/>
    <w:rsid w:val="006F0434"/>
    <w:rsid w:val="006F3F16"/>
    <w:rsid w:val="006F551A"/>
    <w:rsid w:val="006F76A9"/>
    <w:rsid w:val="006F79B1"/>
    <w:rsid w:val="00701AED"/>
    <w:rsid w:val="00701CFF"/>
    <w:rsid w:val="007037C4"/>
    <w:rsid w:val="00703D94"/>
    <w:rsid w:val="00720D10"/>
    <w:rsid w:val="00723FD0"/>
    <w:rsid w:val="00724776"/>
    <w:rsid w:val="00725084"/>
    <w:rsid w:val="00725413"/>
    <w:rsid w:val="007260C3"/>
    <w:rsid w:val="00727D92"/>
    <w:rsid w:val="007453D5"/>
    <w:rsid w:val="007539CF"/>
    <w:rsid w:val="0075712A"/>
    <w:rsid w:val="007660F3"/>
    <w:rsid w:val="00766CCB"/>
    <w:rsid w:val="00766ED7"/>
    <w:rsid w:val="00770FD3"/>
    <w:rsid w:val="007771F3"/>
    <w:rsid w:val="00782D44"/>
    <w:rsid w:val="007867B1"/>
    <w:rsid w:val="00792275"/>
    <w:rsid w:val="007A225F"/>
    <w:rsid w:val="007A4A4F"/>
    <w:rsid w:val="007A4F6B"/>
    <w:rsid w:val="007A6B12"/>
    <w:rsid w:val="007A77E3"/>
    <w:rsid w:val="007C10FC"/>
    <w:rsid w:val="007C34EB"/>
    <w:rsid w:val="007C695A"/>
    <w:rsid w:val="007C7EEA"/>
    <w:rsid w:val="007D034E"/>
    <w:rsid w:val="007D1FCF"/>
    <w:rsid w:val="007D2DFA"/>
    <w:rsid w:val="007D53CA"/>
    <w:rsid w:val="007D7F69"/>
    <w:rsid w:val="007F389F"/>
    <w:rsid w:val="008018AE"/>
    <w:rsid w:val="008030D3"/>
    <w:rsid w:val="0081056A"/>
    <w:rsid w:val="008219C1"/>
    <w:rsid w:val="00822823"/>
    <w:rsid w:val="00822FE3"/>
    <w:rsid w:val="00826905"/>
    <w:rsid w:val="00831C58"/>
    <w:rsid w:val="00831C92"/>
    <w:rsid w:val="00843C17"/>
    <w:rsid w:val="00844712"/>
    <w:rsid w:val="00847DE3"/>
    <w:rsid w:val="00855955"/>
    <w:rsid w:val="00857D5F"/>
    <w:rsid w:val="0087226D"/>
    <w:rsid w:val="00874B1A"/>
    <w:rsid w:val="00880265"/>
    <w:rsid w:val="008841EB"/>
    <w:rsid w:val="00884826"/>
    <w:rsid w:val="0088774D"/>
    <w:rsid w:val="0089302D"/>
    <w:rsid w:val="00894FB0"/>
    <w:rsid w:val="008A06A0"/>
    <w:rsid w:val="008A3191"/>
    <w:rsid w:val="008A4387"/>
    <w:rsid w:val="008A744B"/>
    <w:rsid w:val="008B1CD3"/>
    <w:rsid w:val="008B50F5"/>
    <w:rsid w:val="008C0D77"/>
    <w:rsid w:val="008D371C"/>
    <w:rsid w:val="008D71C1"/>
    <w:rsid w:val="008E6B69"/>
    <w:rsid w:val="008F6ACC"/>
    <w:rsid w:val="00903528"/>
    <w:rsid w:val="00904B25"/>
    <w:rsid w:val="00915972"/>
    <w:rsid w:val="009216A9"/>
    <w:rsid w:val="00921C3F"/>
    <w:rsid w:val="0093400B"/>
    <w:rsid w:val="00934DA6"/>
    <w:rsid w:val="00934E72"/>
    <w:rsid w:val="00940DB3"/>
    <w:rsid w:val="00957CE9"/>
    <w:rsid w:val="0096171C"/>
    <w:rsid w:val="009625BB"/>
    <w:rsid w:val="0096285C"/>
    <w:rsid w:val="00962D3A"/>
    <w:rsid w:val="009879DF"/>
    <w:rsid w:val="009949CE"/>
    <w:rsid w:val="009A183A"/>
    <w:rsid w:val="009A6655"/>
    <w:rsid w:val="009B0691"/>
    <w:rsid w:val="009B6A2D"/>
    <w:rsid w:val="009C280E"/>
    <w:rsid w:val="009D5665"/>
    <w:rsid w:val="009D6845"/>
    <w:rsid w:val="009E0689"/>
    <w:rsid w:val="009E12A4"/>
    <w:rsid w:val="009E3C25"/>
    <w:rsid w:val="009F0F91"/>
    <w:rsid w:val="009F60EC"/>
    <w:rsid w:val="009F6C02"/>
    <w:rsid w:val="00A02926"/>
    <w:rsid w:val="00A04BAB"/>
    <w:rsid w:val="00A0561C"/>
    <w:rsid w:val="00A078AA"/>
    <w:rsid w:val="00A115BF"/>
    <w:rsid w:val="00A14625"/>
    <w:rsid w:val="00A161C4"/>
    <w:rsid w:val="00A21982"/>
    <w:rsid w:val="00A2274A"/>
    <w:rsid w:val="00A26896"/>
    <w:rsid w:val="00A30E20"/>
    <w:rsid w:val="00A30F97"/>
    <w:rsid w:val="00A31A61"/>
    <w:rsid w:val="00A3313A"/>
    <w:rsid w:val="00A343B6"/>
    <w:rsid w:val="00A360CC"/>
    <w:rsid w:val="00A36435"/>
    <w:rsid w:val="00A411D7"/>
    <w:rsid w:val="00A43356"/>
    <w:rsid w:val="00A5279A"/>
    <w:rsid w:val="00A53A0E"/>
    <w:rsid w:val="00A54671"/>
    <w:rsid w:val="00A63051"/>
    <w:rsid w:val="00A73829"/>
    <w:rsid w:val="00A7673E"/>
    <w:rsid w:val="00A76ED7"/>
    <w:rsid w:val="00A77255"/>
    <w:rsid w:val="00A808C1"/>
    <w:rsid w:val="00A814E3"/>
    <w:rsid w:val="00A816B7"/>
    <w:rsid w:val="00A9086B"/>
    <w:rsid w:val="00A91C17"/>
    <w:rsid w:val="00AA07F5"/>
    <w:rsid w:val="00AA0DEB"/>
    <w:rsid w:val="00AA18CF"/>
    <w:rsid w:val="00AA62EA"/>
    <w:rsid w:val="00AB0018"/>
    <w:rsid w:val="00AC2538"/>
    <w:rsid w:val="00AC2FE7"/>
    <w:rsid w:val="00AC3FD5"/>
    <w:rsid w:val="00AE4A48"/>
    <w:rsid w:val="00AE5385"/>
    <w:rsid w:val="00AE7D8D"/>
    <w:rsid w:val="00AF2D78"/>
    <w:rsid w:val="00AF6AD6"/>
    <w:rsid w:val="00B03CBD"/>
    <w:rsid w:val="00B04E7D"/>
    <w:rsid w:val="00B04EED"/>
    <w:rsid w:val="00B0620D"/>
    <w:rsid w:val="00B0627B"/>
    <w:rsid w:val="00B15905"/>
    <w:rsid w:val="00B16856"/>
    <w:rsid w:val="00B16F51"/>
    <w:rsid w:val="00B20088"/>
    <w:rsid w:val="00B21699"/>
    <w:rsid w:val="00B3019F"/>
    <w:rsid w:val="00B45E61"/>
    <w:rsid w:val="00B53C5C"/>
    <w:rsid w:val="00B66850"/>
    <w:rsid w:val="00B668B7"/>
    <w:rsid w:val="00B70C44"/>
    <w:rsid w:val="00B727AE"/>
    <w:rsid w:val="00B72B00"/>
    <w:rsid w:val="00B745E4"/>
    <w:rsid w:val="00B8186D"/>
    <w:rsid w:val="00B879FD"/>
    <w:rsid w:val="00B90A2E"/>
    <w:rsid w:val="00B92BD6"/>
    <w:rsid w:val="00B95815"/>
    <w:rsid w:val="00BA0879"/>
    <w:rsid w:val="00BB0382"/>
    <w:rsid w:val="00BB35EB"/>
    <w:rsid w:val="00BC2974"/>
    <w:rsid w:val="00BC5231"/>
    <w:rsid w:val="00BD0087"/>
    <w:rsid w:val="00BD0D2B"/>
    <w:rsid w:val="00BD3ECF"/>
    <w:rsid w:val="00BD478C"/>
    <w:rsid w:val="00BD7F92"/>
    <w:rsid w:val="00BE1F70"/>
    <w:rsid w:val="00C04C25"/>
    <w:rsid w:val="00C075A7"/>
    <w:rsid w:val="00C12B40"/>
    <w:rsid w:val="00C21E02"/>
    <w:rsid w:val="00C3401D"/>
    <w:rsid w:val="00C3485D"/>
    <w:rsid w:val="00C34CC8"/>
    <w:rsid w:val="00C40118"/>
    <w:rsid w:val="00C43754"/>
    <w:rsid w:val="00C46599"/>
    <w:rsid w:val="00C53BFA"/>
    <w:rsid w:val="00C57659"/>
    <w:rsid w:val="00C57E9C"/>
    <w:rsid w:val="00C6723D"/>
    <w:rsid w:val="00C67532"/>
    <w:rsid w:val="00C734FF"/>
    <w:rsid w:val="00C7678B"/>
    <w:rsid w:val="00C769D0"/>
    <w:rsid w:val="00C8034F"/>
    <w:rsid w:val="00C81203"/>
    <w:rsid w:val="00C83422"/>
    <w:rsid w:val="00C8398C"/>
    <w:rsid w:val="00C86746"/>
    <w:rsid w:val="00C92A69"/>
    <w:rsid w:val="00C93AE6"/>
    <w:rsid w:val="00C94D4A"/>
    <w:rsid w:val="00CB2A7D"/>
    <w:rsid w:val="00CB457F"/>
    <w:rsid w:val="00CC0062"/>
    <w:rsid w:val="00CC5168"/>
    <w:rsid w:val="00CC686E"/>
    <w:rsid w:val="00CD3805"/>
    <w:rsid w:val="00CD570B"/>
    <w:rsid w:val="00CE4FBE"/>
    <w:rsid w:val="00CE7E8D"/>
    <w:rsid w:val="00D0280D"/>
    <w:rsid w:val="00D079A5"/>
    <w:rsid w:val="00D2395D"/>
    <w:rsid w:val="00D25D71"/>
    <w:rsid w:val="00D30740"/>
    <w:rsid w:val="00D317FC"/>
    <w:rsid w:val="00D366A7"/>
    <w:rsid w:val="00D41315"/>
    <w:rsid w:val="00D44E58"/>
    <w:rsid w:val="00D464C3"/>
    <w:rsid w:val="00D5017A"/>
    <w:rsid w:val="00D51A66"/>
    <w:rsid w:val="00D5450C"/>
    <w:rsid w:val="00D731F1"/>
    <w:rsid w:val="00D74062"/>
    <w:rsid w:val="00D83F24"/>
    <w:rsid w:val="00D90D21"/>
    <w:rsid w:val="00D924E5"/>
    <w:rsid w:val="00D936FD"/>
    <w:rsid w:val="00DA3C9B"/>
    <w:rsid w:val="00DA4D1F"/>
    <w:rsid w:val="00DA56B0"/>
    <w:rsid w:val="00DA5B76"/>
    <w:rsid w:val="00DB054F"/>
    <w:rsid w:val="00DB31A6"/>
    <w:rsid w:val="00DB6E5E"/>
    <w:rsid w:val="00DB789E"/>
    <w:rsid w:val="00DC1DFE"/>
    <w:rsid w:val="00DC2397"/>
    <w:rsid w:val="00DD152B"/>
    <w:rsid w:val="00DD2C08"/>
    <w:rsid w:val="00DD5D74"/>
    <w:rsid w:val="00DF06C3"/>
    <w:rsid w:val="00DF08CC"/>
    <w:rsid w:val="00DF389F"/>
    <w:rsid w:val="00DF629B"/>
    <w:rsid w:val="00E038D2"/>
    <w:rsid w:val="00E11F5A"/>
    <w:rsid w:val="00E222B5"/>
    <w:rsid w:val="00E26A0E"/>
    <w:rsid w:val="00E26E57"/>
    <w:rsid w:val="00E31437"/>
    <w:rsid w:val="00E44A36"/>
    <w:rsid w:val="00E4518C"/>
    <w:rsid w:val="00E45D5F"/>
    <w:rsid w:val="00E5248A"/>
    <w:rsid w:val="00E54446"/>
    <w:rsid w:val="00E63695"/>
    <w:rsid w:val="00E64759"/>
    <w:rsid w:val="00E76D6C"/>
    <w:rsid w:val="00E86ABA"/>
    <w:rsid w:val="00E93AAD"/>
    <w:rsid w:val="00E94872"/>
    <w:rsid w:val="00E95F23"/>
    <w:rsid w:val="00EA37FD"/>
    <w:rsid w:val="00EA483E"/>
    <w:rsid w:val="00EA53F0"/>
    <w:rsid w:val="00EB7A5F"/>
    <w:rsid w:val="00EC1C56"/>
    <w:rsid w:val="00EC48C8"/>
    <w:rsid w:val="00EC4A47"/>
    <w:rsid w:val="00ED13AF"/>
    <w:rsid w:val="00ED4624"/>
    <w:rsid w:val="00ED61FF"/>
    <w:rsid w:val="00ED7AA0"/>
    <w:rsid w:val="00EE03AC"/>
    <w:rsid w:val="00EE1127"/>
    <w:rsid w:val="00EE268F"/>
    <w:rsid w:val="00EE476E"/>
    <w:rsid w:val="00EE52CD"/>
    <w:rsid w:val="00EE63AB"/>
    <w:rsid w:val="00EE70F1"/>
    <w:rsid w:val="00EE74B8"/>
    <w:rsid w:val="00EF0B26"/>
    <w:rsid w:val="00EF26FB"/>
    <w:rsid w:val="00EF4D4D"/>
    <w:rsid w:val="00EF7D6C"/>
    <w:rsid w:val="00F0133D"/>
    <w:rsid w:val="00F03C67"/>
    <w:rsid w:val="00F049CA"/>
    <w:rsid w:val="00F12BF9"/>
    <w:rsid w:val="00F14D0D"/>
    <w:rsid w:val="00F3143F"/>
    <w:rsid w:val="00F33D59"/>
    <w:rsid w:val="00F365BB"/>
    <w:rsid w:val="00F37C04"/>
    <w:rsid w:val="00F5287E"/>
    <w:rsid w:val="00F53BF2"/>
    <w:rsid w:val="00F61FDE"/>
    <w:rsid w:val="00F64700"/>
    <w:rsid w:val="00F65ABE"/>
    <w:rsid w:val="00F70CFC"/>
    <w:rsid w:val="00F7102A"/>
    <w:rsid w:val="00F72C0E"/>
    <w:rsid w:val="00F74FD4"/>
    <w:rsid w:val="00FB0200"/>
    <w:rsid w:val="00FB3581"/>
    <w:rsid w:val="00FC1021"/>
    <w:rsid w:val="00FC1E53"/>
    <w:rsid w:val="00FC2640"/>
    <w:rsid w:val="00FC339E"/>
    <w:rsid w:val="00FD42C9"/>
    <w:rsid w:val="00FD4B4F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44A36"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2054CA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2054CA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2054CA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2054CA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2054CA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2054CA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2054CA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2054CA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2054CA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3"/>
      </w:numPr>
      <w:ind w:left="0" w:firstLine="680"/>
    </w:pPr>
  </w:style>
  <w:style w:type="paragraph" w:styleId="a">
    <w:name w:val="List Number"/>
    <w:basedOn w:val="a2"/>
    <w:pPr>
      <w:numPr>
        <w:numId w:val="4"/>
      </w:numPr>
      <w:ind w:left="0" w:firstLine="680"/>
    </w:pPr>
  </w:style>
  <w:style w:type="paragraph" w:styleId="2">
    <w:name w:val="List Number 2"/>
    <w:basedOn w:val="a2"/>
    <w:pPr>
      <w:numPr>
        <w:numId w:val="5"/>
      </w:numPr>
      <w:ind w:left="0" w:firstLine="680"/>
    </w:pPr>
  </w:style>
  <w:style w:type="paragraph" w:styleId="3">
    <w:name w:val="List Number 3"/>
    <w:basedOn w:val="a2"/>
    <w:pPr>
      <w:numPr>
        <w:numId w:val="6"/>
      </w:numPr>
      <w:ind w:left="0" w:firstLine="709"/>
    </w:pPr>
  </w:style>
  <w:style w:type="paragraph" w:styleId="4">
    <w:name w:val="List Number 4"/>
    <w:basedOn w:val="a2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aliases w:val="Заг 1 Знак"/>
    <w:basedOn w:val="a3"/>
    <w:link w:val="1"/>
    <w:rsid w:val="002054CA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2054CA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2054CA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2054CA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2054CA"/>
    <w:rPr>
      <w:b/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2054CA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2054CA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2054CA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2054CA"/>
    <w:rPr>
      <w:rFonts w:ascii="Cambria" w:hAnsi="Cambria"/>
      <w:color w:val="000000"/>
      <w:sz w:val="28"/>
      <w:szCs w:val="28"/>
    </w:rPr>
  </w:style>
  <w:style w:type="table" w:styleId="ad">
    <w:name w:val="Table Grid"/>
    <w:basedOn w:val="a4"/>
    <w:rsid w:val="002054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54C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2054CA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2054CA"/>
    <w:rPr>
      <w:rFonts w:ascii="Tahoma" w:eastAsia="Calibri" w:hAnsi="Tahoma" w:cs="Tahoma"/>
      <w:color w:val="000000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2054CA"/>
    <w:rPr>
      <w:sz w:val="28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2054CA"/>
  </w:style>
  <w:style w:type="character" w:customStyle="1" w:styleId="101">
    <w:name w:val="Заг 10 Знак"/>
    <w:link w:val="100"/>
    <w:uiPriority w:val="9"/>
    <w:rsid w:val="002054CA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2054CA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2054CA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2054CA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2054CA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2054CA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2054CA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2054CA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2054CA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2054CA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2054CA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2054CA"/>
    <w:rPr>
      <w:color w:val="000000"/>
      <w:sz w:val="28"/>
      <w:szCs w:val="24"/>
    </w:rPr>
  </w:style>
  <w:style w:type="character" w:styleId="af7">
    <w:name w:val="Strong"/>
    <w:qFormat/>
    <w:rsid w:val="002054CA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2054CA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2054CA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2054CA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2054CA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2054CA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2054CA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2054CA"/>
    <w:rPr>
      <w:i/>
      <w:iCs/>
      <w:color w:val="808080"/>
    </w:rPr>
  </w:style>
  <w:style w:type="character" w:styleId="afc">
    <w:name w:val="Intense Emphasis"/>
    <w:uiPriority w:val="21"/>
    <w:qFormat/>
    <w:rsid w:val="002054CA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054CA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054CA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054CA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2054CA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2054C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2054CA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2054CA"/>
  </w:style>
  <w:style w:type="character" w:customStyle="1" w:styleId="a9">
    <w:name w:val="Нижний колонтитул Знак"/>
    <w:link w:val="a8"/>
    <w:rsid w:val="002054CA"/>
    <w:rPr>
      <w:sz w:val="24"/>
    </w:rPr>
  </w:style>
  <w:style w:type="paragraph" w:customStyle="1" w:styleId="Bottom">
    <w:name w:val="Bottom"/>
    <w:basedOn w:val="a8"/>
    <w:unhideWhenUsed/>
    <w:rsid w:val="002054CA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2054CA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2054CA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2054CA"/>
  </w:style>
  <w:style w:type="paragraph" w:customStyle="1" w:styleId="NPA-Comment">
    <w:name w:val="NPA-Comment"/>
    <w:basedOn w:val="Pro-Gramma"/>
    <w:rsid w:val="002054C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2054C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2054C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2054CA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2054CA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2054CA"/>
    <w:rPr>
      <w:b/>
      <w:color w:val="C41C16"/>
    </w:rPr>
  </w:style>
  <w:style w:type="paragraph" w:customStyle="1" w:styleId="Pro-Tab">
    <w:name w:val="Pro-Tab"/>
    <w:basedOn w:val="Pro-Gramma"/>
    <w:link w:val="Pro-Tab0"/>
    <w:rsid w:val="002054CA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2054CA"/>
    <w:rPr>
      <w:b/>
      <w:bCs/>
    </w:rPr>
  </w:style>
  <w:style w:type="paragraph" w:customStyle="1" w:styleId="Pro-TabName">
    <w:name w:val="Pro-Tab Name"/>
    <w:basedOn w:val="Pro-TabHead"/>
    <w:rsid w:val="002054CA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2054CA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2054CA"/>
    <w:rPr>
      <w:i/>
      <w:color w:val="808080"/>
      <w:u w:val="none"/>
    </w:rPr>
  </w:style>
  <w:style w:type="character" w:customStyle="1" w:styleId="TextNPA">
    <w:name w:val="Text NPA"/>
    <w:rsid w:val="002054CA"/>
    <w:rPr>
      <w:rFonts w:ascii="Courier New" w:hAnsi="Courier New"/>
    </w:rPr>
  </w:style>
  <w:style w:type="character" w:styleId="aff1">
    <w:name w:val="Hyperlink"/>
    <w:uiPriority w:val="99"/>
    <w:unhideWhenUsed/>
    <w:rsid w:val="002054CA"/>
    <w:rPr>
      <w:color w:val="0000FF"/>
      <w:u w:val="single"/>
    </w:rPr>
  </w:style>
  <w:style w:type="character" w:styleId="aff2">
    <w:name w:val="annotation reference"/>
    <w:uiPriority w:val="99"/>
    <w:rsid w:val="002054CA"/>
    <w:rPr>
      <w:sz w:val="16"/>
      <w:szCs w:val="16"/>
    </w:rPr>
  </w:style>
  <w:style w:type="character" w:styleId="aff3">
    <w:name w:val="footnote reference"/>
    <w:unhideWhenUsed/>
    <w:rsid w:val="002054CA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2054CA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2054CA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2054C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2054CA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2054CA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2054CA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2054CA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2054C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2054CA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2054CA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2054CA"/>
  </w:style>
  <w:style w:type="character" w:customStyle="1" w:styleId="Pro-Gramma0">
    <w:name w:val="Pro-Gramma Знак"/>
    <w:link w:val="Pro-Gramma"/>
    <w:rsid w:val="002054CA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2054CA"/>
    <w:rPr>
      <w:rFonts w:ascii="Georgia" w:hAnsi="Georgia"/>
      <w:szCs w:val="24"/>
    </w:rPr>
  </w:style>
  <w:style w:type="table" w:customStyle="1" w:styleId="Pro-Table11">
    <w:name w:val="Pro-Table11"/>
    <w:basedOn w:val="a4"/>
    <w:rsid w:val="002054CA"/>
    <w:pPr>
      <w:spacing w:before="40" w:after="40"/>
    </w:pPr>
    <w:rPr>
      <w:rFonts w:ascii="Tahoma" w:hAnsi="Tahoma"/>
      <w:sz w:val="16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2054CA"/>
  </w:style>
  <w:style w:type="character" w:customStyle="1" w:styleId="ng-isolate-scope">
    <w:name w:val="ng-isolate-scope"/>
    <w:rsid w:val="002054CA"/>
  </w:style>
  <w:style w:type="character" w:styleId="affc">
    <w:name w:val="FollowedHyperlink"/>
    <w:uiPriority w:val="99"/>
    <w:unhideWhenUsed/>
    <w:rsid w:val="002054CA"/>
    <w:rPr>
      <w:color w:val="800080"/>
      <w:u w:val="single"/>
    </w:rPr>
  </w:style>
  <w:style w:type="paragraph" w:customStyle="1" w:styleId="xl73">
    <w:name w:val="xl73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2054CA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2054CA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2054CA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2054CA"/>
    <w:rPr>
      <w:color w:val="808080"/>
    </w:rPr>
  </w:style>
  <w:style w:type="paragraph" w:customStyle="1" w:styleId="17">
    <w:name w:val="Таблица1"/>
    <w:basedOn w:val="Pro-Tab"/>
    <w:link w:val="18"/>
    <w:qFormat/>
    <w:rsid w:val="002054CA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2054CA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2054CA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2054CA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2054CA"/>
    <w:rPr>
      <w:bCs/>
      <w:sz w:val="22"/>
      <w:szCs w:val="22"/>
    </w:rPr>
  </w:style>
  <w:style w:type="paragraph" w:customStyle="1" w:styleId="19">
    <w:name w:val="Абзац списка1"/>
    <w:basedOn w:val="a2"/>
    <w:rsid w:val="002054CA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2054CA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2054CA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2054CA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2054CA"/>
    <w:rPr>
      <w:rFonts w:ascii="Tahoma" w:hAnsi="Tahoma"/>
      <w:sz w:val="16"/>
    </w:rPr>
  </w:style>
  <w:style w:type="paragraph" w:customStyle="1" w:styleId="ConsPlusTitle">
    <w:name w:val="ConsPlusTitle"/>
    <w:rsid w:val="002054C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2054CA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2054CA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2054CA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2054CA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2054CA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2054CA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2054C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2054C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205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2054CA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2054CA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2054CA"/>
  </w:style>
  <w:style w:type="table" w:customStyle="1" w:styleId="111">
    <w:name w:val="Сетка таблицы11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2054CA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2054CA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205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2054CA"/>
    <w:rPr>
      <w:i/>
      <w:iCs/>
    </w:rPr>
  </w:style>
  <w:style w:type="paragraph" w:customStyle="1" w:styleId="afff3">
    <w:name w:val="Об по центру"/>
    <w:basedOn w:val="a2"/>
    <w:autoRedefine/>
    <w:qFormat/>
    <w:rsid w:val="002054CA"/>
    <w:pPr>
      <w:ind w:firstLine="709"/>
    </w:pPr>
    <w:rPr>
      <w:szCs w:val="24"/>
    </w:rPr>
  </w:style>
  <w:style w:type="table" w:customStyle="1" w:styleId="Pro-Table2">
    <w:name w:val="Pro-Table2"/>
    <w:basedOn w:val="a4"/>
    <w:rsid w:val="002054CA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2054CA"/>
    <w:rPr>
      <w:b/>
      <w:snapToGrid w:val="0"/>
      <w:color w:val="000000"/>
      <w:sz w:val="24"/>
      <w:shd w:val="clear" w:color="auto" w:fill="FFFFFF"/>
    </w:rPr>
  </w:style>
  <w:style w:type="paragraph" w:customStyle="1" w:styleId="xl105">
    <w:name w:val="xl105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2054CA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720D10"/>
  </w:style>
  <w:style w:type="numbering" w:customStyle="1" w:styleId="120">
    <w:name w:val="Нет списка12"/>
    <w:next w:val="a5"/>
    <w:uiPriority w:val="99"/>
    <w:semiHidden/>
    <w:unhideWhenUsed/>
    <w:rsid w:val="00720D10"/>
  </w:style>
  <w:style w:type="numbering" w:customStyle="1" w:styleId="1110">
    <w:name w:val="Нет списка111"/>
    <w:next w:val="a5"/>
    <w:uiPriority w:val="99"/>
    <w:semiHidden/>
    <w:unhideWhenUsed/>
    <w:rsid w:val="00720D10"/>
  </w:style>
  <w:style w:type="paragraph" w:customStyle="1" w:styleId="xl110">
    <w:name w:val="xl110"/>
    <w:basedOn w:val="a2"/>
    <w:rsid w:val="0072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720D10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720D10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720D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7037C4"/>
  </w:style>
  <w:style w:type="numbering" w:customStyle="1" w:styleId="130">
    <w:name w:val="Нет списка13"/>
    <w:next w:val="a5"/>
    <w:uiPriority w:val="99"/>
    <w:semiHidden/>
    <w:unhideWhenUsed/>
    <w:rsid w:val="007037C4"/>
  </w:style>
  <w:style w:type="numbering" w:customStyle="1" w:styleId="112">
    <w:name w:val="Нет списка112"/>
    <w:next w:val="a5"/>
    <w:uiPriority w:val="99"/>
    <w:semiHidden/>
    <w:unhideWhenUsed/>
    <w:rsid w:val="007037C4"/>
  </w:style>
  <w:style w:type="paragraph" w:styleId="2c">
    <w:name w:val="Body Text Indent 2"/>
    <w:basedOn w:val="a2"/>
    <w:link w:val="2d"/>
    <w:rsid w:val="00B1685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1685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44A36"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2054CA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2054CA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2054CA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2054CA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2054CA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2054CA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2054CA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2054CA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2054CA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3"/>
      </w:numPr>
      <w:ind w:left="0" w:firstLine="680"/>
    </w:pPr>
  </w:style>
  <w:style w:type="paragraph" w:styleId="a">
    <w:name w:val="List Number"/>
    <w:basedOn w:val="a2"/>
    <w:pPr>
      <w:numPr>
        <w:numId w:val="4"/>
      </w:numPr>
      <w:ind w:left="0" w:firstLine="680"/>
    </w:pPr>
  </w:style>
  <w:style w:type="paragraph" w:styleId="2">
    <w:name w:val="List Number 2"/>
    <w:basedOn w:val="a2"/>
    <w:pPr>
      <w:numPr>
        <w:numId w:val="5"/>
      </w:numPr>
      <w:ind w:left="0" w:firstLine="680"/>
    </w:pPr>
  </w:style>
  <w:style w:type="paragraph" w:styleId="3">
    <w:name w:val="List Number 3"/>
    <w:basedOn w:val="a2"/>
    <w:pPr>
      <w:numPr>
        <w:numId w:val="6"/>
      </w:numPr>
      <w:ind w:left="0" w:firstLine="709"/>
    </w:pPr>
  </w:style>
  <w:style w:type="paragraph" w:styleId="4">
    <w:name w:val="List Number 4"/>
    <w:basedOn w:val="a2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aliases w:val="Заг 1 Знак"/>
    <w:basedOn w:val="a3"/>
    <w:link w:val="1"/>
    <w:rsid w:val="002054CA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2054CA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2054CA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2054CA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2054CA"/>
    <w:rPr>
      <w:b/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2054CA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2054CA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2054CA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2054CA"/>
    <w:rPr>
      <w:rFonts w:ascii="Cambria" w:hAnsi="Cambria"/>
      <w:color w:val="000000"/>
      <w:sz w:val="28"/>
      <w:szCs w:val="28"/>
    </w:rPr>
  </w:style>
  <w:style w:type="table" w:styleId="ad">
    <w:name w:val="Table Grid"/>
    <w:basedOn w:val="a4"/>
    <w:rsid w:val="002054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54C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2054CA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2054CA"/>
    <w:rPr>
      <w:rFonts w:ascii="Tahoma" w:eastAsia="Calibri" w:hAnsi="Tahoma" w:cs="Tahoma"/>
      <w:color w:val="000000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2054CA"/>
    <w:rPr>
      <w:sz w:val="28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2054CA"/>
  </w:style>
  <w:style w:type="character" w:customStyle="1" w:styleId="101">
    <w:name w:val="Заг 10 Знак"/>
    <w:link w:val="100"/>
    <w:uiPriority w:val="9"/>
    <w:rsid w:val="002054CA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2054CA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2054CA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2054CA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2054CA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2054CA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2054CA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2054CA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2054CA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2054CA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2054CA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2054CA"/>
    <w:rPr>
      <w:color w:val="000000"/>
      <w:sz w:val="28"/>
      <w:szCs w:val="24"/>
    </w:rPr>
  </w:style>
  <w:style w:type="character" w:styleId="af7">
    <w:name w:val="Strong"/>
    <w:qFormat/>
    <w:rsid w:val="002054CA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2054CA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2054CA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2054CA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2054CA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2054CA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2054CA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2054CA"/>
    <w:rPr>
      <w:i/>
      <w:iCs/>
      <w:color w:val="808080"/>
    </w:rPr>
  </w:style>
  <w:style w:type="character" w:styleId="afc">
    <w:name w:val="Intense Emphasis"/>
    <w:uiPriority w:val="21"/>
    <w:qFormat/>
    <w:rsid w:val="002054CA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054CA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054CA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054CA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2054CA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2054C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2054CA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2054CA"/>
  </w:style>
  <w:style w:type="character" w:customStyle="1" w:styleId="a9">
    <w:name w:val="Нижний колонтитул Знак"/>
    <w:link w:val="a8"/>
    <w:rsid w:val="002054CA"/>
    <w:rPr>
      <w:sz w:val="24"/>
    </w:rPr>
  </w:style>
  <w:style w:type="paragraph" w:customStyle="1" w:styleId="Bottom">
    <w:name w:val="Bottom"/>
    <w:basedOn w:val="a8"/>
    <w:unhideWhenUsed/>
    <w:rsid w:val="002054CA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2054CA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2054CA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2054CA"/>
  </w:style>
  <w:style w:type="paragraph" w:customStyle="1" w:styleId="NPA-Comment">
    <w:name w:val="NPA-Comment"/>
    <w:basedOn w:val="Pro-Gramma"/>
    <w:rsid w:val="002054C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2054C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2054C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2054CA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2054CA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2054CA"/>
    <w:rPr>
      <w:b/>
      <w:color w:val="C41C16"/>
    </w:rPr>
  </w:style>
  <w:style w:type="paragraph" w:customStyle="1" w:styleId="Pro-Tab">
    <w:name w:val="Pro-Tab"/>
    <w:basedOn w:val="Pro-Gramma"/>
    <w:link w:val="Pro-Tab0"/>
    <w:rsid w:val="002054CA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2054CA"/>
    <w:rPr>
      <w:b/>
      <w:bCs/>
    </w:rPr>
  </w:style>
  <w:style w:type="paragraph" w:customStyle="1" w:styleId="Pro-TabName">
    <w:name w:val="Pro-Tab Name"/>
    <w:basedOn w:val="Pro-TabHead"/>
    <w:rsid w:val="002054CA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2054CA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2054CA"/>
    <w:rPr>
      <w:i/>
      <w:color w:val="808080"/>
      <w:u w:val="none"/>
    </w:rPr>
  </w:style>
  <w:style w:type="character" w:customStyle="1" w:styleId="TextNPA">
    <w:name w:val="Text NPA"/>
    <w:rsid w:val="002054CA"/>
    <w:rPr>
      <w:rFonts w:ascii="Courier New" w:hAnsi="Courier New"/>
    </w:rPr>
  </w:style>
  <w:style w:type="character" w:styleId="aff1">
    <w:name w:val="Hyperlink"/>
    <w:uiPriority w:val="99"/>
    <w:unhideWhenUsed/>
    <w:rsid w:val="002054CA"/>
    <w:rPr>
      <w:color w:val="0000FF"/>
      <w:u w:val="single"/>
    </w:rPr>
  </w:style>
  <w:style w:type="character" w:styleId="aff2">
    <w:name w:val="annotation reference"/>
    <w:uiPriority w:val="99"/>
    <w:rsid w:val="002054CA"/>
    <w:rPr>
      <w:sz w:val="16"/>
      <w:szCs w:val="16"/>
    </w:rPr>
  </w:style>
  <w:style w:type="character" w:styleId="aff3">
    <w:name w:val="footnote reference"/>
    <w:unhideWhenUsed/>
    <w:rsid w:val="002054CA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2054CA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2054CA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2054C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2054CA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2054CA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2054CA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2054CA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2054C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2054CA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2054CA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2054CA"/>
  </w:style>
  <w:style w:type="character" w:customStyle="1" w:styleId="Pro-Gramma0">
    <w:name w:val="Pro-Gramma Знак"/>
    <w:link w:val="Pro-Gramma"/>
    <w:rsid w:val="002054CA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2054CA"/>
    <w:rPr>
      <w:rFonts w:ascii="Georgia" w:hAnsi="Georgia"/>
      <w:szCs w:val="24"/>
    </w:rPr>
  </w:style>
  <w:style w:type="table" w:customStyle="1" w:styleId="Pro-Table11">
    <w:name w:val="Pro-Table11"/>
    <w:basedOn w:val="a4"/>
    <w:rsid w:val="002054CA"/>
    <w:pPr>
      <w:spacing w:before="40" w:after="40"/>
    </w:pPr>
    <w:rPr>
      <w:rFonts w:ascii="Tahoma" w:hAnsi="Tahoma"/>
      <w:sz w:val="16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2054CA"/>
  </w:style>
  <w:style w:type="character" w:customStyle="1" w:styleId="ng-isolate-scope">
    <w:name w:val="ng-isolate-scope"/>
    <w:rsid w:val="002054CA"/>
  </w:style>
  <w:style w:type="character" w:styleId="affc">
    <w:name w:val="FollowedHyperlink"/>
    <w:uiPriority w:val="99"/>
    <w:unhideWhenUsed/>
    <w:rsid w:val="002054CA"/>
    <w:rPr>
      <w:color w:val="800080"/>
      <w:u w:val="single"/>
    </w:rPr>
  </w:style>
  <w:style w:type="paragraph" w:customStyle="1" w:styleId="xl73">
    <w:name w:val="xl73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2054CA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2054CA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2054CA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2054CA"/>
    <w:rPr>
      <w:color w:val="808080"/>
    </w:rPr>
  </w:style>
  <w:style w:type="paragraph" w:customStyle="1" w:styleId="17">
    <w:name w:val="Таблица1"/>
    <w:basedOn w:val="Pro-Tab"/>
    <w:link w:val="18"/>
    <w:qFormat/>
    <w:rsid w:val="002054CA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2054CA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2054CA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2054CA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2054CA"/>
    <w:rPr>
      <w:bCs/>
      <w:sz w:val="22"/>
      <w:szCs w:val="22"/>
    </w:rPr>
  </w:style>
  <w:style w:type="paragraph" w:customStyle="1" w:styleId="19">
    <w:name w:val="Абзац списка1"/>
    <w:basedOn w:val="a2"/>
    <w:rsid w:val="002054CA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2054CA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2054CA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2054CA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2054CA"/>
    <w:rPr>
      <w:rFonts w:ascii="Tahoma" w:hAnsi="Tahoma"/>
      <w:sz w:val="16"/>
    </w:rPr>
  </w:style>
  <w:style w:type="paragraph" w:customStyle="1" w:styleId="ConsPlusTitle">
    <w:name w:val="ConsPlusTitle"/>
    <w:rsid w:val="002054C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2054CA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2054CA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2054CA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2054CA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2054CA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2054CA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2054C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2054C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205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2054CA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2054CA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2054CA"/>
  </w:style>
  <w:style w:type="table" w:customStyle="1" w:styleId="111">
    <w:name w:val="Сетка таблицы11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2054CA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2054CA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205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2054CA"/>
    <w:rPr>
      <w:i/>
      <w:iCs/>
    </w:rPr>
  </w:style>
  <w:style w:type="paragraph" w:customStyle="1" w:styleId="afff3">
    <w:name w:val="Об по центру"/>
    <w:basedOn w:val="a2"/>
    <w:autoRedefine/>
    <w:qFormat/>
    <w:rsid w:val="002054CA"/>
    <w:pPr>
      <w:ind w:firstLine="709"/>
    </w:pPr>
    <w:rPr>
      <w:szCs w:val="24"/>
    </w:rPr>
  </w:style>
  <w:style w:type="table" w:customStyle="1" w:styleId="Pro-Table2">
    <w:name w:val="Pro-Table2"/>
    <w:basedOn w:val="a4"/>
    <w:rsid w:val="002054CA"/>
    <w:pPr>
      <w:spacing w:before="40" w:after="4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2054CA"/>
    <w:rPr>
      <w:b/>
      <w:snapToGrid w:val="0"/>
      <w:color w:val="000000"/>
      <w:sz w:val="24"/>
      <w:shd w:val="clear" w:color="auto" w:fill="FFFFFF"/>
    </w:rPr>
  </w:style>
  <w:style w:type="paragraph" w:customStyle="1" w:styleId="xl105">
    <w:name w:val="xl105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2054CA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720D10"/>
  </w:style>
  <w:style w:type="numbering" w:customStyle="1" w:styleId="120">
    <w:name w:val="Нет списка12"/>
    <w:next w:val="a5"/>
    <w:uiPriority w:val="99"/>
    <w:semiHidden/>
    <w:unhideWhenUsed/>
    <w:rsid w:val="00720D10"/>
  </w:style>
  <w:style w:type="numbering" w:customStyle="1" w:styleId="1110">
    <w:name w:val="Нет списка111"/>
    <w:next w:val="a5"/>
    <w:uiPriority w:val="99"/>
    <w:semiHidden/>
    <w:unhideWhenUsed/>
    <w:rsid w:val="00720D10"/>
  </w:style>
  <w:style w:type="paragraph" w:customStyle="1" w:styleId="xl110">
    <w:name w:val="xl110"/>
    <w:basedOn w:val="a2"/>
    <w:rsid w:val="0072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720D10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720D10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720D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7037C4"/>
  </w:style>
  <w:style w:type="numbering" w:customStyle="1" w:styleId="130">
    <w:name w:val="Нет списка13"/>
    <w:next w:val="a5"/>
    <w:uiPriority w:val="99"/>
    <w:semiHidden/>
    <w:unhideWhenUsed/>
    <w:rsid w:val="007037C4"/>
  </w:style>
  <w:style w:type="numbering" w:customStyle="1" w:styleId="112">
    <w:name w:val="Нет списка112"/>
    <w:next w:val="a5"/>
    <w:uiPriority w:val="99"/>
    <w:semiHidden/>
    <w:unhideWhenUsed/>
    <w:rsid w:val="007037C4"/>
  </w:style>
  <w:style w:type="paragraph" w:styleId="2c">
    <w:name w:val="Body Text Indent 2"/>
    <w:basedOn w:val="a2"/>
    <w:link w:val="2d"/>
    <w:rsid w:val="00B1685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1685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1ab23600-bd2b-479d-8a4e-47b3f030d0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3055-8B62-424E-93F9-03230814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1ab23600-bd2b-479d-8a4e-47b3f030d02f.dot</Template>
  <TotalTime>3583</TotalTime>
  <Pages>23</Pages>
  <Words>4047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Людмила Ивановна ТЕРЕХОВА</dc:creator>
  <cp:lastModifiedBy>Ананьин Виктор</cp:lastModifiedBy>
  <cp:revision>173</cp:revision>
  <cp:lastPrinted>2019-12-30T07:11:00Z</cp:lastPrinted>
  <dcterms:created xsi:type="dcterms:W3CDTF">2019-12-30T10:14:00Z</dcterms:created>
  <dcterms:modified xsi:type="dcterms:W3CDTF">2020-12-29T13:53:00Z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adc63d16-a3de-4849-8e87-748f6694e956</vt:lpwstr>
  </property>
</Properties>
</file>