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5D" w:rsidRDefault="000A45F6" w:rsidP="004E1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5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B07BDE" wp14:editId="308CF14E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5D" w:rsidRDefault="00F5125D" w:rsidP="004E1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043" w:rsidRPr="00F5125D" w:rsidRDefault="00F5125D" w:rsidP="004E1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25D">
        <w:rPr>
          <w:rFonts w:ascii="Times New Roman" w:hAnsi="Times New Roman" w:cs="Times New Roman"/>
          <w:sz w:val="28"/>
          <w:szCs w:val="28"/>
        </w:rPr>
        <w:t>КОМИТЕТ ПО ТОПЛИВНО-ЭНЕРГЕТИЧЕСКМУ КОМПЛЕКСУ ЛЕНИНГРАДСКОЙ ОБЛАСТИ</w:t>
      </w:r>
    </w:p>
    <w:p w:rsidR="00F5125D" w:rsidRDefault="00F5125D" w:rsidP="004E1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5D" w:rsidRDefault="00F5125D" w:rsidP="004E1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25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125D" w:rsidRDefault="00F5125D" w:rsidP="004E1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5D" w:rsidRDefault="00F5125D" w:rsidP="004E1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5125D" w:rsidTr="00F5125D">
        <w:tc>
          <w:tcPr>
            <w:tcW w:w="5210" w:type="dxa"/>
          </w:tcPr>
          <w:p w:rsidR="00F5125D" w:rsidRDefault="00410448" w:rsidP="004E1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C64DB">
              <w:rPr>
                <w:rFonts w:ascii="Times New Roman" w:hAnsi="Times New Roman" w:cs="Times New Roman"/>
                <w:b/>
                <w:sz w:val="28"/>
                <w:szCs w:val="28"/>
              </w:rPr>
              <w:t>т «___» ____________ 2021</w:t>
            </w:r>
            <w:r w:rsidR="00F51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211" w:type="dxa"/>
          </w:tcPr>
          <w:p w:rsidR="00F5125D" w:rsidRDefault="00F5125D" w:rsidP="004E1AD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____</w:t>
            </w:r>
          </w:p>
        </w:tc>
      </w:tr>
    </w:tbl>
    <w:p w:rsidR="00F5125D" w:rsidRDefault="00F5125D" w:rsidP="004E1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25D" w:rsidRDefault="00F5125D" w:rsidP="004E1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5D" w:rsidRPr="00410448" w:rsidRDefault="00F5125D" w:rsidP="004E1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F5125D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Pr="00AA5329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BD40A7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Pr="00AA5329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 w:rsidR="00BD40A7">
        <w:rPr>
          <w:rFonts w:ascii="Times New Roman" w:hAnsi="Times New Roman" w:cs="Times New Roman"/>
          <w:b/>
          <w:sz w:val="28"/>
          <w:szCs w:val="28"/>
        </w:rPr>
        <w:t>а</w:t>
      </w:r>
      <w:r w:rsidRPr="00AA5329">
        <w:rPr>
          <w:rFonts w:ascii="Times New Roman" w:hAnsi="Times New Roman" w:cs="Times New Roman"/>
          <w:b/>
          <w:sz w:val="28"/>
          <w:szCs w:val="28"/>
        </w:rPr>
        <w:t xml:space="preserve"> комитета по топливно-энергетическому комплексу Ленинградской области</w:t>
      </w:r>
      <w:r w:rsidR="00BD40A7">
        <w:rPr>
          <w:rFonts w:ascii="Times New Roman" w:hAnsi="Times New Roman" w:cs="Times New Roman"/>
          <w:b/>
          <w:sz w:val="28"/>
          <w:szCs w:val="28"/>
        </w:rPr>
        <w:t xml:space="preserve"> от 14.04.2015 года №2</w:t>
      </w:r>
      <w:r w:rsidR="00FE66DB">
        <w:rPr>
          <w:rFonts w:ascii="Times New Roman" w:hAnsi="Times New Roman" w:cs="Times New Roman"/>
          <w:b/>
          <w:sz w:val="28"/>
          <w:szCs w:val="28"/>
        </w:rPr>
        <w:br/>
      </w:r>
      <w:r w:rsidR="00410448" w:rsidRPr="00410448">
        <w:rPr>
          <w:rFonts w:ascii="Times New Roman" w:hAnsi="Times New Roman" w:cs="Times New Roman"/>
          <w:b/>
          <w:sz w:val="28"/>
          <w:szCs w:val="28"/>
        </w:rPr>
        <w:t>«Об утверждении порядка отбора юридических лиц для предоставления субсидии из областного бюджета Ленинградской области на возмещение части затрат, связанных с приобретением энергосберегающего оборудования в рамках реализации мероприятий в области энергосбережения и повышения энергетической эффективности»</w:t>
      </w:r>
      <w:proofErr w:type="gramEnd"/>
    </w:p>
    <w:bookmarkEnd w:id="0"/>
    <w:p w:rsidR="004E1AD2" w:rsidRDefault="004E1AD2" w:rsidP="00FE6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5F6" w:rsidRDefault="00F5125D" w:rsidP="004E1AD2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25D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5125D">
        <w:rPr>
          <w:rFonts w:ascii="Times New Roman" w:hAnsi="Times New Roman" w:cs="Times New Roman"/>
          <w:sz w:val="28"/>
          <w:szCs w:val="28"/>
        </w:rPr>
        <w:t>правовых актов комитета по топливно-энергетическому комплексу Ленинградской области в соответствие с действующим законодательством</w:t>
      </w:r>
      <w:r w:rsidR="00565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2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5238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Pr="00F5125D">
        <w:rPr>
          <w:rFonts w:ascii="Times New Roman" w:hAnsi="Times New Roman" w:cs="Times New Roman"/>
          <w:sz w:val="28"/>
          <w:szCs w:val="28"/>
        </w:rPr>
        <w:t>:</w:t>
      </w:r>
    </w:p>
    <w:p w:rsidR="00410448" w:rsidRDefault="00BE0925" w:rsidP="00FE66DB">
      <w:pPr>
        <w:pStyle w:val="a4"/>
        <w:numPr>
          <w:ilvl w:val="0"/>
          <w:numId w:val="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4363A7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BD40A7">
        <w:rPr>
          <w:rFonts w:ascii="Times New Roman" w:hAnsi="Times New Roman" w:cs="Times New Roman"/>
          <w:sz w:val="28"/>
          <w:szCs w:val="28"/>
        </w:rPr>
        <w:t xml:space="preserve">комитета по топливно-энергетическому комплексу Ленинградской области </w:t>
      </w:r>
      <w:r w:rsidR="004363A7">
        <w:rPr>
          <w:rFonts w:ascii="Times New Roman" w:hAnsi="Times New Roman" w:cs="Times New Roman"/>
          <w:sz w:val="28"/>
          <w:szCs w:val="28"/>
        </w:rPr>
        <w:t>от 14.04.2015</w:t>
      </w:r>
      <w:r w:rsidR="009728C6">
        <w:rPr>
          <w:rFonts w:ascii="Times New Roman" w:hAnsi="Times New Roman" w:cs="Times New Roman"/>
          <w:sz w:val="28"/>
          <w:szCs w:val="28"/>
        </w:rPr>
        <w:t xml:space="preserve"> </w:t>
      </w:r>
      <w:r w:rsidR="00F5125D" w:rsidRPr="00F5125D">
        <w:rPr>
          <w:rFonts w:ascii="Times New Roman" w:hAnsi="Times New Roman" w:cs="Times New Roman"/>
          <w:sz w:val="28"/>
          <w:szCs w:val="28"/>
        </w:rPr>
        <w:t>г</w:t>
      </w:r>
      <w:r w:rsidR="00BD40A7">
        <w:rPr>
          <w:rFonts w:ascii="Times New Roman" w:hAnsi="Times New Roman" w:cs="Times New Roman"/>
          <w:sz w:val="28"/>
          <w:szCs w:val="28"/>
        </w:rPr>
        <w:t>ода</w:t>
      </w:r>
      <w:r w:rsidR="00E4610A">
        <w:rPr>
          <w:rFonts w:ascii="Times New Roman" w:hAnsi="Times New Roman" w:cs="Times New Roman"/>
          <w:sz w:val="28"/>
          <w:szCs w:val="28"/>
        </w:rPr>
        <w:t xml:space="preserve"> № 2</w:t>
      </w:r>
      <w:r w:rsidR="00E4610A">
        <w:rPr>
          <w:rFonts w:ascii="Times New Roman" w:hAnsi="Times New Roman" w:cs="Times New Roman"/>
          <w:sz w:val="28"/>
          <w:szCs w:val="28"/>
        </w:rPr>
        <w:br/>
      </w:r>
      <w:r w:rsidR="00F5125D" w:rsidRPr="00F5125D">
        <w:rPr>
          <w:rFonts w:ascii="Times New Roman" w:hAnsi="Times New Roman" w:cs="Times New Roman"/>
          <w:sz w:val="28"/>
          <w:szCs w:val="28"/>
        </w:rPr>
        <w:t>«Об утверждении</w:t>
      </w:r>
      <w:r w:rsidR="004363A7">
        <w:rPr>
          <w:rFonts w:ascii="Times New Roman" w:hAnsi="Times New Roman" w:cs="Times New Roman"/>
          <w:sz w:val="28"/>
          <w:szCs w:val="28"/>
        </w:rPr>
        <w:t xml:space="preserve"> порядка отбора юридических лиц для предоставления субсидии из областного бюджета Ленинградской области на возмещение части затрат, связанных с приобретением энергосберегающего оборудования в рамках реализации мероприятий в области энергосбережения </w:t>
      </w:r>
      <w:r w:rsidR="005252BC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  <w:r w:rsidR="003C64DB">
        <w:rPr>
          <w:rFonts w:ascii="Times New Roman" w:hAnsi="Times New Roman" w:cs="Times New Roman"/>
          <w:sz w:val="28"/>
          <w:szCs w:val="28"/>
        </w:rPr>
        <w:t>».</w:t>
      </w:r>
    </w:p>
    <w:p w:rsidR="005252BC" w:rsidRPr="004E1AD2" w:rsidRDefault="00410448" w:rsidP="00FE66DB">
      <w:pPr>
        <w:pStyle w:val="a4"/>
        <w:numPr>
          <w:ilvl w:val="0"/>
          <w:numId w:val="2"/>
        </w:numPr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0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4E1AD2" w:rsidRDefault="004E1AD2" w:rsidP="004E1AD2">
      <w:pPr>
        <w:pStyle w:val="a4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D2" w:rsidRPr="004E1AD2" w:rsidRDefault="004E1AD2" w:rsidP="004E1AD2">
      <w:pPr>
        <w:pStyle w:val="a4"/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20259" w:rsidTr="00120259">
        <w:tc>
          <w:tcPr>
            <w:tcW w:w="5210" w:type="dxa"/>
          </w:tcPr>
          <w:p w:rsidR="00120259" w:rsidRDefault="00120259" w:rsidP="004E1AD2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5211" w:type="dxa"/>
          </w:tcPr>
          <w:p w:rsidR="00120259" w:rsidRDefault="00120259" w:rsidP="004E1AD2">
            <w:pPr>
              <w:autoSpaceDE w:val="0"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Андреев</w:t>
            </w:r>
          </w:p>
        </w:tc>
      </w:tr>
    </w:tbl>
    <w:p w:rsidR="005A7167" w:rsidRDefault="005A7167" w:rsidP="004E1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2BC" w:rsidRDefault="005252BC" w:rsidP="004E1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167" w:rsidRDefault="005A7167" w:rsidP="004E1AD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7167" w:rsidSect="00B14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1A1"/>
    <w:multiLevelType w:val="hybridMultilevel"/>
    <w:tmpl w:val="ED9E82FC"/>
    <w:lvl w:ilvl="0" w:tplc="562AE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E01A49"/>
    <w:multiLevelType w:val="hybridMultilevel"/>
    <w:tmpl w:val="2FA2C08A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8C"/>
    <w:rsid w:val="00067043"/>
    <w:rsid w:val="000A45F6"/>
    <w:rsid w:val="00120259"/>
    <w:rsid w:val="00146BBF"/>
    <w:rsid w:val="00393B44"/>
    <w:rsid w:val="003C64DB"/>
    <w:rsid w:val="00410448"/>
    <w:rsid w:val="004363A7"/>
    <w:rsid w:val="004E1AD2"/>
    <w:rsid w:val="005252BC"/>
    <w:rsid w:val="00565238"/>
    <w:rsid w:val="005A7167"/>
    <w:rsid w:val="00737E2A"/>
    <w:rsid w:val="007E39E7"/>
    <w:rsid w:val="00837E4C"/>
    <w:rsid w:val="00950C86"/>
    <w:rsid w:val="009728C6"/>
    <w:rsid w:val="00A71F3E"/>
    <w:rsid w:val="00AA5329"/>
    <w:rsid w:val="00B14E45"/>
    <w:rsid w:val="00B508ED"/>
    <w:rsid w:val="00BD40A7"/>
    <w:rsid w:val="00BE0925"/>
    <w:rsid w:val="00BF0E8C"/>
    <w:rsid w:val="00C064F3"/>
    <w:rsid w:val="00DC28CF"/>
    <w:rsid w:val="00E4610A"/>
    <w:rsid w:val="00E71CC8"/>
    <w:rsid w:val="00F3198B"/>
    <w:rsid w:val="00F5125D"/>
    <w:rsid w:val="00F92B38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Анастасия Алексеевна Бойцова</cp:lastModifiedBy>
  <cp:revision>2</cp:revision>
  <cp:lastPrinted>2020-02-26T10:49:00Z</cp:lastPrinted>
  <dcterms:created xsi:type="dcterms:W3CDTF">2021-02-16T14:19:00Z</dcterms:created>
  <dcterms:modified xsi:type="dcterms:W3CDTF">2021-02-16T14:19:00Z</dcterms:modified>
</cp:coreProperties>
</file>