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08" w:rsidRPr="0026433E" w:rsidRDefault="003F0808" w:rsidP="003F0808">
      <w:pPr>
        <w:tabs>
          <w:tab w:val="right" w:pos="7655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80390" cy="7207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808" w:rsidRPr="0026433E" w:rsidRDefault="003F0808" w:rsidP="003F0808">
      <w:pPr>
        <w:jc w:val="center"/>
        <w:rPr>
          <w:spacing w:val="30"/>
          <w:sz w:val="28"/>
          <w:szCs w:val="28"/>
        </w:rPr>
      </w:pPr>
      <w:r w:rsidRPr="0026433E">
        <w:rPr>
          <w:spacing w:val="30"/>
          <w:sz w:val="28"/>
          <w:szCs w:val="28"/>
        </w:rPr>
        <w:t>АДМИНИСТРАЦИЯ ЛЕНИНГРАДСКОЙ ОБЛАСТИ</w:t>
      </w:r>
    </w:p>
    <w:p w:rsidR="003F0808" w:rsidRPr="0026433E" w:rsidRDefault="003F0808" w:rsidP="003F0808">
      <w:pPr>
        <w:pStyle w:val="a3"/>
        <w:spacing w:before="0"/>
        <w:ind w:left="0"/>
        <w:rPr>
          <w:noProof/>
          <w:sz w:val="28"/>
          <w:szCs w:val="28"/>
          <w:lang w:val="ru-RU"/>
        </w:rPr>
      </w:pPr>
      <w:r w:rsidRPr="0026433E">
        <w:rPr>
          <w:sz w:val="28"/>
          <w:szCs w:val="28"/>
        </w:rPr>
        <w:t xml:space="preserve">КОМИТЕТ </w:t>
      </w:r>
      <w:r w:rsidRPr="0026433E">
        <w:rPr>
          <w:sz w:val="28"/>
          <w:szCs w:val="28"/>
          <w:lang w:val="ru-RU"/>
        </w:rPr>
        <w:t xml:space="preserve">ПО </w:t>
      </w:r>
      <w:r w:rsidR="00B734C0">
        <w:rPr>
          <w:sz w:val="28"/>
          <w:szCs w:val="28"/>
          <w:lang w:val="ru-RU"/>
        </w:rPr>
        <w:t>СОХРАНЕНИЮ КУЛЬТУРНОГО НАСЛЕДИЯ</w:t>
      </w:r>
      <w:r>
        <w:rPr>
          <w:sz w:val="28"/>
          <w:szCs w:val="28"/>
          <w:lang w:val="ru-RU"/>
        </w:rPr>
        <w:t xml:space="preserve"> ЛЕНИНГРАДСКОЙ ОБЛАСТИ</w:t>
      </w:r>
    </w:p>
    <w:p w:rsidR="003F0808" w:rsidRPr="005175D9" w:rsidRDefault="003F0808" w:rsidP="005175D9">
      <w:pPr>
        <w:pBdr>
          <w:bottom w:val="double" w:sz="12" w:space="1" w:color="auto"/>
        </w:pBdr>
        <w:ind w:right="-283"/>
        <w:jc w:val="center"/>
        <w:rPr>
          <w:noProof/>
        </w:rPr>
      </w:pPr>
    </w:p>
    <w:p w:rsidR="003F0808" w:rsidRPr="005175D9" w:rsidRDefault="003F0808" w:rsidP="005175D9">
      <w:pPr>
        <w:ind w:right="-283"/>
        <w:jc w:val="center"/>
        <w:rPr>
          <w:b/>
          <w:noProof/>
          <w:spacing w:val="80"/>
        </w:rPr>
      </w:pPr>
    </w:p>
    <w:p w:rsidR="003F0808" w:rsidRPr="005175D9" w:rsidRDefault="003F0808" w:rsidP="005175D9">
      <w:pPr>
        <w:ind w:right="-283"/>
        <w:jc w:val="center"/>
        <w:rPr>
          <w:b/>
          <w:sz w:val="36"/>
          <w:szCs w:val="36"/>
        </w:rPr>
      </w:pPr>
      <w:r w:rsidRPr="005175D9">
        <w:rPr>
          <w:b/>
          <w:sz w:val="36"/>
          <w:szCs w:val="36"/>
        </w:rPr>
        <w:t>ПРИКАЗ</w:t>
      </w:r>
    </w:p>
    <w:p w:rsidR="003F0808" w:rsidRPr="005175D9" w:rsidRDefault="003F0808" w:rsidP="005175D9">
      <w:pPr>
        <w:tabs>
          <w:tab w:val="right" w:pos="9356"/>
        </w:tabs>
        <w:ind w:right="-283"/>
        <w:jc w:val="center"/>
        <w:rPr>
          <w:noProof/>
          <w:sz w:val="10"/>
          <w:szCs w:val="10"/>
        </w:rPr>
      </w:pPr>
    </w:p>
    <w:p w:rsidR="003F0808" w:rsidRPr="005175D9" w:rsidRDefault="003F0808" w:rsidP="005175D9">
      <w:pPr>
        <w:tabs>
          <w:tab w:val="right" w:pos="9356"/>
        </w:tabs>
        <w:ind w:right="-283"/>
        <w:rPr>
          <w:noProof/>
          <w:sz w:val="28"/>
          <w:szCs w:val="28"/>
        </w:rPr>
      </w:pPr>
      <w:r w:rsidRPr="005175D9">
        <w:rPr>
          <w:noProof/>
          <w:sz w:val="28"/>
          <w:szCs w:val="28"/>
        </w:rPr>
        <w:t>«___</w:t>
      </w:r>
      <w:r w:rsidRPr="005175D9">
        <w:rPr>
          <w:sz w:val="28"/>
          <w:szCs w:val="28"/>
        </w:rPr>
        <w:t>»____________20</w:t>
      </w:r>
      <w:r w:rsidR="00A33055" w:rsidRPr="005175D9">
        <w:rPr>
          <w:sz w:val="28"/>
          <w:szCs w:val="28"/>
        </w:rPr>
        <w:t>2</w:t>
      </w:r>
      <w:r w:rsidR="005175D9" w:rsidRPr="005175D9">
        <w:rPr>
          <w:sz w:val="28"/>
          <w:szCs w:val="28"/>
        </w:rPr>
        <w:t>1</w:t>
      </w:r>
      <w:r w:rsidRPr="005175D9">
        <w:rPr>
          <w:sz w:val="28"/>
          <w:szCs w:val="28"/>
        </w:rPr>
        <w:t xml:space="preserve"> г.</w:t>
      </w:r>
      <w:r w:rsidRPr="005175D9">
        <w:rPr>
          <w:noProof/>
          <w:sz w:val="28"/>
          <w:szCs w:val="28"/>
        </w:rPr>
        <w:t xml:space="preserve">      </w:t>
      </w:r>
      <w:r w:rsidR="00EA240B" w:rsidRPr="005175D9">
        <w:rPr>
          <w:noProof/>
          <w:sz w:val="28"/>
          <w:szCs w:val="28"/>
        </w:rPr>
        <w:t xml:space="preserve">      </w:t>
      </w:r>
      <w:r w:rsidRPr="005175D9">
        <w:rPr>
          <w:noProof/>
          <w:sz w:val="28"/>
          <w:szCs w:val="28"/>
        </w:rPr>
        <w:t xml:space="preserve">                                        </w:t>
      </w:r>
      <w:r w:rsidR="003927AE" w:rsidRPr="005175D9">
        <w:rPr>
          <w:noProof/>
          <w:sz w:val="28"/>
          <w:szCs w:val="28"/>
        </w:rPr>
        <w:t xml:space="preserve">    </w:t>
      </w:r>
      <w:r w:rsidRPr="005175D9">
        <w:rPr>
          <w:noProof/>
          <w:sz w:val="28"/>
          <w:szCs w:val="28"/>
        </w:rPr>
        <w:t xml:space="preserve">  </w:t>
      </w:r>
      <w:r w:rsidR="00EA240B" w:rsidRPr="005175D9">
        <w:rPr>
          <w:noProof/>
          <w:sz w:val="28"/>
          <w:szCs w:val="28"/>
        </w:rPr>
        <w:t>№____________</w:t>
      </w:r>
      <w:r w:rsidR="003927AE" w:rsidRPr="005175D9">
        <w:rPr>
          <w:noProof/>
          <w:sz w:val="28"/>
          <w:szCs w:val="28"/>
        </w:rPr>
        <w:t>____</w:t>
      </w:r>
      <w:r w:rsidR="00EA240B" w:rsidRPr="005175D9">
        <w:rPr>
          <w:noProof/>
          <w:sz w:val="28"/>
          <w:szCs w:val="28"/>
        </w:rPr>
        <w:t>___</w:t>
      </w:r>
    </w:p>
    <w:p w:rsidR="003F0808" w:rsidRPr="005175D9" w:rsidRDefault="003F0808" w:rsidP="005175D9">
      <w:pPr>
        <w:tabs>
          <w:tab w:val="right" w:pos="9356"/>
        </w:tabs>
        <w:ind w:right="-283"/>
        <w:jc w:val="right"/>
        <w:rPr>
          <w:noProof/>
          <w:sz w:val="10"/>
          <w:szCs w:val="10"/>
        </w:rPr>
      </w:pPr>
    </w:p>
    <w:p w:rsidR="003F0808" w:rsidRPr="005175D9" w:rsidRDefault="003F0808" w:rsidP="005175D9">
      <w:pPr>
        <w:tabs>
          <w:tab w:val="right" w:pos="9356"/>
        </w:tabs>
        <w:ind w:right="-283"/>
        <w:jc w:val="right"/>
        <w:rPr>
          <w:noProof/>
          <w:sz w:val="28"/>
          <w:szCs w:val="28"/>
        </w:rPr>
      </w:pPr>
      <w:r w:rsidRPr="005175D9">
        <w:rPr>
          <w:noProof/>
          <w:sz w:val="28"/>
          <w:szCs w:val="28"/>
        </w:rPr>
        <w:t>г. Санкт-Петербург</w:t>
      </w:r>
    </w:p>
    <w:p w:rsidR="003F0808" w:rsidRPr="005175D9" w:rsidRDefault="003F0808" w:rsidP="005175D9">
      <w:pPr>
        <w:ind w:right="-283"/>
        <w:rPr>
          <w:u w:val="single"/>
        </w:rPr>
      </w:pPr>
    </w:p>
    <w:p w:rsidR="00B734C0" w:rsidRDefault="000727A0" w:rsidP="005175D9">
      <w:pPr>
        <w:ind w:right="-283" w:firstLine="709"/>
        <w:contextualSpacing/>
        <w:jc w:val="center"/>
        <w:rPr>
          <w:b/>
          <w:sz w:val="28"/>
          <w:szCs w:val="28"/>
        </w:rPr>
      </w:pPr>
      <w:r w:rsidRPr="005175D9">
        <w:rPr>
          <w:b/>
          <w:sz w:val="28"/>
          <w:szCs w:val="28"/>
        </w:rPr>
        <w:t>О</w:t>
      </w:r>
      <w:r w:rsidR="003F0808" w:rsidRPr="005175D9">
        <w:rPr>
          <w:b/>
          <w:sz w:val="28"/>
          <w:szCs w:val="28"/>
        </w:rPr>
        <w:t xml:space="preserve">б </w:t>
      </w:r>
      <w:r w:rsidR="002E2A1B" w:rsidRPr="005175D9">
        <w:rPr>
          <w:b/>
          <w:sz w:val="28"/>
          <w:szCs w:val="28"/>
        </w:rPr>
        <w:t xml:space="preserve">утверждении </w:t>
      </w:r>
      <w:r w:rsidR="003F0808" w:rsidRPr="005175D9">
        <w:rPr>
          <w:b/>
          <w:sz w:val="28"/>
          <w:szCs w:val="28"/>
        </w:rPr>
        <w:t>з</w:t>
      </w:r>
      <w:r w:rsidR="00B342C0" w:rsidRPr="005175D9">
        <w:rPr>
          <w:b/>
          <w:sz w:val="28"/>
          <w:szCs w:val="28"/>
        </w:rPr>
        <w:t>он охраны</w:t>
      </w:r>
      <w:r w:rsidR="003F0808" w:rsidRPr="005175D9">
        <w:rPr>
          <w:b/>
          <w:sz w:val="28"/>
          <w:szCs w:val="28"/>
        </w:rPr>
        <w:t xml:space="preserve"> </w:t>
      </w:r>
    </w:p>
    <w:p w:rsidR="00B734C0" w:rsidRDefault="003F0808" w:rsidP="005175D9">
      <w:pPr>
        <w:ind w:right="-283" w:firstLine="709"/>
        <w:contextualSpacing/>
        <w:jc w:val="center"/>
        <w:rPr>
          <w:b/>
          <w:sz w:val="28"/>
          <w:szCs w:val="28"/>
        </w:rPr>
      </w:pPr>
      <w:r w:rsidRPr="005175D9">
        <w:rPr>
          <w:b/>
          <w:sz w:val="28"/>
          <w:szCs w:val="28"/>
        </w:rPr>
        <w:t>объекта культурного наследия</w:t>
      </w:r>
      <w:r w:rsidR="000727A0" w:rsidRPr="005175D9">
        <w:rPr>
          <w:b/>
          <w:sz w:val="28"/>
          <w:szCs w:val="28"/>
        </w:rPr>
        <w:t xml:space="preserve"> </w:t>
      </w:r>
      <w:r w:rsidRPr="005175D9">
        <w:rPr>
          <w:b/>
          <w:sz w:val="28"/>
          <w:szCs w:val="28"/>
        </w:rPr>
        <w:t>регионального</w:t>
      </w:r>
      <w:r w:rsidR="00EA240B" w:rsidRPr="005175D9">
        <w:rPr>
          <w:b/>
          <w:sz w:val="28"/>
          <w:szCs w:val="28"/>
        </w:rPr>
        <w:t xml:space="preserve"> </w:t>
      </w:r>
      <w:r w:rsidRPr="005175D9">
        <w:rPr>
          <w:b/>
          <w:sz w:val="28"/>
          <w:szCs w:val="28"/>
        </w:rPr>
        <w:t xml:space="preserve">значения </w:t>
      </w:r>
    </w:p>
    <w:p w:rsidR="00E82B3D" w:rsidRPr="005175D9" w:rsidRDefault="00A459CD" w:rsidP="005175D9">
      <w:pPr>
        <w:ind w:right="-283" w:firstLine="709"/>
        <w:contextualSpacing/>
        <w:jc w:val="center"/>
        <w:rPr>
          <w:b/>
          <w:sz w:val="28"/>
          <w:szCs w:val="28"/>
        </w:rPr>
      </w:pPr>
      <w:r w:rsidRPr="005175D9">
        <w:rPr>
          <w:b/>
          <w:bCs/>
          <w:sz w:val="28"/>
          <w:szCs w:val="28"/>
        </w:rPr>
        <w:t>«</w:t>
      </w:r>
      <w:r w:rsidR="00922F14" w:rsidRPr="005175D9">
        <w:rPr>
          <w:rFonts w:eastAsia="Calibri"/>
          <w:b/>
          <w:sz w:val="28"/>
          <w:szCs w:val="32"/>
        </w:rPr>
        <w:t xml:space="preserve">Братское кладбище советских воинов, погибших в 1941 – 44гг., </w:t>
      </w:r>
      <w:r w:rsidR="004E6019" w:rsidRPr="005175D9">
        <w:rPr>
          <w:rFonts w:eastAsia="Calibri"/>
          <w:b/>
          <w:sz w:val="28"/>
          <w:szCs w:val="32"/>
        </w:rPr>
        <w:t xml:space="preserve">                      </w:t>
      </w:r>
      <w:r w:rsidR="00922F14" w:rsidRPr="005175D9">
        <w:rPr>
          <w:rFonts w:eastAsia="Calibri"/>
          <w:b/>
          <w:sz w:val="28"/>
          <w:szCs w:val="32"/>
        </w:rPr>
        <w:t>(в числе погибших – Герой Советского Союза Кулик Константин Алексеевич (1917 – 1944))</w:t>
      </w:r>
      <w:r w:rsidR="004B16EC" w:rsidRPr="005175D9">
        <w:rPr>
          <w:rFonts w:eastAsia="Calibri"/>
          <w:b/>
          <w:sz w:val="28"/>
          <w:szCs w:val="32"/>
        </w:rPr>
        <w:t xml:space="preserve">», </w:t>
      </w:r>
      <w:r w:rsidR="004B16EC" w:rsidRPr="005175D9">
        <w:rPr>
          <w:rFonts w:eastAsia="Calibri"/>
          <w:b/>
          <w:bCs/>
          <w:sz w:val="28"/>
          <w:szCs w:val="32"/>
        </w:rPr>
        <w:t xml:space="preserve">по адресу: </w:t>
      </w:r>
      <w:r w:rsidR="004B16EC" w:rsidRPr="005175D9">
        <w:rPr>
          <w:rFonts w:eastAsia="Calibri"/>
          <w:b/>
          <w:sz w:val="28"/>
          <w:szCs w:val="32"/>
        </w:rPr>
        <w:t xml:space="preserve">Ленинградская область, </w:t>
      </w:r>
      <w:r w:rsidR="00922F14" w:rsidRPr="005175D9">
        <w:rPr>
          <w:rFonts w:eastAsia="Calibri"/>
          <w:b/>
          <w:sz w:val="28"/>
          <w:szCs w:val="32"/>
        </w:rPr>
        <w:t>Волховский</w:t>
      </w:r>
      <w:r w:rsidR="004B16EC" w:rsidRPr="005175D9">
        <w:rPr>
          <w:rFonts w:eastAsia="Calibri"/>
          <w:b/>
          <w:sz w:val="28"/>
          <w:szCs w:val="32"/>
        </w:rPr>
        <w:t xml:space="preserve"> район, </w:t>
      </w:r>
      <w:r w:rsidR="004E6019" w:rsidRPr="005175D9">
        <w:rPr>
          <w:rFonts w:eastAsia="Calibri"/>
          <w:b/>
          <w:sz w:val="28"/>
          <w:szCs w:val="32"/>
        </w:rPr>
        <w:t xml:space="preserve">                           </w:t>
      </w:r>
      <w:r w:rsidR="0058646E" w:rsidRPr="005175D9">
        <w:rPr>
          <w:rFonts w:eastAsia="Calibri"/>
          <w:b/>
          <w:sz w:val="28"/>
          <w:szCs w:val="32"/>
        </w:rPr>
        <w:t xml:space="preserve">                  </w:t>
      </w:r>
      <w:r w:rsidR="004E6019" w:rsidRPr="005175D9">
        <w:rPr>
          <w:rFonts w:eastAsia="Calibri"/>
          <w:b/>
          <w:sz w:val="28"/>
          <w:szCs w:val="32"/>
        </w:rPr>
        <w:t>село Паша, ул. Советская, 80-а</w:t>
      </w:r>
      <w:r w:rsidR="00336562" w:rsidRPr="005175D9">
        <w:rPr>
          <w:rFonts w:eastAsia="Calibri"/>
          <w:b/>
          <w:sz w:val="28"/>
          <w:szCs w:val="32"/>
        </w:rPr>
        <w:t xml:space="preserve"> (близ Дома культуры)</w:t>
      </w:r>
      <w:r w:rsidR="00B342C0" w:rsidRPr="005175D9">
        <w:rPr>
          <w:b/>
          <w:sz w:val="28"/>
          <w:szCs w:val="28"/>
        </w:rPr>
        <w:t xml:space="preserve">, </w:t>
      </w:r>
    </w:p>
    <w:p w:rsidR="000727A0" w:rsidRPr="005175D9" w:rsidRDefault="00B342C0" w:rsidP="005175D9">
      <w:pPr>
        <w:ind w:right="-283" w:firstLine="709"/>
        <w:contextualSpacing/>
        <w:jc w:val="center"/>
        <w:rPr>
          <w:b/>
          <w:sz w:val="28"/>
          <w:szCs w:val="28"/>
        </w:rPr>
      </w:pPr>
      <w:r w:rsidRPr="005175D9">
        <w:rPr>
          <w:b/>
          <w:sz w:val="28"/>
          <w:szCs w:val="28"/>
        </w:rPr>
        <w:t>а также</w:t>
      </w:r>
      <w:r w:rsidR="00C11FFC" w:rsidRPr="005175D9">
        <w:rPr>
          <w:b/>
          <w:sz w:val="28"/>
          <w:szCs w:val="28"/>
        </w:rPr>
        <w:t xml:space="preserve"> </w:t>
      </w:r>
      <w:r w:rsidRPr="005175D9">
        <w:rPr>
          <w:b/>
          <w:sz w:val="28"/>
          <w:szCs w:val="28"/>
        </w:rPr>
        <w:t xml:space="preserve">режимов использования земель и требований </w:t>
      </w:r>
      <w:r w:rsidR="004B16EC" w:rsidRPr="005175D9">
        <w:rPr>
          <w:b/>
          <w:sz w:val="28"/>
          <w:szCs w:val="28"/>
        </w:rPr>
        <w:t xml:space="preserve">                                                 </w:t>
      </w:r>
      <w:r w:rsidRPr="005175D9">
        <w:rPr>
          <w:b/>
          <w:sz w:val="28"/>
          <w:szCs w:val="28"/>
        </w:rPr>
        <w:t>к градостроительным регламентам</w:t>
      </w:r>
      <w:r w:rsidR="000727A0" w:rsidRPr="005175D9">
        <w:rPr>
          <w:b/>
          <w:sz w:val="28"/>
          <w:szCs w:val="28"/>
        </w:rPr>
        <w:t xml:space="preserve"> </w:t>
      </w:r>
      <w:r w:rsidRPr="005175D9">
        <w:rPr>
          <w:b/>
          <w:sz w:val="28"/>
          <w:szCs w:val="28"/>
        </w:rPr>
        <w:t>данных зон</w:t>
      </w:r>
    </w:p>
    <w:p w:rsidR="00C11FFC" w:rsidRPr="005175D9" w:rsidRDefault="00C11FFC" w:rsidP="005175D9">
      <w:pPr>
        <w:ind w:right="-283" w:firstLine="709"/>
        <w:contextualSpacing/>
        <w:jc w:val="center"/>
        <w:rPr>
          <w:b/>
          <w:sz w:val="28"/>
          <w:szCs w:val="28"/>
        </w:rPr>
      </w:pPr>
    </w:p>
    <w:p w:rsidR="00717FD2" w:rsidRPr="005175D9" w:rsidRDefault="00B734C0" w:rsidP="005175D9">
      <w:pPr>
        <w:pStyle w:val="ConsPlusNonformat"/>
        <w:widowControl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gramStart"/>
      <w:r w:rsidR="000727A0"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25442E"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727A0"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="000727A0" w:rsidRPr="005175D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="000727A0" w:rsidRPr="005175D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</w:t>
        </w:r>
        <w:r w:rsidR="002B2852" w:rsidRPr="005175D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</w:t>
        </w:r>
        <w:proofErr w:type="spellEnd"/>
        <w:r w:rsidR="002B2852" w:rsidRPr="005175D9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0727A0" w:rsidRPr="005175D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09069C" w:rsidRPr="005175D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3.1, </w:t>
        </w:r>
        <w:r w:rsidR="000727A0" w:rsidRPr="005175D9"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="002B2852"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>.2, 33, 34</w:t>
      </w:r>
      <w:r w:rsidR="000727A0"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</w:t>
      </w:r>
      <w:r w:rsidR="00A33055"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>льного закона от 25 июня 2002</w:t>
      </w:r>
      <w:r w:rsidR="000727A0"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055"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0546FB"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727A0"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73-ФЗ </w:t>
      </w:r>
      <w:r w:rsidR="00173B43"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</w:t>
      </w:r>
      <w:r w:rsidR="00173B43" w:rsidRPr="005175D9">
        <w:rPr>
          <w:rFonts w:ascii="Times New Roman" w:hAnsi="Times New Roman" w:cs="Times New Roman"/>
          <w:sz w:val="28"/>
          <w:szCs w:val="28"/>
        </w:rPr>
        <w:t>объектах культурного наследия (памятниках истории и культуры) народов Российской Федерации»</w:t>
      </w:r>
      <w:r w:rsidR="0025442E" w:rsidRPr="005175D9">
        <w:rPr>
          <w:rFonts w:ascii="Times New Roman" w:hAnsi="Times New Roman" w:cs="Times New Roman"/>
          <w:sz w:val="28"/>
          <w:szCs w:val="28"/>
        </w:rPr>
        <w:t xml:space="preserve">, </w:t>
      </w:r>
      <w:r w:rsidR="0025442E"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</w:t>
      </w:r>
      <w:r w:rsidR="000727A0"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зонах охраны объектов культурного наследия (памятников истории и культуры) народов Российской Федерации, утвержденного постановлением Правительства Российской Федерации от</w:t>
      </w:r>
      <w:r w:rsidR="00A33055"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 сентября 2015 </w:t>
      </w:r>
      <w:r w:rsidR="000727A0"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442E"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46FB"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727A0"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972, </w:t>
      </w:r>
      <w:r w:rsidR="00C11CFA"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>п. 2</w:t>
      </w:r>
      <w:r w:rsidR="00EA240B"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4</w:t>
      </w:r>
      <w:r w:rsidR="00CF1D6F"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ст. 10 </w:t>
      </w:r>
      <w:r w:rsidR="00EA240B"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Ленинградской</w:t>
      </w:r>
      <w:proofErr w:type="gramEnd"/>
      <w:r w:rsidR="00EA240B"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  <w:r w:rsidR="00A33055"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114F"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7736"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2015 </w:t>
      </w:r>
      <w:r w:rsidR="00EA240B"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 </w:t>
      </w:r>
      <w:r w:rsidR="00EA240B" w:rsidRPr="0018399A">
        <w:rPr>
          <w:rFonts w:ascii="Times New Roman" w:hAnsi="Times New Roman" w:cs="Times New Roman"/>
          <w:color w:val="000000" w:themeColor="text1"/>
          <w:sz w:val="28"/>
          <w:szCs w:val="28"/>
        </w:rPr>
        <w:t>области»</w:t>
      </w:r>
      <w:r w:rsidR="000546FB" w:rsidRPr="001839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65535" w:rsidRPr="00183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399A" w:rsidRPr="0018399A">
        <w:rPr>
          <w:rFonts w:ascii="Times New Roman" w:hAnsi="Times New Roman" w:cs="Times New Roman"/>
          <w:sz w:val="28"/>
          <w:szCs w:val="28"/>
        </w:rPr>
        <w:t>п. 2.1.1. Положения о комитете по сохранению культурного наследия Ленинградской области, утвержденного постановлением Правительства Ленинградской области от 24.12.2020 № 850</w:t>
      </w:r>
      <w:r w:rsidR="0041554E" w:rsidRPr="00183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</w:t>
      </w:r>
      <w:r w:rsidR="00EA240B" w:rsidRPr="00183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54E" w:rsidRPr="0018399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 положительного заключения государственной</w:t>
      </w:r>
      <w:r w:rsidR="0041554E"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историко-культурной экспертизы, выполненной аттестованным</w:t>
      </w:r>
      <w:r w:rsidR="00717FD2"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1554E"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</w:t>
      </w:r>
      <w:r w:rsidR="00717FD2"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41554E"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 Российской Федерации </w:t>
      </w:r>
      <w:r w:rsidR="00717FD2"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>экспертами</w:t>
      </w:r>
      <w:r w:rsidR="00E82B3D"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E3FA5"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055" w:rsidRPr="005175D9">
        <w:rPr>
          <w:rFonts w:ascii="Times New Roman" w:hAnsi="Times New Roman" w:cs="Times New Roman"/>
          <w:sz w:val="28"/>
          <w:szCs w:val="28"/>
        </w:rPr>
        <w:t>Вахрамеевой Т.И. (Приказ Минкультуры России от 26</w:t>
      </w:r>
      <w:r w:rsidR="00AA12DC" w:rsidRPr="005175D9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A33055" w:rsidRPr="005175D9">
        <w:rPr>
          <w:rFonts w:ascii="Times New Roman" w:hAnsi="Times New Roman" w:cs="Times New Roman"/>
          <w:sz w:val="28"/>
          <w:szCs w:val="28"/>
        </w:rPr>
        <w:t>2018 № 580), Гуляевым В. Ф. (Приказ Минкультуры России от 17</w:t>
      </w:r>
      <w:r w:rsidR="00AA12DC" w:rsidRPr="005175D9">
        <w:rPr>
          <w:rFonts w:ascii="Times New Roman" w:hAnsi="Times New Roman" w:cs="Times New Roman"/>
          <w:sz w:val="28"/>
          <w:szCs w:val="28"/>
        </w:rPr>
        <w:t xml:space="preserve"> июля </w:t>
      </w:r>
      <w:r w:rsidR="00A33055" w:rsidRPr="005175D9">
        <w:rPr>
          <w:rFonts w:ascii="Times New Roman" w:hAnsi="Times New Roman" w:cs="Times New Roman"/>
          <w:sz w:val="28"/>
          <w:szCs w:val="28"/>
        </w:rPr>
        <w:t xml:space="preserve">2019 № 997), </w:t>
      </w:r>
      <w:proofErr w:type="spellStart"/>
      <w:r w:rsidR="00A33055" w:rsidRPr="005175D9">
        <w:rPr>
          <w:rFonts w:ascii="Times New Roman" w:hAnsi="Times New Roman" w:cs="Times New Roman"/>
          <w:sz w:val="28"/>
          <w:szCs w:val="28"/>
        </w:rPr>
        <w:t>Поддубной</w:t>
      </w:r>
      <w:proofErr w:type="spellEnd"/>
      <w:r w:rsidR="00A33055" w:rsidRPr="005175D9">
        <w:rPr>
          <w:rFonts w:ascii="Times New Roman" w:hAnsi="Times New Roman" w:cs="Times New Roman"/>
          <w:sz w:val="28"/>
          <w:szCs w:val="28"/>
        </w:rPr>
        <w:t xml:space="preserve"> Н. Г. – архитектор, стаж работы – 35 лет (Приказ Минкультуры России от 25</w:t>
      </w:r>
      <w:r w:rsidR="00AA12DC" w:rsidRPr="005175D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A33055" w:rsidRPr="005175D9">
        <w:rPr>
          <w:rFonts w:ascii="Times New Roman" w:hAnsi="Times New Roman" w:cs="Times New Roman"/>
          <w:sz w:val="28"/>
          <w:szCs w:val="28"/>
        </w:rPr>
        <w:t>2019 № 2032),</w:t>
      </w:r>
      <w:r w:rsidR="00AA12DC" w:rsidRPr="005175D9">
        <w:rPr>
          <w:rFonts w:ascii="Times New Roman" w:hAnsi="Times New Roman" w:cs="Times New Roman"/>
          <w:sz w:val="28"/>
          <w:szCs w:val="28"/>
        </w:rPr>
        <w:t xml:space="preserve"> </w:t>
      </w:r>
      <w:r w:rsidR="0018399A">
        <w:rPr>
          <w:rFonts w:ascii="Times New Roman" w:hAnsi="Times New Roman" w:cs="Times New Roman"/>
          <w:sz w:val="28"/>
          <w:szCs w:val="28"/>
        </w:rPr>
        <w:t xml:space="preserve"> </w:t>
      </w:r>
      <w:r w:rsidR="003927AE" w:rsidRPr="005175D9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AA12DC" w:rsidRPr="005175D9">
        <w:rPr>
          <w:rFonts w:ascii="Times New Roman" w:hAnsi="Times New Roman" w:cs="Times New Roman"/>
          <w:sz w:val="28"/>
          <w:szCs w:val="28"/>
        </w:rPr>
        <w:t>11 марта 2020 года по 30 августа 2020 года</w:t>
      </w:r>
      <w:r w:rsidR="004E3FA5" w:rsidRPr="005175D9">
        <w:rPr>
          <w:rFonts w:ascii="Times New Roman" w:hAnsi="Times New Roman" w:cs="Times New Roman"/>
          <w:sz w:val="28"/>
          <w:szCs w:val="28"/>
        </w:rPr>
        <w:t>,</w:t>
      </w:r>
      <w:r w:rsidR="004E3FA5" w:rsidRPr="005175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B330D" w:rsidRPr="005175D9" w:rsidRDefault="00EB330D" w:rsidP="005175D9">
      <w:pPr>
        <w:pStyle w:val="ConsPlusNormal"/>
        <w:ind w:right="-283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3688" w:rsidRPr="005175D9" w:rsidRDefault="000727A0" w:rsidP="00774CBD">
      <w:pPr>
        <w:pStyle w:val="ConsPlusNormal"/>
        <w:ind w:right="-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09069C" w:rsidRPr="005175D9" w:rsidRDefault="000727A0" w:rsidP="005175D9">
      <w:pPr>
        <w:pStyle w:val="ConsPlusNormal"/>
        <w:ind w:right="-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B53688"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 </w:t>
      </w:r>
      <w:r w:rsidR="0009069C"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границы </w:t>
      </w:r>
      <w:r w:rsidR="003264BE"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>зон охраны</w:t>
      </w:r>
      <w:r w:rsidR="0009069C"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культурного наследия регионального значения </w:t>
      </w:r>
      <w:r w:rsidR="00A459CD" w:rsidRPr="005175D9">
        <w:rPr>
          <w:rFonts w:ascii="Times New Roman" w:hAnsi="Times New Roman" w:cs="Times New Roman"/>
          <w:bCs/>
          <w:sz w:val="28"/>
          <w:szCs w:val="28"/>
        </w:rPr>
        <w:t>«</w:t>
      </w:r>
      <w:r w:rsidR="00336562" w:rsidRPr="005175D9">
        <w:rPr>
          <w:rFonts w:ascii="Times New Roman" w:eastAsia="Calibri" w:hAnsi="Times New Roman" w:cs="Times New Roman"/>
          <w:sz w:val="28"/>
          <w:szCs w:val="28"/>
        </w:rPr>
        <w:t>Братское захоронение советских воинов, погибших в</w:t>
      </w:r>
      <w:r w:rsidR="00336562" w:rsidRPr="005175D9">
        <w:rPr>
          <w:rFonts w:ascii="Times New Roman" w:eastAsia="Calibri" w:hAnsi="Times New Roman" w:cs="Times New Roman"/>
          <w:sz w:val="28"/>
          <w:szCs w:val="32"/>
        </w:rPr>
        <w:t xml:space="preserve"> 1941-44гг., (в числе погибших – Герой Советского Союза Кулик Константин Алексеевич (1917-1944))</w:t>
      </w:r>
      <w:r w:rsidR="004B16EC" w:rsidRPr="005175D9">
        <w:rPr>
          <w:rFonts w:ascii="Times New Roman" w:eastAsia="Calibri" w:hAnsi="Times New Roman" w:cs="Times New Roman"/>
          <w:sz w:val="28"/>
          <w:szCs w:val="32"/>
        </w:rPr>
        <w:t xml:space="preserve">», </w:t>
      </w:r>
      <w:r w:rsidR="004B16EC" w:rsidRPr="005175D9">
        <w:rPr>
          <w:rFonts w:ascii="Times New Roman" w:eastAsia="Calibri" w:hAnsi="Times New Roman" w:cs="Times New Roman"/>
          <w:bCs/>
          <w:sz w:val="28"/>
          <w:szCs w:val="32"/>
        </w:rPr>
        <w:t xml:space="preserve">по адресу: </w:t>
      </w:r>
      <w:r w:rsidR="004B16EC" w:rsidRPr="005175D9">
        <w:rPr>
          <w:rFonts w:ascii="Times New Roman" w:eastAsia="Calibri" w:hAnsi="Times New Roman" w:cs="Times New Roman"/>
          <w:sz w:val="28"/>
          <w:szCs w:val="32"/>
        </w:rPr>
        <w:t xml:space="preserve">Ленинградская область, </w:t>
      </w:r>
      <w:r w:rsidR="00336562" w:rsidRPr="005175D9">
        <w:rPr>
          <w:rFonts w:ascii="Times New Roman" w:eastAsia="Calibri" w:hAnsi="Times New Roman" w:cs="Times New Roman"/>
          <w:sz w:val="28"/>
          <w:szCs w:val="32"/>
        </w:rPr>
        <w:t>Волховский</w:t>
      </w:r>
      <w:r w:rsidR="004B16EC" w:rsidRPr="005175D9">
        <w:rPr>
          <w:rFonts w:ascii="Times New Roman" w:eastAsia="Calibri" w:hAnsi="Times New Roman" w:cs="Times New Roman"/>
          <w:sz w:val="28"/>
          <w:szCs w:val="32"/>
        </w:rPr>
        <w:t xml:space="preserve"> район, </w:t>
      </w:r>
      <w:r w:rsidR="00336562" w:rsidRPr="005175D9">
        <w:rPr>
          <w:rFonts w:ascii="Times New Roman" w:eastAsia="Calibri" w:hAnsi="Times New Roman" w:cs="Times New Roman"/>
          <w:sz w:val="28"/>
          <w:szCs w:val="32"/>
        </w:rPr>
        <w:t>село Паша, ул. Советская, 80-а (близ Дома культуры)</w:t>
      </w:r>
      <w:r w:rsidR="00E87529" w:rsidRPr="005175D9">
        <w:rPr>
          <w:rFonts w:ascii="Times New Roman" w:hAnsi="Times New Roman" w:cs="Times New Roman"/>
          <w:sz w:val="28"/>
          <w:szCs w:val="28"/>
        </w:rPr>
        <w:t xml:space="preserve">, </w:t>
      </w:r>
      <w:r w:rsidR="0009069C"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w:anchor="P35" w:history="1">
        <w:r w:rsidR="0009069C" w:rsidRPr="005175D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  <w:r w:rsidR="0060428B" w:rsidRPr="005175D9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="0009069C"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приказу.</w:t>
      </w:r>
    </w:p>
    <w:p w:rsidR="000727A0" w:rsidRPr="005175D9" w:rsidRDefault="003264BE" w:rsidP="005175D9">
      <w:pPr>
        <w:pStyle w:val="ConsPlusNormal"/>
        <w:ind w:right="-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0173A"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Утвердить </w:t>
      </w:r>
      <w:r w:rsidR="0015542C"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режимы использования земель и требования к градостроительным регламентам в границах зон охраны объекта культурного наследия регионального значения </w:t>
      </w:r>
      <w:r w:rsidR="0015542C" w:rsidRPr="005175D9">
        <w:rPr>
          <w:rFonts w:ascii="Times New Roman" w:hAnsi="Times New Roman" w:cs="Times New Roman"/>
          <w:bCs/>
          <w:sz w:val="28"/>
          <w:szCs w:val="28"/>
        </w:rPr>
        <w:t>«</w:t>
      </w:r>
      <w:r w:rsidR="00336562" w:rsidRPr="005175D9">
        <w:rPr>
          <w:rFonts w:ascii="Times New Roman" w:eastAsia="Calibri" w:hAnsi="Times New Roman" w:cs="Times New Roman"/>
          <w:sz w:val="28"/>
          <w:szCs w:val="32"/>
        </w:rPr>
        <w:t>Братское захоронение советских воинов, погибших в 1941-44гг., (в числе погибших – Герой Советского Союза Кулик Константин Алексеевич (1917-1944))</w:t>
      </w:r>
      <w:r w:rsidR="0015542C" w:rsidRPr="005175D9">
        <w:rPr>
          <w:rFonts w:ascii="Times New Roman" w:hAnsi="Times New Roman" w:cs="Times New Roman"/>
          <w:sz w:val="28"/>
          <w:szCs w:val="28"/>
        </w:rPr>
        <w:t>»</w:t>
      </w:r>
      <w:r w:rsidR="00B26DF2" w:rsidRPr="005175D9">
        <w:rPr>
          <w:rFonts w:ascii="Times New Roman" w:hAnsi="Times New Roman" w:cs="Times New Roman"/>
          <w:sz w:val="28"/>
          <w:szCs w:val="28"/>
        </w:rPr>
        <w:t xml:space="preserve">, </w:t>
      </w:r>
      <w:r w:rsidR="000546FB"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7A0"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w:anchor="P35" w:history="1">
        <w:r w:rsidR="000727A0" w:rsidRPr="005175D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</w:hyperlink>
      <w:r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56CCE"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приказу</w:t>
      </w:r>
      <w:r w:rsidR="000727A0" w:rsidRPr="005175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4CBD" w:rsidRPr="006655BD" w:rsidRDefault="00774CBD" w:rsidP="00774CB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655BD">
        <w:rPr>
          <w:sz w:val="27"/>
          <w:szCs w:val="27"/>
        </w:rPr>
        <w:t>3. Отделу по осуществлению полномочий Ленинградской области в сфере объектов культурного наследия департамента государственной охраны, сохранения                    и использования объектов культурного наследия комитета по культуре Ленинградской области:</w:t>
      </w:r>
    </w:p>
    <w:p w:rsidR="00774CBD" w:rsidRPr="006655BD" w:rsidRDefault="00774CBD" w:rsidP="00774CB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655BD">
        <w:rPr>
          <w:sz w:val="27"/>
          <w:szCs w:val="27"/>
        </w:rPr>
        <w:t>- обеспечить внесение сведений об утвержденных зонах охраны объекта культурного наследия регионального значения «Памятник-стела на рубеже обороны советских войск в 1941 г. («</w:t>
      </w:r>
      <w:proofErr w:type="spellStart"/>
      <w:r w:rsidRPr="006655BD">
        <w:rPr>
          <w:sz w:val="27"/>
          <w:szCs w:val="27"/>
        </w:rPr>
        <w:t>Валимский</w:t>
      </w:r>
      <w:proofErr w:type="spellEnd"/>
      <w:r w:rsidRPr="006655BD">
        <w:rPr>
          <w:sz w:val="27"/>
          <w:szCs w:val="27"/>
        </w:rPr>
        <w:t xml:space="preserve"> рубеж»)» по адресу: Ленинградская область, </w:t>
      </w:r>
      <w:proofErr w:type="spellStart"/>
      <w:r w:rsidRPr="006655BD">
        <w:rPr>
          <w:sz w:val="27"/>
          <w:szCs w:val="27"/>
        </w:rPr>
        <w:t>Волховской</w:t>
      </w:r>
      <w:proofErr w:type="spellEnd"/>
      <w:r w:rsidRPr="006655BD">
        <w:rPr>
          <w:sz w:val="27"/>
          <w:szCs w:val="27"/>
        </w:rPr>
        <w:t xml:space="preserve"> район, г. Волхов, микрорайон </w:t>
      </w:r>
      <w:proofErr w:type="spellStart"/>
      <w:r w:rsidRPr="006655BD">
        <w:rPr>
          <w:sz w:val="27"/>
          <w:szCs w:val="27"/>
        </w:rPr>
        <w:t>Халтурино</w:t>
      </w:r>
      <w:proofErr w:type="spellEnd"/>
      <w:r w:rsidRPr="006655BD">
        <w:rPr>
          <w:sz w:val="27"/>
          <w:szCs w:val="27"/>
        </w:rPr>
        <w:t xml:space="preserve"> (южная окраина города, на правом берегу р. Волхов, близ </w:t>
      </w:r>
      <w:proofErr w:type="spellStart"/>
      <w:r w:rsidRPr="006655BD">
        <w:rPr>
          <w:sz w:val="27"/>
          <w:szCs w:val="27"/>
        </w:rPr>
        <w:t>Валимского</w:t>
      </w:r>
      <w:proofErr w:type="spellEnd"/>
      <w:r w:rsidRPr="006655BD">
        <w:rPr>
          <w:sz w:val="27"/>
          <w:szCs w:val="27"/>
        </w:rPr>
        <w:t xml:space="preserve"> ручья), 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774CBD" w:rsidRPr="006655BD" w:rsidRDefault="00774CBD" w:rsidP="00774CB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655BD">
        <w:rPr>
          <w:sz w:val="27"/>
          <w:szCs w:val="27"/>
        </w:rPr>
        <w:t xml:space="preserve">- направить сведения об утвержденных зонах охраны объекта культурного наследия регионального значения </w:t>
      </w:r>
      <w:r w:rsidRPr="005175D9">
        <w:rPr>
          <w:bCs/>
          <w:sz w:val="28"/>
          <w:szCs w:val="28"/>
        </w:rPr>
        <w:t>«</w:t>
      </w:r>
      <w:r w:rsidRPr="005175D9">
        <w:rPr>
          <w:rFonts w:eastAsia="Calibri"/>
          <w:sz w:val="28"/>
          <w:szCs w:val="28"/>
        </w:rPr>
        <w:t>Братское захоронение советских воинов, погибших в</w:t>
      </w:r>
      <w:r w:rsidRPr="005175D9">
        <w:rPr>
          <w:rFonts w:eastAsia="Calibri"/>
          <w:sz w:val="28"/>
          <w:szCs w:val="32"/>
        </w:rPr>
        <w:t xml:space="preserve"> 1941-44гг., (в числе погибших – Герой Советского Союза Кулик Константин Алексеевич (1917-1944))», </w:t>
      </w:r>
      <w:r w:rsidRPr="005175D9">
        <w:rPr>
          <w:rFonts w:eastAsia="Calibri"/>
          <w:bCs/>
          <w:sz w:val="28"/>
          <w:szCs w:val="32"/>
        </w:rPr>
        <w:t xml:space="preserve">по адресу: </w:t>
      </w:r>
      <w:proofErr w:type="gramStart"/>
      <w:r w:rsidRPr="005175D9">
        <w:rPr>
          <w:rFonts w:eastAsia="Calibri"/>
          <w:sz w:val="28"/>
          <w:szCs w:val="32"/>
        </w:rPr>
        <w:t>Ленинградская область, Волховский район, село Паша, ул. Советская, 80-а (близ Дома культуры)</w:t>
      </w:r>
      <w:r w:rsidRPr="006655BD">
        <w:rPr>
          <w:sz w:val="27"/>
          <w:szCs w:val="27"/>
        </w:rPr>
        <w:t>,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 в срок и в порядке, установленные действующим законодательством;</w:t>
      </w:r>
      <w:proofErr w:type="gramEnd"/>
    </w:p>
    <w:p w:rsidR="00774CBD" w:rsidRPr="006655BD" w:rsidRDefault="00774CBD" w:rsidP="00774CB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655BD">
        <w:rPr>
          <w:sz w:val="27"/>
          <w:szCs w:val="27"/>
        </w:rPr>
        <w:t>- направить копию настоящего приказа в соответствующий орган местного самоуправления городского округа или муниципального района, на территории которого расположены зоны охраны объекта культурного наследия, для размещения в информационной системе обеспечения градостроительной деятельности.</w:t>
      </w:r>
    </w:p>
    <w:p w:rsidR="00774CBD" w:rsidRPr="006655BD" w:rsidRDefault="00774CBD" w:rsidP="00774CB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655BD">
        <w:rPr>
          <w:sz w:val="27"/>
          <w:szCs w:val="27"/>
        </w:rPr>
        <w:t>4. Убытки лицам, указанным в пункте 2 статьи 57.1 Земельного кодекса Российской Федерации, возмещаются в срок, установленный частью 11 статьи 57.1 Земельного кодекса Российской Федерации.</w:t>
      </w:r>
    </w:p>
    <w:p w:rsidR="00774CBD" w:rsidRPr="006655BD" w:rsidRDefault="00774CBD" w:rsidP="00774CB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655BD">
        <w:rPr>
          <w:sz w:val="27"/>
          <w:szCs w:val="27"/>
        </w:rPr>
        <w:t>5. Убытки лицам, указанным в пункте 2 статьи 57.1 Земельного кодекса Российской Федерации, возмещаются органом, указанным в пункте 3 части 8 статьи 57.1 Земельного кодекса Российской Федерации.</w:t>
      </w:r>
    </w:p>
    <w:p w:rsidR="00774CBD" w:rsidRPr="006655BD" w:rsidRDefault="00774CBD" w:rsidP="00774CB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655BD">
        <w:rPr>
          <w:sz w:val="27"/>
          <w:szCs w:val="27"/>
        </w:rPr>
        <w:t>6. 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«Интернет».</w:t>
      </w:r>
    </w:p>
    <w:p w:rsidR="00774CBD" w:rsidRPr="006655BD" w:rsidRDefault="00774CBD" w:rsidP="00774CB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655BD">
        <w:rPr>
          <w:sz w:val="27"/>
          <w:szCs w:val="27"/>
        </w:rPr>
        <w:t xml:space="preserve">7. </w:t>
      </w:r>
      <w:proofErr w:type="gramStart"/>
      <w:r w:rsidRPr="006655BD">
        <w:rPr>
          <w:sz w:val="27"/>
          <w:szCs w:val="27"/>
        </w:rPr>
        <w:t>Контроль за</w:t>
      </w:r>
      <w:proofErr w:type="gramEnd"/>
      <w:r w:rsidRPr="006655BD">
        <w:rPr>
          <w:sz w:val="27"/>
          <w:szCs w:val="27"/>
        </w:rPr>
        <w:t xml:space="preserve"> исполнением настоящего приказа оставляю за собой. </w:t>
      </w:r>
    </w:p>
    <w:p w:rsidR="00774CBD" w:rsidRDefault="00774CBD" w:rsidP="00774CB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655BD">
        <w:rPr>
          <w:sz w:val="27"/>
          <w:szCs w:val="27"/>
        </w:rPr>
        <w:t>8. Настоящий приказ вступает в силу со дня его официального опубликования.</w:t>
      </w:r>
    </w:p>
    <w:p w:rsidR="000546FB" w:rsidRPr="005175D9" w:rsidRDefault="000546FB" w:rsidP="005175D9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</w:p>
    <w:p w:rsidR="005175D9" w:rsidRDefault="003927AE" w:rsidP="005175D9">
      <w:pPr>
        <w:ind w:right="-283"/>
        <w:rPr>
          <w:sz w:val="28"/>
          <w:szCs w:val="28"/>
        </w:rPr>
      </w:pPr>
      <w:r w:rsidRPr="005175D9">
        <w:rPr>
          <w:sz w:val="28"/>
          <w:szCs w:val="28"/>
        </w:rPr>
        <w:t xml:space="preserve">Заместитель </w:t>
      </w:r>
      <w:r w:rsidR="005175D9">
        <w:rPr>
          <w:sz w:val="28"/>
          <w:szCs w:val="28"/>
        </w:rPr>
        <w:t>П</w:t>
      </w:r>
      <w:r w:rsidRPr="005175D9">
        <w:rPr>
          <w:sz w:val="28"/>
          <w:szCs w:val="28"/>
        </w:rPr>
        <w:t xml:space="preserve">редседателя </w:t>
      </w:r>
    </w:p>
    <w:p w:rsidR="005175D9" w:rsidRDefault="005175D9" w:rsidP="005175D9">
      <w:pPr>
        <w:ind w:right="-283"/>
        <w:rPr>
          <w:sz w:val="28"/>
          <w:szCs w:val="28"/>
        </w:rPr>
      </w:pPr>
      <w:r>
        <w:rPr>
          <w:sz w:val="28"/>
          <w:szCs w:val="28"/>
        </w:rPr>
        <w:t xml:space="preserve">Правительства Ленинградской области – </w:t>
      </w:r>
    </w:p>
    <w:p w:rsidR="005175D9" w:rsidRDefault="005175D9" w:rsidP="005175D9">
      <w:pPr>
        <w:ind w:right="-283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сохранению </w:t>
      </w:r>
    </w:p>
    <w:p w:rsidR="00B654CE" w:rsidRPr="005175D9" w:rsidRDefault="005175D9" w:rsidP="005175D9">
      <w:pPr>
        <w:ind w:right="-283"/>
        <w:rPr>
          <w:sz w:val="28"/>
          <w:szCs w:val="28"/>
        </w:rPr>
      </w:pPr>
      <w:r>
        <w:rPr>
          <w:sz w:val="28"/>
          <w:szCs w:val="28"/>
        </w:rPr>
        <w:t>культурного наследия                                                                                            В.О. Цой</w:t>
      </w:r>
    </w:p>
    <w:p w:rsidR="005175D9" w:rsidRPr="0060428B" w:rsidRDefault="000546FB" w:rsidP="00774CB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5175D9">
        <w:rPr>
          <w:sz w:val="28"/>
          <w:szCs w:val="28"/>
        </w:rPr>
        <w:tab/>
        <w:t xml:space="preserve">   </w:t>
      </w:r>
      <w:r w:rsidRPr="005175D9">
        <w:rPr>
          <w:sz w:val="28"/>
          <w:szCs w:val="28"/>
        </w:rPr>
        <w:tab/>
        <w:t xml:space="preserve">               </w:t>
      </w:r>
      <w:r w:rsidR="00774CBD">
        <w:rPr>
          <w:sz w:val="28"/>
          <w:szCs w:val="28"/>
        </w:rPr>
        <w:t xml:space="preserve">        </w:t>
      </w:r>
    </w:p>
    <w:p w:rsidR="00975ECE" w:rsidRDefault="00975ECE" w:rsidP="00975ECE">
      <w:pPr>
        <w:autoSpaceDE w:val="0"/>
        <w:autoSpaceDN w:val="0"/>
        <w:adjustRightInd w:val="0"/>
        <w:ind w:left="-567" w:right="-285"/>
        <w:jc w:val="right"/>
      </w:pPr>
      <w:r>
        <w:t xml:space="preserve">Приложение № </w:t>
      </w:r>
      <w:r w:rsidR="003264BE">
        <w:t>1</w:t>
      </w:r>
    </w:p>
    <w:p w:rsidR="005175D9" w:rsidRDefault="00975ECE" w:rsidP="00975ECE">
      <w:pPr>
        <w:autoSpaceDE w:val="0"/>
        <w:autoSpaceDN w:val="0"/>
        <w:adjustRightInd w:val="0"/>
        <w:ind w:left="-567" w:right="-285"/>
        <w:jc w:val="right"/>
      </w:pPr>
      <w:r>
        <w:t xml:space="preserve">к приказу комитета </w:t>
      </w:r>
    </w:p>
    <w:p w:rsidR="00975ECE" w:rsidRDefault="00975ECE" w:rsidP="005175D9">
      <w:pPr>
        <w:autoSpaceDE w:val="0"/>
        <w:autoSpaceDN w:val="0"/>
        <w:adjustRightInd w:val="0"/>
        <w:ind w:left="-567" w:right="-285"/>
        <w:jc w:val="right"/>
      </w:pPr>
      <w:r>
        <w:t xml:space="preserve">по </w:t>
      </w:r>
      <w:r w:rsidR="005175D9">
        <w:t>сохранению культурного наследия</w:t>
      </w:r>
    </w:p>
    <w:p w:rsidR="00975ECE" w:rsidRDefault="00975ECE" w:rsidP="00975ECE">
      <w:pPr>
        <w:autoSpaceDE w:val="0"/>
        <w:autoSpaceDN w:val="0"/>
        <w:adjustRightInd w:val="0"/>
        <w:ind w:left="-567" w:right="-285"/>
        <w:jc w:val="right"/>
      </w:pPr>
      <w:r>
        <w:t xml:space="preserve">Ленинградской области </w:t>
      </w:r>
    </w:p>
    <w:p w:rsidR="005175D9" w:rsidRDefault="005175D9" w:rsidP="00975ECE">
      <w:pPr>
        <w:autoSpaceDE w:val="0"/>
        <w:autoSpaceDN w:val="0"/>
        <w:adjustRightInd w:val="0"/>
        <w:ind w:left="-567" w:right="-285"/>
        <w:jc w:val="right"/>
      </w:pPr>
    </w:p>
    <w:p w:rsidR="00975ECE" w:rsidRDefault="00975ECE" w:rsidP="00975ECE">
      <w:pPr>
        <w:autoSpaceDE w:val="0"/>
        <w:autoSpaceDN w:val="0"/>
        <w:adjustRightInd w:val="0"/>
        <w:ind w:left="-567" w:right="-285"/>
        <w:jc w:val="right"/>
      </w:pPr>
      <w:r>
        <w:t>от</w:t>
      </w:r>
      <w:r w:rsidRPr="00FD517C">
        <w:t xml:space="preserve"> </w:t>
      </w:r>
      <w:r>
        <w:t>«__» ________ 20</w:t>
      </w:r>
      <w:r w:rsidR="003927AE">
        <w:t>2</w:t>
      </w:r>
      <w:r w:rsidR="005175D9">
        <w:t>1</w:t>
      </w:r>
      <w:r>
        <w:t xml:space="preserve"> г. № _</w:t>
      </w:r>
      <w:r w:rsidR="0099301B">
        <w:t>__________</w:t>
      </w:r>
      <w:r>
        <w:t>___</w:t>
      </w:r>
    </w:p>
    <w:p w:rsidR="00975ECE" w:rsidRDefault="00975ECE" w:rsidP="00975ECE">
      <w:pPr>
        <w:pStyle w:val="ConsPlusNormal"/>
        <w:ind w:left="-567" w:right="-285" w:firstLine="540"/>
        <w:jc w:val="both"/>
      </w:pPr>
    </w:p>
    <w:p w:rsidR="00C02212" w:rsidRDefault="00C02212" w:rsidP="00975ECE">
      <w:pPr>
        <w:pStyle w:val="ConsPlusNormal"/>
        <w:ind w:left="-567" w:right="-285" w:firstLine="540"/>
        <w:jc w:val="both"/>
      </w:pPr>
    </w:p>
    <w:p w:rsidR="00F6564A" w:rsidRPr="00B734C0" w:rsidRDefault="0060428B" w:rsidP="00975ECE">
      <w:pPr>
        <w:pStyle w:val="ConsPlusNormal"/>
        <w:ind w:left="-567"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4C0">
        <w:rPr>
          <w:rFonts w:ascii="Times New Roman" w:hAnsi="Times New Roman" w:cs="Times New Roman"/>
          <w:b/>
          <w:sz w:val="24"/>
          <w:szCs w:val="24"/>
        </w:rPr>
        <w:t>Г</w:t>
      </w:r>
      <w:r w:rsidR="00975ECE" w:rsidRPr="00B734C0">
        <w:rPr>
          <w:rFonts w:ascii="Times New Roman" w:hAnsi="Times New Roman" w:cs="Times New Roman"/>
          <w:b/>
          <w:sz w:val="24"/>
          <w:szCs w:val="24"/>
        </w:rPr>
        <w:t>раниц</w:t>
      </w:r>
      <w:r w:rsidRPr="00B734C0">
        <w:rPr>
          <w:rFonts w:ascii="Times New Roman" w:hAnsi="Times New Roman" w:cs="Times New Roman"/>
          <w:b/>
          <w:sz w:val="24"/>
          <w:szCs w:val="24"/>
        </w:rPr>
        <w:t>ы</w:t>
      </w:r>
      <w:r w:rsidR="00975ECE" w:rsidRPr="00B734C0">
        <w:rPr>
          <w:rFonts w:ascii="Times New Roman" w:hAnsi="Times New Roman" w:cs="Times New Roman"/>
          <w:b/>
          <w:sz w:val="24"/>
          <w:szCs w:val="24"/>
        </w:rPr>
        <w:t xml:space="preserve"> зон охраны </w:t>
      </w:r>
    </w:p>
    <w:p w:rsidR="00F6564A" w:rsidRPr="00B734C0" w:rsidRDefault="00975ECE" w:rsidP="00975ECE">
      <w:pPr>
        <w:pStyle w:val="ConsPlusNormal"/>
        <w:ind w:left="-567"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4C0">
        <w:rPr>
          <w:rFonts w:ascii="Times New Roman" w:hAnsi="Times New Roman" w:cs="Times New Roman"/>
          <w:b/>
          <w:sz w:val="24"/>
          <w:szCs w:val="24"/>
        </w:rPr>
        <w:t xml:space="preserve">объекта культурного наследия регионального значения </w:t>
      </w:r>
    </w:p>
    <w:p w:rsidR="00B734C0" w:rsidRDefault="003927AE" w:rsidP="00EF1752">
      <w:pPr>
        <w:ind w:firstLine="709"/>
        <w:contextualSpacing/>
        <w:jc w:val="center"/>
        <w:rPr>
          <w:rFonts w:eastAsia="Calibri"/>
          <w:b/>
        </w:rPr>
      </w:pPr>
      <w:r w:rsidRPr="00B734C0">
        <w:rPr>
          <w:b/>
          <w:bCs/>
        </w:rPr>
        <w:t>«</w:t>
      </w:r>
      <w:r w:rsidRPr="00B734C0">
        <w:rPr>
          <w:rFonts w:eastAsia="Calibri"/>
          <w:b/>
        </w:rPr>
        <w:t xml:space="preserve">Братское кладбище советских воинов, погибших в 1941 – 44 гг.,                       </w:t>
      </w:r>
    </w:p>
    <w:p w:rsidR="004D0C83" w:rsidRPr="00B734C0" w:rsidRDefault="003927AE" w:rsidP="00EF1752">
      <w:pPr>
        <w:ind w:firstLine="709"/>
        <w:contextualSpacing/>
        <w:jc w:val="center"/>
        <w:rPr>
          <w:rFonts w:eastAsia="Calibri"/>
          <w:b/>
        </w:rPr>
      </w:pPr>
      <w:r w:rsidRPr="00B734C0">
        <w:rPr>
          <w:rFonts w:eastAsia="Calibri"/>
          <w:b/>
        </w:rPr>
        <w:t xml:space="preserve">(в числе погибших – Герой Советского Союза Кулик Константин Алексеевич (1917 – 1944))», </w:t>
      </w:r>
      <w:r w:rsidRPr="00B734C0">
        <w:rPr>
          <w:rFonts w:eastAsia="Calibri"/>
          <w:b/>
          <w:bCs/>
        </w:rPr>
        <w:t xml:space="preserve">по адресу: </w:t>
      </w:r>
      <w:r w:rsidRPr="00B734C0">
        <w:rPr>
          <w:rFonts w:eastAsia="Calibri"/>
          <w:b/>
        </w:rPr>
        <w:t>Ленинградская область, Волховский район, село Паша, ул. Советская, 80-а (близ Дома культуры)</w:t>
      </w:r>
    </w:p>
    <w:p w:rsidR="00E36828" w:rsidRDefault="00E36828" w:rsidP="00EF1752">
      <w:pPr>
        <w:ind w:firstLine="709"/>
        <w:contextualSpacing/>
        <w:jc w:val="center"/>
        <w:rPr>
          <w:b/>
          <w:sz w:val="28"/>
          <w:szCs w:val="28"/>
        </w:rPr>
      </w:pPr>
    </w:p>
    <w:p w:rsidR="004D0C83" w:rsidRDefault="00E36828" w:rsidP="00CD111B">
      <w:pPr>
        <w:ind w:right="141" w:firstLine="709"/>
        <w:contextualSpacing/>
        <w:jc w:val="center"/>
        <w:rPr>
          <w:b/>
          <w:sz w:val="28"/>
          <w:szCs w:val="28"/>
        </w:rPr>
      </w:pPr>
      <w:r>
        <w:rPr>
          <w:rFonts w:eastAsia="Calibri"/>
          <w:b/>
          <w:noProof/>
        </w:rPr>
        <w:drawing>
          <wp:anchor distT="0" distB="0" distL="0" distR="0" simplePos="0" relativeHeight="251766784" behindDoc="0" locked="0" layoutInCell="1" allowOverlap="1" wp14:anchorId="6A0FAE29" wp14:editId="7699560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847590" cy="522859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84" r="-92" b="-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590" cy="5228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828" w:rsidRDefault="00E36828" w:rsidP="00E36828">
      <w:pPr>
        <w:jc w:val="center"/>
      </w:pPr>
      <w:r>
        <w:rPr>
          <w:bCs/>
        </w:rPr>
        <w:t>Масштаб 1:2000</w:t>
      </w:r>
    </w:p>
    <w:p w:rsidR="00E36828" w:rsidRDefault="00E36828" w:rsidP="00E36828">
      <w:pPr>
        <w:rPr>
          <w:b/>
          <w:bCs/>
        </w:rPr>
      </w:pPr>
    </w:p>
    <w:p w:rsidR="00E36828" w:rsidRDefault="00E36828" w:rsidP="00E36828">
      <w:pPr>
        <w:ind w:left="2832"/>
      </w:pPr>
      <w:r>
        <w:rPr>
          <w:bCs/>
        </w:rPr>
        <w:t xml:space="preserve"> </w:t>
      </w:r>
      <w:r>
        <w:rPr>
          <w:bCs/>
          <w:sz w:val="28"/>
          <w:szCs w:val="28"/>
        </w:rPr>
        <w:t xml:space="preserve">   </w:t>
      </w:r>
      <w:r>
        <w:rPr>
          <w:b/>
          <w:bCs/>
        </w:rPr>
        <w:t>Условные обозначения:</w:t>
      </w:r>
    </w:p>
    <w:p w:rsidR="00E36828" w:rsidRDefault="00E36828" w:rsidP="00E36828">
      <w:pPr>
        <w:ind w:left="1985"/>
        <w:rPr>
          <w:b/>
          <w:bCs/>
        </w:rPr>
      </w:pPr>
    </w:p>
    <w:p w:rsidR="00E36828" w:rsidRDefault="00E36828" w:rsidP="00E36828">
      <w:pPr>
        <w:ind w:left="1985"/>
      </w:pPr>
      <w:r>
        <w:rPr>
          <w:bCs/>
        </w:rPr>
        <w:t xml:space="preserve">     </w:t>
      </w:r>
      <w:r>
        <w:rPr>
          <w:noProof/>
        </w:rPr>
        <w:drawing>
          <wp:inline distT="0" distB="0" distL="0" distR="0">
            <wp:extent cx="391795" cy="160020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63" t="-7628" r="-1463" b="-7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160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  Граница зоны охраняемого природного ландшафта (ЗОЛ)</w:t>
      </w:r>
    </w:p>
    <w:p w:rsidR="00E36828" w:rsidRDefault="00E36828" w:rsidP="00E36828">
      <w:pPr>
        <w:ind w:left="1985"/>
        <w:rPr>
          <w:bCs/>
        </w:rPr>
      </w:pPr>
    </w:p>
    <w:p w:rsidR="0060428B" w:rsidRPr="00E36828" w:rsidRDefault="00E36828" w:rsidP="00E36828">
      <w:r>
        <w:t xml:space="preserve">                                        </w:t>
      </w:r>
      <w:r>
        <w:rPr>
          <w:noProof/>
        </w:rPr>
        <w:drawing>
          <wp:inline distT="0" distB="0" distL="0" distR="0">
            <wp:extent cx="260985" cy="184150"/>
            <wp:effectExtent l="0" t="0" r="571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91" t="-4306" r="-2991" b="-4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84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     Номер характерной точки (см. таблицу)        </w:t>
      </w:r>
      <w:r w:rsidR="004D0C83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34C168A" wp14:editId="09097B1C">
                <wp:simplePos x="0" y="0"/>
                <wp:positionH relativeFrom="column">
                  <wp:posOffset>2112668</wp:posOffset>
                </wp:positionH>
                <wp:positionV relativeFrom="paragraph">
                  <wp:posOffset>2672610</wp:posOffset>
                </wp:positionV>
                <wp:extent cx="647700" cy="263347"/>
                <wp:effectExtent l="0" t="0" r="0" b="3810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63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16EC" w:rsidRPr="0074356E" w:rsidRDefault="004B16EC" w:rsidP="004D0C8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8" o:spid="_x0000_s1026" type="#_x0000_t202" style="position:absolute;margin-left:166.35pt;margin-top:210.45pt;width:51pt;height:20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" filled="f" stroked="f" strokeweight=".5pt">
                <v:textbox>
                  <w:txbxContent>
                    <w:p w:rsidR="004B16EC" w:rsidRPr="0074356E" w:rsidRDefault="004B16EC" w:rsidP="004D0C8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0C83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BC4A5E1" wp14:editId="521C983B">
                <wp:simplePos x="0" y="0"/>
                <wp:positionH relativeFrom="column">
                  <wp:posOffset>2532586</wp:posOffset>
                </wp:positionH>
                <wp:positionV relativeFrom="paragraph">
                  <wp:posOffset>2563577</wp:posOffset>
                </wp:positionV>
                <wp:extent cx="258052" cy="286100"/>
                <wp:effectExtent l="0" t="0" r="0" b="0"/>
                <wp:wrapNone/>
                <wp:docPr id="54" name="Надпись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052" cy="28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16EC" w:rsidRPr="00110191" w:rsidRDefault="004B16EC" w:rsidP="004D0C8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4" o:spid="_x0000_s1027" type="#_x0000_t202" style="position:absolute;margin-left:199.4pt;margin-top:201.85pt;width:20.3pt;height:22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" filled="f" stroked="f" strokeweight=".5pt">
                <v:textbox>
                  <w:txbxContent>
                    <w:p w:rsidR="004B16EC" w:rsidRPr="00110191" w:rsidRDefault="004B16EC" w:rsidP="004D0C8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0C83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E08F410" wp14:editId="2887E17B">
                <wp:simplePos x="0" y="0"/>
                <wp:positionH relativeFrom="page">
                  <wp:posOffset>4506595</wp:posOffset>
                </wp:positionH>
                <wp:positionV relativeFrom="paragraph">
                  <wp:posOffset>2583799</wp:posOffset>
                </wp:positionV>
                <wp:extent cx="639519" cy="262890"/>
                <wp:effectExtent l="0" t="0" r="0" b="381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19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16EC" w:rsidRPr="0074356E" w:rsidRDefault="004B16EC" w:rsidP="004D0C8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7" o:spid="_x0000_s1028" type="#_x0000_t202" style="position:absolute;margin-left:354.85pt;margin-top:203.45pt;width:50.35pt;height:20.7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" filled="f" stroked="f" strokeweight=".5pt">
                <v:textbox>
                  <w:txbxContent>
                    <w:p w:rsidR="004B16EC" w:rsidRPr="0074356E" w:rsidRDefault="004B16EC" w:rsidP="004D0C8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D0C83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FE1F316" wp14:editId="1A37972B">
                <wp:simplePos x="0" y="0"/>
                <wp:positionH relativeFrom="page">
                  <wp:posOffset>3707130</wp:posOffset>
                </wp:positionH>
                <wp:positionV relativeFrom="paragraph">
                  <wp:posOffset>4005580</wp:posOffset>
                </wp:positionV>
                <wp:extent cx="639519" cy="262890"/>
                <wp:effectExtent l="0" t="0" r="0" b="3810"/>
                <wp:wrapNone/>
                <wp:docPr id="52" name="Надпис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19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16EC" w:rsidRPr="0074356E" w:rsidRDefault="004B16EC" w:rsidP="004D0C8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2" o:spid="_x0000_s1029" type="#_x0000_t202" style="position:absolute;margin-left:291.9pt;margin-top:315.4pt;width:50.35pt;height:20.7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" filled="f" stroked="f" strokeweight=".5pt">
                <v:textbox>
                  <w:txbxContent>
                    <w:p w:rsidR="004B16EC" w:rsidRPr="0074356E" w:rsidRDefault="004B16EC" w:rsidP="004D0C8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D0C83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1AF0FFB" wp14:editId="1404F557">
                <wp:simplePos x="0" y="0"/>
                <wp:positionH relativeFrom="page">
                  <wp:align>center</wp:align>
                </wp:positionH>
                <wp:positionV relativeFrom="paragraph">
                  <wp:posOffset>2775268</wp:posOffset>
                </wp:positionV>
                <wp:extent cx="209550" cy="262890"/>
                <wp:effectExtent l="0" t="0" r="0" b="381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16EC" w:rsidRPr="0074356E" w:rsidRDefault="004B16EC" w:rsidP="004D0C8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1" o:spid="_x0000_s1030" type="#_x0000_t202" style="position:absolute;margin-left:0;margin-top:218.55pt;width:16.5pt;height:20.7pt;z-index:2517596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" filled="f" stroked="f" strokeweight=".5pt">
                <v:textbox>
                  <w:txbxContent>
                    <w:p w:rsidR="004B16EC" w:rsidRPr="0074356E" w:rsidRDefault="004B16EC" w:rsidP="004D0C8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D0C83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D44C653" wp14:editId="72792F12">
                <wp:simplePos x="0" y="0"/>
                <wp:positionH relativeFrom="column">
                  <wp:posOffset>3020377</wp:posOffset>
                </wp:positionH>
                <wp:positionV relativeFrom="paragraph">
                  <wp:posOffset>1818640</wp:posOffset>
                </wp:positionV>
                <wp:extent cx="647700" cy="263347"/>
                <wp:effectExtent l="0" t="0" r="0" b="381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63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16EC" w:rsidRPr="0074356E" w:rsidRDefault="004B16EC" w:rsidP="004D0C8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8" o:spid="_x0000_s1031" type="#_x0000_t202" style="position:absolute;margin-left:237.8pt;margin-top:143.2pt;width:51pt;height:20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" filled="f" stroked="f" strokeweight=".5pt">
                <v:textbox>
                  <w:txbxContent>
                    <w:p w:rsidR="004B16EC" w:rsidRPr="0074356E" w:rsidRDefault="004B16EC" w:rsidP="004D0C8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0C83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E0FCC56" wp14:editId="2F1ED064">
                <wp:simplePos x="0" y="0"/>
                <wp:positionH relativeFrom="margin">
                  <wp:posOffset>4928870</wp:posOffset>
                </wp:positionH>
                <wp:positionV relativeFrom="paragraph">
                  <wp:posOffset>2285365</wp:posOffset>
                </wp:positionV>
                <wp:extent cx="274881" cy="262890"/>
                <wp:effectExtent l="0" t="0" r="0" b="3810"/>
                <wp:wrapNone/>
                <wp:docPr id="4331" name="Надпись 4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881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16EC" w:rsidRPr="00A92A6E" w:rsidRDefault="004B16EC" w:rsidP="004D0C8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331" o:spid="_x0000_s1032" type="#_x0000_t202" style="position:absolute;margin-left:388.1pt;margin-top:179.95pt;width:21.65pt;height:20.7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" filled="f" stroked="f" strokeweight=".5pt">
                <v:textbox>
                  <w:txbxContent>
                    <w:p w:rsidR="004B16EC" w:rsidRPr="00A92A6E" w:rsidRDefault="004B16EC" w:rsidP="004D0C8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399A" w:rsidRDefault="0018399A" w:rsidP="00B734C0">
      <w:pPr>
        <w:ind w:left="57" w:right="-284"/>
        <w:jc w:val="center"/>
        <w:rPr>
          <w:rFonts w:eastAsia="Calibri"/>
          <w:b/>
          <w:sz w:val="28"/>
          <w:szCs w:val="28"/>
        </w:rPr>
      </w:pPr>
    </w:p>
    <w:p w:rsidR="0018399A" w:rsidRDefault="0018399A" w:rsidP="00B734C0">
      <w:pPr>
        <w:ind w:left="57" w:right="-284"/>
        <w:jc w:val="center"/>
        <w:rPr>
          <w:rFonts w:eastAsia="Calibri"/>
          <w:b/>
        </w:rPr>
      </w:pPr>
    </w:p>
    <w:p w:rsidR="0018399A" w:rsidRDefault="0018399A" w:rsidP="00B734C0">
      <w:pPr>
        <w:ind w:left="57" w:right="-284"/>
        <w:jc w:val="center"/>
        <w:rPr>
          <w:rFonts w:eastAsia="Calibri"/>
          <w:b/>
        </w:rPr>
      </w:pPr>
    </w:p>
    <w:p w:rsidR="00E8444C" w:rsidRPr="0018399A" w:rsidRDefault="00BA79BF" w:rsidP="00B734C0">
      <w:pPr>
        <w:ind w:left="57" w:right="-284"/>
        <w:jc w:val="center"/>
        <w:rPr>
          <w:b/>
        </w:rPr>
      </w:pPr>
      <w:r w:rsidRPr="0018399A">
        <w:rPr>
          <w:rFonts w:eastAsia="Calibri"/>
          <w:b/>
        </w:rPr>
        <w:t xml:space="preserve">Описание границ </w:t>
      </w:r>
      <w:r w:rsidR="00B513DE" w:rsidRPr="0018399A">
        <w:rPr>
          <w:rFonts w:eastAsia="Calibri"/>
          <w:b/>
        </w:rPr>
        <w:t>зоны охраняемого природного ландшафта</w:t>
      </w:r>
      <w:r w:rsidRPr="0018399A">
        <w:rPr>
          <w:rFonts w:eastAsia="Calibri"/>
          <w:b/>
        </w:rPr>
        <w:t xml:space="preserve"> (</w:t>
      </w:r>
      <w:r w:rsidR="00E36828" w:rsidRPr="0018399A">
        <w:rPr>
          <w:rFonts w:eastAsia="Calibri"/>
          <w:b/>
        </w:rPr>
        <w:t>ЗОЛ</w:t>
      </w:r>
      <w:r w:rsidRPr="0018399A">
        <w:rPr>
          <w:rFonts w:eastAsia="Calibri"/>
          <w:b/>
        </w:rPr>
        <w:t>) объекта культурного наследия</w:t>
      </w:r>
    </w:p>
    <w:p w:rsidR="00E36828" w:rsidRPr="0018399A" w:rsidRDefault="00E36828" w:rsidP="00E36828">
      <w:pPr>
        <w:jc w:val="both"/>
      </w:pPr>
    </w:p>
    <w:tbl>
      <w:tblPr>
        <w:tblStyle w:val="ae"/>
        <w:tblpPr w:leftFromText="180" w:rightFromText="180" w:vertAnchor="text" w:horzAnchor="margin" w:tblpX="216" w:tblpY="103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34"/>
        <w:gridCol w:w="817"/>
        <w:gridCol w:w="33"/>
        <w:gridCol w:w="8330"/>
      </w:tblGrid>
      <w:tr w:rsidR="00E36828" w:rsidRPr="0018399A" w:rsidTr="0018399A">
        <w:tc>
          <w:tcPr>
            <w:tcW w:w="1668" w:type="dxa"/>
            <w:gridSpan w:val="3"/>
          </w:tcPr>
          <w:p w:rsidR="00E36828" w:rsidRPr="0018399A" w:rsidRDefault="00E36828" w:rsidP="00C87A2F">
            <w:pPr>
              <w:jc w:val="center"/>
            </w:pPr>
            <w:r w:rsidRPr="0018399A">
              <w:t>Обозначение части границы зоны (ОЗ)</w:t>
            </w:r>
          </w:p>
        </w:tc>
        <w:tc>
          <w:tcPr>
            <w:tcW w:w="8363" w:type="dxa"/>
            <w:gridSpan w:val="2"/>
            <w:vMerge w:val="restart"/>
          </w:tcPr>
          <w:p w:rsidR="00E36828" w:rsidRPr="0018399A" w:rsidRDefault="00E36828" w:rsidP="00C87A2F">
            <w:pPr>
              <w:jc w:val="center"/>
            </w:pPr>
          </w:p>
          <w:p w:rsidR="00E36828" w:rsidRPr="0018399A" w:rsidRDefault="00E36828" w:rsidP="00C87A2F">
            <w:pPr>
              <w:jc w:val="center"/>
            </w:pPr>
          </w:p>
          <w:p w:rsidR="00E36828" w:rsidRPr="0018399A" w:rsidRDefault="00E36828" w:rsidP="00C87A2F">
            <w:pPr>
              <w:jc w:val="center"/>
            </w:pPr>
            <w:r w:rsidRPr="0018399A">
              <w:t>Описание прохождения границ зоны (ЗОЛ)</w:t>
            </w:r>
          </w:p>
        </w:tc>
      </w:tr>
      <w:tr w:rsidR="00E36828" w:rsidRPr="0018399A" w:rsidTr="0018399A">
        <w:tc>
          <w:tcPr>
            <w:tcW w:w="817" w:type="dxa"/>
          </w:tcPr>
          <w:p w:rsidR="00E36828" w:rsidRPr="0018399A" w:rsidRDefault="00E36828" w:rsidP="00C87A2F">
            <w:pPr>
              <w:spacing w:line="276" w:lineRule="auto"/>
              <w:jc w:val="both"/>
            </w:pPr>
            <w:r w:rsidRPr="0018399A">
              <w:t>От точки</w:t>
            </w:r>
          </w:p>
        </w:tc>
        <w:tc>
          <w:tcPr>
            <w:tcW w:w="851" w:type="dxa"/>
            <w:gridSpan w:val="2"/>
          </w:tcPr>
          <w:p w:rsidR="00E36828" w:rsidRPr="0018399A" w:rsidRDefault="00E36828" w:rsidP="00C87A2F">
            <w:pPr>
              <w:spacing w:line="276" w:lineRule="auto"/>
              <w:jc w:val="both"/>
            </w:pPr>
            <w:r w:rsidRPr="0018399A">
              <w:t>До точки</w:t>
            </w:r>
          </w:p>
        </w:tc>
        <w:tc>
          <w:tcPr>
            <w:tcW w:w="8363" w:type="dxa"/>
            <w:gridSpan w:val="2"/>
            <w:vMerge/>
          </w:tcPr>
          <w:p w:rsidR="00E36828" w:rsidRPr="0018399A" w:rsidRDefault="00E36828" w:rsidP="00C87A2F">
            <w:pPr>
              <w:spacing w:line="276" w:lineRule="auto"/>
              <w:jc w:val="both"/>
            </w:pPr>
          </w:p>
        </w:tc>
      </w:tr>
      <w:tr w:rsidR="00E36828" w:rsidRPr="0018399A" w:rsidTr="0018399A">
        <w:tc>
          <w:tcPr>
            <w:tcW w:w="10031" w:type="dxa"/>
            <w:gridSpan w:val="5"/>
          </w:tcPr>
          <w:p w:rsidR="00E36828" w:rsidRPr="0018399A" w:rsidRDefault="00E36828" w:rsidP="00C87A2F">
            <w:pPr>
              <w:spacing w:line="276" w:lineRule="auto"/>
              <w:jc w:val="both"/>
            </w:pPr>
            <w:r w:rsidRPr="0018399A">
              <w:t>Внешний контур</w:t>
            </w:r>
          </w:p>
        </w:tc>
      </w:tr>
      <w:tr w:rsidR="00E36828" w:rsidRPr="0018399A" w:rsidTr="0018399A">
        <w:tc>
          <w:tcPr>
            <w:tcW w:w="817" w:type="dxa"/>
          </w:tcPr>
          <w:p w:rsidR="00E36828" w:rsidRPr="0018399A" w:rsidRDefault="00E36828" w:rsidP="00C87A2F">
            <w:pPr>
              <w:spacing w:line="276" w:lineRule="auto"/>
              <w:jc w:val="both"/>
            </w:pPr>
            <w:r w:rsidRPr="0018399A">
              <w:t>1</w:t>
            </w:r>
          </w:p>
        </w:tc>
        <w:tc>
          <w:tcPr>
            <w:tcW w:w="851" w:type="dxa"/>
            <w:gridSpan w:val="2"/>
          </w:tcPr>
          <w:p w:rsidR="00E36828" w:rsidRPr="0018399A" w:rsidRDefault="00E36828" w:rsidP="00C87A2F">
            <w:pPr>
              <w:spacing w:line="276" w:lineRule="auto"/>
              <w:jc w:val="both"/>
            </w:pPr>
            <w:r w:rsidRPr="0018399A">
              <w:t>2</w:t>
            </w:r>
          </w:p>
        </w:tc>
        <w:tc>
          <w:tcPr>
            <w:tcW w:w="8363" w:type="dxa"/>
            <w:gridSpan w:val="2"/>
          </w:tcPr>
          <w:p w:rsidR="00E36828" w:rsidRPr="0018399A" w:rsidRDefault="00E36828" w:rsidP="00C87A2F">
            <w:pPr>
              <w:spacing w:line="276" w:lineRule="auto"/>
              <w:ind w:firstLine="425"/>
              <w:jc w:val="both"/>
            </w:pPr>
            <w:proofErr w:type="gramStart"/>
            <w:r w:rsidRPr="0018399A">
              <w:t xml:space="preserve">От точки </w:t>
            </w:r>
            <w:r w:rsidRPr="0018399A">
              <w:rPr>
                <w:b/>
              </w:rPr>
              <w:t xml:space="preserve">1, </w:t>
            </w:r>
            <w:r w:rsidRPr="0018399A">
              <w:rPr>
                <w:bCs/>
              </w:rPr>
              <w:t xml:space="preserve">расположенной у северо-западного угла сквера, у ул. Советской, </w:t>
            </w:r>
            <w:r w:rsidRPr="0018399A">
              <w:t xml:space="preserve">к точке </w:t>
            </w:r>
            <w:r w:rsidRPr="0018399A">
              <w:rPr>
                <w:b/>
              </w:rPr>
              <w:t>2</w:t>
            </w:r>
            <w:r w:rsidRPr="0018399A">
              <w:t xml:space="preserve"> граница идёт по прямой в направлении с юго-запада на северо-восток, вдоль границы сквера</w:t>
            </w:r>
            <w:proofErr w:type="gramEnd"/>
          </w:p>
        </w:tc>
      </w:tr>
      <w:tr w:rsidR="00E36828" w:rsidRPr="0018399A" w:rsidTr="0018399A">
        <w:tc>
          <w:tcPr>
            <w:tcW w:w="817" w:type="dxa"/>
          </w:tcPr>
          <w:p w:rsidR="00E36828" w:rsidRPr="0018399A" w:rsidRDefault="00E36828" w:rsidP="00C87A2F">
            <w:pPr>
              <w:spacing w:line="276" w:lineRule="auto"/>
              <w:jc w:val="both"/>
            </w:pPr>
            <w:r w:rsidRPr="0018399A">
              <w:t>2</w:t>
            </w:r>
          </w:p>
        </w:tc>
        <w:tc>
          <w:tcPr>
            <w:tcW w:w="851" w:type="dxa"/>
            <w:gridSpan w:val="2"/>
          </w:tcPr>
          <w:p w:rsidR="00E36828" w:rsidRPr="0018399A" w:rsidRDefault="00E36828" w:rsidP="00C87A2F">
            <w:pPr>
              <w:spacing w:line="276" w:lineRule="auto"/>
              <w:jc w:val="both"/>
            </w:pPr>
            <w:r w:rsidRPr="0018399A">
              <w:t>3</w:t>
            </w:r>
          </w:p>
        </w:tc>
        <w:tc>
          <w:tcPr>
            <w:tcW w:w="8363" w:type="dxa"/>
            <w:gridSpan w:val="2"/>
          </w:tcPr>
          <w:p w:rsidR="00E36828" w:rsidRPr="0018399A" w:rsidRDefault="00E36828" w:rsidP="00C87A2F">
            <w:pPr>
              <w:spacing w:line="276" w:lineRule="auto"/>
              <w:ind w:firstLine="425"/>
              <w:jc w:val="both"/>
            </w:pPr>
            <w:r w:rsidRPr="0018399A">
              <w:t xml:space="preserve">От точки </w:t>
            </w:r>
            <w:r w:rsidRPr="0018399A">
              <w:rPr>
                <w:b/>
              </w:rPr>
              <w:t>2</w:t>
            </w:r>
            <w:r w:rsidRPr="0018399A">
              <w:t xml:space="preserve"> граница поворачивает на северо-восток и проходит к точке </w:t>
            </w:r>
            <w:r w:rsidRPr="0018399A">
              <w:rPr>
                <w:b/>
              </w:rPr>
              <w:t>3</w:t>
            </w:r>
            <w:r w:rsidRPr="0018399A">
              <w:t xml:space="preserve"> в направлении с юго-запада на северо-восток. Граница проходит вдоль границы сквера</w:t>
            </w:r>
          </w:p>
        </w:tc>
      </w:tr>
      <w:tr w:rsidR="00E36828" w:rsidRPr="0018399A" w:rsidTr="0018399A">
        <w:tc>
          <w:tcPr>
            <w:tcW w:w="817" w:type="dxa"/>
          </w:tcPr>
          <w:p w:rsidR="00E36828" w:rsidRPr="0018399A" w:rsidRDefault="00E36828" w:rsidP="00C87A2F">
            <w:pPr>
              <w:spacing w:line="276" w:lineRule="auto"/>
              <w:jc w:val="both"/>
            </w:pPr>
            <w:r w:rsidRPr="0018399A">
              <w:t>3</w:t>
            </w:r>
          </w:p>
        </w:tc>
        <w:tc>
          <w:tcPr>
            <w:tcW w:w="851" w:type="dxa"/>
            <w:gridSpan w:val="2"/>
          </w:tcPr>
          <w:p w:rsidR="00E36828" w:rsidRPr="0018399A" w:rsidRDefault="00E36828" w:rsidP="00C87A2F">
            <w:pPr>
              <w:spacing w:line="276" w:lineRule="auto"/>
              <w:jc w:val="both"/>
            </w:pPr>
            <w:r w:rsidRPr="0018399A">
              <w:t>4</w:t>
            </w:r>
          </w:p>
        </w:tc>
        <w:tc>
          <w:tcPr>
            <w:tcW w:w="8363" w:type="dxa"/>
            <w:gridSpan w:val="2"/>
          </w:tcPr>
          <w:p w:rsidR="00E36828" w:rsidRPr="0018399A" w:rsidRDefault="00E36828" w:rsidP="00C87A2F">
            <w:pPr>
              <w:spacing w:line="276" w:lineRule="auto"/>
              <w:ind w:firstLine="425"/>
              <w:jc w:val="both"/>
            </w:pPr>
            <w:r w:rsidRPr="0018399A">
              <w:t xml:space="preserve">От точки </w:t>
            </w:r>
            <w:r w:rsidRPr="0018399A">
              <w:rPr>
                <w:b/>
              </w:rPr>
              <w:t xml:space="preserve">3 </w:t>
            </w:r>
            <w:r w:rsidRPr="0018399A">
              <w:t xml:space="preserve">граница поворачивает на юго-восток и проходит к точке </w:t>
            </w:r>
            <w:r w:rsidRPr="0018399A">
              <w:rPr>
                <w:b/>
              </w:rPr>
              <w:t>4</w:t>
            </w:r>
            <w:r w:rsidRPr="0018399A">
              <w:t xml:space="preserve"> в направлении с северо-запада на юго-восток. Граница проходит вдоль границы сквера</w:t>
            </w:r>
          </w:p>
        </w:tc>
      </w:tr>
      <w:tr w:rsidR="00E36828" w:rsidRPr="0018399A" w:rsidTr="0018399A">
        <w:tc>
          <w:tcPr>
            <w:tcW w:w="817" w:type="dxa"/>
          </w:tcPr>
          <w:p w:rsidR="00E36828" w:rsidRPr="0018399A" w:rsidRDefault="00E36828" w:rsidP="00C87A2F">
            <w:pPr>
              <w:spacing w:line="276" w:lineRule="auto"/>
              <w:jc w:val="both"/>
            </w:pPr>
            <w:r w:rsidRPr="0018399A">
              <w:t>4</w:t>
            </w:r>
          </w:p>
        </w:tc>
        <w:tc>
          <w:tcPr>
            <w:tcW w:w="851" w:type="dxa"/>
            <w:gridSpan w:val="2"/>
          </w:tcPr>
          <w:p w:rsidR="00E36828" w:rsidRPr="0018399A" w:rsidRDefault="00E36828" w:rsidP="00C87A2F">
            <w:pPr>
              <w:spacing w:line="276" w:lineRule="auto"/>
              <w:jc w:val="both"/>
            </w:pPr>
            <w:r w:rsidRPr="0018399A">
              <w:t>5</w:t>
            </w:r>
          </w:p>
        </w:tc>
        <w:tc>
          <w:tcPr>
            <w:tcW w:w="8363" w:type="dxa"/>
            <w:gridSpan w:val="2"/>
          </w:tcPr>
          <w:p w:rsidR="00E36828" w:rsidRPr="0018399A" w:rsidRDefault="00E36828" w:rsidP="00C87A2F">
            <w:pPr>
              <w:spacing w:line="276" w:lineRule="auto"/>
              <w:ind w:firstLine="425"/>
              <w:jc w:val="both"/>
            </w:pPr>
            <w:r w:rsidRPr="0018399A">
              <w:t>От точки</w:t>
            </w:r>
            <w:r w:rsidRPr="0018399A">
              <w:rPr>
                <w:b/>
              </w:rPr>
              <w:t xml:space="preserve"> 4</w:t>
            </w:r>
            <w:r w:rsidRPr="0018399A">
              <w:t xml:space="preserve"> граница поворачивает на юго-восток и проходит к точке </w:t>
            </w:r>
            <w:r w:rsidRPr="0018399A">
              <w:rPr>
                <w:b/>
              </w:rPr>
              <w:t>5</w:t>
            </w:r>
            <w:r w:rsidRPr="0018399A">
              <w:t xml:space="preserve"> в направлении с северо-запада на юго-восток. Граница проходит вдоль границы сквера</w:t>
            </w:r>
          </w:p>
        </w:tc>
      </w:tr>
      <w:tr w:rsidR="00E36828" w:rsidRPr="0018399A" w:rsidTr="0018399A">
        <w:tc>
          <w:tcPr>
            <w:tcW w:w="817" w:type="dxa"/>
          </w:tcPr>
          <w:p w:rsidR="00E36828" w:rsidRPr="0018399A" w:rsidRDefault="00E36828" w:rsidP="00C87A2F">
            <w:pPr>
              <w:spacing w:line="276" w:lineRule="auto"/>
              <w:jc w:val="both"/>
            </w:pPr>
            <w:r w:rsidRPr="0018399A">
              <w:t>5</w:t>
            </w:r>
          </w:p>
        </w:tc>
        <w:tc>
          <w:tcPr>
            <w:tcW w:w="851" w:type="dxa"/>
            <w:gridSpan w:val="2"/>
          </w:tcPr>
          <w:p w:rsidR="00E36828" w:rsidRPr="0018399A" w:rsidRDefault="00E36828" w:rsidP="00C87A2F">
            <w:pPr>
              <w:spacing w:line="276" w:lineRule="auto"/>
              <w:jc w:val="both"/>
            </w:pPr>
            <w:r w:rsidRPr="0018399A">
              <w:t>6</w:t>
            </w:r>
          </w:p>
        </w:tc>
        <w:tc>
          <w:tcPr>
            <w:tcW w:w="8363" w:type="dxa"/>
            <w:gridSpan w:val="2"/>
          </w:tcPr>
          <w:p w:rsidR="00E36828" w:rsidRPr="0018399A" w:rsidRDefault="00E36828" w:rsidP="00C87A2F">
            <w:pPr>
              <w:spacing w:line="276" w:lineRule="auto"/>
              <w:ind w:firstLine="425"/>
              <w:jc w:val="both"/>
            </w:pPr>
            <w:r w:rsidRPr="0018399A">
              <w:t>От точки</w:t>
            </w:r>
            <w:r w:rsidRPr="0018399A">
              <w:rPr>
                <w:b/>
              </w:rPr>
              <w:t xml:space="preserve"> 5</w:t>
            </w:r>
            <w:r w:rsidRPr="0018399A">
              <w:t xml:space="preserve"> граница поворачивает на юго-запад и проходит к точке </w:t>
            </w:r>
            <w:r w:rsidRPr="0018399A">
              <w:rPr>
                <w:b/>
              </w:rPr>
              <w:t>6</w:t>
            </w:r>
            <w:r w:rsidRPr="0018399A">
              <w:t xml:space="preserve"> в направлении с северо-востока на юго-запад. Граница проходит вдоль границы сквера</w:t>
            </w:r>
          </w:p>
        </w:tc>
      </w:tr>
      <w:tr w:rsidR="00E36828" w:rsidRPr="0018399A" w:rsidTr="0018399A">
        <w:tc>
          <w:tcPr>
            <w:tcW w:w="817" w:type="dxa"/>
          </w:tcPr>
          <w:p w:rsidR="00E36828" w:rsidRPr="0018399A" w:rsidRDefault="00E36828" w:rsidP="00C87A2F">
            <w:pPr>
              <w:spacing w:line="276" w:lineRule="auto"/>
              <w:jc w:val="both"/>
            </w:pPr>
            <w:r w:rsidRPr="0018399A">
              <w:t>6</w:t>
            </w:r>
          </w:p>
        </w:tc>
        <w:tc>
          <w:tcPr>
            <w:tcW w:w="851" w:type="dxa"/>
            <w:gridSpan w:val="2"/>
          </w:tcPr>
          <w:p w:rsidR="00E36828" w:rsidRPr="0018399A" w:rsidRDefault="00E36828" w:rsidP="00C87A2F">
            <w:pPr>
              <w:spacing w:line="276" w:lineRule="auto"/>
              <w:jc w:val="both"/>
            </w:pPr>
            <w:r w:rsidRPr="0018399A">
              <w:t>7</w:t>
            </w:r>
          </w:p>
        </w:tc>
        <w:tc>
          <w:tcPr>
            <w:tcW w:w="8363" w:type="dxa"/>
            <w:gridSpan w:val="2"/>
          </w:tcPr>
          <w:p w:rsidR="00E36828" w:rsidRPr="0018399A" w:rsidRDefault="00E36828" w:rsidP="00C87A2F">
            <w:pPr>
              <w:spacing w:line="276" w:lineRule="auto"/>
              <w:ind w:firstLine="425"/>
              <w:jc w:val="both"/>
            </w:pPr>
            <w:r w:rsidRPr="0018399A">
              <w:t>От точки</w:t>
            </w:r>
            <w:r w:rsidRPr="0018399A">
              <w:rPr>
                <w:b/>
              </w:rPr>
              <w:t xml:space="preserve"> 6 </w:t>
            </w:r>
            <w:r w:rsidRPr="0018399A">
              <w:t xml:space="preserve">граница поворачивает на юго-запад и проходит к точке </w:t>
            </w:r>
            <w:r w:rsidRPr="0018399A">
              <w:rPr>
                <w:b/>
              </w:rPr>
              <w:t>7</w:t>
            </w:r>
            <w:r w:rsidRPr="0018399A">
              <w:t xml:space="preserve"> в направлении с северо-восток на юго-запад. Граница проходит вдоль границы сквера</w:t>
            </w:r>
          </w:p>
        </w:tc>
      </w:tr>
      <w:tr w:rsidR="00E36828" w:rsidRPr="0018399A" w:rsidTr="0018399A">
        <w:tc>
          <w:tcPr>
            <w:tcW w:w="817" w:type="dxa"/>
          </w:tcPr>
          <w:p w:rsidR="00E36828" w:rsidRPr="0018399A" w:rsidRDefault="00E36828" w:rsidP="00C87A2F">
            <w:pPr>
              <w:spacing w:line="276" w:lineRule="auto"/>
              <w:jc w:val="both"/>
            </w:pPr>
            <w:r w:rsidRPr="0018399A">
              <w:t>7</w:t>
            </w:r>
          </w:p>
        </w:tc>
        <w:tc>
          <w:tcPr>
            <w:tcW w:w="851" w:type="dxa"/>
            <w:gridSpan w:val="2"/>
          </w:tcPr>
          <w:p w:rsidR="00E36828" w:rsidRPr="0018399A" w:rsidRDefault="00E36828" w:rsidP="00C87A2F">
            <w:pPr>
              <w:spacing w:line="276" w:lineRule="auto"/>
              <w:jc w:val="both"/>
            </w:pPr>
            <w:r w:rsidRPr="0018399A">
              <w:t>8</w:t>
            </w:r>
          </w:p>
        </w:tc>
        <w:tc>
          <w:tcPr>
            <w:tcW w:w="8363" w:type="dxa"/>
            <w:gridSpan w:val="2"/>
          </w:tcPr>
          <w:p w:rsidR="00E36828" w:rsidRPr="0018399A" w:rsidRDefault="00E36828" w:rsidP="00C87A2F">
            <w:pPr>
              <w:spacing w:line="276" w:lineRule="auto"/>
              <w:ind w:firstLine="425"/>
              <w:jc w:val="both"/>
            </w:pPr>
            <w:r w:rsidRPr="0018399A">
              <w:t>От точки</w:t>
            </w:r>
            <w:r w:rsidRPr="0018399A">
              <w:rPr>
                <w:b/>
              </w:rPr>
              <w:t xml:space="preserve"> 7</w:t>
            </w:r>
            <w:r w:rsidRPr="0018399A">
              <w:t xml:space="preserve"> граница поворачивает на юго-запад и проходит к точке </w:t>
            </w:r>
            <w:r w:rsidRPr="0018399A">
              <w:rPr>
                <w:b/>
              </w:rPr>
              <w:t>8</w:t>
            </w:r>
            <w:r w:rsidRPr="0018399A">
              <w:t xml:space="preserve"> в направлении с северо-востока на юго-запад. Граница проходит вдоль границы сквера</w:t>
            </w:r>
          </w:p>
        </w:tc>
      </w:tr>
      <w:tr w:rsidR="00E36828" w:rsidRPr="0018399A" w:rsidTr="0018399A">
        <w:tc>
          <w:tcPr>
            <w:tcW w:w="817" w:type="dxa"/>
          </w:tcPr>
          <w:p w:rsidR="00E36828" w:rsidRPr="0018399A" w:rsidRDefault="00E36828" w:rsidP="00C87A2F">
            <w:pPr>
              <w:spacing w:line="276" w:lineRule="auto"/>
              <w:jc w:val="both"/>
            </w:pPr>
            <w:r w:rsidRPr="0018399A">
              <w:t>8</w:t>
            </w:r>
          </w:p>
        </w:tc>
        <w:tc>
          <w:tcPr>
            <w:tcW w:w="851" w:type="dxa"/>
            <w:gridSpan w:val="2"/>
          </w:tcPr>
          <w:p w:rsidR="00E36828" w:rsidRPr="0018399A" w:rsidRDefault="00E36828" w:rsidP="00C87A2F">
            <w:pPr>
              <w:spacing w:line="276" w:lineRule="auto"/>
              <w:jc w:val="both"/>
            </w:pPr>
            <w:r w:rsidRPr="0018399A">
              <w:t>1</w:t>
            </w:r>
          </w:p>
        </w:tc>
        <w:tc>
          <w:tcPr>
            <w:tcW w:w="8363" w:type="dxa"/>
            <w:gridSpan w:val="2"/>
          </w:tcPr>
          <w:p w:rsidR="00E36828" w:rsidRPr="0018399A" w:rsidRDefault="00E36828" w:rsidP="00C87A2F">
            <w:pPr>
              <w:spacing w:line="276" w:lineRule="auto"/>
              <w:ind w:firstLine="425"/>
              <w:jc w:val="both"/>
            </w:pPr>
            <w:r w:rsidRPr="0018399A">
              <w:t>От точки</w:t>
            </w:r>
            <w:r w:rsidRPr="0018399A">
              <w:rPr>
                <w:b/>
              </w:rPr>
              <w:t xml:space="preserve"> 8</w:t>
            </w:r>
            <w:r w:rsidRPr="0018399A">
              <w:t xml:space="preserve"> граница поворачивает на северо-запад и проходит к точке </w:t>
            </w:r>
            <w:r w:rsidRPr="0018399A">
              <w:rPr>
                <w:b/>
              </w:rPr>
              <w:t>1</w:t>
            </w:r>
            <w:r w:rsidRPr="0018399A">
              <w:t xml:space="preserve"> в направлении с юго-востока на северо-запад. Граница проходит вдоль границы сквера</w:t>
            </w:r>
          </w:p>
        </w:tc>
      </w:tr>
      <w:tr w:rsidR="00E36828" w:rsidRPr="0018399A" w:rsidTr="0018399A">
        <w:tc>
          <w:tcPr>
            <w:tcW w:w="10031" w:type="dxa"/>
            <w:gridSpan w:val="5"/>
          </w:tcPr>
          <w:p w:rsidR="00E36828" w:rsidRPr="0018399A" w:rsidRDefault="00E36828" w:rsidP="00C87A2F">
            <w:pPr>
              <w:spacing w:line="276" w:lineRule="auto"/>
              <w:jc w:val="both"/>
            </w:pPr>
            <w:r w:rsidRPr="0018399A">
              <w:t>Внутренний контур по границам территории объекта культурного наследия</w:t>
            </w:r>
          </w:p>
        </w:tc>
      </w:tr>
      <w:tr w:rsidR="00E36828" w:rsidRPr="0018399A" w:rsidTr="0018399A">
        <w:tc>
          <w:tcPr>
            <w:tcW w:w="851" w:type="dxa"/>
            <w:gridSpan w:val="2"/>
          </w:tcPr>
          <w:p w:rsidR="00E36828" w:rsidRPr="0018399A" w:rsidRDefault="00E36828" w:rsidP="00C87A2F">
            <w:pPr>
              <w:jc w:val="both"/>
            </w:pPr>
            <w:r w:rsidRPr="0018399A">
              <w:t>9</w:t>
            </w:r>
          </w:p>
        </w:tc>
        <w:tc>
          <w:tcPr>
            <w:tcW w:w="850" w:type="dxa"/>
            <w:gridSpan w:val="2"/>
          </w:tcPr>
          <w:p w:rsidR="00E36828" w:rsidRPr="0018399A" w:rsidRDefault="00E36828" w:rsidP="00C87A2F">
            <w:pPr>
              <w:jc w:val="both"/>
            </w:pPr>
            <w:r w:rsidRPr="0018399A">
              <w:t>10</w:t>
            </w:r>
          </w:p>
        </w:tc>
        <w:tc>
          <w:tcPr>
            <w:tcW w:w="8330" w:type="dxa"/>
          </w:tcPr>
          <w:p w:rsidR="00E36828" w:rsidRPr="0018399A" w:rsidRDefault="00E36828" w:rsidP="00C87A2F">
            <w:pPr>
              <w:spacing w:line="276" w:lineRule="auto"/>
              <w:ind w:firstLine="425"/>
              <w:jc w:val="both"/>
            </w:pPr>
            <w:r w:rsidRPr="0018399A">
              <w:t xml:space="preserve">Граница проходит от точки </w:t>
            </w:r>
            <w:r w:rsidRPr="0018399A">
              <w:rPr>
                <w:b/>
              </w:rPr>
              <w:t>9,</w:t>
            </w:r>
            <w:r w:rsidRPr="0018399A">
              <w:t xml:space="preserve"> расположенной у</w:t>
            </w:r>
            <w:r w:rsidRPr="0018399A">
              <w:rPr>
                <w:b/>
              </w:rPr>
              <w:t xml:space="preserve"> </w:t>
            </w:r>
            <w:r w:rsidRPr="0018399A">
              <w:t xml:space="preserve">северо-восточного угла площадки памятника, до точки </w:t>
            </w:r>
            <w:r w:rsidRPr="0018399A">
              <w:rPr>
                <w:b/>
              </w:rPr>
              <w:t>10</w:t>
            </w:r>
            <w:r w:rsidRPr="0018399A">
              <w:t xml:space="preserve"> в направлении с юго-запада на северо-восток. Граница проходит вдоль границы площадки памятника</w:t>
            </w:r>
          </w:p>
        </w:tc>
      </w:tr>
      <w:tr w:rsidR="00E36828" w:rsidRPr="0018399A" w:rsidTr="0018399A">
        <w:tc>
          <w:tcPr>
            <w:tcW w:w="851" w:type="dxa"/>
            <w:gridSpan w:val="2"/>
          </w:tcPr>
          <w:p w:rsidR="00E36828" w:rsidRPr="0018399A" w:rsidRDefault="00E36828" w:rsidP="00C87A2F">
            <w:pPr>
              <w:jc w:val="both"/>
            </w:pPr>
            <w:r w:rsidRPr="0018399A">
              <w:t>10</w:t>
            </w:r>
          </w:p>
        </w:tc>
        <w:tc>
          <w:tcPr>
            <w:tcW w:w="850" w:type="dxa"/>
            <w:gridSpan w:val="2"/>
          </w:tcPr>
          <w:p w:rsidR="00E36828" w:rsidRPr="0018399A" w:rsidRDefault="00E36828" w:rsidP="00C87A2F">
            <w:pPr>
              <w:jc w:val="both"/>
            </w:pPr>
            <w:r w:rsidRPr="0018399A">
              <w:t>11</w:t>
            </w:r>
          </w:p>
        </w:tc>
        <w:tc>
          <w:tcPr>
            <w:tcW w:w="8330" w:type="dxa"/>
          </w:tcPr>
          <w:p w:rsidR="00E36828" w:rsidRPr="0018399A" w:rsidRDefault="00E36828" w:rsidP="00C87A2F">
            <w:pPr>
              <w:spacing w:line="276" w:lineRule="auto"/>
              <w:ind w:firstLine="425"/>
              <w:jc w:val="both"/>
            </w:pPr>
            <w:r w:rsidRPr="0018399A">
              <w:t xml:space="preserve">От точки </w:t>
            </w:r>
            <w:r w:rsidRPr="0018399A">
              <w:rPr>
                <w:b/>
              </w:rPr>
              <w:t xml:space="preserve">10 </w:t>
            </w:r>
            <w:r w:rsidRPr="0018399A">
              <w:t xml:space="preserve">граница поворачивает под прямым углом и проходит до точки </w:t>
            </w:r>
            <w:r w:rsidRPr="0018399A">
              <w:rPr>
                <w:b/>
              </w:rPr>
              <w:t>11</w:t>
            </w:r>
            <w:r w:rsidRPr="0018399A">
              <w:t xml:space="preserve"> в направлении с северо-запада на юго-восток. Граница проходит вдоль границы площадки памятника</w:t>
            </w:r>
          </w:p>
        </w:tc>
      </w:tr>
      <w:tr w:rsidR="00E36828" w:rsidRPr="0018399A" w:rsidTr="0018399A">
        <w:tc>
          <w:tcPr>
            <w:tcW w:w="851" w:type="dxa"/>
            <w:gridSpan w:val="2"/>
          </w:tcPr>
          <w:p w:rsidR="00E36828" w:rsidRPr="0018399A" w:rsidRDefault="00E36828" w:rsidP="00C87A2F">
            <w:pPr>
              <w:jc w:val="both"/>
            </w:pPr>
            <w:r w:rsidRPr="0018399A">
              <w:t>11</w:t>
            </w:r>
          </w:p>
        </w:tc>
        <w:tc>
          <w:tcPr>
            <w:tcW w:w="850" w:type="dxa"/>
            <w:gridSpan w:val="2"/>
          </w:tcPr>
          <w:p w:rsidR="00E36828" w:rsidRPr="0018399A" w:rsidRDefault="00E36828" w:rsidP="00C87A2F">
            <w:pPr>
              <w:jc w:val="both"/>
            </w:pPr>
            <w:r w:rsidRPr="0018399A">
              <w:t>12</w:t>
            </w:r>
          </w:p>
        </w:tc>
        <w:tc>
          <w:tcPr>
            <w:tcW w:w="8330" w:type="dxa"/>
          </w:tcPr>
          <w:p w:rsidR="00E36828" w:rsidRPr="0018399A" w:rsidRDefault="00E36828" w:rsidP="00C87A2F">
            <w:pPr>
              <w:spacing w:line="276" w:lineRule="auto"/>
              <w:ind w:firstLine="425"/>
              <w:jc w:val="both"/>
            </w:pPr>
            <w:r w:rsidRPr="0018399A">
              <w:t xml:space="preserve">От точки </w:t>
            </w:r>
            <w:r w:rsidRPr="0018399A">
              <w:rPr>
                <w:b/>
              </w:rPr>
              <w:t xml:space="preserve">11 </w:t>
            </w:r>
            <w:r w:rsidRPr="0018399A">
              <w:t xml:space="preserve">граница поворачивает под прямым углом и проходит до точки </w:t>
            </w:r>
            <w:r w:rsidRPr="0018399A">
              <w:rPr>
                <w:b/>
              </w:rPr>
              <w:t>12</w:t>
            </w:r>
            <w:r w:rsidRPr="0018399A">
              <w:t xml:space="preserve"> в направлении с северо-востока на юго-запад. Граница проходит вдоль границы площадки памятника</w:t>
            </w:r>
          </w:p>
        </w:tc>
      </w:tr>
      <w:tr w:rsidR="00E36828" w:rsidRPr="0018399A" w:rsidTr="0018399A">
        <w:tc>
          <w:tcPr>
            <w:tcW w:w="851" w:type="dxa"/>
            <w:gridSpan w:val="2"/>
          </w:tcPr>
          <w:p w:rsidR="00E36828" w:rsidRPr="0018399A" w:rsidRDefault="00E36828" w:rsidP="00C87A2F">
            <w:pPr>
              <w:jc w:val="both"/>
            </w:pPr>
            <w:r w:rsidRPr="0018399A">
              <w:t>12</w:t>
            </w:r>
          </w:p>
        </w:tc>
        <w:tc>
          <w:tcPr>
            <w:tcW w:w="850" w:type="dxa"/>
            <w:gridSpan w:val="2"/>
          </w:tcPr>
          <w:p w:rsidR="00E36828" w:rsidRPr="0018399A" w:rsidRDefault="00E36828" w:rsidP="00C87A2F">
            <w:pPr>
              <w:jc w:val="both"/>
            </w:pPr>
            <w:r w:rsidRPr="0018399A">
              <w:t>9</w:t>
            </w:r>
          </w:p>
        </w:tc>
        <w:tc>
          <w:tcPr>
            <w:tcW w:w="8330" w:type="dxa"/>
          </w:tcPr>
          <w:p w:rsidR="00E36828" w:rsidRPr="0018399A" w:rsidRDefault="00E36828" w:rsidP="00C87A2F">
            <w:pPr>
              <w:spacing w:line="276" w:lineRule="auto"/>
              <w:ind w:firstLine="425"/>
              <w:jc w:val="both"/>
            </w:pPr>
            <w:r w:rsidRPr="0018399A">
              <w:t xml:space="preserve">От точки </w:t>
            </w:r>
            <w:r w:rsidRPr="0018399A">
              <w:rPr>
                <w:b/>
              </w:rPr>
              <w:t xml:space="preserve">12 </w:t>
            </w:r>
            <w:r w:rsidRPr="0018399A">
              <w:t xml:space="preserve">граница поворачивает под прямым углом и проходит до точки </w:t>
            </w:r>
            <w:r w:rsidRPr="0018399A">
              <w:rPr>
                <w:b/>
              </w:rPr>
              <w:t>9</w:t>
            </w:r>
            <w:r w:rsidRPr="0018399A">
              <w:t xml:space="preserve"> в направлении с юго-запада на северо-восток. Граница проходит вдоль границы площадки памятника</w:t>
            </w:r>
          </w:p>
        </w:tc>
      </w:tr>
    </w:tbl>
    <w:p w:rsidR="00BA79BF" w:rsidRDefault="00BA79BF" w:rsidP="00B513DE">
      <w:pPr>
        <w:rPr>
          <w:b/>
          <w:sz w:val="28"/>
          <w:szCs w:val="28"/>
        </w:rPr>
      </w:pPr>
    </w:p>
    <w:p w:rsidR="0018399A" w:rsidRDefault="0018399A" w:rsidP="00E8444C">
      <w:pPr>
        <w:jc w:val="center"/>
        <w:rPr>
          <w:b/>
          <w:sz w:val="28"/>
          <w:szCs w:val="28"/>
        </w:rPr>
      </w:pPr>
    </w:p>
    <w:p w:rsidR="0018399A" w:rsidRDefault="0018399A" w:rsidP="00E8444C">
      <w:pPr>
        <w:jc w:val="center"/>
        <w:rPr>
          <w:b/>
          <w:sz w:val="28"/>
          <w:szCs w:val="28"/>
        </w:rPr>
      </w:pPr>
    </w:p>
    <w:p w:rsidR="0018399A" w:rsidRDefault="0018399A" w:rsidP="00E8444C">
      <w:pPr>
        <w:jc w:val="center"/>
        <w:rPr>
          <w:b/>
          <w:sz w:val="28"/>
          <w:szCs w:val="28"/>
        </w:rPr>
      </w:pPr>
    </w:p>
    <w:p w:rsidR="00E8444C" w:rsidRPr="00682472" w:rsidRDefault="00E8444C" w:rsidP="00E8444C">
      <w:pPr>
        <w:jc w:val="center"/>
        <w:rPr>
          <w:b/>
          <w:sz w:val="28"/>
          <w:szCs w:val="28"/>
        </w:rPr>
      </w:pPr>
      <w:r w:rsidRPr="00E8444C">
        <w:rPr>
          <w:b/>
          <w:sz w:val="28"/>
          <w:szCs w:val="28"/>
        </w:rPr>
        <w:t>Таблица координат</w:t>
      </w:r>
      <w:r w:rsidRPr="00E8444C">
        <w:rPr>
          <w:sz w:val="28"/>
          <w:szCs w:val="28"/>
        </w:rPr>
        <w:t xml:space="preserve"> </w:t>
      </w:r>
      <w:r w:rsidRPr="00E8444C">
        <w:rPr>
          <w:b/>
          <w:sz w:val="28"/>
          <w:szCs w:val="28"/>
        </w:rPr>
        <w:t xml:space="preserve">характерных (поворотных) точек плана границ </w:t>
      </w:r>
      <w:r w:rsidR="00B513DE">
        <w:rPr>
          <w:rFonts w:eastAsia="Calibri"/>
          <w:b/>
          <w:sz w:val="28"/>
          <w:szCs w:val="28"/>
        </w:rPr>
        <w:t>зоны охраняемого природного ландшафта</w:t>
      </w:r>
      <w:r w:rsidR="00B513DE" w:rsidRPr="00BA79BF">
        <w:rPr>
          <w:rFonts w:eastAsia="Calibri"/>
          <w:b/>
          <w:sz w:val="28"/>
          <w:szCs w:val="28"/>
        </w:rPr>
        <w:t xml:space="preserve"> </w:t>
      </w:r>
      <w:r w:rsidRPr="00682472">
        <w:rPr>
          <w:b/>
          <w:sz w:val="28"/>
          <w:szCs w:val="28"/>
        </w:rPr>
        <w:t>(</w:t>
      </w:r>
      <w:r w:rsidR="00E36828">
        <w:rPr>
          <w:b/>
          <w:sz w:val="28"/>
          <w:szCs w:val="28"/>
        </w:rPr>
        <w:t>ЗОЛ</w:t>
      </w:r>
      <w:r w:rsidRPr="00682472">
        <w:rPr>
          <w:b/>
          <w:sz w:val="28"/>
          <w:szCs w:val="28"/>
        </w:rPr>
        <w:t>)</w:t>
      </w:r>
    </w:p>
    <w:p w:rsidR="00E8444C" w:rsidRPr="00682472" w:rsidRDefault="00E8444C" w:rsidP="00E8444C">
      <w:pPr>
        <w:jc w:val="center"/>
        <w:rPr>
          <w:b/>
        </w:rPr>
      </w:pPr>
    </w:p>
    <w:p w:rsidR="00B513DE" w:rsidRDefault="00B513DE" w:rsidP="00B513DE">
      <w:pPr>
        <w:ind w:right="-427"/>
        <w:jc w:val="center"/>
      </w:pPr>
    </w:p>
    <w:p w:rsidR="00B513DE" w:rsidRDefault="00B513DE" w:rsidP="00B513DE">
      <w:pPr>
        <w:ind w:right="-427"/>
        <w:jc w:val="center"/>
      </w:pPr>
      <w:r>
        <w:rPr>
          <w:color w:val="000000"/>
        </w:rPr>
        <w:t>Координаты характерных (поворотных) точек в местной системе координат МСК47 зона 2.</w:t>
      </w:r>
    </w:p>
    <w:p w:rsidR="00B513DE" w:rsidRDefault="00B513DE" w:rsidP="00B513DE">
      <w:pPr>
        <w:ind w:right="-427"/>
        <w:jc w:val="center"/>
      </w:pPr>
      <w:r>
        <w:rPr>
          <w:color w:val="000000"/>
        </w:rPr>
        <w:t>(X - север, Y — восток):</w:t>
      </w:r>
    </w:p>
    <w:p w:rsidR="00B513DE" w:rsidRDefault="00B513DE" w:rsidP="00B513DE">
      <w:pPr>
        <w:ind w:right="-427"/>
        <w:jc w:val="center"/>
      </w:pPr>
    </w:p>
    <w:tbl>
      <w:tblPr>
        <w:tblW w:w="9758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937"/>
        <w:gridCol w:w="1937"/>
        <w:gridCol w:w="1938"/>
        <w:gridCol w:w="1938"/>
        <w:gridCol w:w="2008"/>
      </w:tblGrid>
      <w:tr w:rsidR="00B513DE" w:rsidTr="000555DE"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ind w:right="15"/>
              <w:jc w:val="center"/>
            </w:pPr>
            <w:r>
              <w:t>Номер характерной точки</w:t>
            </w:r>
          </w:p>
        </w:tc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ind w:right="68"/>
              <w:jc w:val="center"/>
            </w:pPr>
            <w:r>
              <w:t>Координаты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ind w:right="25"/>
              <w:jc w:val="center"/>
            </w:pPr>
            <w:r>
              <w:t>Метод определения координат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jc w:val="center"/>
            </w:pPr>
            <w:r>
              <w:t>Значение погрешности определения координат в системе координат, установленной для ведения ГКН (м)</w:t>
            </w:r>
          </w:p>
        </w:tc>
      </w:tr>
      <w:tr w:rsidR="00B513DE" w:rsidTr="000555DE"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snapToGrid w:val="0"/>
              <w:jc w:val="center"/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ind w:right="-29"/>
              <w:jc w:val="center"/>
            </w:pPr>
            <w:r>
              <w:t>X(метры)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ind w:right="-29"/>
              <w:jc w:val="center"/>
            </w:pPr>
            <w:r>
              <w:t>Y(метры)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snapToGrid w:val="0"/>
              <w:ind w:right="-427"/>
              <w:jc w:val="center"/>
              <w:rPr>
                <w:lang w:val="en-US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snapToGrid w:val="0"/>
              <w:ind w:right="-427"/>
              <w:jc w:val="center"/>
              <w:rPr>
                <w:lang w:val="en-US"/>
              </w:rPr>
            </w:pPr>
          </w:p>
        </w:tc>
      </w:tr>
      <w:tr w:rsidR="00B513DE" w:rsidTr="000555DE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jc w:val="center"/>
            </w:pPr>
            <w:r>
              <w:t>Контур 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snapToGrid w:val="0"/>
              <w:ind w:right="-29"/>
              <w:jc w:val="center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snapToGrid w:val="0"/>
              <w:ind w:right="-29"/>
              <w:jc w:val="center"/>
            </w:pP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3DE" w:rsidRDefault="00B513DE" w:rsidP="000555DE">
            <w:pPr>
              <w:ind w:right="25"/>
              <w:jc w:val="center"/>
            </w:pPr>
            <w:r>
              <w:t>Аналитический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ind w:right="111"/>
              <w:jc w:val="center"/>
            </w:pPr>
            <w:r>
              <w:t>0,1</w:t>
            </w:r>
          </w:p>
        </w:tc>
      </w:tr>
      <w:tr w:rsidR="00B513DE" w:rsidTr="000555DE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jc w:val="center"/>
            </w:pPr>
            <w: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jc w:val="center"/>
            </w:pPr>
            <w:r>
              <w:t>488544,60</w:t>
            </w:r>
            <w:r>
              <w:tab/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jc w:val="center"/>
            </w:pPr>
            <w:r>
              <w:t>2363579,20</w:t>
            </w: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3DE" w:rsidRDefault="00B513DE" w:rsidP="000555DE">
            <w:pPr>
              <w:snapToGrid w:val="0"/>
              <w:jc w:val="center"/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ind w:right="111"/>
              <w:jc w:val="center"/>
            </w:pPr>
            <w:r>
              <w:t>0,1</w:t>
            </w:r>
          </w:p>
        </w:tc>
      </w:tr>
      <w:tr w:rsidR="00B513DE" w:rsidTr="000555DE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jc w:val="center"/>
            </w:pPr>
            <w:r>
              <w:t>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jc w:val="center"/>
            </w:pPr>
            <w:r>
              <w:t>488556,94</w:t>
            </w:r>
            <w:r>
              <w:tab/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jc w:val="center"/>
            </w:pPr>
            <w:r>
              <w:t>2363601,26</w:t>
            </w: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3DE" w:rsidRDefault="00B513DE" w:rsidP="000555DE">
            <w:pPr>
              <w:snapToGrid w:val="0"/>
              <w:jc w:val="center"/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ind w:right="111"/>
              <w:jc w:val="center"/>
            </w:pPr>
            <w:r>
              <w:t>0,1</w:t>
            </w:r>
          </w:p>
        </w:tc>
      </w:tr>
      <w:tr w:rsidR="00B513DE" w:rsidTr="000555DE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jc w:val="center"/>
            </w:pPr>
            <w:r>
              <w:t>3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jc w:val="center"/>
            </w:pPr>
            <w:r>
              <w:t>488561,08</w:t>
            </w:r>
            <w:r>
              <w:tab/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jc w:val="center"/>
            </w:pPr>
            <w:r>
              <w:t>2363624,16</w:t>
            </w: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3DE" w:rsidRDefault="00B513DE" w:rsidP="000555DE">
            <w:pPr>
              <w:snapToGrid w:val="0"/>
              <w:jc w:val="center"/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ind w:right="111"/>
              <w:jc w:val="center"/>
            </w:pPr>
            <w:r>
              <w:t>0,1</w:t>
            </w:r>
          </w:p>
        </w:tc>
      </w:tr>
      <w:tr w:rsidR="00B513DE" w:rsidTr="000555DE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jc w:val="center"/>
            </w:pPr>
            <w:r>
              <w:t>4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jc w:val="center"/>
            </w:pPr>
            <w:r>
              <w:t>488558,96</w:t>
            </w:r>
            <w:r>
              <w:tab/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jc w:val="center"/>
            </w:pPr>
            <w:r>
              <w:t>2363630,66</w:t>
            </w: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3DE" w:rsidRDefault="00B513DE" w:rsidP="000555DE">
            <w:pPr>
              <w:snapToGrid w:val="0"/>
              <w:jc w:val="center"/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ind w:right="111"/>
              <w:jc w:val="center"/>
            </w:pPr>
            <w:r>
              <w:t>0,1</w:t>
            </w:r>
          </w:p>
        </w:tc>
      </w:tr>
      <w:tr w:rsidR="00B513DE" w:rsidTr="000555DE"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jc w:val="center"/>
            </w:pPr>
            <w:r>
              <w:t>5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jc w:val="center"/>
            </w:pPr>
            <w:r>
              <w:t>488548,23</w:t>
            </w:r>
            <w:r>
              <w:tab/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jc w:val="center"/>
            </w:pPr>
            <w:r>
              <w:t>2363635,96</w:t>
            </w: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3DE" w:rsidRDefault="00B513DE" w:rsidP="000555DE">
            <w:pPr>
              <w:snapToGrid w:val="0"/>
              <w:jc w:val="center"/>
            </w:pP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ind w:right="111"/>
              <w:jc w:val="center"/>
            </w:pPr>
            <w:r>
              <w:t>0,1</w:t>
            </w:r>
          </w:p>
        </w:tc>
      </w:tr>
      <w:tr w:rsidR="00B513DE" w:rsidTr="000555DE"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jc w:val="center"/>
            </w:pPr>
            <w:r>
              <w:t>6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jc w:val="center"/>
            </w:pPr>
            <w:r>
              <w:t>488531,50</w:t>
            </w:r>
            <w:r>
              <w:tab/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jc w:val="center"/>
            </w:pPr>
            <w:r>
              <w:t>2363629,07</w:t>
            </w: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3DE" w:rsidRDefault="00B513DE" w:rsidP="000555DE">
            <w:pPr>
              <w:snapToGrid w:val="0"/>
              <w:jc w:val="center"/>
            </w:pP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ind w:right="111"/>
              <w:jc w:val="center"/>
            </w:pPr>
            <w:r>
              <w:t>0,1</w:t>
            </w:r>
          </w:p>
        </w:tc>
      </w:tr>
      <w:tr w:rsidR="00B513DE" w:rsidTr="000555DE"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jc w:val="center"/>
            </w:pPr>
            <w:r>
              <w:t>7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jc w:val="center"/>
            </w:pPr>
            <w:r>
              <w:t>488509,66</w:t>
            </w:r>
            <w:r>
              <w:tab/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jc w:val="center"/>
            </w:pPr>
            <w:r>
              <w:t>2363612,20</w:t>
            </w: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3DE" w:rsidRDefault="00B513DE" w:rsidP="000555DE">
            <w:pPr>
              <w:snapToGrid w:val="0"/>
              <w:jc w:val="center"/>
            </w:pP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ind w:right="111"/>
              <w:jc w:val="center"/>
            </w:pPr>
            <w:r>
              <w:t>0,1</w:t>
            </w:r>
          </w:p>
        </w:tc>
      </w:tr>
      <w:tr w:rsidR="00B513DE" w:rsidTr="000555DE"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jc w:val="center"/>
            </w:pPr>
            <w:r>
              <w:t>8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jc w:val="center"/>
            </w:pPr>
            <w:r>
              <w:t>488501,20</w:t>
            </w:r>
            <w:r>
              <w:tab/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jc w:val="center"/>
            </w:pPr>
            <w:r>
              <w:t>2363596,55</w:t>
            </w: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3DE" w:rsidRDefault="00B513DE" w:rsidP="000555DE">
            <w:pPr>
              <w:snapToGrid w:val="0"/>
              <w:jc w:val="center"/>
            </w:pP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ind w:right="111"/>
              <w:jc w:val="center"/>
            </w:pPr>
            <w:r>
              <w:t>0,1</w:t>
            </w:r>
          </w:p>
        </w:tc>
      </w:tr>
      <w:tr w:rsidR="00B513DE" w:rsidTr="000555DE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jc w:val="center"/>
            </w:pPr>
            <w:r>
              <w:t>Контур 2 (по приказу комитета)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snapToGrid w:val="0"/>
              <w:ind w:right="-29"/>
              <w:jc w:val="center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snapToGrid w:val="0"/>
              <w:ind w:right="-29"/>
              <w:jc w:val="center"/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3DE" w:rsidRDefault="00B513DE" w:rsidP="000555DE">
            <w:pPr>
              <w:snapToGrid w:val="0"/>
              <w:jc w:val="center"/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3DE" w:rsidRDefault="00B513DE" w:rsidP="000555DE">
            <w:pPr>
              <w:ind w:right="111"/>
              <w:jc w:val="center"/>
            </w:pPr>
            <w:r>
              <w:t>0,1</w:t>
            </w:r>
          </w:p>
        </w:tc>
      </w:tr>
      <w:tr w:rsidR="00B513DE" w:rsidRPr="00395313" w:rsidTr="000555DE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Pr="00395313" w:rsidRDefault="00B513DE" w:rsidP="000555DE">
            <w:pPr>
              <w:jc w:val="center"/>
            </w:pPr>
            <w:r w:rsidRPr="00395313">
              <w:t>9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Pr="00395313" w:rsidRDefault="00B513DE" w:rsidP="000555DE">
            <w:pPr>
              <w:jc w:val="center"/>
            </w:pPr>
            <w:r w:rsidRPr="00395313">
              <w:t>1864483,445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Pr="00395313" w:rsidRDefault="00B513DE" w:rsidP="000555DE">
            <w:pPr>
              <w:jc w:val="center"/>
            </w:pPr>
            <w:r w:rsidRPr="00395313">
              <w:t>2620030,564</w:t>
            </w: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3DE" w:rsidRPr="00395313" w:rsidRDefault="00B513DE" w:rsidP="000555DE">
            <w:pPr>
              <w:snapToGrid w:val="0"/>
              <w:jc w:val="center"/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3DE" w:rsidRPr="00395313" w:rsidRDefault="00B513DE" w:rsidP="000555DE">
            <w:pPr>
              <w:ind w:right="111"/>
              <w:jc w:val="center"/>
            </w:pPr>
            <w:r w:rsidRPr="00395313">
              <w:t>0,1</w:t>
            </w:r>
          </w:p>
        </w:tc>
      </w:tr>
      <w:tr w:rsidR="00B513DE" w:rsidRPr="00395313" w:rsidTr="000555DE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Pr="00395313" w:rsidRDefault="00B513DE" w:rsidP="000555DE">
            <w:pPr>
              <w:jc w:val="center"/>
            </w:pPr>
            <w:r w:rsidRPr="00395313">
              <w:t>10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Pr="00395313" w:rsidRDefault="00B513DE" w:rsidP="000555DE">
            <w:pPr>
              <w:jc w:val="center"/>
            </w:pPr>
            <w:r w:rsidRPr="00395313">
              <w:t>1864501,145</w:t>
            </w:r>
            <w:r w:rsidRPr="00395313">
              <w:tab/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Pr="00395313" w:rsidRDefault="00B513DE" w:rsidP="000555DE">
            <w:pPr>
              <w:jc w:val="center"/>
            </w:pPr>
            <w:r w:rsidRPr="00395313">
              <w:t>2620072,388</w:t>
            </w: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3DE" w:rsidRPr="00395313" w:rsidRDefault="00B513DE" w:rsidP="000555DE">
            <w:pPr>
              <w:snapToGrid w:val="0"/>
              <w:jc w:val="center"/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3DE" w:rsidRPr="00395313" w:rsidRDefault="00B513DE" w:rsidP="000555DE">
            <w:pPr>
              <w:ind w:right="111"/>
              <w:jc w:val="center"/>
            </w:pPr>
            <w:r w:rsidRPr="00395313">
              <w:t>0,1</w:t>
            </w:r>
          </w:p>
        </w:tc>
      </w:tr>
      <w:tr w:rsidR="00B513DE" w:rsidRPr="00395313" w:rsidTr="000555DE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Pr="00395313" w:rsidRDefault="00B513DE" w:rsidP="000555DE">
            <w:pPr>
              <w:jc w:val="center"/>
            </w:pPr>
            <w:r w:rsidRPr="00395313">
              <w:t>11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Pr="00395313" w:rsidRDefault="00B513DE" w:rsidP="000555DE">
            <w:pPr>
              <w:jc w:val="center"/>
            </w:pPr>
            <w:r w:rsidRPr="00395313">
              <w:t>1864501,145</w:t>
            </w:r>
            <w:r w:rsidRPr="00395313">
              <w:tab/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Pr="00395313" w:rsidRDefault="00B513DE" w:rsidP="000555DE">
            <w:pPr>
              <w:jc w:val="center"/>
            </w:pPr>
            <w:r w:rsidRPr="00395313">
              <w:t>2620088,669</w:t>
            </w: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3DE" w:rsidRPr="00395313" w:rsidRDefault="00B513DE" w:rsidP="000555DE">
            <w:pPr>
              <w:snapToGrid w:val="0"/>
              <w:jc w:val="center"/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3DE" w:rsidRPr="00395313" w:rsidRDefault="00B513DE" w:rsidP="000555DE">
            <w:pPr>
              <w:ind w:right="111"/>
              <w:jc w:val="center"/>
            </w:pPr>
            <w:r w:rsidRPr="00395313">
              <w:t>0,1</w:t>
            </w:r>
          </w:p>
        </w:tc>
      </w:tr>
      <w:tr w:rsidR="00B513DE" w:rsidRPr="00395313" w:rsidTr="000555DE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Pr="00395313" w:rsidRDefault="00B513DE" w:rsidP="000555DE">
            <w:pPr>
              <w:jc w:val="center"/>
            </w:pPr>
            <w:r w:rsidRPr="00395313">
              <w:t>12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Pr="00395313" w:rsidRDefault="00B513DE" w:rsidP="000555DE">
            <w:pPr>
              <w:jc w:val="center"/>
            </w:pPr>
            <w:r w:rsidRPr="00395313">
              <w:t>1864518,377</w:t>
            </w:r>
            <w:r w:rsidRPr="00395313">
              <w:tab/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Pr="00395313" w:rsidRDefault="00B513DE" w:rsidP="000555DE">
            <w:pPr>
              <w:jc w:val="center"/>
            </w:pPr>
            <w:r w:rsidRPr="00395313">
              <w:t>2620083,060</w:t>
            </w: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3DE" w:rsidRPr="00395313" w:rsidRDefault="00B513DE" w:rsidP="000555DE">
            <w:pPr>
              <w:snapToGrid w:val="0"/>
              <w:jc w:val="center"/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3DE" w:rsidRPr="00395313" w:rsidRDefault="00B513DE" w:rsidP="000555DE">
            <w:pPr>
              <w:ind w:right="111"/>
              <w:jc w:val="center"/>
            </w:pPr>
            <w:r w:rsidRPr="00395313">
              <w:t>0,1</w:t>
            </w:r>
          </w:p>
        </w:tc>
      </w:tr>
      <w:tr w:rsidR="00B513DE" w:rsidRPr="00395313" w:rsidTr="000555DE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Pr="00395313" w:rsidRDefault="00B513DE" w:rsidP="000555DE">
            <w:pPr>
              <w:jc w:val="center"/>
            </w:pPr>
            <w:r w:rsidRPr="00395313">
              <w:t>Контур 2 (уточнённые данные)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Pr="00395313" w:rsidRDefault="00B513DE" w:rsidP="000555DE">
            <w:pPr>
              <w:jc w:val="center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Pr="00395313" w:rsidRDefault="00B513DE" w:rsidP="000555DE">
            <w:pPr>
              <w:jc w:val="center"/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3DE" w:rsidRPr="00395313" w:rsidRDefault="00B513DE" w:rsidP="000555DE">
            <w:pPr>
              <w:snapToGrid w:val="0"/>
              <w:jc w:val="center"/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3DE" w:rsidRPr="00395313" w:rsidRDefault="00B513DE" w:rsidP="000555DE">
            <w:pPr>
              <w:ind w:right="25"/>
              <w:jc w:val="center"/>
            </w:pPr>
            <w:r w:rsidRPr="00395313">
              <w:t>0,1</w:t>
            </w:r>
          </w:p>
        </w:tc>
      </w:tr>
      <w:tr w:rsidR="00B513DE" w:rsidRPr="00395313" w:rsidTr="000555DE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Pr="00395313" w:rsidRDefault="00B513DE" w:rsidP="000555DE">
            <w:pPr>
              <w:jc w:val="center"/>
            </w:pPr>
            <w:r w:rsidRPr="00395313">
              <w:t>9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Pr="00395313" w:rsidRDefault="00B513DE" w:rsidP="000555DE">
            <w:pPr>
              <w:jc w:val="center"/>
            </w:pPr>
            <w:r w:rsidRPr="00395313">
              <w:t>488538,19</w:t>
            </w:r>
            <w:r w:rsidRPr="00395313">
              <w:tab/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Pr="00395313" w:rsidRDefault="00B513DE" w:rsidP="000555DE">
            <w:pPr>
              <w:jc w:val="center"/>
            </w:pPr>
            <w:r w:rsidRPr="00395313">
              <w:t>2363591,61</w:t>
            </w: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3DE" w:rsidRPr="00395313" w:rsidRDefault="00B513DE" w:rsidP="000555DE">
            <w:pPr>
              <w:snapToGrid w:val="0"/>
              <w:jc w:val="center"/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3DE" w:rsidRPr="00395313" w:rsidRDefault="00B513DE" w:rsidP="000555DE">
            <w:pPr>
              <w:ind w:right="25"/>
              <w:jc w:val="center"/>
            </w:pPr>
            <w:r w:rsidRPr="00395313">
              <w:t>0,1</w:t>
            </w:r>
          </w:p>
        </w:tc>
      </w:tr>
      <w:tr w:rsidR="00B513DE" w:rsidRPr="00395313" w:rsidTr="000555DE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Pr="00395313" w:rsidRDefault="00B513DE" w:rsidP="000555DE">
            <w:pPr>
              <w:jc w:val="center"/>
            </w:pPr>
            <w:r w:rsidRPr="00395313">
              <w:t>10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Pr="00395313" w:rsidRDefault="00B513DE" w:rsidP="000555DE">
            <w:pPr>
              <w:jc w:val="center"/>
            </w:pPr>
            <w:r w:rsidRPr="00395313">
              <w:t>488546,58</w:t>
            </w:r>
            <w:r w:rsidRPr="00395313">
              <w:tab/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Pr="00395313" w:rsidRDefault="00B513DE" w:rsidP="000555DE">
            <w:pPr>
              <w:jc w:val="center"/>
            </w:pPr>
            <w:r w:rsidRPr="00395313">
              <w:t>2363602,78</w:t>
            </w: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3DE" w:rsidRPr="00395313" w:rsidRDefault="00B513DE" w:rsidP="000555DE">
            <w:pPr>
              <w:snapToGrid w:val="0"/>
              <w:jc w:val="center"/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3DE" w:rsidRPr="00395313" w:rsidRDefault="00B513DE" w:rsidP="000555DE">
            <w:pPr>
              <w:ind w:right="25"/>
              <w:jc w:val="center"/>
            </w:pPr>
            <w:r w:rsidRPr="00395313">
              <w:t>0,1</w:t>
            </w:r>
          </w:p>
        </w:tc>
      </w:tr>
      <w:tr w:rsidR="00B513DE" w:rsidRPr="00395313" w:rsidTr="000555DE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Pr="00395313" w:rsidRDefault="00B513DE" w:rsidP="000555DE">
            <w:pPr>
              <w:jc w:val="center"/>
            </w:pPr>
            <w:r w:rsidRPr="00395313">
              <w:t>11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Pr="00395313" w:rsidRDefault="00B513DE" w:rsidP="000555DE">
            <w:pPr>
              <w:jc w:val="center"/>
            </w:pPr>
            <w:r w:rsidRPr="00395313">
              <w:t>488537,45</w:t>
            </w:r>
            <w:r w:rsidRPr="00395313">
              <w:tab/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Pr="00395313" w:rsidRDefault="00B513DE" w:rsidP="000555DE">
            <w:pPr>
              <w:jc w:val="center"/>
            </w:pPr>
            <w:r w:rsidRPr="00395313">
              <w:t>2363609,64</w:t>
            </w: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3DE" w:rsidRPr="00395313" w:rsidRDefault="00B513DE" w:rsidP="000555DE">
            <w:pPr>
              <w:snapToGrid w:val="0"/>
              <w:jc w:val="center"/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3DE" w:rsidRPr="00395313" w:rsidRDefault="00B513DE" w:rsidP="000555DE">
            <w:pPr>
              <w:ind w:right="25"/>
              <w:jc w:val="center"/>
            </w:pPr>
            <w:r w:rsidRPr="00395313">
              <w:t>0,1</w:t>
            </w:r>
          </w:p>
        </w:tc>
      </w:tr>
      <w:tr w:rsidR="00B513DE" w:rsidRPr="00395313" w:rsidTr="000555DE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Pr="00395313" w:rsidRDefault="00B513DE" w:rsidP="000555DE">
            <w:pPr>
              <w:jc w:val="center"/>
            </w:pPr>
            <w:r w:rsidRPr="00395313">
              <w:t>12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Pr="00395313" w:rsidRDefault="00B513DE" w:rsidP="000555DE">
            <w:pPr>
              <w:jc w:val="center"/>
            </w:pPr>
            <w:r w:rsidRPr="00395313">
              <w:t>488529,06</w:t>
            </w:r>
            <w:r w:rsidRPr="00395313">
              <w:tab/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3DE" w:rsidRPr="00395313" w:rsidRDefault="00B513DE" w:rsidP="000555DE">
            <w:pPr>
              <w:jc w:val="center"/>
            </w:pPr>
            <w:r w:rsidRPr="00395313">
              <w:t>2363598,47</w:t>
            </w: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3DE" w:rsidRPr="00395313" w:rsidRDefault="00B513DE" w:rsidP="000555DE">
            <w:pPr>
              <w:snapToGrid w:val="0"/>
              <w:jc w:val="center"/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3DE" w:rsidRPr="00395313" w:rsidRDefault="00B513DE" w:rsidP="000555DE">
            <w:pPr>
              <w:ind w:right="25"/>
              <w:jc w:val="center"/>
            </w:pPr>
            <w:r w:rsidRPr="00395313">
              <w:t>0,1</w:t>
            </w:r>
          </w:p>
        </w:tc>
      </w:tr>
    </w:tbl>
    <w:p w:rsidR="00B513DE" w:rsidRDefault="00B513DE" w:rsidP="00B513DE"/>
    <w:p w:rsidR="00335EE9" w:rsidRDefault="00335EE9" w:rsidP="00335EE9">
      <w:pPr>
        <w:jc w:val="center"/>
        <w:rPr>
          <w:b/>
          <w:sz w:val="28"/>
          <w:szCs w:val="28"/>
        </w:rPr>
      </w:pPr>
    </w:p>
    <w:p w:rsidR="00335EE9" w:rsidRDefault="00335EE9" w:rsidP="00BA79BF">
      <w:pPr>
        <w:jc w:val="center"/>
        <w:rPr>
          <w:rFonts w:eastAsia="Calibri"/>
          <w:noProof/>
        </w:rPr>
      </w:pPr>
    </w:p>
    <w:p w:rsidR="00682472" w:rsidRDefault="00682472" w:rsidP="00682472">
      <w:pPr>
        <w:ind w:left="-567"/>
        <w:jc w:val="both"/>
        <w:rPr>
          <w:b/>
          <w:sz w:val="28"/>
          <w:szCs w:val="28"/>
        </w:rPr>
      </w:pPr>
    </w:p>
    <w:p w:rsidR="00682472" w:rsidRDefault="00682472" w:rsidP="00682472">
      <w:pPr>
        <w:ind w:left="-567"/>
        <w:jc w:val="both"/>
        <w:rPr>
          <w:b/>
          <w:sz w:val="28"/>
          <w:szCs w:val="28"/>
        </w:rPr>
      </w:pPr>
    </w:p>
    <w:p w:rsidR="00682472" w:rsidRDefault="00682472" w:rsidP="00682472">
      <w:pPr>
        <w:ind w:left="-567"/>
        <w:jc w:val="both"/>
        <w:rPr>
          <w:b/>
          <w:sz w:val="28"/>
          <w:szCs w:val="28"/>
        </w:rPr>
      </w:pPr>
    </w:p>
    <w:p w:rsidR="00682472" w:rsidRDefault="00682472" w:rsidP="00682472">
      <w:pPr>
        <w:ind w:left="-567"/>
        <w:jc w:val="both"/>
        <w:rPr>
          <w:b/>
          <w:sz w:val="28"/>
          <w:szCs w:val="28"/>
        </w:rPr>
      </w:pPr>
    </w:p>
    <w:p w:rsidR="00682472" w:rsidRDefault="00682472" w:rsidP="00682472">
      <w:pPr>
        <w:ind w:left="-567"/>
        <w:jc w:val="both"/>
        <w:rPr>
          <w:b/>
          <w:sz w:val="28"/>
          <w:szCs w:val="28"/>
        </w:rPr>
      </w:pPr>
    </w:p>
    <w:p w:rsidR="00682472" w:rsidRDefault="00682472" w:rsidP="00682472">
      <w:pPr>
        <w:ind w:left="-567"/>
        <w:jc w:val="both"/>
        <w:rPr>
          <w:b/>
          <w:sz w:val="28"/>
          <w:szCs w:val="28"/>
        </w:rPr>
      </w:pPr>
    </w:p>
    <w:p w:rsidR="005175D9" w:rsidRDefault="005175D9" w:rsidP="0018399A">
      <w:pPr>
        <w:jc w:val="both"/>
        <w:rPr>
          <w:b/>
          <w:sz w:val="28"/>
          <w:szCs w:val="28"/>
        </w:rPr>
      </w:pPr>
    </w:p>
    <w:p w:rsidR="00263B8F" w:rsidRDefault="00263B8F" w:rsidP="00263B8F">
      <w:pPr>
        <w:autoSpaceDE w:val="0"/>
        <w:autoSpaceDN w:val="0"/>
        <w:adjustRightInd w:val="0"/>
        <w:ind w:left="-567" w:right="-285"/>
        <w:jc w:val="right"/>
      </w:pPr>
      <w:r>
        <w:t xml:space="preserve">Приложение № </w:t>
      </w:r>
      <w:r w:rsidR="003264BE">
        <w:t>2</w:t>
      </w:r>
    </w:p>
    <w:p w:rsidR="005175D9" w:rsidRDefault="005175D9" w:rsidP="005175D9">
      <w:pPr>
        <w:autoSpaceDE w:val="0"/>
        <w:autoSpaceDN w:val="0"/>
        <w:adjustRightInd w:val="0"/>
        <w:ind w:left="-567" w:right="-285"/>
        <w:jc w:val="right"/>
      </w:pPr>
      <w:r>
        <w:t xml:space="preserve">к приказу комитета </w:t>
      </w:r>
    </w:p>
    <w:p w:rsidR="005175D9" w:rsidRDefault="005175D9" w:rsidP="005175D9">
      <w:pPr>
        <w:autoSpaceDE w:val="0"/>
        <w:autoSpaceDN w:val="0"/>
        <w:adjustRightInd w:val="0"/>
        <w:ind w:left="-567" w:right="-285"/>
        <w:jc w:val="right"/>
      </w:pPr>
      <w:r>
        <w:t>по сохранению культурного наследия</w:t>
      </w:r>
    </w:p>
    <w:p w:rsidR="005175D9" w:rsidRDefault="005175D9" w:rsidP="005175D9">
      <w:pPr>
        <w:autoSpaceDE w:val="0"/>
        <w:autoSpaceDN w:val="0"/>
        <w:adjustRightInd w:val="0"/>
        <w:ind w:left="-567" w:right="-285"/>
        <w:jc w:val="right"/>
      </w:pPr>
      <w:r>
        <w:t xml:space="preserve">Ленинградской области </w:t>
      </w:r>
    </w:p>
    <w:p w:rsidR="005175D9" w:rsidRDefault="005175D9" w:rsidP="005175D9">
      <w:pPr>
        <w:autoSpaceDE w:val="0"/>
        <w:autoSpaceDN w:val="0"/>
        <w:adjustRightInd w:val="0"/>
        <w:ind w:left="-567" w:right="-285"/>
        <w:jc w:val="right"/>
      </w:pPr>
    </w:p>
    <w:p w:rsidR="000727A0" w:rsidRDefault="005175D9" w:rsidP="005175D9">
      <w:pPr>
        <w:autoSpaceDE w:val="0"/>
        <w:autoSpaceDN w:val="0"/>
        <w:adjustRightInd w:val="0"/>
        <w:ind w:right="-285"/>
        <w:jc w:val="right"/>
      </w:pPr>
      <w:r>
        <w:t>от</w:t>
      </w:r>
      <w:r w:rsidRPr="00FD517C">
        <w:t xml:space="preserve"> </w:t>
      </w:r>
      <w:r>
        <w:t>«__» ________ 2021 г. № ______________</w:t>
      </w:r>
    </w:p>
    <w:p w:rsidR="005175D9" w:rsidRDefault="005175D9" w:rsidP="003264BE">
      <w:pPr>
        <w:autoSpaceDE w:val="0"/>
        <w:autoSpaceDN w:val="0"/>
        <w:adjustRightInd w:val="0"/>
        <w:ind w:left="-567" w:right="-285"/>
        <w:jc w:val="center"/>
        <w:rPr>
          <w:b/>
          <w:bCs/>
          <w:iCs/>
          <w:sz w:val="28"/>
          <w:szCs w:val="28"/>
        </w:rPr>
      </w:pPr>
    </w:p>
    <w:p w:rsidR="00C87A2F" w:rsidRPr="00C87A2F" w:rsidRDefault="00263B8F" w:rsidP="003264BE">
      <w:pPr>
        <w:autoSpaceDE w:val="0"/>
        <w:autoSpaceDN w:val="0"/>
        <w:adjustRightInd w:val="0"/>
        <w:ind w:left="-567" w:right="-285"/>
        <w:jc w:val="center"/>
        <w:rPr>
          <w:b/>
          <w:bCs/>
          <w:iCs/>
        </w:rPr>
      </w:pPr>
      <w:r w:rsidRPr="00C87A2F">
        <w:rPr>
          <w:b/>
          <w:bCs/>
          <w:iCs/>
        </w:rPr>
        <w:t xml:space="preserve">Режимы использования земель </w:t>
      </w:r>
    </w:p>
    <w:p w:rsidR="00263B8F" w:rsidRPr="00C87A2F" w:rsidRDefault="00263B8F" w:rsidP="003264BE">
      <w:pPr>
        <w:autoSpaceDE w:val="0"/>
        <w:autoSpaceDN w:val="0"/>
        <w:adjustRightInd w:val="0"/>
        <w:ind w:left="-567" w:right="-285"/>
        <w:jc w:val="center"/>
        <w:rPr>
          <w:b/>
          <w:bCs/>
          <w:iCs/>
        </w:rPr>
      </w:pPr>
      <w:r w:rsidRPr="00C87A2F">
        <w:rPr>
          <w:b/>
          <w:bCs/>
          <w:iCs/>
        </w:rPr>
        <w:t xml:space="preserve">и требования к градостроительным регламентам в границах зон охраны </w:t>
      </w:r>
    </w:p>
    <w:p w:rsidR="00263B8F" w:rsidRPr="00C87A2F" w:rsidRDefault="00263B8F" w:rsidP="003264BE">
      <w:pPr>
        <w:pStyle w:val="ConsPlusNormal"/>
        <w:ind w:left="-567"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A2F">
        <w:rPr>
          <w:rFonts w:ascii="Times New Roman" w:hAnsi="Times New Roman" w:cs="Times New Roman"/>
          <w:b/>
          <w:sz w:val="24"/>
          <w:szCs w:val="24"/>
        </w:rPr>
        <w:t xml:space="preserve">объекта культурного наследия регионального значения </w:t>
      </w:r>
    </w:p>
    <w:p w:rsidR="00C87A2F" w:rsidRDefault="00B513DE" w:rsidP="00B513DE">
      <w:pPr>
        <w:ind w:firstLine="709"/>
        <w:contextualSpacing/>
        <w:jc w:val="center"/>
        <w:rPr>
          <w:rFonts w:eastAsia="Calibri"/>
          <w:b/>
        </w:rPr>
      </w:pPr>
      <w:r w:rsidRPr="00C87A2F">
        <w:rPr>
          <w:b/>
          <w:bCs/>
        </w:rPr>
        <w:t>«</w:t>
      </w:r>
      <w:r w:rsidRPr="00C87A2F">
        <w:rPr>
          <w:rFonts w:eastAsia="Calibri"/>
          <w:b/>
        </w:rPr>
        <w:t xml:space="preserve">Братское кладбище советских воинов, погибших в 1941 – 44 гг.,                       </w:t>
      </w:r>
    </w:p>
    <w:p w:rsidR="00B513DE" w:rsidRPr="00C87A2F" w:rsidRDefault="00B513DE" w:rsidP="00B513DE">
      <w:pPr>
        <w:ind w:firstLine="709"/>
        <w:contextualSpacing/>
        <w:jc w:val="center"/>
        <w:rPr>
          <w:rFonts w:eastAsia="Calibri"/>
          <w:b/>
        </w:rPr>
      </w:pPr>
      <w:r w:rsidRPr="00C87A2F">
        <w:rPr>
          <w:rFonts w:eastAsia="Calibri"/>
          <w:b/>
        </w:rPr>
        <w:t xml:space="preserve">(в числе погибших – Герой Советского Союза Кулик Константин Алексеевич (1917 – 1944))», </w:t>
      </w:r>
      <w:r w:rsidRPr="00C87A2F">
        <w:rPr>
          <w:rFonts w:eastAsia="Calibri"/>
          <w:b/>
          <w:bCs/>
        </w:rPr>
        <w:t xml:space="preserve">по адресу: </w:t>
      </w:r>
      <w:r w:rsidRPr="00C87A2F">
        <w:rPr>
          <w:rFonts w:eastAsia="Calibri"/>
          <w:b/>
        </w:rPr>
        <w:t>Ленинградская область, Волховский район, село Паша, ул. Советская, 80-а (близ Дома культуры)</w:t>
      </w:r>
    </w:p>
    <w:p w:rsidR="00E57B2E" w:rsidRPr="00C87A2F" w:rsidRDefault="00E57B2E" w:rsidP="003264BE">
      <w:pPr>
        <w:ind w:left="-567" w:firstLine="709"/>
        <w:contextualSpacing/>
        <w:jc w:val="center"/>
        <w:rPr>
          <w:b/>
        </w:rPr>
      </w:pPr>
    </w:p>
    <w:p w:rsidR="00F11EDA" w:rsidRPr="00C87A2F" w:rsidRDefault="00F11EDA" w:rsidP="00C87A2F">
      <w:pPr>
        <w:spacing w:line="276" w:lineRule="auto"/>
        <w:jc w:val="both"/>
        <w:rPr>
          <w:b/>
          <w:bCs/>
          <w:iCs/>
        </w:rPr>
      </w:pPr>
      <w:bookmarkStart w:id="0" w:name="_Toc485117375"/>
      <w:r w:rsidRPr="00C87A2F">
        <w:rPr>
          <w:b/>
          <w:bCs/>
          <w:iCs/>
        </w:rPr>
        <w:t>Режим использования земель и требования к градостроительным регламентам в границах охранной зоны (ОЗ).</w:t>
      </w:r>
    </w:p>
    <w:p w:rsidR="00BA79BF" w:rsidRPr="00E8444C" w:rsidRDefault="00BA79BF" w:rsidP="00C87A2F">
      <w:pPr>
        <w:spacing w:line="276" w:lineRule="auto"/>
        <w:ind w:left="-567"/>
        <w:jc w:val="both"/>
        <w:rPr>
          <w:b/>
          <w:bCs/>
          <w:iCs/>
          <w:sz w:val="28"/>
          <w:szCs w:val="28"/>
        </w:rPr>
      </w:pPr>
    </w:p>
    <w:bookmarkEnd w:id="0"/>
    <w:p w:rsidR="00A25A55" w:rsidRDefault="00A25A55" w:rsidP="00C87A2F">
      <w:pPr>
        <w:spacing w:line="276" w:lineRule="auto"/>
        <w:contextualSpacing/>
        <w:jc w:val="both"/>
        <w:rPr>
          <w:b/>
          <w:color w:val="000000"/>
        </w:rPr>
      </w:pPr>
      <w:r w:rsidRPr="00912188">
        <w:rPr>
          <w:b/>
        </w:rPr>
        <w:t xml:space="preserve">Режимы использования земель </w:t>
      </w:r>
      <w:r w:rsidRPr="00912188">
        <w:rPr>
          <w:b/>
          <w:color w:val="000000"/>
        </w:rPr>
        <w:t xml:space="preserve">и </w:t>
      </w:r>
      <w:r w:rsidRPr="00912188">
        <w:rPr>
          <w:b/>
        </w:rPr>
        <w:t xml:space="preserve">требования к градостроительным регламентам в границах зон охраны </w:t>
      </w:r>
      <w:r w:rsidRPr="00912188">
        <w:rPr>
          <w:b/>
          <w:color w:val="000000"/>
        </w:rPr>
        <w:t xml:space="preserve">объекта культурного наследия регионального </w:t>
      </w:r>
      <w:r w:rsidRPr="00912188">
        <w:rPr>
          <w:b/>
          <w:color w:val="000000"/>
          <w:spacing w:val="-2"/>
        </w:rPr>
        <w:t xml:space="preserve">значения </w:t>
      </w:r>
      <w:r w:rsidRPr="00912188">
        <w:rPr>
          <w:b/>
          <w:color w:val="000000"/>
        </w:rPr>
        <w:t>«Братское кладбище советских воинов, погибших в 1941-44 гг., (в числе погибших - Герой Советского Союза Кулик Константин Алексеевич (1917- 1944))»</w:t>
      </w:r>
    </w:p>
    <w:p w:rsidR="00A25A55" w:rsidRPr="00C63B8E" w:rsidRDefault="00A25A55" w:rsidP="00C87A2F">
      <w:pPr>
        <w:spacing w:line="276" w:lineRule="auto"/>
        <w:jc w:val="both"/>
      </w:pPr>
    </w:p>
    <w:p w:rsidR="00A25A55" w:rsidRPr="00912188" w:rsidRDefault="00A25A55" w:rsidP="00C87A2F">
      <w:pPr>
        <w:spacing w:line="276" w:lineRule="auto"/>
        <w:contextualSpacing/>
        <w:jc w:val="both"/>
        <w:rPr>
          <w:b/>
          <w:color w:val="000000"/>
        </w:rPr>
      </w:pPr>
      <w:r w:rsidRPr="00912188">
        <w:rPr>
          <w:b/>
        </w:rPr>
        <w:t xml:space="preserve">Общие положения режимов использования земель в границах зон охраны </w:t>
      </w:r>
      <w:r w:rsidRPr="00912188">
        <w:rPr>
          <w:b/>
          <w:color w:val="000000"/>
        </w:rPr>
        <w:t xml:space="preserve">объекта культурного наследия регионального </w:t>
      </w:r>
      <w:r w:rsidRPr="00912188">
        <w:rPr>
          <w:b/>
          <w:color w:val="000000"/>
          <w:spacing w:val="-2"/>
        </w:rPr>
        <w:t xml:space="preserve">значения </w:t>
      </w:r>
      <w:r w:rsidRPr="00912188">
        <w:rPr>
          <w:b/>
          <w:color w:val="000000"/>
        </w:rPr>
        <w:t>«Братское кладбище советских воинов, погибших в 1941-44 гг., (в числе погибших - Герой Советского Союза Кулик Константин Алексеевич (1917- 1944))»</w:t>
      </w:r>
    </w:p>
    <w:p w:rsidR="00A25A55" w:rsidRPr="00912188" w:rsidRDefault="00A25A55" w:rsidP="00C87A2F">
      <w:pPr>
        <w:spacing w:line="276" w:lineRule="auto"/>
        <w:contextualSpacing/>
        <w:jc w:val="both"/>
        <w:rPr>
          <w:b/>
          <w:color w:val="000000"/>
        </w:rPr>
      </w:pPr>
    </w:p>
    <w:p w:rsidR="005175D9" w:rsidRDefault="00A25A55" w:rsidP="00C87A2F">
      <w:pPr>
        <w:spacing w:line="276" w:lineRule="auto"/>
        <w:ind w:firstLine="567"/>
        <w:contextualSpacing/>
        <w:jc w:val="both"/>
      </w:pPr>
      <w:proofErr w:type="gramStart"/>
      <w:r w:rsidRPr="00912188">
        <w:t>Настоящими режимами использования земель в границах зон охраны</w:t>
      </w:r>
      <w:r w:rsidRPr="00912188">
        <w:rPr>
          <w:bCs/>
          <w:color w:val="000000"/>
        </w:rPr>
        <w:t xml:space="preserve"> </w:t>
      </w:r>
      <w:r w:rsidRPr="00912188">
        <w:rPr>
          <w:color w:val="000000"/>
        </w:rPr>
        <w:t xml:space="preserve">объекта культурного наследия регионального </w:t>
      </w:r>
      <w:r w:rsidRPr="00912188">
        <w:rPr>
          <w:color w:val="000000"/>
          <w:spacing w:val="-2"/>
        </w:rPr>
        <w:t xml:space="preserve">значения </w:t>
      </w:r>
      <w:r w:rsidRPr="00912188">
        <w:rPr>
          <w:color w:val="000000"/>
        </w:rPr>
        <w:t xml:space="preserve">«Братское кладбище советских воинов, погибших в 1941-44 гг.» </w:t>
      </w:r>
      <w:r w:rsidRPr="00912188">
        <w:t>(далее – Режимы), устанавливаются требования по использованию земель при осуществлении градостроительной, хозяйственной и иной деятельности в зонах охраны объектов культурного наследия, расположенных на территории МО Пашское сельское поселение Волховского муниципального района Ленинградской области (далее – Зоны охраны).</w:t>
      </w:r>
      <w:proofErr w:type="gramEnd"/>
    </w:p>
    <w:p w:rsidR="00A25A55" w:rsidRPr="005175D9" w:rsidRDefault="00A25A55" w:rsidP="00C87A2F">
      <w:pPr>
        <w:spacing w:line="276" w:lineRule="auto"/>
        <w:ind w:firstLine="567"/>
        <w:contextualSpacing/>
        <w:jc w:val="both"/>
      </w:pPr>
      <w:r w:rsidRPr="00912188">
        <w:rPr>
          <w:rFonts w:eastAsia="Calibri"/>
        </w:rPr>
        <w:t>В границах Зон охраны действуют общие, а при наличии и специальные требования Режимов.</w:t>
      </w:r>
    </w:p>
    <w:p w:rsidR="00A25A55" w:rsidRPr="00912188" w:rsidRDefault="00A25A55" w:rsidP="00C87A2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</w:rPr>
      </w:pPr>
      <w:r w:rsidRPr="00912188">
        <w:rPr>
          <w:rFonts w:eastAsia="Calibri"/>
        </w:rPr>
        <w:t>Соблюдение Режимов является обязательным при осуществлении градостроительной, хозяйственной и иной деятельности. Иные требования к указанной деятельности, установленные действующим законодательством, применяются в части, не противоречащей настоящим Режимам.</w:t>
      </w:r>
    </w:p>
    <w:p w:rsidR="00A25A55" w:rsidRPr="00912188" w:rsidRDefault="00A25A55" w:rsidP="00C87A2F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12188">
        <w:t>Режимы не применяются к правоотношениям, связанным со строительством и реконструкцией объектов капитального строительства, возникшим на основании разрешений на строительство, которые выданы в установленном порядке до вступления в силу настоящих Режимов.</w:t>
      </w:r>
    </w:p>
    <w:p w:rsidR="00A25A55" w:rsidRPr="00912188" w:rsidRDefault="00A25A55" w:rsidP="00C87A2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</w:rPr>
      </w:pPr>
      <w:r w:rsidRPr="00912188">
        <w:rPr>
          <w:rFonts w:eastAsia="Calibri"/>
        </w:rPr>
        <w:t xml:space="preserve">В случае </w:t>
      </w:r>
      <w:proofErr w:type="gramStart"/>
      <w:r w:rsidRPr="00912188">
        <w:rPr>
          <w:rFonts w:eastAsia="Calibri"/>
        </w:rPr>
        <w:t>изменения границ территории объекта культурного наследия</w:t>
      </w:r>
      <w:proofErr w:type="gramEnd"/>
      <w:r w:rsidRPr="00912188">
        <w:rPr>
          <w:rFonts w:eastAsia="Calibri"/>
        </w:rPr>
        <w:t xml:space="preserve"> на территории, исключенной из указанных границ, устанавливается режим использования земель той зоны охраны объекта культурного наследия, к границам которой непосредственно примыкает территория, исключенная из границ объекта культурного наследия.</w:t>
      </w:r>
    </w:p>
    <w:p w:rsidR="00A25A55" w:rsidRPr="00912188" w:rsidRDefault="00A25A55" w:rsidP="00C87A2F">
      <w:pPr>
        <w:spacing w:line="276" w:lineRule="auto"/>
        <w:ind w:firstLine="567"/>
        <w:jc w:val="both"/>
      </w:pPr>
      <w:proofErr w:type="gramStart"/>
      <w:r w:rsidRPr="00912188">
        <w:t>В случае примыкания к территории, исключенной из границ территории объекта культурного наследия, двух или более зон охраны объекта культурного наследия, в границах указанной территории устанавливается зона, режим использования земель в границах которой, содержит более строгие требования.</w:t>
      </w:r>
      <w:proofErr w:type="gramEnd"/>
    </w:p>
    <w:p w:rsidR="00A25A55" w:rsidRPr="00912188" w:rsidRDefault="00A25A55" w:rsidP="00C87A2F">
      <w:pPr>
        <w:spacing w:line="276" w:lineRule="auto"/>
        <w:ind w:firstLine="567"/>
        <w:jc w:val="both"/>
      </w:pPr>
    </w:p>
    <w:p w:rsidR="00A25A55" w:rsidRPr="00912188" w:rsidRDefault="00A25A55" w:rsidP="00C87A2F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</w:rPr>
      </w:pPr>
      <w:r w:rsidRPr="00912188">
        <w:rPr>
          <w:rFonts w:eastAsia="Calibri"/>
          <w:b/>
        </w:rPr>
        <w:t>Общие положения требований к градостроительным регламентам в границах Зон охраны</w:t>
      </w:r>
    </w:p>
    <w:p w:rsidR="00A25A55" w:rsidRPr="00912188" w:rsidRDefault="00A25A55" w:rsidP="00C87A2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912188">
        <w:rPr>
          <w:rFonts w:eastAsia="Calibri"/>
        </w:rPr>
        <w:t xml:space="preserve">Настоящими требованиями к градостроительным регламентам в границах Зон охраны устанавливаются требования к градостроительным регламентам, подлежащим разработке и утверждению в составе правил землепользования и застройки на территории </w:t>
      </w:r>
      <w:r w:rsidRPr="00912188">
        <w:rPr>
          <w:rFonts w:eastAsia="Calibri" w:cs="Arial"/>
        </w:rPr>
        <w:t xml:space="preserve">МО Пашское сельское поселение Волховского муниципального района Ленинградской области </w:t>
      </w:r>
      <w:r w:rsidRPr="00912188">
        <w:rPr>
          <w:rFonts w:eastAsia="Calibri"/>
        </w:rPr>
        <w:t>(далее – Требования к градостроительным регламентам).</w:t>
      </w:r>
    </w:p>
    <w:p w:rsidR="00A25A55" w:rsidRPr="00912188" w:rsidRDefault="00A25A55" w:rsidP="00C87A2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912188">
        <w:rPr>
          <w:rFonts w:eastAsia="Calibri"/>
        </w:rPr>
        <w:t>В границах Зон охраны действуют общие, а при наличии и специальные Требования к градостроительным регламентам.</w:t>
      </w:r>
    </w:p>
    <w:p w:rsidR="00A25A55" w:rsidRPr="00912188" w:rsidRDefault="00A25A55" w:rsidP="00C87A2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912188">
        <w:rPr>
          <w:rFonts w:eastAsia="Calibri"/>
        </w:rPr>
        <w:t xml:space="preserve">Соблюдение Требований к градостроительным регламентам является обязательным при разработке и утверждении градостроительных регламентов в составе правил землепользования и застройки территории </w:t>
      </w:r>
      <w:r w:rsidRPr="00912188">
        <w:rPr>
          <w:rFonts w:eastAsia="Calibri" w:cs="Arial"/>
        </w:rPr>
        <w:t>МО Пашское сельское поселение Волховского муниципального района Ленинградской области</w:t>
      </w:r>
      <w:r w:rsidRPr="00912188">
        <w:rPr>
          <w:rFonts w:eastAsia="Calibri"/>
        </w:rPr>
        <w:t>. Иные требования к градостроительным регламентам, установленные действующим законодательством, применяются в части, не противоречащей настоящим Требованиям к градостроительным регламентам.</w:t>
      </w:r>
    </w:p>
    <w:p w:rsidR="00A25A55" w:rsidRPr="00912188" w:rsidRDefault="005175D9" w:rsidP="00C87A2F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           </w:t>
      </w:r>
      <w:r w:rsidR="00A25A55" w:rsidRPr="00912188">
        <w:rPr>
          <w:rFonts w:eastAsia="Calibri"/>
        </w:rPr>
        <w:t>Требования к градостроительным регламентам не применяются к правоотношениям, связанным со строительством и реконструкцией объектов капитального строительства, возникшим на основании разрешений на строительство, которые выданы в установленном порядке до их вступления в силу.</w:t>
      </w:r>
    </w:p>
    <w:p w:rsidR="00A25A55" w:rsidRPr="00912188" w:rsidRDefault="00A25A55" w:rsidP="00C87A2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912188">
        <w:rPr>
          <w:rFonts w:eastAsia="Calibri"/>
        </w:rPr>
        <w:t>В случае изменения границ территории объекта (выявленного объекта) культурного наследия, на территории, исключенной из указанных границ, устанавливаются Требования к градостроительным регламентам той Зоны охраны, к границам которой непосредственно примыкает территория, исключенная из границ соответствующего объекта культурного наследия (выявленного объекта) культурного наследия.</w:t>
      </w:r>
    </w:p>
    <w:p w:rsidR="00A25A55" w:rsidRPr="00912188" w:rsidRDefault="00A25A55" w:rsidP="00C87A2F">
      <w:pPr>
        <w:spacing w:line="276" w:lineRule="auto"/>
        <w:ind w:firstLine="567"/>
        <w:jc w:val="both"/>
      </w:pPr>
      <w:r w:rsidRPr="00912188">
        <w:t>В случае примыкания к территории, исключенной из границ территории объекта культурного наследия, двух или более Зон охраны, в границах указанной территории устанавливаются зона, режим использования земель, в границах которой и требования к градостроительным регламентам, содержат более строгие ограничения.</w:t>
      </w:r>
    </w:p>
    <w:p w:rsidR="00A25A55" w:rsidRPr="00912188" w:rsidRDefault="00A25A55" w:rsidP="00C87A2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</w:p>
    <w:p w:rsidR="00A25A55" w:rsidRPr="00912188" w:rsidRDefault="00A25A55" w:rsidP="00C87A2F">
      <w:pPr>
        <w:spacing w:line="276" w:lineRule="auto"/>
        <w:ind w:left="360"/>
        <w:contextualSpacing/>
        <w:jc w:val="both"/>
        <w:rPr>
          <w:b/>
        </w:rPr>
      </w:pPr>
      <w:r w:rsidRPr="00912188">
        <w:rPr>
          <w:b/>
        </w:rPr>
        <w:t>Требования режима использования земель в границах охранной зоны (ОЗ)</w:t>
      </w:r>
    </w:p>
    <w:p w:rsidR="00A25A55" w:rsidRPr="00912188" w:rsidRDefault="00A25A55" w:rsidP="00C87A2F">
      <w:pPr>
        <w:spacing w:line="276" w:lineRule="auto"/>
        <w:ind w:firstLine="708"/>
        <w:contextualSpacing/>
        <w:jc w:val="both"/>
        <w:rPr>
          <w:b/>
        </w:rPr>
      </w:pPr>
      <w:r w:rsidRPr="00912188">
        <w:t>На территориях ОЗ устанавливаются следующие единые запреты и ограничения:</w:t>
      </w:r>
    </w:p>
    <w:p w:rsidR="00A25A55" w:rsidRPr="00912188" w:rsidRDefault="005175D9" w:rsidP="00C87A2F">
      <w:pPr>
        <w:spacing w:line="276" w:lineRule="auto"/>
        <w:contextualSpacing/>
        <w:jc w:val="both"/>
      </w:pPr>
      <w:r>
        <w:t xml:space="preserve">- </w:t>
      </w:r>
      <w:r w:rsidR="00A25A55" w:rsidRPr="00912188">
        <w:t>Запрещается строительство объектов капитального строительства;</w:t>
      </w:r>
    </w:p>
    <w:p w:rsidR="00C87A2F" w:rsidRDefault="00C87A2F" w:rsidP="00C87A2F">
      <w:pPr>
        <w:spacing w:line="276" w:lineRule="auto"/>
        <w:contextualSpacing/>
        <w:jc w:val="both"/>
      </w:pPr>
      <w:r>
        <w:t xml:space="preserve">- </w:t>
      </w:r>
      <w:r w:rsidR="00A25A55" w:rsidRPr="00912188">
        <w:t xml:space="preserve">Прокладка инженерных коммуникаций наземным и надземным способами; </w:t>
      </w:r>
    </w:p>
    <w:p w:rsidR="00C87A2F" w:rsidRDefault="00C87A2F" w:rsidP="00C87A2F">
      <w:pPr>
        <w:spacing w:line="276" w:lineRule="auto"/>
        <w:contextualSpacing/>
        <w:jc w:val="both"/>
      </w:pPr>
      <w:r>
        <w:t xml:space="preserve">- </w:t>
      </w:r>
      <w:r w:rsidR="00A25A55" w:rsidRPr="00912188">
        <w:t>Проведение работ, создающих динамические нагрузки на Объект культурного наследия и окружающую его историческую застройку;</w:t>
      </w:r>
    </w:p>
    <w:p w:rsidR="00A25A55" w:rsidRPr="00912188" w:rsidRDefault="00C87A2F" w:rsidP="00C87A2F">
      <w:pPr>
        <w:spacing w:line="276" w:lineRule="auto"/>
        <w:contextualSpacing/>
        <w:jc w:val="both"/>
      </w:pPr>
      <w:r>
        <w:t xml:space="preserve">- </w:t>
      </w:r>
      <w:r w:rsidR="00A25A55" w:rsidRPr="00912188">
        <w:t>Использование земельных участков, объектов капитального строительства для размещения и эксплуатации высотных сооружений связи;</w:t>
      </w:r>
    </w:p>
    <w:p w:rsidR="00A25A55" w:rsidRPr="00912188" w:rsidRDefault="00C87A2F" w:rsidP="00C87A2F">
      <w:pPr>
        <w:spacing w:line="276" w:lineRule="auto"/>
        <w:contextualSpacing/>
        <w:jc w:val="both"/>
      </w:pPr>
      <w:r>
        <w:t xml:space="preserve">- </w:t>
      </w:r>
      <w:r w:rsidR="00A25A55" w:rsidRPr="00912188">
        <w:t>Размещение рекламных конструкций (за исключением малогабаритных указателей расположения туристских ресурсов) на открытых пространствах, размещение рекламных конструкций на крышах и над улицами;</w:t>
      </w:r>
    </w:p>
    <w:p w:rsidR="00A25A55" w:rsidRPr="00912188" w:rsidRDefault="00A25A55" w:rsidP="00C87A2F">
      <w:pPr>
        <w:spacing w:line="276" w:lineRule="auto"/>
        <w:ind w:firstLine="708"/>
        <w:contextualSpacing/>
        <w:jc w:val="both"/>
      </w:pPr>
      <w:r w:rsidRPr="00912188">
        <w:t>На территории ОЗ разрешается:</w:t>
      </w:r>
    </w:p>
    <w:p w:rsidR="00A25A55" w:rsidRPr="00912188" w:rsidRDefault="00C87A2F" w:rsidP="00C87A2F">
      <w:pPr>
        <w:spacing w:line="276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="00A25A55" w:rsidRPr="00912188">
        <w:rPr>
          <w:rFonts w:eastAsia="Calibri"/>
          <w:color w:val="000000"/>
        </w:rPr>
        <w:t>Проведение работ по сохранению и регенерации историко-градостроительной и природной среды объекта культурного наследия, в том числе реставрация и ремонт исторических зданий и сооружений, благоустройство в части ремонта, реконструкции и устройства инженерных сетей, наружного освещения, малых архитектурных форм, оборудования, предназначенного для санитарного содержания территории;</w:t>
      </w:r>
    </w:p>
    <w:p w:rsidR="00A25A55" w:rsidRPr="00912188" w:rsidRDefault="00C87A2F" w:rsidP="00C87A2F">
      <w:pPr>
        <w:spacing w:line="276" w:lineRule="auto"/>
        <w:jc w:val="both"/>
        <w:rPr>
          <w:rFonts w:eastAsia="Calibri"/>
          <w:color w:val="000000"/>
        </w:rPr>
      </w:pPr>
      <w:r>
        <w:t xml:space="preserve">- </w:t>
      </w:r>
      <w:r w:rsidR="00A25A55" w:rsidRPr="00912188">
        <w:rPr>
          <w:rFonts w:eastAsia="Calibri"/>
          <w:color w:val="000000"/>
        </w:rPr>
        <w:t xml:space="preserve">Сохранение беспрепятственного зрительного восприятия объемно-пространственной композиции объекта культурного наследия; </w:t>
      </w:r>
    </w:p>
    <w:p w:rsidR="00A25A55" w:rsidRPr="00912188" w:rsidRDefault="00C87A2F" w:rsidP="00C87A2F">
      <w:pPr>
        <w:spacing w:line="276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="00A25A55" w:rsidRPr="00912188">
        <w:rPr>
          <w:rFonts w:eastAsia="Calibri"/>
          <w:color w:val="000000"/>
        </w:rPr>
        <w:t>Озеленение территории, сохранение насаждений традиционных пород, формирующих ландшафт; проведение санитарных рубок древесно-кустарниковой растительности; соблюдение требований в области охраны окружающей среды, необходимых для обеспечения сохранности объекта культурного наследия в его историческом и ландшафтном окружении;</w:t>
      </w:r>
    </w:p>
    <w:p w:rsidR="00A25A55" w:rsidRPr="00912188" w:rsidRDefault="00C87A2F" w:rsidP="00C87A2F">
      <w:pPr>
        <w:spacing w:line="276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="00A25A55" w:rsidRPr="00912188">
        <w:rPr>
          <w:rFonts w:eastAsia="Calibri"/>
          <w:color w:val="000000"/>
        </w:rPr>
        <w:t xml:space="preserve">Снос диссонирующих объектов, по своим параметрам и </w:t>
      </w:r>
      <w:proofErr w:type="gramStart"/>
      <w:r w:rsidR="00A25A55" w:rsidRPr="00912188">
        <w:rPr>
          <w:rFonts w:eastAsia="Calibri"/>
          <w:color w:val="000000"/>
        </w:rPr>
        <w:t>архитектурному решению</w:t>
      </w:r>
      <w:proofErr w:type="gramEnd"/>
      <w:r w:rsidR="00A25A55" w:rsidRPr="00912188">
        <w:rPr>
          <w:rFonts w:eastAsia="Calibri"/>
          <w:color w:val="000000"/>
        </w:rPr>
        <w:t xml:space="preserve"> противоречащих характеристикам исторической среды;</w:t>
      </w:r>
    </w:p>
    <w:p w:rsidR="00A25A55" w:rsidRPr="00912188" w:rsidRDefault="00C87A2F" w:rsidP="00C87A2F">
      <w:pPr>
        <w:spacing w:line="276" w:lineRule="auto"/>
        <w:contextualSpacing/>
        <w:jc w:val="both"/>
      </w:pPr>
      <w:r>
        <w:t xml:space="preserve">-  </w:t>
      </w:r>
      <w:r w:rsidR="00A25A55" w:rsidRPr="00912188">
        <w:t>Установка отдельно стоящих указателей расположения туристских ресурсов высотой не более двух метров;</w:t>
      </w:r>
    </w:p>
    <w:p w:rsidR="00A25A55" w:rsidRPr="00912188" w:rsidRDefault="00C87A2F" w:rsidP="00C87A2F">
      <w:pPr>
        <w:spacing w:line="276" w:lineRule="auto"/>
        <w:contextualSpacing/>
        <w:jc w:val="both"/>
      </w:pPr>
      <w:r>
        <w:t xml:space="preserve">-  </w:t>
      </w:r>
      <w:r w:rsidR="00A25A55" w:rsidRPr="00912188">
        <w:t>Проведение работ по благоустройству при устройстве новых и замене существующих пешеходных покрытий. При устройстве покрытий использовать современные мелкоштучные экологически безопасные материалы;</w:t>
      </w:r>
    </w:p>
    <w:p w:rsidR="00A25A55" w:rsidRPr="00912188" w:rsidRDefault="00C87A2F" w:rsidP="00C87A2F">
      <w:pPr>
        <w:spacing w:line="276" w:lineRule="auto"/>
        <w:contextualSpacing/>
        <w:jc w:val="both"/>
      </w:pPr>
      <w:r>
        <w:t xml:space="preserve">-  </w:t>
      </w:r>
      <w:r w:rsidR="00A25A55" w:rsidRPr="00912188">
        <w:t>Проведение работ по благоустройству при устройстве новых и замене существующих дорожных покрытий.</w:t>
      </w:r>
    </w:p>
    <w:p w:rsidR="00A25A55" w:rsidRPr="00912188" w:rsidRDefault="00A25A55" w:rsidP="00C87A2F">
      <w:pPr>
        <w:spacing w:line="276" w:lineRule="auto"/>
        <w:ind w:firstLine="360"/>
        <w:contextualSpacing/>
        <w:jc w:val="both"/>
      </w:pPr>
    </w:p>
    <w:p w:rsidR="00A25A55" w:rsidRPr="00912188" w:rsidRDefault="00A25A55" w:rsidP="00C87A2F">
      <w:pPr>
        <w:spacing w:line="276" w:lineRule="auto"/>
        <w:contextualSpacing/>
        <w:jc w:val="both"/>
        <w:rPr>
          <w:b/>
        </w:rPr>
      </w:pPr>
      <w:r w:rsidRPr="00912188">
        <w:rPr>
          <w:b/>
        </w:rPr>
        <w:t>Общие требования к градостроительным регламентам в границах охранной зоны (ОЗ)</w:t>
      </w:r>
    </w:p>
    <w:p w:rsidR="00A25A55" w:rsidRPr="00912188" w:rsidRDefault="00A25A55" w:rsidP="00C87A2F">
      <w:pPr>
        <w:spacing w:line="276" w:lineRule="auto"/>
        <w:ind w:firstLine="708"/>
        <w:contextualSpacing/>
        <w:jc w:val="both"/>
      </w:pPr>
      <w:r w:rsidRPr="00912188">
        <w:t>Виды разрешенного использования земельных участков и объектов капитального строительства устанавливаются с учетом необходимости обеспечения соблюдения требований, установленных Режимами.</w:t>
      </w:r>
    </w:p>
    <w:p w:rsidR="00A25A55" w:rsidRPr="00912188" w:rsidRDefault="00A25A55" w:rsidP="00C87A2F">
      <w:pPr>
        <w:spacing w:line="276" w:lineRule="auto"/>
        <w:ind w:firstLine="708"/>
        <w:contextualSpacing/>
        <w:jc w:val="both"/>
      </w:pPr>
      <w:r w:rsidRPr="00DE7840">
        <w:t>Специальные требования к предельным параметрам объектов капитального строительства не устанавливаются.</w:t>
      </w:r>
    </w:p>
    <w:p w:rsidR="00A25A55" w:rsidRPr="00912188" w:rsidRDefault="00A25A55" w:rsidP="00C87A2F">
      <w:pPr>
        <w:spacing w:line="276" w:lineRule="auto"/>
        <w:contextualSpacing/>
        <w:jc w:val="both"/>
        <w:rPr>
          <w:b/>
        </w:rPr>
      </w:pPr>
      <w:r w:rsidRPr="00912188">
        <w:rPr>
          <w:b/>
        </w:rPr>
        <w:t>Требования режима использования земель в границах зоны охраняемого природного ландшафта (ЗОЛ)</w:t>
      </w:r>
    </w:p>
    <w:p w:rsidR="00A25A55" w:rsidRPr="00912188" w:rsidRDefault="00A25A55" w:rsidP="00C87A2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912188">
        <w:rPr>
          <w:rFonts w:eastAsia="Calibri"/>
        </w:rPr>
        <w:t>На территории ЗОЛ устанавливаются следующие запреты:</w:t>
      </w:r>
    </w:p>
    <w:p w:rsidR="00A25A55" w:rsidRPr="00912188" w:rsidRDefault="00C87A2F" w:rsidP="00C87A2F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A25A55" w:rsidRPr="00912188">
        <w:rPr>
          <w:rFonts w:eastAsia="Calibri"/>
        </w:rPr>
        <w:t>Запрещается строительство объектов капитального и некапитального строительства.</w:t>
      </w:r>
    </w:p>
    <w:p w:rsidR="00A25A55" w:rsidRPr="00912188" w:rsidRDefault="00C87A2F" w:rsidP="00C87A2F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A25A55" w:rsidRPr="00912188">
        <w:rPr>
          <w:rFonts w:eastAsia="Calibri"/>
        </w:rPr>
        <w:t xml:space="preserve">Запрещается размещение объектов, оказывающих негативное воздействие на окружающую среду, </w:t>
      </w:r>
      <w:r w:rsidR="00A25A55" w:rsidRPr="00912188">
        <w:rPr>
          <w:rFonts w:eastAsia="Calibri"/>
          <w:lang w:val="en-US"/>
        </w:rPr>
        <w:t>I</w:t>
      </w:r>
      <w:r w:rsidR="00A25A55" w:rsidRPr="00912188">
        <w:rPr>
          <w:rFonts w:eastAsia="Calibri"/>
        </w:rPr>
        <w:t xml:space="preserve">, </w:t>
      </w:r>
      <w:r w:rsidR="00A25A55" w:rsidRPr="00912188">
        <w:rPr>
          <w:rFonts w:eastAsia="Calibri"/>
          <w:lang w:val="en-US"/>
        </w:rPr>
        <w:t>II</w:t>
      </w:r>
      <w:r w:rsidR="00A25A55" w:rsidRPr="00912188">
        <w:rPr>
          <w:rFonts w:eastAsia="Calibri"/>
        </w:rPr>
        <w:t xml:space="preserve"> и </w:t>
      </w:r>
      <w:r w:rsidR="00A25A55" w:rsidRPr="00912188">
        <w:rPr>
          <w:rFonts w:eastAsia="Calibri"/>
          <w:lang w:val="en-US"/>
        </w:rPr>
        <w:t>III</w:t>
      </w:r>
      <w:r w:rsidR="00A25A55" w:rsidRPr="00912188">
        <w:rPr>
          <w:rFonts w:eastAsia="Calibri"/>
        </w:rPr>
        <w:t xml:space="preserve"> категории в соответствии с Федеральным законом от 10 января 2002 № 7-ФЗ «Об охране окружающей среды».</w:t>
      </w:r>
    </w:p>
    <w:p w:rsidR="00A25A55" w:rsidRPr="00912188" w:rsidRDefault="00C87A2F" w:rsidP="00C87A2F">
      <w:pPr>
        <w:spacing w:line="276" w:lineRule="auto"/>
        <w:jc w:val="both"/>
      </w:pPr>
      <w:r>
        <w:t xml:space="preserve">- </w:t>
      </w:r>
      <w:r w:rsidR="00A25A55" w:rsidRPr="00912188">
        <w:t>Значительное изменение рельефа и вырубка зеленых насаждений, за исключением санитарных рубок и работ по регулированию зеленых насаждений в зонах зрительного восприятия объектов культурного наследия.</w:t>
      </w:r>
    </w:p>
    <w:p w:rsidR="00A25A55" w:rsidRPr="00912188" w:rsidRDefault="00C87A2F" w:rsidP="00C87A2F">
      <w:pPr>
        <w:spacing w:line="276" w:lineRule="auto"/>
        <w:jc w:val="both"/>
      </w:pPr>
      <w:r>
        <w:t xml:space="preserve">- </w:t>
      </w:r>
      <w:r w:rsidR="00A25A55" w:rsidRPr="00912188">
        <w:t>Несанкционированное складирование бытовых и промышленных отходов.</w:t>
      </w:r>
    </w:p>
    <w:p w:rsidR="00A25A55" w:rsidRPr="00912188" w:rsidRDefault="00C87A2F" w:rsidP="00C87A2F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A25A55" w:rsidRPr="00912188">
        <w:rPr>
          <w:rFonts w:eastAsia="Calibri"/>
        </w:rPr>
        <w:t>На территории ЗОЛ разрешается:</w:t>
      </w:r>
    </w:p>
    <w:p w:rsidR="00A25A55" w:rsidRPr="00912188" w:rsidRDefault="00C87A2F" w:rsidP="00C87A2F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A25A55" w:rsidRPr="00912188">
        <w:rPr>
          <w:rFonts w:eastAsia="Calibri"/>
        </w:rPr>
        <w:t>С</w:t>
      </w:r>
      <w:r w:rsidR="00A25A55" w:rsidRPr="00912188">
        <w:rPr>
          <w:rFonts w:eastAsia="Calibri" w:cs="Mangal"/>
          <w:bCs/>
          <w:color w:val="00000A"/>
          <w:kern w:val="1"/>
          <w:lang w:eastAsia="hi-IN" w:bidi="hi-IN"/>
        </w:rPr>
        <w:t>охранение сложившегося характера природной среды по видам зеленых насаждений.</w:t>
      </w:r>
    </w:p>
    <w:p w:rsidR="00A25A55" w:rsidRPr="00912188" w:rsidRDefault="00C87A2F" w:rsidP="00C87A2F">
      <w:pPr>
        <w:tabs>
          <w:tab w:val="left" w:pos="900"/>
        </w:tabs>
        <w:spacing w:line="276" w:lineRule="auto"/>
        <w:jc w:val="both"/>
        <w:rPr>
          <w:rFonts w:eastAsia="Lucida Sans Unicode" w:cs="Mangal"/>
          <w:bCs/>
          <w:color w:val="00000A"/>
          <w:kern w:val="1"/>
          <w:lang w:eastAsia="hi-IN" w:bidi="hi-IN"/>
        </w:rPr>
      </w:pPr>
      <w:r>
        <w:rPr>
          <w:rFonts w:eastAsia="Lucida Sans Unicode" w:cs="Mangal"/>
          <w:bCs/>
          <w:color w:val="00000A"/>
          <w:kern w:val="1"/>
          <w:lang w:eastAsia="hi-IN" w:bidi="hi-IN"/>
        </w:rPr>
        <w:t xml:space="preserve">- </w:t>
      </w:r>
      <w:r w:rsidR="00A25A55" w:rsidRPr="00912188">
        <w:rPr>
          <w:rFonts w:eastAsia="Lucida Sans Unicode" w:cs="Mangal"/>
          <w:bCs/>
          <w:color w:val="00000A"/>
          <w:kern w:val="1"/>
          <w:lang w:eastAsia="hi-IN" w:bidi="hi-IN"/>
        </w:rPr>
        <w:t>Санитарная рубка зеленых насаждений с сохранением видов произрастающих пород.</w:t>
      </w:r>
    </w:p>
    <w:p w:rsidR="00A25A55" w:rsidRPr="00912188" w:rsidRDefault="00C87A2F" w:rsidP="00C87A2F">
      <w:pPr>
        <w:tabs>
          <w:tab w:val="left" w:pos="900"/>
        </w:tabs>
        <w:spacing w:line="276" w:lineRule="auto"/>
        <w:jc w:val="both"/>
        <w:rPr>
          <w:rFonts w:eastAsia="Lucida Sans Unicode" w:cs="Mangal"/>
          <w:bCs/>
          <w:color w:val="00000A"/>
          <w:kern w:val="1"/>
          <w:lang w:eastAsia="hi-IN" w:bidi="hi-IN"/>
        </w:rPr>
      </w:pPr>
      <w:r>
        <w:rPr>
          <w:rFonts w:eastAsia="Lucida Sans Unicode" w:cs="Mangal"/>
          <w:bCs/>
          <w:color w:val="00000A"/>
          <w:kern w:val="1"/>
          <w:lang w:eastAsia="hi-IN" w:bidi="hi-IN"/>
        </w:rPr>
        <w:t xml:space="preserve">- </w:t>
      </w:r>
      <w:r w:rsidR="00A25A55" w:rsidRPr="00912188">
        <w:rPr>
          <w:rFonts w:eastAsia="Lucida Sans Unicode" w:cs="Mangal"/>
          <w:bCs/>
          <w:color w:val="00000A"/>
          <w:kern w:val="1"/>
          <w:lang w:eastAsia="hi-IN" w:bidi="hi-IN"/>
        </w:rPr>
        <w:t>Нейтрализация дисгармоничного озеленения путем санации.</w:t>
      </w:r>
    </w:p>
    <w:p w:rsidR="00A25A55" w:rsidRPr="00912188" w:rsidRDefault="00C87A2F" w:rsidP="00C87A2F">
      <w:pPr>
        <w:tabs>
          <w:tab w:val="left" w:pos="900"/>
        </w:tabs>
        <w:spacing w:line="276" w:lineRule="auto"/>
        <w:jc w:val="both"/>
        <w:rPr>
          <w:rFonts w:eastAsia="Lucida Sans Unicode" w:cs="Mangal"/>
          <w:bCs/>
          <w:color w:val="00000A"/>
          <w:kern w:val="1"/>
          <w:lang w:eastAsia="hi-IN" w:bidi="hi-IN"/>
        </w:rPr>
      </w:pPr>
      <w:r>
        <w:rPr>
          <w:rFonts w:eastAsia="Lucida Sans Unicode" w:cs="Mangal"/>
          <w:bCs/>
          <w:color w:val="00000A"/>
          <w:kern w:val="1"/>
          <w:lang w:eastAsia="hi-IN" w:bidi="hi-IN"/>
        </w:rPr>
        <w:t xml:space="preserve">- </w:t>
      </w:r>
      <w:r w:rsidR="00A25A55" w:rsidRPr="00912188">
        <w:rPr>
          <w:rFonts w:eastAsia="Lucida Sans Unicode" w:cs="Mangal"/>
          <w:bCs/>
          <w:color w:val="00000A"/>
          <w:kern w:val="1"/>
          <w:lang w:eastAsia="hi-IN" w:bidi="hi-IN"/>
        </w:rPr>
        <w:t>Капитальный ремонт и реконструкция существующих объектов инженерной инфраструктуры.</w:t>
      </w:r>
    </w:p>
    <w:p w:rsidR="0018399A" w:rsidRDefault="0018399A" w:rsidP="00C87A2F">
      <w:pPr>
        <w:spacing w:line="276" w:lineRule="auto"/>
        <w:jc w:val="both"/>
        <w:rPr>
          <w:b/>
        </w:rPr>
      </w:pPr>
    </w:p>
    <w:p w:rsidR="00A25A55" w:rsidRPr="00912188" w:rsidRDefault="00A25A55" w:rsidP="00C87A2F">
      <w:pPr>
        <w:spacing w:line="276" w:lineRule="auto"/>
        <w:jc w:val="both"/>
        <w:rPr>
          <w:b/>
        </w:rPr>
      </w:pPr>
      <w:r w:rsidRPr="00912188">
        <w:rPr>
          <w:b/>
        </w:rPr>
        <w:t>Общие требования к градостроительным регламентам в границах зоны охраняемого природного ландшафта (ЗОЛ)</w:t>
      </w:r>
    </w:p>
    <w:p w:rsidR="00A25A55" w:rsidRPr="00912188" w:rsidRDefault="0018399A" w:rsidP="00C87A2F">
      <w:pPr>
        <w:spacing w:line="276" w:lineRule="auto"/>
        <w:contextualSpacing/>
        <w:jc w:val="both"/>
      </w:pPr>
      <w:r>
        <w:t xml:space="preserve">           </w:t>
      </w:r>
      <w:r w:rsidR="00A25A55" w:rsidRPr="00912188">
        <w:t>Виды разрешенного использования земельных участков и объектов капитального строительства устанавливаются с учетом необходимости обеспечения соблюдения требований, установленных Режимами.</w:t>
      </w:r>
    </w:p>
    <w:p w:rsidR="00A25A55" w:rsidRPr="00912188" w:rsidRDefault="00A25A55" w:rsidP="00C87A2F">
      <w:pPr>
        <w:spacing w:line="276" w:lineRule="auto"/>
        <w:contextualSpacing/>
        <w:jc w:val="both"/>
        <w:rPr>
          <w:strike/>
        </w:rPr>
      </w:pPr>
      <w:r w:rsidRPr="00912188">
        <w:t>Специальные требования к предельным параметрам объектов капитального строительства – не устанавливаются.</w:t>
      </w:r>
    </w:p>
    <w:p w:rsidR="00A25A55" w:rsidRDefault="00A25A55" w:rsidP="00C87A2F">
      <w:pPr>
        <w:spacing w:line="276" w:lineRule="auto"/>
        <w:jc w:val="both"/>
      </w:pPr>
    </w:p>
    <w:p w:rsidR="00263B8F" w:rsidRPr="00725171" w:rsidRDefault="00263B8F" w:rsidP="00C87A2F">
      <w:pPr>
        <w:tabs>
          <w:tab w:val="left" w:pos="3525"/>
        </w:tabs>
        <w:spacing w:line="276" w:lineRule="auto"/>
        <w:jc w:val="both"/>
      </w:pPr>
    </w:p>
    <w:sectPr w:rsidR="00263B8F" w:rsidRPr="00725171" w:rsidSect="00F11ED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CDB" w:rsidRDefault="009B4CDB" w:rsidP="00C02212">
      <w:r>
        <w:separator/>
      </w:r>
    </w:p>
  </w:endnote>
  <w:endnote w:type="continuationSeparator" w:id="0">
    <w:p w:rsidR="009B4CDB" w:rsidRDefault="009B4CDB" w:rsidP="00C0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CDB" w:rsidRDefault="009B4CDB" w:rsidP="00C02212">
      <w:r>
        <w:separator/>
      </w:r>
    </w:p>
  </w:footnote>
  <w:footnote w:type="continuationSeparator" w:id="0">
    <w:p w:rsidR="009B4CDB" w:rsidRDefault="009B4CDB" w:rsidP="00C02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331F4"/>
    <w:multiLevelType w:val="multilevel"/>
    <w:tmpl w:val="AE98A5C6"/>
    <w:lvl w:ilvl="0">
      <w:start w:val="1"/>
      <w:numFmt w:val="decimal"/>
      <w:lvlText w:val="%1"/>
      <w:lvlJc w:val="left"/>
      <w:pPr>
        <w:ind w:left="68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2" w:hanging="1800"/>
      </w:pPr>
      <w:rPr>
        <w:rFonts w:hint="default"/>
      </w:rPr>
    </w:lvl>
  </w:abstractNum>
  <w:abstractNum w:abstractNumId="1">
    <w:nsid w:val="28557FF6"/>
    <w:multiLevelType w:val="multilevel"/>
    <w:tmpl w:val="794E21F0"/>
    <w:lvl w:ilvl="0">
      <w:start w:val="1"/>
      <w:numFmt w:val="decimal"/>
      <w:lvlText w:val="%1"/>
      <w:lvlJc w:val="left"/>
      <w:pPr>
        <w:ind w:left="68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1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4" w:hanging="1800"/>
      </w:pPr>
      <w:rPr>
        <w:rFonts w:hint="default"/>
      </w:rPr>
    </w:lvl>
  </w:abstractNum>
  <w:abstractNum w:abstractNumId="2">
    <w:nsid w:val="3E260B5C"/>
    <w:multiLevelType w:val="multilevel"/>
    <w:tmpl w:val="51162286"/>
    <w:lvl w:ilvl="0">
      <w:start w:val="1"/>
      <w:numFmt w:val="decimal"/>
      <w:pStyle w:val="1"/>
      <w:suff w:val="space"/>
      <w:lvlText w:val="Глава %1"/>
      <w:lvlJc w:val="left"/>
      <w:pPr>
        <w:ind w:left="284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18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18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18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18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18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18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18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180" w:firstLine="0"/>
      </w:pPr>
      <w:rPr>
        <w:rFonts w:hint="default"/>
      </w:rPr>
    </w:lvl>
  </w:abstractNum>
  <w:abstractNum w:abstractNumId="3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A0C383E"/>
    <w:multiLevelType w:val="hybridMultilevel"/>
    <w:tmpl w:val="2244E880"/>
    <w:lvl w:ilvl="0" w:tplc="524239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66493EA8"/>
    <w:multiLevelType w:val="hybridMultilevel"/>
    <w:tmpl w:val="CFEAF4C8"/>
    <w:lvl w:ilvl="0" w:tplc="04190005">
      <w:start w:val="1"/>
      <w:numFmt w:val="decimal"/>
      <w:lvlText w:val="%1."/>
      <w:lvlJc w:val="left"/>
      <w:pPr>
        <w:ind w:left="1287" w:hanging="360"/>
      </w:pPr>
    </w:lvl>
    <w:lvl w:ilvl="1" w:tplc="04190003">
      <w:start w:val="1"/>
      <w:numFmt w:val="lowerLetter"/>
      <w:lvlText w:val="%2."/>
      <w:lvlJc w:val="left"/>
      <w:pPr>
        <w:ind w:left="2007" w:hanging="360"/>
      </w:pPr>
    </w:lvl>
    <w:lvl w:ilvl="2" w:tplc="04190005">
      <w:start w:val="1"/>
      <w:numFmt w:val="lowerRoman"/>
      <w:lvlText w:val="%3."/>
      <w:lvlJc w:val="right"/>
      <w:pPr>
        <w:ind w:left="2727" w:hanging="180"/>
      </w:pPr>
    </w:lvl>
    <w:lvl w:ilvl="3" w:tplc="04190001">
      <w:start w:val="1"/>
      <w:numFmt w:val="decimal"/>
      <w:lvlText w:val="%4."/>
      <w:lvlJc w:val="left"/>
      <w:pPr>
        <w:ind w:left="3447" w:hanging="360"/>
      </w:pPr>
    </w:lvl>
    <w:lvl w:ilvl="4" w:tplc="04190003">
      <w:start w:val="1"/>
      <w:numFmt w:val="lowerLetter"/>
      <w:lvlText w:val="%5."/>
      <w:lvlJc w:val="left"/>
      <w:pPr>
        <w:ind w:left="4167" w:hanging="360"/>
      </w:pPr>
    </w:lvl>
    <w:lvl w:ilvl="5" w:tplc="04190005">
      <w:start w:val="1"/>
      <w:numFmt w:val="lowerRoman"/>
      <w:lvlText w:val="%6."/>
      <w:lvlJc w:val="right"/>
      <w:pPr>
        <w:ind w:left="4887" w:hanging="180"/>
      </w:pPr>
    </w:lvl>
    <w:lvl w:ilvl="6" w:tplc="04190001">
      <w:start w:val="1"/>
      <w:numFmt w:val="decimal"/>
      <w:lvlText w:val="%7."/>
      <w:lvlJc w:val="left"/>
      <w:pPr>
        <w:ind w:left="5607" w:hanging="360"/>
      </w:pPr>
    </w:lvl>
    <w:lvl w:ilvl="7" w:tplc="04190003">
      <w:start w:val="1"/>
      <w:numFmt w:val="lowerLetter"/>
      <w:lvlText w:val="%8."/>
      <w:lvlJc w:val="left"/>
      <w:pPr>
        <w:ind w:left="6327" w:hanging="360"/>
      </w:pPr>
    </w:lvl>
    <w:lvl w:ilvl="8" w:tplc="04190005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A0"/>
    <w:rsid w:val="00007736"/>
    <w:rsid w:val="0004308D"/>
    <w:rsid w:val="000546FB"/>
    <w:rsid w:val="00054D46"/>
    <w:rsid w:val="0006638F"/>
    <w:rsid w:val="000727A0"/>
    <w:rsid w:val="000861BB"/>
    <w:rsid w:val="0009069C"/>
    <w:rsid w:val="000B2880"/>
    <w:rsid w:val="00102DF2"/>
    <w:rsid w:val="001032C2"/>
    <w:rsid w:val="001504FF"/>
    <w:rsid w:val="0015542C"/>
    <w:rsid w:val="00173B43"/>
    <w:rsid w:val="0018399A"/>
    <w:rsid w:val="001A114F"/>
    <w:rsid w:val="001B2B97"/>
    <w:rsid w:val="001B73A4"/>
    <w:rsid w:val="0020173A"/>
    <w:rsid w:val="002065DF"/>
    <w:rsid w:val="00213F6E"/>
    <w:rsid w:val="00224B55"/>
    <w:rsid w:val="00251A56"/>
    <w:rsid w:val="0025442E"/>
    <w:rsid w:val="00263B8F"/>
    <w:rsid w:val="00270E10"/>
    <w:rsid w:val="00272B61"/>
    <w:rsid w:val="002848A7"/>
    <w:rsid w:val="002B2852"/>
    <w:rsid w:val="002D4342"/>
    <w:rsid w:val="002D5299"/>
    <w:rsid w:val="002E2A1B"/>
    <w:rsid w:val="002F2007"/>
    <w:rsid w:val="003078F7"/>
    <w:rsid w:val="003264BE"/>
    <w:rsid w:val="00335EE9"/>
    <w:rsid w:val="00336562"/>
    <w:rsid w:val="00365535"/>
    <w:rsid w:val="0038007F"/>
    <w:rsid w:val="00381D2B"/>
    <w:rsid w:val="003875C9"/>
    <w:rsid w:val="003927AE"/>
    <w:rsid w:val="003F0808"/>
    <w:rsid w:val="0041554E"/>
    <w:rsid w:val="00416EA7"/>
    <w:rsid w:val="004225FB"/>
    <w:rsid w:val="00431EF3"/>
    <w:rsid w:val="00434ECC"/>
    <w:rsid w:val="004A0A64"/>
    <w:rsid w:val="004B16EC"/>
    <w:rsid w:val="004B6246"/>
    <w:rsid w:val="004D0C83"/>
    <w:rsid w:val="004D28BD"/>
    <w:rsid w:val="004E3FA5"/>
    <w:rsid w:val="004E6019"/>
    <w:rsid w:val="005175D9"/>
    <w:rsid w:val="00520A8F"/>
    <w:rsid w:val="00524A02"/>
    <w:rsid w:val="005268EF"/>
    <w:rsid w:val="00563CF6"/>
    <w:rsid w:val="00576649"/>
    <w:rsid w:val="0058646E"/>
    <w:rsid w:val="005E3C60"/>
    <w:rsid w:val="0060428B"/>
    <w:rsid w:val="0065622D"/>
    <w:rsid w:val="00656CCE"/>
    <w:rsid w:val="00676AC4"/>
    <w:rsid w:val="00682472"/>
    <w:rsid w:val="006A1F9B"/>
    <w:rsid w:val="006D7BEF"/>
    <w:rsid w:val="006F1BF4"/>
    <w:rsid w:val="006F282A"/>
    <w:rsid w:val="006F74E0"/>
    <w:rsid w:val="00717FD2"/>
    <w:rsid w:val="00725171"/>
    <w:rsid w:val="007660EB"/>
    <w:rsid w:val="00774CBD"/>
    <w:rsid w:val="00784F45"/>
    <w:rsid w:val="0078610F"/>
    <w:rsid w:val="00795573"/>
    <w:rsid w:val="007C2F54"/>
    <w:rsid w:val="007C44B6"/>
    <w:rsid w:val="007E29B7"/>
    <w:rsid w:val="007F7667"/>
    <w:rsid w:val="00826CB7"/>
    <w:rsid w:val="00860DE1"/>
    <w:rsid w:val="008A6819"/>
    <w:rsid w:val="008C2A3D"/>
    <w:rsid w:val="008C3294"/>
    <w:rsid w:val="008C76B1"/>
    <w:rsid w:val="008D2943"/>
    <w:rsid w:val="008F6731"/>
    <w:rsid w:val="00917A67"/>
    <w:rsid w:val="00922A15"/>
    <w:rsid w:val="00922F14"/>
    <w:rsid w:val="00930424"/>
    <w:rsid w:val="009373F9"/>
    <w:rsid w:val="00975ECE"/>
    <w:rsid w:val="0099301B"/>
    <w:rsid w:val="009B4CDB"/>
    <w:rsid w:val="009E1556"/>
    <w:rsid w:val="009E4AAA"/>
    <w:rsid w:val="00A25A55"/>
    <w:rsid w:val="00A33055"/>
    <w:rsid w:val="00A459CD"/>
    <w:rsid w:val="00AA12DC"/>
    <w:rsid w:val="00AB7683"/>
    <w:rsid w:val="00AD66EF"/>
    <w:rsid w:val="00B114FF"/>
    <w:rsid w:val="00B26DF2"/>
    <w:rsid w:val="00B342C0"/>
    <w:rsid w:val="00B513DE"/>
    <w:rsid w:val="00B53688"/>
    <w:rsid w:val="00B640AF"/>
    <w:rsid w:val="00B654CE"/>
    <w:rsid w:val="00B734C0"/>
    <w:rsid w:val="00B85D64"/>
    <w:rsid w:val="00B90F8E"/>
    <w:rsid w:val="00BA79BF"/>
    <w:rsid w:val="00BB4621"/>
    <w:rsid w:val="00BF19B5"/>
    <w:rsid w:val="00C02212"/>
    <w:rsid w:val="00C11CFA"/>
    <w:rsid w:val="00C11FFC"/>
    <w:rsid w:val="00C87A2F"/>
    <w:rsid w:val="00CA0AA5"/>
    <w:rsid w:val="00CD111B"/>
    <w:rsid w:val="00CD6655"/>
    <w:rsid w:val="00CF1D6F"/>
    <w:rsid w:val="00D1383E"/>
    <w:rsid w:val="00D20A13"/>
    <w:rsid w:val="00D36A03"/>
    <w:rsid w:val="00DA45D8"/>
    <w:rsid w:val="00DB1188"/>
    <w:rsid w:val="00E06D36"/>
    <w:rsid w:val="00E076AB"/>
    <w:rsid w:val="00E114C6"/>
    <w:rsid w:val="00E36828"/>
    <w:rsid w:val="00E57B2E"/>
    <w:rsid w:val="00E82B3D"/>
    <w:rsid w:val="00E8444C"/>
    <w:rsid w:val="00E87529"/>
    <w:rsid w:val="00EA240B"/>
    <w:rsid w:val="00EB330D"/>
    <w:rsid w:val="00EE1874"/>
    <w:rsid w:val="00EE3632"/>
    <w:rsid w:val="00EF1752"/>
    <w:rsid w:val="00F01F8F"/>
    <w:rsid w:val="00F11EDA"/>
    <w:rsid w:val="00F60F62"/>
    <w:rsid w:val="00F6564A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3632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363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3632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E3632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363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E363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E363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E3632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E363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styleId="a3">
    <w:name w:val="Body Text Indent"/>
    <w:basedOn w:val="a"/>
    <w:link w:val="a4"/>
    <w:rsid w:val="003F0808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F0808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F08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808"/>
    <w:rPr>
      <w:rFonts w:ascii="Tahoma" w:eastAsia="Times New Roman" w:hAnsi="Tahoma" w:cs="Tahoma"/>
      <w:sz w:val="16"/>
      <w:szCs w:val="16"/>
    </w:rPr>
  </w:style>
  <w:style w:type="paragraph" w:customStyle="1" w:styleId="21">
    <w:name w:val="Знак Знак2"/>
    <w:basedOn w:val="a"/>
    <w:rsid w:val="00B654CE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a7">
    <w:name w:val="Plain Text"/>
    <w:basedOn w:val="a"/>
    <w:link w:val="a8"/>
    <w:semiHidden/>
    <w:rsid w:val="00EE363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EE3632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EE363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E363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E363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E36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E363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E3632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EE363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E363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E3632"/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unhideWhenUsed/>
    <w:rsid w:val="00C022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221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022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2212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E82B3D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F17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E8444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3632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363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3632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E3632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363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E363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E363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E3632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E363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styleId="a3">
    <w:name w:val="Body Text Indent"/>
    <w:basedOn w:val="a"/>
    <w:link w:val="a4"/>
    <w:rsid w:val="003F0808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F0808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F08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808"/>
    <w:rPr>
      <w:rFonts w:ascii="Tahoma" w:eastAsia="Times New Roman" w:hAnsi="Tahoma" w:cs="Tahoma"/>
      <w:sz w:val="16"/>
      <w:szCs w:val="16"/>
    </w:rPr>
  </w:style>
  <w:style w:type="paragraph" w:customStyle="1" w:styleId="21">
    <w:name w:val="Знак Знак2"/>
    <w:basedOn w:val="a"/>
    <w:rsid w:val="00B654CE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a7">
    <w:name w:val="Plain Text"/>
    <w:basedOn w:val="a"/>
    <w:link w:val="a8"/>
    <w:semiHidden/>
    <w:rsid w:val="00EE363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EE3632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EE363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E363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E363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E36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E363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E3632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EE363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E363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E3632"/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unhideWhenUsed/>
    <w:rsid w:val="00C022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221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022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2212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E82B3D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F17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E8444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CD3308F077AB600FD1B05F95267C2697E3882E12F710B605CD34561572CCC4BE66DF1C170hDKF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C687C-D841-40D9-A080-1A4F9FB9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Марина Яковлевна Щербакова</cp:lastModifiedBy>
  <cp:revision>2</cp:revision>
  <cp:lastPrinted>2019-02-28T11:09:00Z</cp:lastPrinted>
  <dcterms:created xsi:type="dcterms:W3CDTF">2021-03-19T05:16:00Z</dcterms:created>
  <dcterms:modified xsi:type="dcterms:W3CDTF">2021-03-19T05:16:00Z</dcterms:modified>
</cp:coreProperties>
</file>