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48" w:rsidRPr="00A90D48" w:rsidRDefault="001C58F7" w:rsidP="00683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0F6E" w:rsidRPr="00D41C19" w:rsidRDefault="00600F6E" w:rsidP="00600F6E">
      <w:pPr>
        <w:pStyle w:val="ConsPlusTitle"/>
        <w:widowControl/>
        <w:jc w:val="right"/>
      </w:pPr>
      <w:r w:rsidRPr="00D41C19">
        <w:t xml:space="preserve">ПРОЕКТ </w:t>
      </w:r>
    </w:p>
    <w:p w:rsidR="00600F6E" w:rsidRPr="00076F3C" w:rsidRDefault="00600F6E" w:rsidP="00600F6E">
      <w:pPr>
        <w:pStyle w:val="ConsPlusTitle"/>
        <w:widowControl/>
        <w:jc w:val="right"/>
      </w:pPr>
    </w:p>
    <w:p w:rsidR="00600F6E" w:rsidRPr="00076F3C" w:rsidRDefault="00600F6E" w:rsidP="00600F6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Pr="00076F3C">
        <w:rPr>
          <w:sz w:val="28"/>
          <w:szCs w:val="28"/>
        </w:rPr>
        <w:t xml:space="preserve"> ЛЕНИНГРАДСКОЙ ОБЛАСТИ</w:t>
      </w:r>
    </w:p>
    <w:p w:rsidR="00600F6E" w:rsidRPr="00076F3C" w:rsidRDefault="00600F6E" w:rsidP="00600F6E">
      <w:pPr>
        <w:pStyle w:val="ConsPlusTitle"/>
        <w:widowControl/>
        <w:jc w:val="center"/>
        <w:rPr>
          <w:sz w:val="28"/>
          <w:szCs w:val="28"/>
        </w:rPr>
      </w:pPr>
    </w:p>
    <w:p w:rsidR="00600F6E" w:rsidRPr="00076F3C" w:rsidRDefault="00600F6E" w:rsidP="00600F6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0F6E" w:rsidRPr="00076F3C" w:rsidRDefault="00600F6E" w:rsidP="00600F6E">
      <w:pPr>
        <w:pStyle w:val="ConsPlusTitle"/>
        <w:widowControl/>
        <w:jc w:val="center"/>
        <w:rPr>
          <w:sz w:val="28"/>
          <w:szCs w:val="28"/>
        </w:rPr>
      </w:pPr>
    </w:p>
    <w:p w:rsidR="00600F6E" w:rsidRPr="00076F3C" w:rsidRDefault="00600F6E" w:rsidP="00600F6E">
      <w:pPr>
        <w:pStyle w:val="ConsPlusTitle"/>
        <w:widowControl/>
        <w:jc w:val="center"/>
      </w:pPr>
    </w:p>
    <w:p w:rsidR="00600F6E" w:rsidRPr="00076F3C" w:rsidRDefault="00600F6E" w:rsidP="00600F6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«____» _____________2021 </w:t>
      </w:r>
      <w:r w:rsidRPr="00076F3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76F3C">
        <w:rPr>
          <w:sz w:val="28"/>
          <w:szCs w:val="28"/>
        </w:rPr>
        <w:t xml:space="preserve"> №  ___________</w:t>
      </w:r>
    </w:p>
    <w:p w:rsidR="004210CF" w:rsidRPr="00BD586E" w:rsidRDefault="004210CF" w:rsidP="00A90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D48" w:rsidRPr="00A90D48" w:rsidRDefault="00A90D48" w:rsidP="00A90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D48" w:rsidRPr="00974D7D" w:rsidRDefault="00A90D48" w:rsidP="00974D7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476B1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</w:t>
      </w:r>
      <w:r w:rsidR="006476B1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ПРОВЕДЕНИ</w:t>
      </w:r>
      <w:r w:rsidR="00632E5D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6D2D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ЕЖЕГОДНОГО </w:t>
      </w: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6833AD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74D7D" w:rsidRDefault="00A90D48" w:rsidP="00974D7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СТУДЕНТОВ </w:t>
      </w:r>
      <w:r w:rsidR="00E16D2D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2E5D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ВКЛЮЧЕНИ</w:t>
      </w:r>
      <w:r w:rsidR="00632E5D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КАДРОВЫЙ РЕЗЕРВ </w:t>
      </w:r>
      <w:r w:rsidR="00632E5D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6476B1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2E5D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</w:t>
      </w:r>
      <w:r w:rsidR="006476B1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АППАРАТОВ МИРОВЫХ СУДЕЙ ЛЕНИНГРАДСКОЙ ОБЛАСТИ </w:t>
      </w:r>
      <w:r w:rsidR="004A2D92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ЗАМЕЩЕНИЯ</w:t>
      </w:r>
      <w:r w:rsidR="007744AE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ТИПОВОЙ </w:t>
      </w:r>
      <w:r w:rsidR="004A2D92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</w:t>
      </w:r>
      <w:r w:rsidR="007744AE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ГРАЖДАНСКОЙ СЛУЖБЫ ЛЕНИНГРАДСКОЙ</w:t>
      </w:r>
      <w:r w:rsidR="004A2D92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ОБЛАСТИ, </w:t>
      </w:r>
    </w:p>
    <w:p w:rsidR="00A90D48" w:rsidRPr="00974D7D" w:rsidRDefault="007744AE" w:rsidP="00974D7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ТРЕБУЮЩЕЙ </w:t>
      </w:r>
      <w:r w:rsidR="00A90D48" w:rsidRPr="009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ОПЫТА РАБОТЫ</w:t>
      </w:r>
    </w:p>
    <w:p w:rsidR="00A90D48" w:rsidRPr="00A90D48" w:rsidRDefault="004A2D92" w:rsidP="00BD586E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C95D86" w:rsidRPr="00515819" w:rsidRDefault="00A90D48" w:rsidP="00C95D8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353F8" w:rsidRPr="00E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Положения </w:t>
      </w:r>
      <w:r w:rsidR="006353F8" w:rsidRPr="00E16D2D">
        <w:rPr>
          <w:rFonts w:ascii="Times New Roman" w:hAnsi="Times New Roman" w:cs="Times New Roman"/>
          <w:sz w:val="28"/>
          <w:szCs w:val="28"/>
        </w:rPr>
        <w:t>о порядке организации экспериментов, направленных на развитие государственной гражданской службы Ленинградской области в Администрации Ленинградской области</w:t>
      </w:r>
      <w:r w:rsidR="00E16D2D" w:rsidRPr="00E16D2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353F8" w:rsidRPr="00E16D2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E16D2D" w:rsidRPr="00E16D2D">
        <w:rPr>
          <w:rFonts w:ascii="Times New Roman" w:hAnsi="Times New Roman" w:cs="Times New Roman"/>
          <w:sz w:val="28"/>
          <w:szCs w:val="28"/>
        </w:rPr>
        <w:t xml:space="preserve"> </w:t>
      </w:r>
      <w:r w:rsidR="006353F8" w:rsidRPr="00E16D2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16D2D" w:rsidRPr="00E16D2D">
        <w:rPr>
          <w:rFonts w:ascii="Times New Roman" w:hAnsi="Times New Roman" w:cs="Times New Roman"/>
          <w:sz w:val="28"/>
          <w:szCs w:val="28"/>
        </w:rPr>
        <w:t xml:space="preserve"> </w:t>
      </w:r>
      <w:r w:rsidR="006353F8" w:rsidRPr="00E16D2D">
        <w:rPr>
          <w:rFonts w:ascii="Times New Roman" w:hAnsi="Times New Roman" w:cs="Times New Roman"/>
          <w:sz w:val="28"/>
          <w:szCs w:val="28"/>
        </w:rPr>
        <w:t>от 25.01.2021 N 20</w:t>
      </w:r>
      <w:r w:rsidR="00E16D2D" w:rsidRPr="00E16D2D">
        <w:rPr>
          <w:rFonts w:ascii="Times New Roman" w:hAnsi="Times New Roman" w:cs="Times New Roman"/>
          <w:sz w:val="28"/>
          <w:szCs w:val="28"/>
        </w:rPr>
        <w:t xml:space="preserve">, пунктом 2.1. </w:t>
      </w:r>
      <w:r w:rsidR="00917611" w:rsidRPr="00E1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611" w:rsidRPr="00E16D2D">
        <w:rPr>
          <w:rFonts w:ascii="Times New Roman" w:hAnsi="Times New Roman" w:cs="Times New Roman"/>
          <w:sz w:val="28"/>
          <w:szCs w:val="28"/>
        </w:rPr>
        <w:t xml:space="preserve">одпрограммы 5. </w:t>
      </w:r>
      <w:r w:rsidR="00E16D2D" w:rsidRPr="00E16D2D">
        <w:rPr>
          <w:rFonts w:ascii="Times New Roman" w:hAnsi="Times New Roman" w:cs="Times New Roman"/>
          <w:sz w:val="28"/>
          <w:szCs w:val="28"/>
        </w:rPr>
        <w:t>«</w:t>
      </w:r>
      <w:r w:rsidR="00917611" w:rsidRPr="00E16D2D">
        <w:rPr>
          <w:rFonts w:ascii="Times New Roman" w:hAnsi="Times New Roman" w:cs="Times New Roman"/>
          <w:sz w:val="28"/>
          <w:szCs w:val="28"/>
        </w:rPr>
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</w:r>
      <w:r w:rsidR="00E16D2D" w:rsidRPr="00E16D2D">
        <w:rPr>
          <w:rFonts w:ascii="Times New Roman" w:hAnsi="Times New Roman" w:cs="Times New Roman"/>
          <w:sz w:val="28"/>
          <w:szCs w:val="28"/>
        </w:rPr>
        <w:t>»</w:t>
      </w:r>
      <w:r w:rsidR="00917611" w:rsidRPr="00E16D2D">
        <w:rPr>
          <w:rFonts w:ascii="Times New Roman" w:hAnsi="Times New Roman" w:cs="Times New Roman"/>
          <w:sz w:val="28"/>
          <w:szCs w:val="28"/>
        </w:rPr>
        <w:t xml:space="preserve"> </w:t>
      </w:r>
      <w:r w:rsidR="006F4572" w:rsidRPr="00E16D2D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917611" w:rsidRPr="00E16D2D">
        <w:rPr>
          <w:rFonts w:ascii="Times New Roman" w:hAnsi="Times New Roman" w:cs="Times New Roman"/>
          <w:sz w:val="28"/>
          <w:szCs w:val="28"/>
        </w:rPr>
        <w:t>ы</w:t>
      </w:r>
      <w:r w:rsidR="00546843" w:rsidRPr="00E16D2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6F4572" w:rsidRPr="00E16D2D">
        <w:rPr>
          <w:rFonts w:ascii="Times New Roman" w:hAnsi="Times New Roman" w:cs="Times New Roman"/>
          <w:sz w:val="28"/>
          <w:szCs w:val="28"/>
        </w:rPr>
        <w:t>«Цифровое развитие Ленинградской области», утвержденной постановлением Правительства Ленинградской области от 14.11.2013 № 395</w:t>
      </w:r>
      <w:r w:rsidR="00C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95D86" w:rsidRPr="00C95D86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515819" w:rsidRPr="005158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95D86" w:rsidRPr="00515819">
        <w:rPr>
          <w:rFonts w:ascii="Times New Roman" w:hAnsi="Times New Roman" w:cs="Times New Roman"/>
          <w:b/>
          <w:sz w:val="28"/>
          <w:szCs w:val="28"/>
        </w:rPr>
        <w:t>:</w:t>
      </w:r>
    </w:p>
    <w:p w:rsidR="00C95D86" w:rsidRPr="00A90D48" w:rsidRDefault="00C95D86" w:rsidP="00E16D2D">
      <w:pPr>
        <w:widowControl w:val="0"/>
        <w:autoSpaceDE w:val="0"/>
        <w:autoSpaceDN w:val="0"/>
        <w:spacing w:after="0"/>
        <w:rPr>
          <w:rFonts w:ascii="Calibri" w:eastAsia="Times New Roman" w:hAnsi="Calibri" w:cs="Calibri"/>
          <w:szCs w:val="20"/>
          <w:lang w:eastAsia="ru-RU"/>
        </w:rPr>
      </w:pPr>
    </w:p>
    <w:p w:rsidR="00A90D48" w:rsidRPr="001C58F7" w:rsidRDefault="004210CF" w:rsidP="00E16D2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эксперимент  по 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1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студентов </w:t>
      </w:r>
      <w:r w:rsidR="00E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6476B1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Ленинградской области и аппаратов мировых судей Ленинградской области для замещения </w:t>
      </w:r>
      <w:r w:rsidR="00F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F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76B1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 Ленинградской области, не требующ</w:t>
      </w:r>
      <w:r w:rsidR="00F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</w:t>
      </w:r>
      <w:r w:rsidR="00BF693A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эксперимент</w:t>
      </w:r>
      <w:r w:rsidR="006D7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</w:t>
      </w:r>
      <w:r w:rsidR="00BF693A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93A" w:rsidRPr="001C58F7" w:rsidRDefault="00BF693A" w:rsidP="00E16D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20"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1C58F7">
        <w:rPr>
          <w:rFonts w:ascii="Times New Roman" w:hAnsi="Times New Roman" w:cs="Times New Roman"/>
          <w:sz w:val="28"/>
          <w:szCs w:val="28"/>
        </w:rPr>
        <w:t>орядок, условия и сроки проведения  эксперимента согласно приложению к настоящему постановлению.</w:t>
      </w:r>
    </w:p>
    <w:p w:rsidR="001C58F7" w:rsidRDefault="00BF693A" w:rsidP="00E16D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20"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8F7">
        <w:rPr>
          <w:rFonts w:ascii="Times New Roman" w:hAnsi="Times New Roman" w:cs="Times New Roman"/>
          <w:sz w:val="28"/>
          <w:szCs w:val="28"/>
        </w:rPr>
        <w:t>К</w:t>
      </w:r>
      <w:r w:rsidR="00A90D48" w:rsidRPr="00A9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A90D48" w:rsidRPr="00A9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60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90D48" w:rsidRPr="00A9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вице-губернатора Ленинградской области - </w:t>
      </w:r>
      <w:r w:rsidR="00A90D48" w:rsidRPr="00A9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90D48" w:rsidRPr="00A90D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и Правительства Ленинградской области</w:t>
      </w:r>
      <w:r w:rsid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8F7" w:rsidRDefault="001C58F7" w:rsidP="00E16D2D">
      <w:pPr>
        <w:widowControl w:val="0"/>
        <w:autoSpaceDE w:val="0"/>
        <w:autoSpaceDN w:val="0"/>
        <w:adjustRightInd w:val="0"/>
        <w:spacing w:before="2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F7" w:rsidRDefault="001C58F7" w:rsidP="001C58F7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A90D48" w:rsidRPr="001C58F7" w:rsidRDefault="001C58F7" w:rsidP="001C58F7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</w:t>
      </w:r>
      <w:r w:rsidR="00A4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Дрозденко</w:t>
      </w:r>
      <w:r w:rsidR="00A90D48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3A"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668" w:rsidRPr="00391B34" w:rsidRDefault="00623668" w:rsidP="006236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23668" w:rsidRPr="00391B34" w:rsidRDefault="00623668" w:rsidP="00623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23668" w:rsidRPr="00391B34" w:rsidRDefault="00623668" w:rsidP="00623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23668" w:rsidRPr="00391B34" w:rsidRDefault="00623668" w:rsidP="00623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t xml:space="preserve">от </w:t>
      </w:r>
      <w:r w:rsidR="00391B34" w:rsidRPr="00391B34">
        <w:rPr>
          <w:rFonts w:ascii="Times New Roman" w:hAnsi="Times New Roman" w:cs="Times New Roman"/>
          <w:sz w:val="24"/>
          <w:szCs w:val="24"/>
        </w:rPr>
        <w:t>«___»_____</w:t>
      </w:r>
      <w:r w:rsidRPr="00391B34">
        <w:rPr>
          <w:rFonts w:ascii="Times New Roman" w:hAnsi="Times New Roman" w:cs="Times New Roman"/>
          <w:sz w:val="24"/>
          <w:szCs w:val="24"/>
        </w:rPr>
        <w:t xml:space="preserve">2021 N </w:t>
      </w:r>
      <w:r w:rsidR="00391B34" w:rsidRPr="00391B34">
        <w:rPr>
          <w:rFonts w:ascii="Times New Roman" w:hAnsi="Times New Roman" w:cs="Times New Roman"/>
          <w:sz w:val="24"/>
          <w:szCs w:val="24"/>
        </w:rPr>
        <w:t>____</w:t>
      </w:r>
    </w:p>
    <w:p w:rsidR="00623668" w:rsidRPr="00391B34" w:rsidRDefault="00623668" w:rsidP="00623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B3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90D48" w:rsidRPr="00391B34" w:rsidRDefault="001C58F7" w:rsidP="00A90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D48" w:rsidRPr="00A90D48" w:rsidRDefault="001C58F7" w:rsidP="00A90D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600F6E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A90D48" w:rsidRPr="00391B34" w:rsidRDefault="002A2EBD" w:rsidP="0097356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7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УСЛОВИЯ И СРОКИ ПРОВЕДЕНИЯ ЭКСПЕРИМЕНТА</w:t>
      </w:r>
    </w:p>
    <w:p w:rsidR="0019473B" w:rsidRPr="00435857" w:rsidRDefault="0019473B" w:rsidP="0097356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6E" w:rsidRPr="00540A08" w:rsidRDefault="00435857" w:rsidP="00540A0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35857" w:rsidRPr="00540A08" w:rsidRDefault="00435857" w:rsidP="00540A08">
      <w:pPr>
        <w:pStyle w:val="a3"/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91" w:rsidRPr="009E3991" w:rsidRDefault="009E3991" w:rsidP="006D78F1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используемые в </w:t>
      </w:r>
      <w:r w:rsidR="002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эксперименте</w:t>
      </w:r>
      <w:r w:rsidRPr="009E3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3991" w:rsidRPr="00F35B28" w:rsidRDefault="009E3991" w:rsidP="006D78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E1222A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BFF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1A1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E1222A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855CE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35B28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28" w:rsidRPr="00F35B28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</w:t>
      </w:r>
      <w:r w:rsidR="00290EAA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="00974D7D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очной форме обучения</w:t>
      </w:r>
      <w:r w:rsidR="00974D7D">
        <w:rPr>
          <w:rFonts w:ascii="Times New Roman" w:hAnsi="Times New Roman" w:cs="Times New Roman"/>
          <w:sz w:val="28"/>
          <w:szCs w:val="28"/>
        </w:rPr>
        <w:t xml:space="preserve">, </w:t>
      </w:r>
      <w:r w:rsidR="00FD31A1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31A1" w:rsidRPr="00F35B28">
        <w:rPr>
          <w:rFonts w:ascii="Times New Roman" w:hAnsi="Times New Roman" w:cs="Times New Roman"/>
          <w:sz w:val="28"/>
          <w:szCs w:val="28"/>
        </w:rPr>
        <w:t>аканчиваю</w:t>
      </w:r>
      <w:r w:rsidR="00E1222A" w:rsidRPr="00F35B28">
        <w:rPr>
          <w:rFonts w:ascii="Times New Roman" w:hAnsi="Times New Roman" w:cs="Times New Roman"/>
          <w:sz w:val="28"/>
          <w:szCs w:val="28"/>
        </w:rPr>
        <w:t xml:space="preserve">щий </w:t>
      </w:r>
      <w:r w:rsidR="00290EAA" w:rsidRPr="00F35B28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950455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E1222A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50455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855CE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82A62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DA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 w:rsidR="00950455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1A1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проведения конкурса</w:t>
      </w:r>
      <w:r w:rsidR="00154897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991" w:rsidRPr="00F35B28" w:rsidRDefault="009E3991" w:rsidP="00F35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B82A62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- студент, </w:t>
      </w:r>
      <w:r w:rsidR="00DC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</w:t>
      </w:r>
      <w:r w:rsidR="00B82A62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полный пакет документов </w:t>
      </w:r>
      <w:r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6D78F1"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693A8D" w:rsidRDefault="009E3991" w:rsidP="006D78F1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 Губернатора и Правительства Ленинградской области</w:t>
      </w:r>
      <w:r w:rsidR="00693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1B6" w:rsidRDefault="00A371B6" w:rsidP="006D78F1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резерв – кадровый </w:t>
      </w:r>
      <w:r w:rsidRPr="001C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Администрации Ленинградской области и аппаратов мировых судей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07E" w:rsidRPr="007E407E" w:rsidRDefault="00974D7D" w:rsidP="006D78F1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E2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7E4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E20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7E" w:rsidRPr="007E40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7E" w:rsidRPr="007E407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E407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E407E" w:rsidRPr="007E407E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7E407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E407E" w:rsidRPr="007E407E">
        <w:rPr>
          <w:rFonts w:ascii="Times New Roman" w:hAnsi="Times New Roman" w:cs="Times New Roman"/>
          <w:sz w:val="28"/>
          <w:szCs w:val="28"/>
        </w:rPr>
        <w:t xml:space="preserve">, сходные по квалификационным требованиям, по специализации (специфике) исполнения должностных обязанностей. </w:t>
      </w:r>
    </w:p>
    <w:p w:rsidR="004272F5" w:rsidRPr="007E407E" w:rsidRDefault="004272F5" w:rsidP="00540A08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эксперимента:</w:t>
      </w:r>
    </w:p>
    <w:p w:rsidR="004272F5" w:rsidRPr="00540A08" w:rsidRDefault="004272F5" w:rsidP="00540A08">
      <w:pPr>
        <w:pStyle w:val="a3"/>
        <w:widowControl w:val="0"/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540A08">
        <w:rPr>
          <w:rFonts w:ascii="Times New Roman" w:hAnsi="Times New Roman" w:cs="Times New Roman"/>
          <w:sz w:val="28"/>
          <w:szCs w:val="28"/>
        </w:rPr>
        <w:t>пробаци</w:t>
      </w:r>
      <w:r w:rsidR="00151ED0" w:rsidRPr="00540A08">
        <w:rPr>
          <w:rFonts w:ascii="Times New Roman" w:hAnsi="Times New Roman" w:cs="Times New Roman"/>
          <w:sz w:val="28"/>
          <w:szCs w:val="28"/>
        </w:rPr>
        <w:t>я</w:t>
      </w:r>
      <w:r w:rsidRPr="00540A08">
        <w:rPr>
          <w:rFonts w:ascii="Times New Roman" w:hAnsi="Times New Roman" w:cs="Times New Roman"/>
          <w:sz w:val="28"/>
          <w:szCs w:val="28"/>
        </w:rPr>
        <w:t xml:space="preserve"> и внедрени</w:t>
      </w:r>
      <w:r w:rsidR="00151ED0" w:rsidRPr="00540A08">
        <w:rPr>
          <w:rFonts w:ascii="Times New Roman" w:hAnsi="Times New Roman" w:cs="Times New Roman"/>
          <w:sz w:val="28"/>
          <w:szCs w:val="28"/>
        </w:rPr>
        <w:t>е</w:t>
      </w:r>
      <w:r w:rsidRPr="00540A08">
        <w:rPr>
          <w:rFonts w:ascii="Times New Roman" w:hAnsi="Times New Roman" w:cs="Times New Roman"/>
          <w:sz w:val="28"/>
          <w:szCs w:val="28"/>
        </w:rPr>
        <w:t xml:space="preserve"> новы</w:t>
      </w:r>
      <w:r w:rsidR="00151ED0" w:rsidRPr="00540A08">
        <w:rPr>
          <w:rFonts w:ascii="Times New Roman" w:hAnsi="Times New Roman" w:cs="Times New Roman"/>
          <w:sz w:val="28"/>
          <w:szCs w:val="28"/>
        </w:rPr>
        <w:t>х</w:t>
      </w:r>
      <w:r w:rsidRPr="00540A0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51ED0" w:rsidRPr="00540A08">
        <w:rPr>
          <w:rFonts w:ascii="Times New Roman" w:hAnsi="Times New Roman" w:cs="Times New Roman"/>
          <w:sz w:val="28"/>
          <w:szCs w:val="28"/>
        </w:rPr>
        <w:t>ов</w:t>
      </w:r>
      <w:r w:rsidRPr="00540A08">
        <w:rPr>
          <w:rFonts w:ascii="Times New Roman" w:hAnsi="Times New Roman" w:cs="Times New Roman"/>
          <w:sz w:val="28"/>
          <w:szCs w:val="28"/>
        </w:rPr>
        <w:t xml:space="preserve"> </w:t>
      </w:r>
      <w:r w:rsidR="00151ED0" w:rsidRPr="00540A08">
        <w:rPr>
          <w:rFonts w:ascii="Times New Roman" w:hAnsi="Times New Roman" w:cs="Times New Roman"/>
          <w:sz w:val="28"/>
          <w:szCs w:val="28"/>
        </w:rPr>
        <w:t xml:space="preserve"> </w:t>
      </w:r>
      <w:r w:rsidRPr="00540A08">
        <w:rPr>
          <w:rFonts w:ascii="Times New Roman" w:hAnsi="Times New Roman" w:cs="Times New Roman"/>
          <w:sz w:val="28"/>
          <w:szCs w:val="28"/>
        </w:rPr>
        <w:t xml:space="preserve"> формирования кадрового состава </w:t>
      </w:r>
      <w:r w:rsidR="00435857" w:rsidRPr="00540A08">
        <w:rPr>
          <w:rFonts w:ascii="Times New Roman" w:hAnsi="Times New Roman" w:cs="Times New Roman"/>
          <w:sz w:val="28"/>
          <w:szCs w:val="28"/>
        </w:rPr>
        <w:t>г</w:t>
      </w:r>
      <w:r w:rsidRPr="00540A08">
        <w:rPr>
          <w:rFonts w:ascii="Times New Roman" w:hAnsi="Times New Roman" w:cs="Times New Roman"/>
          <w:sz w:val="28"/>
          <w:szCs w:val="28"/>
        </w:rPr>
        <w:t>осударственной гражданской службы</w:t>
      </w:r>
      <w:r w:rsidR="00151ED0" w:rsidRPr="00540A0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гражданская служба)</w:t>
      </w:r>
      <w:r w:rsidRPr="00540A08">
        <w:rPr>
          <w:rFonts w:ascii="Times New Roman" w:hAnsi="Times New Roman" w:cs="Times New Roman"/>
          <w:sz w:val="28"/>
          <w:szCs w:val="28"/>
        </w:rPr>
        <w:t>;</w:t>
      </w:r>
    </w:p>
    <w:p w:rsidR="00151ED0" w:rsidRPr="00540A08" w:rsidRDefault="00151ED0" w:rsidP="00540A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A08">
        <w:rPr>
          <w:rFonts w:ascii="Times New Roman" w:hAnsi="Times New Roman" w:cs="Times New Roman"/>
          <w:sz w:val="28"/>
          <w:szCs w:val="28"/>
        </w:rPr>
        <w:t>- достижение иных целей, связанных с развитием гражданской службы и повышением эффективности профессиональной служебной деятельности гражданских служащих</w:t>
      </w:r>
      <w:r w:rsidR="00ED7DF4" w:rsidRPr="00540A08">
        <w:rPr>
          <w:rFonts w:ascii="Times New Roman" w:hAnsi="Times New Roman" w:cs="Times New Roman"/>
          <w:sz w:val="28"/>
          <w:szCs w:val="28"/>
        </w:rPr>
        <w:t>, в том числе</w:t>
      </w:r>
      <w:r w:rsidR="00ED7DF4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190AF2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исполнительной власти </w:t>
      </w:r>
      <w:r w:rsidR="00ED7DF4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 </w:t>
      </w:r>
      <w:r w:rsidR="00190AF2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DF4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молодыми сотрудниками за счет привлечения на гражданскую службу перспективной молодежи из числа выпускников образовательных организаций высшего образования. </w:t>
      </w:r>
    </w:p>
    <w:p w:rsidR="004272F5" w:rsidRPr="00540A08" w:rsidRDefault="00435857" w:rsidP="00765116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эксперимента</w:t>
      </w:r>
      <w:r w:rsidR="00540A08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35E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конкурсов </w:t>
      </w:r>
      <w:r w:rsidR="00540A08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студентов </w:t>
      </w:r>
      <w:r w:rsidR="00E7635E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в кадровый резерв Администрации Ленинградской области и аппаратов мировых судей Ленинградской области для замещения должностей гражданской службы, не требующих опыта работы</w:t>
      </w:r>
      <w:r w:rsidR="00540A08"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4CB" w:rsidRDefault="00435857" w:rsidP="00045C4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</w:t>
      </w:r>
      <w:r w:rsid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4CB" w:rsidRDefault="00DA2142" w:rsidP="00D274C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3668" w:rsidRP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4C" w:rsidRPr="00D274CB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</w:t>
      </w:r>
      <w:r w:rsidR="00765116" w:rsidRP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конкурсов</w:t>
      </w:r>
      <w:r w:rsidRP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</w:t>
      </w:r>
      <w:r w:rsidR="00045C4C" w:rsidRP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045C4C" w:rsidRPr="00D274CB">
        <w:rPr>
          <w:rFonts w:ascii="Times New Roman" w:hAnsi="Times New Roman" w:cs="Times New Roman"/>
          <w:sz w:val="28"/>
          <w:szCs w:val="28"/>
        </w:rPr>
        <w:t>в пределах средств областного бюджета Ленинградской области, предусмотренных на содержание органов исполнительной власти Ленинградской области</w:t>
      </w:r>
      <w:r w:rsidR="00D274CB">
        <w:rPr>
          <w:rFonts w:ascii="Times New Roman" w:hAnsi="Times New Roman" w:cs="Times New Roman"/>
          <w:sz w:val="28"/>
          <w:szCs w:val="28"/>
        </w:rPr>
        <w:t>;</w:t>
      </w:r>
    </w:p>
    <w:p w:rsidR="00DA2142" w:rsidRPr="00D274CB" w:rsidRDefault="00D274CB" w:rsidP="00D274C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65116" w:rsidRP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C4C" w:rsidRP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16" w:rsidRP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денежных средств, предусмотренных</w:t>
      </w:r>
      <w:r w:rsidR="00765116" w:rsidRPr="00D274CB">
        <w:rPr>
          <w:rFonts w:ascii="Times New Roman" w:hAnsi="Times New Roman" w:cs="Times New Roman"/>
          <w:sz w:val="28"/>
          <w:szCs w:val="28"/>
        </w:rPr>
        <w:t xml:space="preserve"> </w:t>
      </w:r>
      <w:r w:rsidR="00765116" w:rsidRPr="00D274CB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</w:t>
      </w:r>
      <w:r w:rsidR="00045C4C" w:rsidRPr="00D274CB">
        <w:rPr>
          <w:rFonts w:ascii="Times New Roman" w:hAnsi="Times New Roman" w:cs="Times New Roman"/>
          <w:sz w:val="28"/>
          <w:szCs w:val="28"/>
        </w:rPr>
        <w:t xml:space="preserve">ой </w:t>
      </w:r>
      <w:r w:rsidR="00765116" w:rsidRPr="00D274CB">
        <w:rPr>
          <w:rFonts w:ascii="Times New Roman" w:hAnsi="Times New Roman" w:cs="Times New Roman"/>
          <w:sz w:val="28"/>
          <w:szCs w:val="28"/>
        </w:rPr>
        <w:t>Ленинградской области «Цифровое развитие Ленинградской области», утвержденной постановлением Правительства Ленинградской области от 14.11.2013 № 395</w:t>
      </w:r>
      <w:r w:rsidR="00DA2142" w:rsidRPr="00D2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FD" w:rsidRPr="00973561" w:rsidRDefault="004159FD" w:rsidP="004159FD">
      <w:pPr>
        <w:pStyle w:val="a3"/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7739A" w:rsidRDefault="0042786D" w:rsidP="00415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72F5" w:rsidRPr="00907D1D" w:rsidRDefault="004272F5" w:rsidP="00907D1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231D3E" w:rsidRPr="0090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условия </w:t>
      </w:r>
      <w:r w:rsidRPr="0090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эксперимента</w:t>
      </w:r>
    </w:p>
    <w:p w:rsidR="00A90D48" w:rsidRPr="00907D1D" w:rsidRDefault="00A90D48" w:rsidP="00907D1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D48" w:rsidRPr="00907D1D" w:rsidRDefault="000E705A" w:rsidP="00F401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90D48" w:rsidRPr="009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D48" w:rsidRPr="0090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имеют студенты:</w:t>
      </w:r>
    </w:p>
    <w:p w:rsidR="00A90D48" w:rsidRPr="00907D1D" w:rsidRDefault="00A90D48" w:rsidP="007A085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являющиеся гражданами Российской Федерации;</w:t>
      </w:r>
    </w:p>
    <w:p w:rsidR="00A90D48" w:rsidRPr="00907D1D" w:rsidRDefault="00A90D48" w:rsidP="00907D1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владеющие государственным языком Российской Федерации</w:t>
      </w:r>
      <w:r w:rsidR="00907D1D" w:rsidRPr="0090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0D48" w:rsidRPr="00907D1D" w:rsidRDefault="00A90D48" w:rsidP="00907D1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Студент, изъявивший желание участвовать в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представляет </w:t>
      </w:r>
      <w:r w:rsidR="00487688" w:rsidRPr="0090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конкурса</w:t>
      </w:r>
      <w:r w:rsidRPr="00907D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0D48" w:rsidRPr="00C52756" w:rsidRDefault="00A90D48" w:rsidP="00A4400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907D1D" w:rsidRPr="00C52756" w:rsidRDefault="00907D1D" w:rsidP="00A440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756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9" w:history="1">
        <w:r w:rsidRPr="00C5275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52756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907D1D" w:rsidRPr="00A070E1" w:rsidRDefault="00907D1D" w:rsidP="00A440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E1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90D48" w:rsidRDefault="00907D1D" w:rsidP="00A440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1">
        <w:rPr>
          <w:rFonts w:ascii="Times New Roman" w:hAnsi="Times New Roman" w:cs="Times New Roman"/>
          <w:sz w:val="28"/>
          <w:szCs w:val="28"/>
        </w:rPr>
        <w:t>г</w:t>
      </w:r>
      <w:r w:rsidRPr="00203F9A">
        <w:rPr>
          <w:rFonts w:ascii="Times New Roman" w:hAnsi="Times New Roman" w:cs="Times New Roman"/>
          <w:sz w:val="28"/>
          <w:szCs w:val="28"/>
        </w:rPr>
        <w:t xml:space="preserve">)  </w:t>
      </w:r>
      <w:r w:rsidR="00A90D48" w:rsidRPr="0020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образовательного учреждения, подтверждающую, что </w:t>
      </w:r>
      <w:r w:rsidR="00A070E1" w:rsidRPr="0020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A90D48" w:rsidRPr="0020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высшее образование по очной форме обучения, а также содержащую информацию об образовательной программе, которую он осваивает (с указанием наименования направления подготовки (специальности</w:t>
      </w:r>
      <w:r w:rsidR="005D4B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0D48" w:rsidRPr="00203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0A0" w:rsidRDefault="00DA70A0" w:rsidP="00DA7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Информации о проведении к</w:t>
      </w:r>
      <w:r w:rsidR="00A90D48" w:rsidRPr="00DA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DA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</w:t>
      </w:r>
      <w:r w:rsidRPr="00DA70A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Ленинградской области www.lenobl.ru и официальном сайте федеральной государственной информационной системы </w:t>
      </w:r>
      <w:r w:rsidR="00D641AA">
        <w:rPr>
          <w:rFonts w:ascii="Times New Roman" w:hAnsi="Times New Roman" w:cs="Times New Roman"/>
          <w:sz w:val="28"/>
          <w:szCs w:val="28"/>
        </w:rPr>
        <w:t>«</w:t>
      </w:r>
      <w:r w:rsidRPr="00DA70A0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D641AA">
        <w:rPr>
          <w:rFonts w:ascii="Times New Roman" w:hAnsi="Times New Roman" w:cs="Times New Roman"/>
          <w:sz w:val="28"/>
          <w:szCs w:val="28"/>
        </w:rPr>
        <w:t>»</w:t>
      </w:r>
      <w:r w:rsidRPr="00DA7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D48" w:rsidRPr="00653223" w:rsidRDefault="000E54EB" w:rsidP="000E54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23">
        <w:rPr>
          <w:rFonts w:ascii="Times New Roman" w:hAnsi="Times New Roman" w:cs="Times New Roman"/>
          <w:sz w:val="28"/>
          <w:szCs w:val="28"/>
        </w:rPr>
        <w:t>2.4. О</w:t>
      </w:r>
      <w:r w:rsidR="00A90D48"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D48"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B47E75"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147" w:rsidRPr="00653223" w:rsidRDefault="00F40147" w:rsidP="006532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объявлении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A90D48" w:rsidRPr="00653223" w:rsidRDefault="00A90D48" w:rsidP="00F401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перечень типовых должностей гражданской службы, не требующих опыта работы, для замещения которых объявляется </w:t>
      </w:r>
      <w:r w:rsidR="0047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A90D48" w:rsidRPr="00653223" w:rsidRDefault="00A90D48" w:rsidP="00F401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размещение информации о проведении </w:t>
      </w:r>
      <w:r w:rsidR="0038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итогах </w:t>
      </w:r>
      <w:r w:rsidR="00383F6A"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  </w:t>
      </w:r>
      <w:r w:rsidR="001921BB"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21BB" w:rsidRPr="00653223">
        <w:rPr>
          <w:rFonts w:ascii="Times New Roman" w:hAnsi="Times New Roman" w:cs="Times New Roman"/>
          <w:sz w:val="28"/>
          <w:szCs w:val="28"/>
        </w:rPr>
        <w:t>официальном сайте Администрации Ленинградской области www.lenobl.ru и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D48" w:rsidRPr="00653223" w:rsidRDefault="00A90D48" w:rsidP="001921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прием, регистрацию и хранение заявлений на участие в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и прилагаемых к ним документов;</w:t>
      </w:r>
    </w:p>
    <w:p w:rsidR="00A90D48" w:rsidRPr="00653223" w:rsidRDefault="00A90D48" w:rsidP="001921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достоверности сведений, представленных участниками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A90D48" w:rsidRPr="00383F6A" w:rsidRDefault="00A90D48" w:rsidP="001921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лиц, заявивших о на</w:t>
      </w:r>
      <w:r w:rsidR="001921BB" w:rsidRPr="0038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мерении участвовать в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21BB" w:rsidRPr="00383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383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D48" w:rsidRPr="00383F6A" w:rsidRDefault="00A90D48" w:rsidP="001921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персональный состав конкурсной комиссии для проведения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3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A90D48" w:rsidRPr="00383F6A" w:rsidRDefault="00A90D48" w:rsidP="001921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проведение заседания конкурсной комиссии, подготавливает необходимые документы, оформляет протоколы заседаний конкурсной комиссии;</w:t>
      </w:r>
    </w:p>
    <w:p w:rsidR="00A90D48" w:rsidRDefault="00A90D48" w:rsidP="006532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включении победит</w:t>
      </w:r>
      <w:r w:rsidR="004D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кадровый резерв.</w:t>
      </w:r>
    </w:p>
    <w:p w:rsidR="00A90D48" w:rsidRPr="00AA7D8F" w:rsidRDefault="00361D33" w:rsidP="00AA7D8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</w:t>
      </w:r>
      <w:r w:rsidR="00A90D48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формирования, состав, полномочия, регламент работы конкурсной комиссии</w:t>
      </w:r>
      <w:r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D48" w:rsidRPr="00AA7D8F" w:rsidRDefault="00361D33" w:rsidP="00AA7D8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proofErr w:type="gramStart"/>
      <w:r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0D48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включаются </w:t>
      </w:r>
      <w:r w:rsidR="00AA7D8F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A90D48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AA7D8F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0D48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D48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AA7D8F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(председатель, заместитель председателя, секретарь конкурсной комиссии)</w:t>
      </w:r>
      <w:r w:rsidR="00A90D48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одному представителю от комитета правового обеспечения Ленинградской области, комитета общего и профессионального образования Ленинградской области, комитета по молодежной политике Ленинградской области, а также представители научных и образовательных организаций, других организаций, приглашенные организатором Конкурса в качестве независимых экспертов-специалистов.</w:t>
      </w:r>
      <w:proofErr w:type="gramEnd"/>
      <w:r w:rsidR="00A90D48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A90D48" w:rsidRDefault="00A90D48" w:rsidP="00AA7D8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конкурсной комиссии является первый заместитель руководителя </w:t>
      </w:r>
      <w:r w:rsidR="00361D33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и Правительства Ленинградской области, заместителем председателя конкурсной комиссии - начальник управления государственной службы и кадров </w:t>
      </w:r>
      <w:r w:rsidR="00EA5EA6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области, секретарем конкурсной комиссии - представитель управления государственной службы и кадров </w:t>
      </w:r>
      <w:r w:rsidR="00EA5EA6"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A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области.</w:t>
      </w:r>
    </w:p>
    <w:p w:rsidR="00CD773E" w:rsidRPr="00CD773E" w:rsidRDefault="00CD773E" w:rsidP="00CD773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правомочным, если на нем присутствует не менее двух третей ее состава.</w:t>
      </w:r>
    </w:p>
    <w:p w:rsidR="00A90D48" w:rsidRPr="006B51ED" w:rsidRDefault="00AA7D8F" w:rsidP="00CD773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К</w:t>
      </w:r>
      <w:r w:rsidR="00A90D48"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 осуществляет следующие полномочия:</w:t>
      </w:r>
    </w:p>
    <w:p w:rsidR="00A90D48" w:rsidRPr="006B51ED" w:rsidRDefault="00A90D48" w:rsidP="00CD773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документы участников </w:t>
      </w:r>
      <w:r w:rsidR="00EC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включение в кадровый резерв;</w:t>
      </w:r>
    </w:p>
    <w:p w:rsidR="00A90D48" w:rsidRPr="006B51ED" w:rsidRDefault="00A90D48" w:rsidP="00CD773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оценку участников </w:t>
      </w:r>
      <w:r w:rsidR="00EC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включение в кадровый резерв на основании конкурсных процедур и определяет победител</w:t>
      </w:r>
      <w:proofErr w:type="gramStart"/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</w:t>
      </w:r>
      <w:r w:rsidR="00EC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A90D48" w:rsidRPr="006B51ED" w:rsidRDefault="00A90D48" w:rsidP="00CD773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по иным вопросам, возникающим при проведении </w:t>
      </w:r>
      <w:r w:rsidR="00EC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не отнесенным к полномочиям организатора </w:t>
      </w:r>
      <w:r w:rsidR="00EC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A90D48" w:rsidRPr="00BB3E7E" w:rsidRDefault="00CD773E" w:rsidP="00CD773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Р</w:t>
      </w:r>
      <w:r w:rsidR="00A90D48"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конкурсной комиссии принимается простым большинством голосов. В случае равенства голосов голос председателя комиссии (а при его отсутствии - заместителя председателя, исполняющего обязанности председателя) </w:t>
      </w:r>
      <w:r w:rsidR="00A90D48" w:rsidRPr="00BB3E7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решающим.</w:t>
      </w:r>
    </w:p>
    <w:p w:rsidR="00BB3E7E" w:rsidRPr="00BB3E7E" w:rsidRDefault="00BB3E7E" w:rsidP="00CD773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  ни один из участников конкурса не набрал большинство голосов членов конкурсной комиссии, конкурс признается несостоявшимся</w:t>
      </w:r>
    </w:p>
    <w:p w:rsidR="00A90D48" w:rsidRDefault="00CD773E" w:rsidP="00CD773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</w:t>
      </w:r>
      <w:r w:rsidR="00C52756" w:rsidRPr="00C5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конкурсной комиссии об определении победителя (победителей) </w:t>
      </w:r>
      <w:r w:rsidR="00EC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2756" w:rsidRPr="00C5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принимается в отсутствие участников </w:t>
      </w:r>
      <w:r w:rsidR="0047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1" w:name="_GoBack"/>
      <w:bookmarkEnd w:id="1"/>
      <w:r w:rsidR="00C52756" w:rsidRPr="00C52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D48" w:rsidRPr="00BB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A90D48" w:rsidRPr="006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и подписывается всеми членами комиссии, принимавшими участие в заседании комиссии.</w:t>
      </w:r>
    </w:p>
    <w:p w:rsidR="00536E26" w:rsidRPr="00536E26" w:rsidRDefault="00536E26" w:rsidP="00CD773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комиссии завершается ознакомлением участников </w:t>
      </w:r>
      <w:r w:rsidR="00EC6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53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 его результатами.</w:t>
      </w:r>
    </w:p>
    <w:p w:rsidR="00A90D48" w:rsidRDefault="001732FD" w:rsidP="0003121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31213" w:rsidRPr="00E0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A90D48" w:rsidRPr="00E0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 проводится при наличии двух и более участников </w:t>
      </w:r>
      <w:r w:rsidR="00031213" w:rsidRPr="00E069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D48" w:rsidRPr="00E06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соответствующих установленным требованиям.</w:t>
      </w:r>
    </w:p>
    <w:p w:rsidR="00C92360" w:rsidRDefault="00E21AF4" w:rsidP="00E21AF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="00A90D48" w:rsidRPr="0098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B07DF1" w:rsidRPr="00981B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D48" w:rsidRPr="0098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B07DF1" w:rsidRPr="0098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92360" w:rsidRPr="00981BA8">
        <w:rPr>
          <w:rFonts w:ascii="Times New Roman" w:hAnsi="Times New Roman" w:cs="Times New Roman"/>
          <w:sz w:val="28"/>
          <w:szCs w:val="28"/>
        </w:rPr>
        <w:t>етод</w:t>
      </w:r>
      <w:r w:rsidR="00B07DF1" w:rsidRPr="00981BA8">
        <w:rPr>
          <w:rFonts w:ascii="Times New Roman" w:hAnsi="Times New Roman" w:cs="Times New Roman"/>
          <w:sz w:val="28"/>
          <w:szCs w:val="28"/>
        </w:rPr>
        <w:t>ы</w:t>
      </w:r>
      <w:r w:rsidR="00C92360" w:rsidRPr="00981BA8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C92360" w:rsidRPr="006679B8">
        <w:rPr>
          <w:rFonts w:ascii="Times New Roman" w:hAnsi="Times New Roman" w:cs="Times New Roman"/>
          <w:sz w:val="28"/>
          <w:szCs w:val="28"/>
        </w:rPr>
        <w:t xml:space="preserve">профессионального уровня </w:t>
      </w:r>
      <w:r w:rsidR="00B07DF1" w:rsidRPr="006679B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C92360" w:rsidRPr="006679B8">
        <w:rPr>
          <w:rFonts w:ascii="Times New Roman" w:hAnsi="Times New Roman" w:cs="Times New Roman"/>
          <w:sz w:val="28"/>
          <w:szCs w:val="28"/>
        </w:rPr>
        <w:t>определя</w:t>
      </w:r>
      <w:r w:rsidR="00B07DF1" w:rsidRPr="006679B8">
        <w:rPr>
          <w:rFonts w:ascii="Times New Roman" w:hAnsi="Times New Roman" w:cs="Times New Roman"/>
          <w:sz w:val="28"/>
          <w:szCs w:val="28"/>
        </w:rPr>
        <w:t>ю</w:t>
      </w:r>
      <w:r w:rsidR="00C92360" w:rsidRPr="006679B8">
        <w:rPr>
          <w:rFonts w:ascii="Times New Roman" w:hAnsi="Times New Roman" w:cs="Times New Roman"/>
          <w:sz w:val="28"/>
          <w:szCs w:val="28"/>
        </w:rPr>
        <w:t xml:space="preserve">тся </w:t>
      </w:r>
      <w:r w:rsidR="00B07DF1" w:rsidRPr="006679B8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="00C92360" w:rsidRPr="006679B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="00C92360" w:rsidRPr="006679B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C92360" w:rsidRPr="006679B8">
        <w:rPr>
          <w:rFonts w:ascii="Times New Roman" w:hAnsi="Times New Roman" w:cs="Times New Roman"/>
          <w:sz w:val="28"/>
          <w:szCs w:val="28"/>
        </w:rPr>
        <w:t xml:space="preserve"> к Методике проведения конкурсов на замещение вакантных должностей государственной гражданской службы Ленинградской области </w:t>
      </w:r>
      <w:r w:rsidR="00C92360" w:rsidRPr="00981BA8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Администрации Ленинградской области и аппаратов мировых судей Ленинградской области, утвержденной постановлением Правительства Ленинградской области от 14 мая 2019 </w:t>
      </w:r>
      <w:r w:rsidR="00981BA8" w:rsidRPr="00981BA8">
        <w:rPr>
          <w:rFonts w:ascii="Times New Roman" w:hAnsi="Times New Roman" w:cs="Times New Roman"/>
          <w:sz w:val="28"/>
          <w:szCs w:val="28"/>
        </w:rPr>
        <w:t xml:space="preserve">года N 204. </w:t>
      </w:r>
      <w:proofErr w:type="gramEnd"/>
    </w:p>
    <w:p w:rsidR="00A90D48" w:rsidRPr="00DF7DB5" w:rsidRDefault="00536E26" w:rsidP="00DF7DB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B5">
        <w:rPr>
          <w:rFonts w:ascii="Times New Roman" w:hAnsi="Times New Roman" w:cs="Times New Roman"/>
          <w:sz w:val="28"/>
          <w:szCs w:val="28"/>
        </w:rPr>
        <w:t xml:space="preserve">2.8. </w:t>
      </w:r>
      <w:r w:rsidR="00A371B6" w:rsidRPr="00DF7DB5">
        <w:rPr>
          <w:rFonts w:ascii="Times New Roman" w:hAnsi="Times New Roman" w:cs="Times New Roman"/>
          <w:sz w:val="28"/>
          <w:szCs w:val="28"/>
        </w:rPr>
        <w:t>Р</w:t>
      </w:r>
      <w:r w:rsidR="00A90D48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конкурсной комиссии об определении победителя (победителей) </w:t>
      </w:r>
      <w:r w:rsidR="00A371B6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D48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A371B6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D48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 для включения победителя в кадровый резерв после окончания обучения</w:t>
      </w:r>
      <w:r w:rsidR="00A371B6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 </w:t>
      </w:r>
      <w:r w:rsidR="000E69A6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конкурса </w:t>
      </w:r>
      <w:r w:rsidR="00A371B6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 о высшем образовании</w:t>
      </w:r>
      <w:r w:rsidR="000E69A6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EF8" w:rsidRPr="00DF7DB5" w:rsidRDefault="003B0EF8" w:rsidP="00DF7DB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включением победителей конкурса в кадровый резерв, нахождением в кадровом резерве и исключением из кадрового резерва, применяется Положение </w:t>
      </w:r>
      <w:r w:rsidRPr="00DF7DB5">
        <w:rPr>
          <w:rFonts w:ascii="Times New Roman" w:hAnsi="Times New Roman" w:cs="Times New Roman"/>
          <w:sz w:val="28"/>
          <w:szCs w:val="28"/>
        </w:rPr>
        <w:t>о кадровом резерве на государственной гражданской службе Ленинградской области</w:t>
      </w:r>
      <w:r w:rsidR="00DF7DB5" w:rsidRPr="00DF7DB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F7DB5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  <w:r w:rsidR="00DF7DB5" w:rsidRPr="00DF7DB5">
        <w:rPr>
          <w:rFonts w:ascii="Times New Roman" w:hAnsi="Times New Roman" w:cs="Times New Roman"/>
          <w:sz w:val="28"/>
          <w:szCs w:val="28"/>
        </w:rPr>
        <w:t xml:space="preserve"> </w:t>
      </w:r>
      <w:r w:rsidRPr="00DF7DB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F7DB5" w:rsidRPr="00DF7DB5">
        <w:rPr>
          <w:rFonts w:ascii="Times New Roman" w:hAnsi="Times New Roman" w:cs="Times New Roman"/>
          <w:sz w:val="28"/>
          <w:szCs w:val="28"/>
        </w:rPr>
        <w:t xml:space="preserve"> </w:t>
      </w:r>
      <w:r w:rsidRPr="00DF7DB5">
        <w:rPr>
          <w:rFonts w:ascii="Times New Roman" w:hAnsi="Times New Roman" w:cs="Times New Roman"/>
          <w:sz w:val="28"/>
          <w:szCs w:val="28"/>
        </w:rPr>
        <w:t>от 25.10.2016 N 89-пг</w:t>
      </w:r>
      <w:r w:rsidR="00DF7DB5" w:rsidRPr="00DF7DB5">
        <w:rPr>
          <w:rFonts w:ascii="Times New Roman" w:hAnsi="Times New Roman" w:cs="Times New Roman"/>
          <w:sz w:val="28"/>
          <w:szCs w:val="28"/>
        </w:rPr>
        <w:t xml:space="preserve">, </w:t>
      </w:r>
      <w:r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нормы, установленные для гражданских служащих, с учетом ограничений, предусмотренных действующим законодательством, и особенностей правового положения гражданских служащих.</w:t>
      </w:r>
      <w:proofErr w:type="gramEnd"/>
    </w:p>
    <w:p w:rsidR="00A90D48" w:rsidRPr="00DF7DB5" w:rsidRDefault="00DF7DB5" w:rsidP="00DF7DB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документы по проведению к</w:t>
      </w:r>
      <w:r w:rsidR="00A90D48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формируются в дело и хранятся в архиве организатора </w:t>
      </w:r>
      <w:r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D48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течение трех лет, после чего подлежат уничтожению в установленном законодательством порядке. Документы участников </w:t>
      </w:r>
      <w:r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D48" w:rsidRPr="00DF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могут быть им возвращены по их письменному запросу до истечения срока хранения.</w:t>
      </w:r>
    </w:p>
    <w:p w:rsidR="000C076E" w:rsidRDefault="00DF7DB5" w:rsidP="00DF7DB5">
      <w:pPr>
        <w:spacing w:after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231D3E" w:rsidRPr="007F1FC4" w:rsidRDefault="00231D3E" w:rsidP="00231D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1FC4">
        <w:rPr>
          <w:rFonts w:ascii="Times New Roman" w:hAnsi="Times New Roman" w:cs="Times New Roman"/>
          <w:b/>
          <w:sz w:val="28"/>
          <w:szCs w:val="28"/>
        </w:rPr>
        <w:t>Срок проведения эксперимента</w:t>
      </w:r>
    </w:p>
    <w:p w:rsidR="00231D3E" w:rsidRPr="00A23070" w:rsidRDefault="00E06903" w:rsidP="00A230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F1FC4" w:rsidRPr="00A2307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640C9" w:rsidRPr="00A23070">
        <w:rPr>
          <w:rFonts w:ascii="Times New Roman" w:hAnsi="Times New Roman" w:cs="Times New Roman"/>
          <w:sz w:val="28"/>
          <w:szCs w:val="28"/>
        </w:rPr>
        <w:t xml:space="preserve">один раз в год, </w:t>
      </w:r>
      <w:r w:rsidR="007F1FC4" w:rsidRPr="00A23070">
        <w:rPr>
          <w:rFonts w:ascii="Times New Roman" w:hAnsi="Times New Roman" w:cs="Times New Roman"/>
          <w:sz w:val="28"/>
          <w:szCs w:val="28"/>
        </w:rPr>
        <w:t>начиная с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0C9" w:rsidRPr="00A23070">
        <w:rPr>
          <w:rFonts w:ascii="Times New Roman" w:hAnsi="Times New Roman" w:cs="Times New Roman"/>
          <w:sz w:val="28"/>
          <w:szCs w:val="28"/>
        </w:rPr>
        <w:t xml:space="preserve"> и</w:t>
      </w:r>
      <w:r w:rsidR="007F1FC4" w:rsidRPr="00A23070">
        <w:rPr>
          <w:rFonts w:ascii="Times New Roman" w:hAnsi="Times New Roman" w:cs="Times New Roman"/>
          <w:sz w:val="28"/>
          <w:szCs w:val="28"/>
        </w:rPr>
        <w:t xml:space="preserve"> </w:t>
      </w:r>
      <w:r w:rsidR="00D640C9" w:rsidRPr="00A23070">
        <w:rPr>
          <w:rFonts w:ascii="Times New Roman" w:hAnsi="Times New Roman" w:cs="Times New Roman"/>
          <w:sz w:val="28"/>
          <w:szCs w:val="28"/>
        </w:rPr>
        <w:t xml:space="preserve">до </w:t>
      </w:r>
      <w:r w:rsidR="007F1FC4" w:rsidRPr="00A23070">
        <w:rPr>
          <w:rFonts w:ascii="Times New Roman" w:hAnsi="Times New Roman" w:cs="Times New Roman"/>
          <w:sz w:val="28"/>
          <w:szCs w:val="28"/>
        </w:rPr>
        <w:t>окончани</w:t>
      </w:r>
      <w:r w:rsidR="00D640C9" w:rsidRPr="00A23070">
        <w:rPr>
          <w:rFonts w:ascii="Times New Roman" w:hAnsi="Times New Roman" w:cs="Times New Roman"/>
          <w:sz w:val="28"/>
          <w:szCs w:val="28"/>
        </w:rPr>
        <w:t>я</w:t>
      </w:r>
      <w:r w:rsidR="007F1FC4" w:rsidRPr="00A23070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7F1FC4" w:rsidRPr="00A2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1FC4" w:rsidRPr="00A23070">
        <w:rPr>
          <w:rFonts w:ascii="Times New Roman" w:hAnsi="Times New Roman" w:cs="Times New Roman"/>
          <w:sz w:val="28"/>
          <w:szCs w:val="28"/>
        </w:rPr>
        <w:t xml:space="preserve">одпрограммы 5. </w:t>
      </w:r>
      <w:r w:rsidR="00D640C9" w:rsidRPr="00A23070">
        <w:rPr>
          <w:rFonts w:ascii="Times New Roman" w:hAnsi="Times New Roman" w:cs="Times New Roman"/>
          <w:sz w:val="28"/>
          <w:szCs w:val="28"/>
        </w:rPr>
        <w:t>«</w:t>
      </w:r>
      <w:r w:rsidR="007F1FC4" w:rsidRPr="00A23070">
        <w:rPr>
          <w:rFonts w:ascii="Times New Roman" w:hAnsi="Times New Roman" w:cs="Times New Roman"/>
          <w:sz w:val="28"/>
          <w:szCs w:val="28"/>
        </w:rPr>
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</w:r>
      <w:r w:rsidR="00D640C9" w:rsidRPr="00A23070">
        <w:rPr>
          <w:rFonts w:ascii="Times New Roman" w:hAnsi="Times New Roman" w:cs="Times New Roman"/>
          <w:sz w:val="28"/>
          <w:szCs w:val="28"/>
        </w:rPr>
        <w:t>»</w:t>
      </w:r>
      <w:r w:rsidR="007F1FC4" w:rsidRPr="00A230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 14.11.2013 № 395</w:t>
      </w:r>
      <w:r w:rsidR="00D640C9" w:rsidRPr="00A2307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31D3E" w:rsidRPr="00A23070" w:rsidSect="00C92360">
      <w:headerReference w:type="default" r:id="rId11"/>
      <w:pgSz w:w="11906" w:h="16838"/>
      <w:pgMar w:top="567" w:right="567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B3" w:rsidRDefault="00D95DB3" w:rsidP="00C92360">
      <w:pPr>
        <w:spacing w:after="0" w:line="240" w:lineRule="auto"/>
      </w:pPr>
      <w:r>
        <w:separator/>
      </w:r>
    </w:p>
  </w:endnote>
  <w:endnote w:type="continuationSeparator" w:id="0">
    <w:p w:rsidR="00D95DB3" w:rsidRDefault="00D95DB3" w:rsidP="00C9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B3" w:rsidRDefault="00D95DB3" w:rsidP="00C92360">
      <w:pPr>
        <w:spacing w:after="0" w:line="240" w:lineRule="auto"/>
      </w:pPr>
      <w:r>
        <w:separator/>
      </w:r>
    </w:p>
  </w:footnote>
  <w:footnote w:type="continuationSeparator" w:id="0">
    <w:p w:rsidR="00D95DB3" w:rsidRDefault="00D95DB3" w:rsidP="00C9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988"/>
      <w:docPartObj>
        <w:docPartGallery w:val="Page Numbers (Top of Page)"/>
        <w:docPartUnique/>
      </w:docPartObj>
    </w:sdtPr>
    <w:sdtEndPr/>
    <w:sdtContent>
      <w:p w:rsidR="00C92360" w:rsidRDefault="00C923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B2">
          <w:rPr>
            <w:noProof/>
          </w:rPr>
          <w:t>2</w:t>
        </w:r>
        <w:r>
          <w:fldChar w:fldCharType="end"/>
        </w:r>
      </w:p>
    </w:sdtContent>
  </w:sdt>
  <w:p w:rsidR="00C92360" w:rsidRDefault="00C923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F05"/>
    <w:multiLevelType w:val="multilevel"/>
    <w:tmpl w:val="1276B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9C27A4"/>
    <w:multiLevelType w:val="hybridMultilevel"/>
    <w:tmpl w:val="EA46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61117"/>
    <w:multiLevelType w:val="hybridMultilevel"/>
    <w:tmpl w:val="2446DB42"/>
    <w:lvl w:ilvl="0" w:tplc="185A9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3B"/>
    <w:rsid w:val="00031213"/>
    <w:rsid w:val="0003333B"/>
    <w:rsid w:val="00045C4C"/>
    <w:rsid w:val="000C076E"/>
    <w:rsid w:val="000E54EB"/>
    <w:rsid w:val="000E69A6"/>
    <w:rsid w:val="000E705A"/>
    <w:rsid w:val="00104EAD"/>
    <w:rsid w:val="0012235D"/>
    <w:rsid w:val="00151ED0"/>
    <w:rsid w:val="00154897"/>
    <w:rsid w:val="001732FD"/>
    <w:rsid w:val="00190AF2"/>
    <w:rsid w:val="001921BB"/>
    <w:rsid w:val="0019473B"/>
    <w:rsid w:val="001C58F7"/>
    <w:rsid w:val="00203F9A"/>
    <w:rsid w:val="002139AB"/>
    <w:rsid w:val="00231D3E"/>
    <w:rsid w:val="00290EAA"/>
    <w:rsid w:val="002A2EBD"/>
    <w:rsid w:val="002C0C37"/>
    <w:rsid w:val="002D41AC"/>
    <w:rsid w:val="00302EDA"/>
    <w:rsid w:val="00323A00"/>
    <w:rsid w:val="00361D33"/>
    <w:rsid w:val="00383F6A"/>
    <w:rsid w:val="003855CE"/>
    <w:rsid w:val="00391B34"/>
    <w:rsid w:val="003B0EF8"/>
    <w:rsid w:val="004159FD"/>
    <w:rsid w:val="004210CF"/>
    <w:rsid w:val="004272F5"/>
    <w:rsid w:val="0042786D"/>
    <w:rsid w:val="00435857"/>
    <w:rsid w:val="0047683A"/>
    <w:rsid w:val="00487688"/>
    <w:rsid w:val="004A25A7"/>
    <w:rsid w:val="004A2D92"/>
    <w:rsid w:val="004C5F3B"/>
    <w:rsid w:val="004D4964"/>
    <w:rsid w:val="005147ED"/>
    <w:rsid w:val="00515819"/>
    <w:rsid w:val="00536E26"/>
    <w:rsid w:val="00540A08"/>
    <w:rsid w:val="00546843"/>
    <w:rsid w:val="00571AF6"/>
    <w:rsid w:val="005810B2"/>
    <w:rsid w:val="005D4B76"/>
    <w:rsid w:val="00600F6E"/>
    <w:rsid w:val="00623668"/>
    <w:rsid w:val="00632E5D"/>
    <w:rsid w:val="006353F8"/>
    <w:rsid w:val="00646857"/>
    <w:rsid w:val="006476B1"/>
    <w:rsid w:val="00653223"/>
    <w:rsid w:val="006679B8"/>
    <w:rsid w:val="006833AD"/>
    <w:rsid w:val="00687155"/>
    <w:rsid w:val="00693A8D"/>
    <w:rsid w:val="0069653E"/>
    <w:rsid w:val="006B51ED"/>
    <w:rsid w:val="006B5FB2"/>
    <w:rsid w:val="006C5132"/>
    <w:rsid w:val="006D78F1"/>
    <w:rsid w:val="006F4572"/>
    <w:rsid w:val="00750701"/>
    <w:rsid w:val="00765116"/>
    <w:rsid w:val="007744AE"/>
    <w:rsid w:val="0077739A"/>
    <w:rsid w:val="00790217"/>
    <w:rsid w:val="007A085C"/>
    <w:rsid w:val="007D199C"/>
    <w:rsid w:val="007E407E"/>
    <w:rsid w:val="007F1FC4"/>
    <w:rsid w:val="00895386"/>
    <w:rsid w:val="00907D1D"/>
    <w:rsid w:val="0091173E"/>
    <w:rsid w:val="00917611"/>
    <w:rsid w:val="00950455"/>
    <w:rsid w:val="00973561"/>
    <w:rsid w:val="00974D7D"/>
    <w:rsid w:val="00977BFF"/>
    <w:rsid w:val="00981BA8"/>
    <w:rsid w:val="009C056B"/>
    <w:rsid w:val="009E3991"/>
    <w:rsid w:val="00A005F8"/>
    <w:rsid w:val="00A070E1"/>
    <w:rsid w:val="00A23070"/>
    <w:rsid w:val="00A371B6"/>
    <w:rsid w:val="00A44009"/>
    <w:rsid w:val="00A44A99"/>
    <w:rsid w:val="00A53562"/>
    <w:rsid w:val="00A81700"/>
    <w:rsid w:val="00A90D48"/>
    <w:rsid w:val="00AA7D8F"/>
    <w:rsid w:val="00B07DF1"/>
    <w:rsid w:val="00B47E75"/>
    <w:rsid w:val="00B82A62"/>
    <w:rsid w:val="00BB3E7E"/>
    <w:rsid w:val="00BD586E"/>
    <w:rsid w:val="00BF693A"/>
    <w:rsid w:val="00C319FE"/>
    <w:rsid w:val="00C52756"/>
    <w:rsid w:val="00C60B90"/>
    <w:rsid w:val="00C92360"/>
    <w:rsid w:val="00C95D86"/>
    <w:rsid w:val="00CD773E"/>
    <w:rsid w:val="00D018BF"/>
    <w:rsid w:val="00D274CB"/>
    <w:rsid w:val="00D640C9"/>
    <w:rsid w:val="00D641AA"/>
    <w:rsid w:val="00D95DB3"/>
    <w:rsid w:val="00DA2142"/>
    <w:rsid w:val="00DA25FB"/>
    <w:rsid w:val="00DA70A0"/>
    <w:rsid w:val="00DC2CF7"/>
    <w:rsid w:val="00DF7DB5"/>
    <w:rsid w:val="00E06903"/>
    <w:rsid w:val="00E1222A"/>
    <w:rsid w:val="00E16D2D"/>
    <w:rsid w:val="00E20AD5"/>
    <w:rsid w:val="00E21AF4"/>
    <w:rsid w:val="00E23B9A"/>
    <w:rsid w:val="00E7635E"/>
    <w:rsid w:val="00EA5EA6"/>
    <w:rsid w:val="00EC6238"/>
    <w:rsid w:val="00ED7DF4"/>
    <w:rsid w:val="00F1376D"/>
    <w:rsid w:val="00F35B28"/>
    <w:rsid w:val="00F40147"/>
    <w:rsid w:val="00F41475"/>
    <w:rsid w:val="00F7260D"/>
    <w:rsid w:val="00FB2EEA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3A"/>
    <w:pPr>
      <w:ind w:left="720"/>
      <w:contextualSpacing/>
    </w:pPr>
  </w:style>
  <w:style w:type="paragraph" w:customStyle="1" w:styleId="ConsPlusTitle">
    <w:name w:val="ConsPlusTitle"/>
    <w:rsid w:val="00A5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0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360"/>
  </w:style>
  <w:style w:type="paragraph" w:styleId="a9">
    <w:name w:val="footer"/>
    <w:basedOn w:val="a"/>
    <w:link w:val="aa"/>
    <w:uiPriority w:val="99"/>
    <w:unhideWhenUsed/>
    <w:rsid w:val="00C9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3A"/>
    <w:pPr>
      <w:ind w:left="720"/>
      <w:contextualSpacing/>
    </w:pPr>
  </w:style>
  <w:style w:type="paragraph" w:customStyle="1" w:styleId="ConsPlusTitle">
    <w:name w:val="ConsPlusTitle"/>
    <w:rsid w:val="00A5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0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360"/>
  </w:style>
  <w:style w:type="paragraph" w:styleId="a9">
    <w:name w:val="footer"/>
    <w:basedOn w:val="a"/>
    <w:link w:val="aa"/>
    <w:uiPriority w:val="99"/>
    <w:unhideWhenUsed/>
    <w:rsid w:val="00C9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8928E3F0C2E80AF94832CA0EF77AEA443B39D541D8E9235A94A602CD254F43C41EB112B4B96414E86515374746C98344C2F850CA3FB493yC2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CF6C2CBD314943FC3827CE4DBE8AAA4FD9F9601D98DA32967CCDBAEFEDFDB0648EDA0C11701E232FFC0F68B9316C3751020CBE0C745840j9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312D-9CBA-408C-9EE2-DA87D2A9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Ольга Владимировна Вершинская</cp:lastModifiedBy>
  <cp:revision>58</cp:revision>
  <cp:lastPrinted>2021-02-18T08:10:00Z</cp:lastPrinted>
  <dcterms:created xsi:type="dcterms:W3CDTF">2021-02-16T12:18:00Z</dcterms:created>
  <dcterms:modified xsi:type="dcterms:W3CDTF">2021-03-09T10:43:00Z</dcterms:modified>
</cp:coreProperties>
</file>