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CD" w:rsidRPr="006E4639" w:rsidRDefault="008E115F" w:rsidP="007D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3B6BFA" w:rsidRDefault="007D41CD" w:rsidP="005454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проекту </w:t>
      </w:r>
      <w:r w:rsidR="006E4639"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постановления</w:t>
      </w:r>
      <w:r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4639"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Правительства</w:t>
      </w:r>
      <w:r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Ленинградской области </w:t>
      </w:r>
    </w:p>
    <w:p w:rsidR="0026521D" w:rsidRPr="0026521D" w:rsidRDefault="007D41CD" w:rsidP="0026521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6521D" w:rsidRPr="002652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изменения в постановление Правительства </w:t>
      </w:r>
    </w:p>
    <w:p w:rsidR="00545452" w:rsidRPr="00545452" w:rsidRDefault="0026521D" w:rsidP="0026521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52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Ленинградской области от 29 ию</w:t>
      </w:r>
      <w:r w:rsidR="00BE46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Pr="002652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2020 года № 470</w:t>
      </w:r>
      <w:r w:rsidR="00545452" w:rsidRPr="005454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8E115F" w:rsidRPr="006E4639" w:rsidRDefault="008E115F" w:rsidP="008E115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7D41CD" w:rsidRDefault="0080432D" w:rsidP="0026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6E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</w:t>
      </w:r>
      <w:r w:rsidR="00955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6E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</w:t>
      </w:r>
      <w:r w:rsidR="0026521D" w:rsidRPr="0026521D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изменения в постановление Правительства Ленинградской области от 29 ию</w:t>
      </w:r>
      <w:r w:rsidR="00BE463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6521D" w:rsidRPr="0026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652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21D" w:rsidRPr="0026521D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470»</w:t>
      </w:r>
      <w:r w:rsidR="0026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 </w:t>
      </w:r>
      <w:r w:rsidR="007D41CD"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6E463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D41CD"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 и инвестиционной деятельности Ленинградской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</w:t>
      </w:r>
      <w:r w:rsidR="00843D0E">
        <w:rPr>
          <w:rFonts w:ascii="Times New Roman" w:hAnsi="Times New Roman" w:cs="Times New Roman"/>
          <w:color w:val="000000" w:themeColor="text1"/>
          <w:sz w:val="28"/>
          <w:szCs w:val="28"/>
        </w:rPr>
        <w:t>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AAD">
        <w:rPr>
          <w:rFonts w:ascii="Times New Roman" w:hAnsi="Times New Roman" w:cs="Times New Roman"/>
          <w:color w:val="000000" w:themeColor="text1"/>
          <w:sz w:val="28"/>
          <w:szCs w:val="28"/>
        </w:rPr>
        <w:t>3.19.1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</w:t>
      </w:r>
      <w:r w:rsidR="00AC6AAD"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AC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C6AAD"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 и инвестиционной деятельности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утвержденного постановлением Правительства Ленинградской области от </w:t>
      </w:r>
      <w:r w:rsidR="00AC6AAD" w:rsidRPr="00AC6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21.04.2014 </w:t>
      </w:r>
      <w:r w:rsidR="00AC6AA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AC6AAD" w:rsidRPr="00AC6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144 </w:t>
      </w:r>
      <w:r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Проект,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6AA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41CD"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AC6AAD" w:rsidRDefault="00AC6AAD" w:rsidP="00185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</w:t>
      </w:r>
      <w:r w:rsidR="00185D7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Федерального закона </w:t>
      </w:r>
      <w:r w:rsidR="00185D7D"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22.11.1995 </w:t>
      </w:r>
      <w:r w:rsid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85D7D"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>171-ФЗ</w:t>
      </w:r>
      <w:r w:rsidR="00185D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«</w:t>
      </w:r>
      <w:r w:rsidR="00185D7D"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Федеральный закон № 171-ФЗ) </w:t>
      </w:r>
      <w:r w:rsidR="00185D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полномочиям органов </w:t>
      </w:r>
      <w:r w:rsidR="00185D7D"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власти субъектов Российской Федерации в области производства и оборота этилового спирта, алкогольной и спиртосодержащей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отнесено </w:t>
      </w:r>
      <w:r w:rsidRPr="00AC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Pr="00185D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регионального государственного контроля (надзора) в области</w:t>
      </w:r>
      <w:proofErr w:type="gramEnd"/>
      <w:r w:rsidRPr="00185D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розничной продажи алкогольной и спиртосодержащей продукции</w:t>
      </w:r>
      <w:r w:rsidR="00185D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D7D" w:rsidRPr="00185D7D" w:rsidRDefault="00185D7D" w:rsidP="0018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Пунктом  1.2 статьи 23 </w:t>
      </w:r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р</w:t>
      </w:r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егиональный государственный контроль (надзор) в области розничной продажи алкогольной и спиртосодержащей продукции включает в себя:</w:t>
      </w:r>
    </w:p>
    <w:p w:rsidR="00185D7D" w:rsidRPr="00185D7D" w:rsidRDefault="00185D7D" w:rsidP="00185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4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лицензионный </w:t>
      </w:r>
      <w:proofErr w:type="gramStart"/>
      <w:r w:rsidRPr="00843D0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185D7D" w:rsidRPr="00185D7D" w:rsidRDefault="00185D7D" w:rsidP="00185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171-ФЗ, обязательных требований к розничной продаже спиртосодержащей продукции, за исключением государственного </w:t>
      </w:r>
      <w:proofErr w:type="gramStart"/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требований технических регламентов;</w:t>
      </w:r>
    </w:p>
    <w:p w:rsidR="00185D7D" w:rsidRDefault="00185D7D" w:rsidP="00185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государственный </w:t>
      </w:r>
      <w:proofErr w:type="gramStart"/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B30A6D" w:rsidRDefault="00B30A6D" w:rsidP="007D41C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Ленинградской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3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 Положения о Комитете </w:t>
      </w:r>
      <w:r w:rsidR="00B36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реализует </w:t>
      </w:r>
      <w:r w:rsidR="00185D7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85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осуществлению </w:t>
      </w:r>
      <w:r w:rsidR="00185D7D" w:rsidRPr="00843D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регионального</w:t>
      </w:r>
      <w:r w:rsidR="006E4639" w:rsidRPr="00843D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85D7D" w:rsidRPr="00843D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государственного контроля (надзора) в области розничной продажи алкогольной и спиртосодержащей продукции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чем 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действующая редакция </w:t>
      </w:r>
      <w:r w:rsidR="004F0C2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пункта 9 </w:t>
      </w:r>
      <w:r w:rsidR="00507BB3" w:rsidRPr="00507BB3">
        <w:rPr>
          <w:rFonts w:ascii="Times New Roman" w:hAnsi="Times New Roman" w:cs="Times New Roman"/>
          <w:color w:val="000000" w:themeColor="text1"/>
          <w:sz w:val="28"/>
          <w:szCs w:val="28"/>
        </w:rPr>
        <w:t>Перечня ключевых показателей результативности и эффективности контрольно-надзорной деятельности, относящихся к группе «А», органов исполнительной власти Ленинградской области, уполномоченных на осуществление регионального государственного контроля (надзора)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>, утверж</w:t>
      </w:r>
      <w:r w:rsidR="004F0C2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>енн</w:t>
      </w:r>
      <w:r w:rsidR="004F0C2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</w:t>
      </w:r>
      <w:r w:rsidR="004F0C2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</w:t>
      </w:r>
      <w:r w:rsidR="00843D0E" w:rsidRPr="00843D0E">
        <w:rPr>
          <w:rFonts w:ascii="Times New Roman" w:hAnsi="Times New Roman" w:cs="Times New Roman"/>
          <w:color w:val="000000" w:themeColor="text1"/>
          <w:sz w:val="28"/>
          <w:szCs w:val="28"/>
        </w:rPr>
        <w:t>от 29 ию</w:t>
      </w:r>
      <w:r w:rsidR="00BE463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43D0E" w:rsidRPr="00843D0E">
        <w:rPr>
          <w:rFonts w:ascii="Times New Roman" w:hAnsi="Times New Roman" w:cs="Times New Roman"/>
          <w:color w:val="000000" w:themeColor="text1"/>
          <w:sz w:val="28"/>
          <w:szCs w:val="28"/>
        </w:rPr>
        <w:t>я 2020 года № 470</w:t>
      </w:r>
      <w:r w:rsidR="0084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D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(далее – Перечень) </w:t>
      </w:r>
      <w:r w:rsidR="004F0C24">
        <w:rPr>
          <w:rFonts w:ascii="Times New Roman" w:hAnsi="Times New Roman" w:cs="Times New Roman"/>
          <w:color w:val="000000" w:themeColor="text1"/>
          <w:sz w:val="28"/>
          <w:szCs w:val="28"/>
        </w:rPr>
        <w:t>подлежит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корректировке</w:t>
      </w:r>
      <w:r w:rsidR="004F0C24" w:rsidRPr="004F0C24">
        <w:t xml:space="preserve"> </w:t>
      </w:r>
      <w:r w:rsidR="004F0C24" w:rsidRPr="004F0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4F0C24" w:rsidRPr="00586A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наименования </w:t>
      </w:r>
      <w:r w:rsidR="004F0C24" w:rsidRPr="00843D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вида регионального контроля (надзора)</w:t>
      </w:r>
      <w:r w:rsidR="004F0C24" w:rsidRPr="00843D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4F0C24" w:rsidRPr="004F0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осуществляемого Комитетом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4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0A6D" w:rsidRDefault="00B30A6D" w:rsidP="007D41C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предлагается изложить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9 </w:t>
      </w:r>
      <w:r w:rsidRPr="00B3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4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с учетом </w:t>
      </w:r>
      <w:r w:rsidR="004F0C2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50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BB3" w:rsidRPr="00843D0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вида регионального контроля (надзора)</w:t>
      </w:r>
      <w:r w:rsidR="00843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21C" w:rsidRPr="006E4639" w:rsidRDefault="00A37933" w:rsidP="008E1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</w:t>
      </w:r>
      <w:r w:rsidR="00173C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>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17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инвестиционной деятельности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5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>оценк</w:t>
      </w:r>
      <w:r w:rsidR="00EE5D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регулирующего воздействия </w:t>
      </w:r>
      <w:r w:rsidR="00173C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не </w:t>
      </w:r>
      <w:r w:rsidR="00EE5DCD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115F" w:rsidRDefault="008E115F" w:rsidP="00B25FF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B25FF9" w:rsidRDefault="00B25FF9" w:rsidP="00B25FF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8"/>
        <w:gridCol w:w="4583"/>
      </w:tblGrid>
      <w:tr w:rsidR="008E115F" w:rsidRPr="006E4639" w:rsidTr="006C5C51">
        <w:tc>
          <w:tcPr>
            <w:tcW w:w="2801" w:type="pct"/>
            <w:hideMark/>
          </w:tcPr>
          <w:p w:rsidR="008E115F" w:rsidRPr="006E4639" w:rsidRDefault="008E115F" w:rsidP="006C5C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639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Ленинградской области – председатель</w:t>
            </w:r>
            <w:r w:rsidRPr="006E4639">
              <w:rPr>
                <w:rFonts w:ascii="Times New Roman" w:eastAsia="Times New Roman" w:hAnsi="Times New Roman"/>
                <w:sz w:val="28"/>
                <w:szCs w:val="28"/>
              </w:rPr>
              <w:br/>
              <w:t>комитета экономического развития</w:t>
            </w:r>
            <w:r w:rsidRPr="006E4639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инвестиционной деятельности </w:t>
            </w:r>
          </w:p>
        </w:tc>
        <w:tc>
          <w:tcPr>
            <w:tcW w:w="2199" w:type="pct"/>
            <w:vAlign w:val="bottom"/>
          </w:tcPr>
          <w:p w:rsidR="008E115F" w:rsidRPr="006E4639" w:rsidRDefault="008E115F" w:rsidP="006C5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4639">
              <w:rPr>
                <w:rFonts w:ascii="Times New Roman" w:eastAsia="Times New Roman" w:hAnsi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EFD" w:rsidRDefault="00386EFD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D0E" w:rsidRDefault="00843D0E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15F" w:rsidRDefault="00DA148E" w:rsidP="00DA1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148E">
        <w:rPr>
          <w:rFonts w:ascii="Times New Roman" w:eastAsia="Times New Roman" w:hAnsi="Times New Roman" w:cs="Times New Roman"/>
          <w:sz w:val="20"/>
          <w:szCs w:val="20"/>
        </w:rPr>
        <w:t>Исп. Морозова О.А.(</w:t>
      </w:r>
      <w:r w:rsidR="00843D0E">
        <w:rPr>
          <w:rFonts w:ascii="Times New Roman" w:eastAsia="Times New Roman" w:hAnsi="Times New Roman" w:cs="Times New Roman"/>
          <w:sz w:val="20"/>
          <w:szCs w:val="20"/>
        </w:rPr>
        <w:t>539</w:t>
      </w:r>
      <w:r w:rsidRPr="00DA148E">
        <w:rPr>
          <w:rFonts w:ascii="Times New Roman" w:eastAsia="Times New Roman" w:hAnsi="Times New Roman" w:cs="Times New Roman"/>
          <w:sz w:val="20"/>
          <w:szCs w:val="20"/>
        </w:rPr>
        <w:t>-47-25, 1942, oa_morozova@lenreg.ru)</w:t>
      </w:r>
    </w:p>
    <w:sectPr w:rsidR="008E115F" w:rsidSect="00173C5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17"/>
    <w:multiLevelType w:val="hybridMultilevel"/>
    <w:tmpl w:val="F1A0110C"/>
    <w:lvl w:ilvl="0" w:tplc="5824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35545"/>
    <w:multiLevelType w:val="hybridMultilevel"/>
    <w:tmpl w:val="BCD00368"/>
    <w:lvl w:ilvl="0" w:tplc="3656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F"/>
    <w:rsid w:val="0002196C"/>
    <w:rsid w:val="000F4AF7"/>
    <w:rsid w:val="001379E1"/>
    <w:rsid w:val="00173C50"/>
    <w:rsid w:val="00174F22"/>
    <w:rsid w:val="00185D7D"/>
    <w:rsid w:val="001D69DB"/>
    <w:rsid w:val="0026521D"/>
    <w:rsid w:val="002D6BB0"/>
    <w:rsid w:val="0033190F"/>
    <w:rsid w:val="00340518"/>
    <w:rsid w:val="00347712"/>
    <w:rsid w:val="0035749C"/>
    <w:rsid w:val="00386EFD"/>
    <w:rsid w:val="003947F7"/>
    <w:rsid w:val="003A7B83"/>
    <w:rsid w:val="003B6BFA"/>
    <w:rsid w:val="00442AD2"/>
    <w:rsid w:val="004F0C24"/>
    <w:rsid w:val="00505B8F"/>
    <w:rsid w:val="00507BB3"/>
    <w:rsid w:val="00526564"/>
    <w:rsid w:val="00545452"/>
    <w:rsid w:val="00552C87"/>
    <w:rsid w:val="0058522B"/>
    <w:rsid w:val="00586AA7"/>
    <w:rsid w:val="005F224C"/>
    <w:rsid w:val="00697D3E"/>
    <w:rsid w:val="006E4639"/>
    <w:rsid w:val="006F7CB2"/>
    <w:rsid w:val="00703875"/>
    <w:rsid w:val="00711F66"/>
    <w:rsid w:val="007672EB"/>
    <w:rsid w:val="00770C35"/>
    <w:rsid w:val="00773482"/>
    <w:rsid w:val="007A42A9"/>
    <w:rsid w:val="007C5545"/>
    <w:rsid w:val="007D41CD"/>
    <w:rsid w:val="0080432D"/>
    <w:rsid w:val="00843CDC"/>
    <w:rsid w:val="00843D0E"/>
    <w:rsid w:val="008447ED"/>
    <w:rsid w:val="00860638"/>
    <w:rsid w:val="008E115F"/>
    <w:rsid w:val="00913AA9"/>
    <w:rsid w:val="00955C1E"/>
    <w:rsid w:val="00967AF8"/>
    <w:rsid w:val="00976380"/>
    <w:rsid w:val="00985384"/>
    <w:rsid w:val="009947F9"/>
    <w:rsid w:val="00A2321C"/>
    <w:rsid w:val="00A37933"/>
    <w:rsid w:val="00A613E6"/>
    <w:rsid w:val="00AC6AAD"/>
    <w:rsid w:val="00B10CC1"/>
    <w:rsid w:val="00B25FF9"/>
    <w:rsid w:val="00B30A6D"/>
    <w:rsid w:val="00B320C2"/>
    <w:rsid w:val="00B36D2E"/>
    <w:rsid w:val="00B50017"/>
    <w:rsid w:val="00BE4630"/>
    <w:rsid w:val="00C22C85"/>
    <w:rsid w:val="00C36DFE"/>
    <w:rsid w:val="00C42667"/>
    <w:rsid w:val="00C90501"/>
    <w:rsid w:val="00CD6206"/>
    <w:rsid w:val="00D86F61"/>
    <w:rsid w:val="00DA148E"/>
    <w:rsid w:val="00DD3C3B"/>
    <w:rsid w:val="00E076D4"/>
    <w:rsid w:val="00E57525"/>
    <w:rsid w:val="00E672BF"/>
    <w:rsid w:val="00EA2BF4"/>
    <w:rsid w:val="00ED701A"/>
    <w:rsid w:val="00EE5DCD"/>
    <w:rsid w:val="00F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4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7D4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D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4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7D4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D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2</cp:revision>
  <cp:lastPrinted>2018-08-28T10:17:00Z</cp:lastPrinted>
  <dcterms:created xsi:type="dcterms:W3CDTF">2021-03-31T11:27:00Z</dcterms:created>
  <dcterms:modified xsi:type="dcterms:W3CDTF">2021-03-31T11:27:00Z</dcterms:modified>
</cp:coreProperties>
</file>