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95F" w:rsidRPr="0039595F" w:rsidRDefault="0039595F" w:rsidP="0039595F">
      <w:pPr>
        <w:pStyle w:val="BodyText2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9595F">
        <w:rPr>
          <w:b/>
          <w:bCs/>
          <w:sz w:val="28"/>
          <w:szCs w:val="28"/>
        </w:rPr>
        <w:t xml:space="preserve">ПРАВИТЕЛЬСТВО ЛЕНИНГРАДСКОЙ ОБЛАСТИ </w:t>
      </w:r>
    </w:p>
    <w:p w:rsidR="0039595F" w:rsidRPr="0039595F" w:rsidRDefault="0039595F" w:rsidP="003959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9595F" w:rsidRPr="0039595F" w:rsidRDefault="0039595F" w:rsidP="003959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9595F" w:rsidRPr="0039595F" w:rsidRDefault="0039595F" w:rsidP="003959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3959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proofErr w:type="gramEnd"/>
      <w:r w:rsidRPr="003959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 С ТА Н О В Л Е Н И Е</w:t>
      </w:r>
    </w:p>
    <w:p w:rsidR="0039595F" w:rsidRPr="0039595F" w:rsidRDefault="0039595F" w:rsidP="003959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36"/>
          <w:lang w:eastAsia="ru-RU"/>
        </w:rPr>
      </w:pPr>
    </w:p>
    <w:p w:rsidR="0039595F" w:rsidRPr="0039595F" w:rsidRDefault="0039595F" w:rsidP="0039595F">
      <w:pPr>
        <w:spacing w:before="12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95F">
        <w:rPr>
          <w:rFonts w:ascii="Times New Roman" w:eastAsia="Times New Roman" w:hAnsi="Times New Roman"/>
          <w:sz w:val="28"/>
          <w:szCs w:val="28"/>
          <w:lang w:eastAsia="ru-RU"/>
        </w:rPr>
        <w:t>от «___» ________2020 года</w:t>
      </w:r>
      <w:r w:rsidRPr="0039595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9595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             № ____</w:t>
      </w:r>
    </w:p>
    <w:p w:rsidR="0039595F" w:rsidRPr="0039595F" w:rsidRDefault="0039595F" w:rsidP="0039595F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595F" w:rsidRPr="0039595F" w:rsidRDefault="0039595F" w:rsidP="0039595F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959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постановление Правительства </w:t>
      </w:r>
    </w:p>
    <w:p w:rsidR="0039595F" w:rsidRPr="0039595F" w:rsidRDefault="0039595F" w:rsidP="0039595F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959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Ленинградской области от 7 декабря 2015 года № 466 </w:t>
      </w:r>
      <w:r w:rsidRPr="0039595F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«Об утверждении государственной программы Ленинградской области «Содействие занятости населения Ленинградской области»</w:t>
      </w:r>
    </w:p>
    <w:p w:rsidR="0039595F" w:rsidRPr="0039595F" w:rsidRDefault="0039595F" w:rsidP="0039595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39595F" w:rsidRPr="0039595F" w:rsidRDefault="0039595F" w:rsidP="0039595F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39595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целях повышения эффективности реализации государственной программы Ленинградской области «Содействие занятости населения Ленинградской области» </w:t>
      </w:r>
      <w:r w:rsidRPr="0039595F">
        <w:rPr>
          <w:rFonts w:ascii="Times New Roman" w:eastAsia="Times New Roman" w:hAnsi="Times New Roman"/>
          <w:sz w:val="28"/>
          <w:szCs w:val="20"/>
          <w:lang w:eastAsia="ru-RU"/>
        </w:rPr>
        <w:t xml:space="preserve">Правительство Ленинградской области </w:t>
      </w:r>
      <w:proofErr w:type="gramStart"/>
      <w:r w:rsidRPr="0039595F">
        <w:rPr>
          <w:rFonts w:ascii="Times New Roman" w:eastAsia="Times New Roman" w:hAnsi="Times New Roman"/>
          <w:sz w:val="28"/>
          <w:szCs w:val="20"/>
          <w:lang w:eastAsia="ru-RU"/>
        </w:rPr>
        <w:t>п</w:t>
      </w:r>
      <w:proofErr w:type="gramEnd"/>
      <w:r w:rsidRPr="0039595F">
        <w:rPr>
          <w:rFonts w:ascii="Times New Roman" w:eastAsia="Times New Roman" w:hAnsi="Times New Roman"/>
          <w:sz w:val="28"/>
          <w:szCs w:val="20"/>
          <w:lang w:eastAsia="ru-RU"/>
        </w:rPr>
        <w:t xml:space="preserve"> о с т а н о в л я е т:</w:t>
      </w:r>
    </w:p>
    <w:p w:rsidR="0039595F" w:rsidRPr="0039595F" w:rsidRDefault="0039595F" w:rsidP="0039595F">
      <w:pPr>
        <w:numPr>
          <w:ilvl w:val="0"/>
          <w:numId w:val="48"/>
        </w:numPr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95F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государственную программу Ленинградской области «Содействие занятости населения Ленинградской области», утвержденную постановлением Правительства Ленинградской области от 7 декабря 2015 года </w:t>
      </w:r>
      <w:r w:rsidRPr="0039595F">
        <w:rPr>
          <w:rFonts w:ascii="Times New Roman" w:eastAsia="Times New Roman" w:hAnsi="Times New Roman"/>
          <w:sz w:val="28"/>
          <w:szCs w:val="28"/>
          <w:lang w:eastAsia="ru-RU"/>
        </w:rPr>
        <w:br/>
        <w:t>№ 466, изменения согласно приложению к настоящему постановлению.</w:t>
      </w:r>
    </w:p>
    <w:p w:rsidR="0039595F" w:rsidRPr="0039595F" w:rsidRDefault="0039595F" w:rsidP="003959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9595F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39595F">
        <w:rPr>
          <w:rFonts w:ascii="Times New Roman" w:eastAsia="Times New Roman" w:hAnsi="Times New Roman"/>
          <w:color w:val="000000"/>
          <w:spacing w:val="-4"/>
          <w:sz w:val="28"/>
          <w:szCs w:val="24"/>
          <w:lang w:eastAsia="ru-RU"/>
        </w:rPr>
        <w:t xml:space="preserve">Настоящее постановление вступает в силу </w:t>
      </w:r>
      <w:proofErr w:type="gramStart"/>
      <w:r w:rsidRPr="0039595F">
        <w:rPr>
          <w:rFonts w:ascii="Times New Roman" w:eastAsia="Times New Roman" w:hAnsi="Times New Roman"/>
          <w:color w:val="000000"/>
          <w:spacing w:val="-4"/>
          <w:sz w:val="28"/>
          <w:szCs w:val="24"/>
          <w:lang w:eastAsia="ru-RU"/>
        </w:rPr>
        <w:t>с даты подписания</w:t>
      </w:r>
      <w:proofErr w:type="gramEnd"/>
      <w:r w:rsidRPr="00395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9595F">
        <w:rPr>
          <w:rFonts w:ascii="Times New Roman" w:eastAsia="Times New Roman" w:hAnsi="Times New Roman"/>
          <w:color w:val="000000"/>
          <w:spacing w:val="-4"/>
          <w:sz w:val="28"/>
          <w:szCs w:val="24"/>
          <w:lang w:eastAsia="ru-RU"/>
        </w:rPr>
        <w:t xml:space="preserve"> </w:t>
      </w:r>
    </w:p>
    <w:p w:rsidR="0039595F" w:rsidRPr="0039595F" w:rsidRDefault="0039595F" w:rsidP="003959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9595F" w:rsidRPr="0039595F" w:rsidRDefault="0039595F" w:rsidP="003959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9595F" w:rsidRPr="0039595F" w:rsidRDefault="0039595F" w:rsidP="003959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9595F">
        <w:rPr>
          <w:rFonts w:ascii="Times New Roman" w:eastAsia="Times New Roman" w:hAnsi="Times New Roman"/>
          <w:sz w:val="28"/>
          <w:szCs w:val="24"/>
          <w:lang w:eastAsia="ru-RU"/>
        </w:rPr>
        <w:t>Губернатор</w:t>
      </w:r>
    </w:p>
    <w:p w:rsidR="0039595F" w:rsidRPr="0039595F" w:rsidRDefault="0039595F" w:rsidP="003959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9595F">
        <w:rPr>
          <w:rFonts w:ascii="Times New Roman" w:eastAsia="Times New Roman" w:hAnsi="Times New Roman"/>
          <w:sz w:val="28"/>
          <w:szCs w:val="24"/>
          <w:lang w:eastAsia="ru-RU"/>
        </w:rPr>
        <w:t xml:space="preserve">Ленинградской области </w:t>
      </w:r>
      <w:r w:rsidRPr="0039595F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39595F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39595F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39595F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39595F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39595F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         А. Дрозденко</w:t>
      </w:r>
    </w:p>
    <w:p w:rsidR="0039595F" w:rsidRPr="0039595F" w:rsidRDefault="0039595F" w:rsidP="003959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9595F" w:rsidRPr="0039595F" w:rsidRDefault="0039595F" w:rsidP="003959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9595F" w:rsidRPr="0039595F" w:rsidRDefault="0039595F" w:rsidP="003959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9595F" w:rsidRPr="0039595F" w:rsidRDefault="0039595F" w:rsidP="003959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9595F" w:rsidRPr="0039595F" w:rsidRDefault="0039595F" w:rsidP="003959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9595F" w:rsidRDefault="0039595F" w:rsidP="0039595F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9595F" w:rsidRDefault="0039595F" w:rsidP="0039595F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9595F" w:rsidRDefault="0039595F" w:rsidP="0039595F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9595F" w:rsidRDefault="0039595F" w:rsidP="0039595F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9595F" w:rsidRDefault="0039595F" w:rsidP="0039595F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9595F" w:rsidRDefault="0039595F" w:rsidP="0039595F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9595F" w:rsidRDefault="0039595F" w:rsidP="0039595F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9595F" w:rsidRDefault="0039595F" w:rsidP="0039595F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9595F" w:rsidRDefault="0039595F" w:rsidP="0039595F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9595F" w:rsidRDefault="0039595F" w:rsidP="0039595F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9595F" w:rsidRDefault="0039595F" w:rsidP="0039595F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9595F" w:rsidRDefault="0039595F" w:rsidP="0039595F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9595F" w:rsidRDefault="0039595F" w:rsidP="0039595F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9595F" w:rsidRDefault="0039595F" w:rsidP="0039595F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9595F" w:rsidRDefault="0039595F" w:rsidP="0039595F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9595F" w:rsidRDefault="0039595F" w:rsidP="0039595F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606D4" w:rsidRPr="00E3697A" w:rsidRDefault="00A606D4" w:rsidP="0039595F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3697A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A606D4" w:rsidRPr="00E3697A" w:rsidRDefault="00136FD7" w:rsidP="008A0E2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E3697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="00A606D4" w:rsidRPr="00E3697A">
        <w:rPr>
          <w:rFonts w:ascii="Times New Roman" w:hAnsi="Times New Roman"/>
          <w:sz w:val="28"/>
          <w:szCs w:val="28"/>
        </w:rPr>
        <w:t>к постановлению Правительства</w:t>
      </w:r>
    </w:p>
    <w:p w:rsidR="00A606D4" w:rsidRPr="00E3697A" w:rsidRDefault="00136FD7" w:rsidP="008A0E2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E3697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A606D4" w:rsidRPr="00E3697A">
        <w:rPr>
          <w:rFonts w:ascii="Times New Roman" w:hAnsi="Times New Roman"/>
          <w:sz w:val="28"/>
          <w:szCs w:val="28"/>
        </w:rPr>
        <w:t>Ленинградской области</w:t>
      </w:r>
    </w:p>
    <w:p w:rsidR="00757D8D" w:rsidRPr="00E3697A" w:rsidRDefault="00757D8D" w:rsidP="002E2AE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E2AEF" w:rsidRPr="00E3697A" w:rsidRDefault="001F76C6" w:rsidP="002E2AE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E3697A">
        <w:rPr>
          <w:rFonts w:ascii="Times New Roman" w:hAnsi="Times New Roman"/>
          <w:sz w:val="28"/>
          <w:szCs w:val="28"/>
        </w:rPr>
        <w:t xml:space="preserve">ИЗМЕНЕНИЯ, </w:t>
      </w:r>
    </w:p>
    <w:p w:rsidR="002E2AEF" w:rsidRPr="00E3697A" w:rsidRDefault="002E2AEF" w:rsidP="002E2AE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3697A">
        <w:rPr>
          <w:rFonts w:ascii="Times New Roman" w:hAnsi="Times New Roman"/>
          <w:sz w:val="28"/>
          <w:szCs w:val="28"/>
        </w:rPr>
        <w:t>которые вносятся в государственную программу Ленинградской области</w:t>
      </w:r>
      <w:proofErr w:type="gramEnd"/>
    </w:p>
    <w:p w:rsidR="002E2AEF" w:rsidRPr="00E3697A" w:rsidRDefault="002E2AEF" w:rsidP="002E2AE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E3697A">
        <w:rPr>
          <w:rFonts w:ascii="Times New Roman" w:hAnsi="Times New Roman"/>
          <w:sz w:val="28"/>
          <w:szCs w:val="28"/>
        </w:rPr>
        <w:tab/>
      </w:r>
      <w:r w:rsidR="00674209" w:rsidRPr="00E3697A">
        <w:rPr>
          <w:rFonts w:ascii="Times New Roman" w:hAnsi="Times New Roman"/>
          <w:sz w:val="28"/>
          <w:szCs w:val="28"/>
        </w:rPr>
        <w:t>«</w:t>
      </w:r>
      <w:r w:rsidRPr="00E3697A">
        <w:rPr>
          <w:rFonts w:ascii="Times New Roman" w:hAnsi="Times New Roman"/>
          <w:sz w:val="28"/>
          <w:szCs w:val="28"/>
        </w:rPr>
        <w:t>Содействие занятости населения Ленинградской области</w:t>
      </w:r>
      <w:r w:rsidR="00674209" w:rsidRPr="00E3697A">
        <w:rPr>
          <w:rFonts w:ascii="Times New Roman" w:hAnsi="Times New Roman"/>
          <w:sz w:val="28"/>
          <w:szCs w:val="28"/>
        </w:rPr>
        <w:t>»</w:t>
      </w:r>
      <w:r w:rsidRPr="00E3697A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E3697A">
        <w:rPr>
          <w:rFonts w:ascii="Times New Roman" w:hAnsi="Times New Roman"/>
          <w:sz w:val="28"/>
          <w:szCs w:val="28"/>
        </w:rPr>
        <w:t>утвержденную</w:t>
      </w:r>
      <w:proofErr w:type="gramEnd"/>
      <w:r w:rsidRPr="00E3697A">
        <w:rPr>
          <w:rFonts w:ascii="Times New Roman" w:hAnsi="Times New Roman"/>
          <w:sz w:val="28"/>
          <w:szCs w:val="28"/>
        </w:rPr>
        <w:t xml:space="preserve"> постановлением Правительства Ленинградской области </w:t>
      </w:r>
      <w:r w:rsidRPr="00E3697A">
        <w:rPr>
          <w:rFonts w:ascii="Times New Roman" w:hAnsi="Times New Roman"/>
          <w:sz w:val="28"/>
          <w:szCs w:val="28"/>
        </w:rPr>
        <w:br/>
        <w:t>от 7 декабря 2015 года № 466</w:t>
      </w:r>
    </w:p>
    <w:p w:rsidR="00674209" w:rsidRPr="00E3697A" w:rsidRDefault="00674209" w:rsidP="000574D0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/>
          <w:sz w:val="28"/>
          <w:szCs w:val="28"/>
        </w:rPr>
      </w:pPr>
    </w:p>
    <w:p w:rsidR="00714D65" w:rsidRPr="00E3697A" w:rsidRDefault="00714D65" w:rsidP="00714D65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E3697A">
        <w:rPr>
          <w:rFonts w:ascii="Times New Roman" w:hAnsi="Times New Roman"/>
          <w:sz w:val="28"/>
          <w:szCs w:val="28"/>
        </w:rPr>
        <w:t xml:space="preserve">1. </w:t>
      </w:r>
      <w:r w:rsidR="00156A20" w:rsidRPr="00E3697A">
        <w:rPr>
          <w:rFonts w:ascii="Times New Roman" w:hAnsi="Times New Roman"/>
          <w:sz w:val="28"/>
          <w:szCs w:val="28"/>
        </w:rPr>
        <w:t xml:space="preserve">Паспорт </w:t>
      </w:r>
      <w:r w:rsidRPr="00E3697A">
        <w:rPr>
          <w:rFonts w:ascii="Times New Roman" w:hAnsi="Times New Roman"/>
          <w:sz w:val="28"/>
          <w:szCs w:val="28"/>
        </w:rPr>
        <w:t>государственной программы изложить в следующей редакции:</w:t>
      </w:r>
    </w:p>
    <w:p w:rsidR="00714D65" w:rsidRPr="00E3697A" w:rsidRDefault="00714D65" w:rsidP="00156A20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3697A">
        <w:rPr>
          <w:rFonts w:ascii="Times New Roman" w:hAnsi="Times New Roman"/>
          <w:sz w:val="28"/>
          <w:szCs w:val="28"/>
        </w:rPr>
        <w:t>«</w:t>
      </w:r>
    </w:p>
    <w:p w:rsidR="006F6C91" w:rsidRPr="00E3697A" w:rsidRDefault="006F6C91" w:rsidP="006F6C91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sz w:val="28"/>
          <w:szCs w:val="28"/>
          <w:shd w:val="clear" w:color="auto" w:fill="FFFFFF"/>
        </w:rPr>
      </w:pPr>
      <w:r w:rsidRPr="00E3697A">
        <w:rPr>
          <w:rFonts w:ascii="Times New Roman" w:hAnsi="Times New Roman"/>
          <w:sz w:val="28"/>
          <w:szCs w:val="28"/>
          <w:shd w:val="clear" w:color="auto" w:fill="FFFFFF"/>
        </w:rPr>
        <w:t>Паспорт</w:t>
      </w:r>
      <w:r w:rsidRPr="00E3697A">
        <w:rPr>
          <w:rFonts w:ascii="Times New Roman" w:hAnsi="Times New Roman"/>
          <w:sz w:val="28"/>
          <w:szCs w:val="28"/>
        </w:rPr>
        <w:br/>
      </w:r>
      <w:r w:rsidRPr="00E3697A">
        <w:rPr>
          <w:rFonts w:ascii="Times New Roman" w:hAnsi="Times New Roman"/>
          <w:sz w:val="28"/>
          <w:szCs w:val="28"/>
          <w:shd w:val="clear" w:color="auto" w:fill="FFFFFF"/>
        </w:rPr>
        <w:t>государственной программы Ленинградской области "Содействие занятости населения Ленинградской области"</w:t>
      </w:r>
    </w:p>
    <w:p w:rsidR="006F6C91" w:rsidRPr="00E3697A" w:rsidRDefault="006F6C91" w:rsidP="006F6C91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022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5"/>
        <w:gridCol w:w="7726"/>
      </w:tblGrid>
      <w:tr w:rsidR="00156A20" w:rsidRPr="00E3697A" w:rsidTr="00156A20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6A20" w:rsidRPr="00E3697A" w:rsidRDefault="00156A20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E3697A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7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6A20" w:rsidRPr="00E3697A" w:rsidRDefault="00156A20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E3697A">
              <w:rPr>
                <w:sz w:val="28"/>
                <w:szCs w:val="28"/>
              </w:rPr>
              <w:t>Государственная программа Ленинградской области "Содействие занятости населения Ленинградской области"</w:t>
            </w:r>
          </w:p>
        </w:tc>
      </w:tr>
      <w:tr w:rsidR="00156A20" w:rsidRPr="00E3697A" w:rsidTr="00156A20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6A20" w:rsidRPr="00E3697A" w:rsidRDefault="00156A20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E3697A">
              <w:rPr>
                <w:sz w:val="28"/>
                <w:szCs w:val="28"/>
              </w:rPr>
              <w:t>Ответственный исполнитель государственной программы</w:t>
            </w:r>
          </w:p>
        </w:tc>
        <w:tc>
          <w:tcPr>
            <w:tcW w:w="7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6A20" w:rsidRPr="00E3697A" w:rsidRDefault="00156A20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E3697A">
              <w:rPr>
                <w:sz w:val="28"/>
                <w:szCs w:val="28"/>
              </w:rPr>
              <w:t>Комитет по труду и занятости населения Ленинградской области</w:t>
            </w:r>
          </w:p>
        </w:tc>
      </w:tr>
      <w:tr w:rsidR="00156A20" w:rsidRPr="00E3697A" w:rsidTr="00156A20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6A20" w:rsidRPr="00E3697A" w:rsidRDefault="00156A20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E3697A">
              <w:rPr>
                <w:sz w:val="28"/>
                <w:szCs w:val="28"/>
              </w:rPr>
              <w:t>Участники государственной программы</w:t>
            </w:r>
          </w:p>
        </w:tc>
        <w:tc>
          <w:tcPr>
            <w:tcW w:w="7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6A20" w:rsidRPr="00E3697A" w:rsidRDefault="00156A20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E3697A">
              <w:rPr>
                <w:sz w:val="28"/>
                <w:szCs w:val="28"/>
              </w:rPr>
              <w:t>Комитет по труду и занятости населения Ленинградской области;</w:t>
            </w:r>
          </w:p>
          <w:p w:rsidR="00156A20" w:rsidRPr="00E3697A" w:rsidRDefault="00156A20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E3697A">
              <w:rPr>
                <w:sz w:val="28"/>
                <w:szCs w:val="28"/>
              </w:rPr>
              <w:t>Комитет по здравоохранению Ленинградской области;</w:t>
            </w:r>
          </w:p>
          <w:p w:rsidR="00156A20" w:rsidRPr="00E3697A" w:rsidRDefault="00156A20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E3697A">
              <w:rPr>
                <w:sz w:val="28"/>
                <w:szCs w:val="28"/>
              </w:rPr>
              <w:t>комитет общего и профессионального образования Ленинградской области;</w:t>
            </w:r>
          </w:p>
          <w:p w:rsidR="00156A20" w:rsidRPr="00E3697A" w:rsidRDefault="00156A20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E3697A">
              <w:rPr>
                <w:sz w:val="28"/>
                <w:szCs w:val="28"/>
              </w:rPr>
              <w:t>комитет по развитию малого, среднего бизнеса и потребительского рынка Ленинградской области;</w:t>
            </w:r>
          </w:p>
          <w:p w:rsidR="00156A20" w:rsidRPr="00E3697A" w:rsidRDefault="00156A20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E3697A">
              <w:rPr>
                <w:sz w:val="28"/>
                <w:szCs w:val="28"/>
              </w:rPr>
              <w:t>комитет по социальной защите населения Ленинградской области;</w:t>
            </w:r>
          </w:p>
          <w:p w:rsidR="00156A20" w:rsidRPr="00E3697A" w:rsidRDefault="00156A20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E3697A">
              <w:rPr>
                <w:sz w:val="28"/>
                <w:szCs w:val="28"/>
              </w:rPr>
              <w:t>комитет по внешним связям Ленинградской области</w:t>
            </w:r>
          </w:p>
        </w:tc>
      </w:tr>
      <w:tr w:rsidR="00156A20" w:rsidRPr="00E3697A" w:rsidTr="00156A20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6A20" w:rsidRPr="00E3697A" w:rsidRDefault="00156A20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E3697A">
              <w:rPr>
                <w:sz w:val="28"/>
                <w:szCs w:val="28"/>
              </w:rPr>
              <w:t>Подпрограммы государственной программы</w:t>
            </w:r>
          </w:p>
        </w:tc>
        <w:tc>
          <w:tcPr>
            <w:tcW w:w="7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6A20" w:rsidRPr="00E3697A" w:rsidRDefault="00E61DB8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hyperlink r:id="rId9" w:anchor="/document/22934684/entry/1100" w:history="1">
              <w:r w:rsidR="00156A20" w:rsidRPr="00E3697A">
                <w:rPr>
                  <w:rStyle w:val="af3"/>
                  <w:rFonts w:eastAsia="Calibri"/>
                  <w:color w:val="auto"/>
                  <w:sz w:val="28"/>
                  <w:szCs w:val="28"/>
                  <w:u w:val="none"/>
                </w:rPr>
                <w:t>"Активная политика содействия занятости населения на рынке труда Ленинградской области"</w:t>
              </w:r>
            </w:hyperlink>
            <w:r w:rsidR="00156A20" w:rsidRPr="00E3697A">
              <w:rPr>
                <w:sz w:val="28"/>
                <w:szCs w:val="28"/>
              </w:rPr>
              <w:t>;</w:t>
            </w:r>
          </w:p>
          <w:p w:rsidR="00156A20" w:rsidRPr="00E3697A" w:rsidRDefault="00E61DB8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hyperlink r:id="rId10" w:anchor="/document/22934684/entry/1200" w:history="1">
              <w:r w:rsidR="00156A20" w:rsidRPr="00E3697A">
                <w:rPr>
                  <w:rStyle w:val="af3"/>
                  <w:rFonts w:eastAsia="Calibri"/>
                  <w:color w:val="auto"/>
                  <w:sz w:val="28"/>
                  <w:szCs w:val="28"/>
                  <w:u w:val="none"/>
                </w:rPr>
                <w:t>"Улучшение условий и охраны труда в Ленинградской области"</w:t>
              </w:r>
            </w:hyperlink>
            <w:r w:rsidR="00156A20" w:rsidRPr="00E3697A">
              <w:rPr>
                <w:sz w:val="28"/>
                <w:szCs w:val="28"/>
              </w:rPr>
              <w:t>;</w:t>
            </w:r>
          </w:p>
          <w:p w:rsidR="00156A20" w:rsidRPr="00E3697A" w:rsidRDefault="00E61DB8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hyperlink r:id="rId11" w:anchor="/document/22934684/entry/1300" w:history="1">
              <w:r w:rsidR="00156A20" w:rsidRPr="00E3697A">
                <w:rPr>
                  <w:rStyle w:val="af3"/>
                  <w:rFonts w:eastAsia="Calibri"/>
                  <w:color w:val="auto"/>
                  <w:sz w:val="28"/>
                  <w:szCs w:val="28"/>
                  <w:u w:val="none"/>
                </w:rPr>
                <w:t>"Оказание содействия добровольному переселению в Ленинградскую область соотечественников, проживающих за рубежом"</w:t>
              </w:r>
            </w:hyperlink>
          </w:p>
        </w:tc>
      </w:tr>
      <w:tr w:rsidR="00156A20" w:rsidRPr="00E3697A" w:rsidTr="00156A20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6A20" w:rsidRPr="00E3697A" w:rsidRDefault="00156A20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E3697A">
              <w:rPr>
                <w:sz w:val="28"/>
                <w:szCs w:val="28"/>
              </w:rPr>
              <w:t>Проекты, реализуемые в рамках государственной программы</w:t>
            </w:r>
          </w:p>
        </w:tc>
        <w:tc>
          <w:tcPr>
            <w:tcW w:w="7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6A20" w:rsidRPr="00E3697A" w:rsidRDefault="00156A20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E3697A">
              <w:rPr>
                <w:sz w:val="28"/>
                <w:szCs w:val="28"/>
              </w:rPr>
              <w:t>Федеральный проект "Старшее поколение" (региональный проект "Старшее поколение");</w:t>
            </w:r>
          </w:p>
          <w:p w:rsidR="00156A20" w:rsidRPr="00E3697A" w:rsidRDefault="00156A20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E3697A">
              <w:rPr>
                <w:sz w:val="28"/>
                <w:szCs w:val="28"/>
              </w:rPr>
              <w:t xml:space="preserve">федеральный проект "Поддержка занятости и повышение эффективности рынка труда для обеспечения роста производительности труда" (региональный проект "Поддержка </w:t>
            </w:r>
            <w:r w:rsidRPr="00E3697A">
              <w:rPr>
                <w:sz w:val="28"/>
                <w:szCs w:val="28"/>
              </w:rPr>
              <w:lastRenderedPageBreak/>
              <w:t>занятости и повышение эффективности рынка труда для обеспечения роста производительности труда (Ленинградская область)");</w:t>
            </w:r>
          </w:p>
          <w:p w:rsidR="00156A20" w:rsidRPr="00E3697A" w:rsidRDefault="00156A20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E3697A">
              <w:rPr>
                <w:sz w:val="28"/>
                <w:szCs w:val="28"/>
              </w:rPr>
              <w:t>федеральный проект "Содействие занятости женщин - создание условий дошкольного образования для детей в возрасте до трех лет" (региональный проект "Содействие занятости женщин - создание условий дошкольного образования для детей в возрасте до трех лет")</w:t>
            </w:r>
          </w:p>
        </w:tc>
      </w:tr>
      <w:tr w:rsidR="00156A20" w:rsidRPr="00E3697A" w:rsidTr="00156A20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6A20" w:rsidRPr="00E3697A" w:rsidRDefault="00156A20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E3697A">
              <w:rPr>
                <w:sz w:val="28"/>
                <w:szCs w:val="28"/>
              </w:rPr>
              <w:lastRenderedPageBreak/>
              <w:t>Цель государственной программы</w:t>
            </w:r>
          </w:p>
        </w:tc>
        <w:tc>
          <w:tcPr>
            <w:tcW w:w="7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6A20" w:rsidRPr="00E3697A" w:rsidRDefault="00156A20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E3697A">
              <w:rPr>
                <w:sz w:val="28"/>
                <w:szCs w:val="28"/>
              </w:rPr>
              <w:t>Обеспечение эффективного функционирования рынка труда Ленинградской области</w:t>
            </w:r>
          </w:p>
        </w:tc>
      </w:tr>
      <w:tr w:rsidR="00156A20" w:rsidRPr="00E3697A" w:rsidTr="00156A20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6A20" w:rsidRPr="00E3697A" w:rsidRDefault="00156A20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E3697A">
              <w:rPr>
                <w:sz w:val="28"/>
                <w:szCs w:val="28"/>
              </w:rPr>
              <w:t>Задачи государственной программы</w:t>
            </w:r>
          </w:p>
        </w:tc>
        <w:tc>
          <w:tcPr>
            <w:tcW w:w="7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6A20" w:rsidRPr="00E3697A" w:rsidRDefault="00156A20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E3697A">
              <w:rPr>
                <w:sz w:val="28"/>
                <w:szCs w:val="28"/>
              </w:rPr>
              <w:t xml:space="preserve">Повышение </w:t>
            </w:r>
            <w:proofErr w:type="gramStart"/>
            <w:r w:rsidRPr="00E3697A">
              <w:rPr>
                <w:sz w:val="28"/>
                <w:szCs w:val="28"/>
              </w:rPr>
              <w:t>эффективности государственного регулирования рынка труда Ленинградской области</w:t>
            </w:r>
            <w:proofErr w:type="gramEnd"/>
            <w:r w:rsidRPr="00E3697A">
              <w:rPr>
                <w:sz w:val="28"/>
                <w:szCs w:val="28"/>
              </w:rPr>
              <w:t xml:space="preserve"> путем сокращения дисбаланса между спросом и предложением рабочей силы на рынке труда Ленинградской области, а также обеспечения предоставления государственных услуг в области занятости населения и социальной поддержки безработных граждан;</w:t>
            </w:r>
          </w:p>
          <w:p w:rsidR="00156A20" w:rsidRPr="00E3697A" w:rsidRDefault="00156A20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E3697A">
              <w:rPr>
                <w:sz w:val="28"/>
                <w:szCs w:val="28"/>
              </w:rPr>
              <w:t>снижение уровня производственного травматизма и уровня профессиональной заболеваемости;</w:t>
            </w:r>
          </w:p>
          <w:p w:rsidR="00156A20" w:rsidRPr="00E3697A" w:rsidRDefault="00156A20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E3697A">
              <w:rPr>
                <w:sz w:val="28"/>
                <w:szCs w:val="28"/>
              </w:rPr>
              <w:t>создание благоприятных условий для переселения на территорию Ленинградской области соотечественников, проживающих за рубежом</w:t>
            </w:r>
          </w:p>
        </w:tc>
      </w:tr>
      <w:tr w:rsidR="00156A20" w:rsidRPr="00E3697A" w:rsidTr="00156A20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6A20" w:rsidRPr="00E3697A" w:rsidRDefault="00156A20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E3697A">
              <w:rPr>
                <w:sz w:val="28"/>
                <w:szCs w:val="28"/>
              </w:rPr>
              <w:t>Сроки реализации государственной программы</w:t>
            </w:r>
          </w:p>
        </w:tc>
        <w:tc>
          <w:tcPr>
            <w:tcW w:w="7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6A20" w:rsidRPr="00E3697A" w:rsidRDefault="00156A20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E3697A">
              <w:rPr>
                <w:sz w:val="28"/>
                <w:szCs w:val="28"/>
              </w:rPr>
              <w:t>2016 - 2024 годы</w:t>
            </w:r>
          </w:p>
        </w:tc>
      </w:tr>
      <w:tr w:rsidR="00ED0259" w:rsidRPr="00E3697A" w:rsidTr="00156A20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6A20" w:rsidRPr="00E3697A" w:rsidRDefault="00156A20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E3697A">
              <w:rPr>
                <w:sz w:val="28"/>
                <w:szCs w:val="28"/>
              </w:rPr>
              <w:t>Финансовое обеспечение государственной программы - всего, в том числе по годам реализации</w:t>
            </w:r>
          </w:p>
        </w:tc>
        <w:tc>
          <w:tcPr>
            <w:tcW w:w="7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6A20" w:rsidRPr="00E3697A" w:rsidRDefault="00156A20" w:rsidP="00156A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97A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государственной программы – </w:t>
            </w:r>
            <w:r w:rsidR="008F2817" w:rsidRPr="00E3697A">
              <w:rPr>
                <w:rFonts w:ascii="Times New Roman" w:hAnsi="Times New Roman"/>
                <w:sz w:val="28"/>
                <w:szCs w:val="28"/>
              </w:rPr>
              <w:t xml:space="preserve">8294059,72 </w:t>
            </w:r>
            <w:r w:rsidRPr="00E3697A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156A20" w:rsidRPr="00E3697A" w:rsidRDefault="00156A20" w:rsidP="00156A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97A">
              <w:rPr>
                <w:rFonts w:ascii="Times New Roman" w:hAnsi="Times New Roman"/>
                <w:sz w:val="28"/>
                <w:szCs w:val="28"/>
              </w:rPr>
              <w:t>2016 год - 766995,20 тыс. рублей,</w:t>
            </w:r>
          </w:p>
          <w:p w:rsidR="00156A20" w:rsidRPr="00E3697A" w:rsidRDefault="00156A20" w:rsidP="00156A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97A">
              <w:rPr>
                <w:rFonts w:ascii="Times New Roman" w:hAnsi="Times New Roman"/>
                <w:sz w:val="28"/>
                <w:szCs w:val="28"/>
              </w:rPr>
              <w:t>2017 год - 757137,29 тыс. рублей,</w:t>
            </w:r>
          </w:p>
          <w:p w:rsidR="00156A20" w:rsidRPr="00E3697A" w:rsidRDefault="00156A20" w:rsidP="00156A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97A">
              <w:rPr>
                <w:rFonts w:ascii="Times New Roman" w:hAnsi="Times New Roman"/>
                <w:sz w:val="28"/>
                <w:szCs w:val="28"/>
              </w:rPr>
              <w:t>2018 год - 698056,09 тыс. рублей,</w:t>
            </w:r>
          </w:p>
          <w:p w:rsidR="00156A20" w:rsidRPr="00E3697A" w:rsidRDefault="00156A20" w:rsidP="00156A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97A">
              <w:rPr>
                <w:rFonts w:ascii="Times New Roman" w:hAnsi="Times New Roman"/>
                <w:sz w:val="28"/>
                <w:szCs w:val="28"/>
              </w:rPr>
              <w:t xml:space="preserve">2019 год - </w:t>
            </w:r>
            <w:r w:rsidRPr="00E369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919202,14</w:t>
            </w:r>
            <w:r w:rsidRPr="00E3697A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156A20" w:rsidRPr="00E3697A" w:rsidRDefault="00156A20" w:rsidP="00156A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97A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8F2817" w:rsidRPr="00E3697A">
              <w:rPr>
                <w:rFonts w:ascii="Times New Roman" w:hAnsi="Times New Roman"/>
                <w:sz w:val="28"/>
                <w:szCs w:val="28"/>
              </w:rPr>
              <w:t xml:space="preserve">1538840,30 </w:t>
            </w:r>
            <w:r w:rsidRPr="00E3697A">
              <w:rPr>
                <w:rFonts w:ascii="Times New Roman" w:hAnsi="Times New Roman"/>
                <w:sz w:val="28"/>
                <w:szCs w:val="28"/>
              </w:rPr>
              <w:t>тыс. рублей,</w:t>
            </w:r>
          </w:p>
          <w:p w:rsidR="00156A20" w:rsidRPr="00E3697A" w:rsidRDefault="00156A20" w:rsidP="00156A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97A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Pr="00E369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965868,03 тыс</w:t>
            </w:r>
            <w:r w:rsidRPr="00E3697A">
              <w:rPr>
                <w:rFonts w:ascii="Times New Roman" w:hAnsi="Times New Roman"/>
                <w:sz w:val="28"/>
                <w:szCs w:val="28"/>
              </w:rPr>
              <w:t>. рублей,</w:t>
            </w:r>
          </w:p>
          <w:p w:rsidR="00156A20" w:rsidRPr="00E3697A" w:rsidRDefault="00156A20" w:rsidP="00156A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97A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Pr="00E369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990105,67 </w:t>
            </w:r>
            <w:r w:rsidRPr="00E3697A">
              <w:rPr>
                <w:rFonts w:ascii="Times New Roman" w:hAnsi="Times New Roman"/>
                <w:sz w:val="28"/>
                <w:szCs w:val="28"/>
              </w:rPr>
              <w:t>тыс. рублей,</w:t>
            </w:r>
          </w:p>
          <w:p w:rsidR="00156A20" w:rsidRPr="00E3697A" w:rsidRDefault="00156A20" w:rsidP="00156A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97A">
              <w:rPr>
                <w:rFonts w:ascii="Times New Roman" w:hAnsi="Times New Roman"/>
                <w:sz w:val="28"/>
                <w:szCs w:val="28"/>
              </w:rPr>
              <w:t>2023 год – 828927,50 тыс. рублей,</w:t>
            </w:r>
          </w:p>
          <w:p w:rsidR="00156A20" w:rsidRPr="00E3697A" w:rsidRDefault="00156A20" w:rsidP="00156A20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E3697A">
              <w:rPr>
                <w:sz w:val="28"/>
                <w:szCs w:val="28"/>
              </w:rPr>
              <w:t>2024 год - 828927,50 тыс. рублей</w:t>
            </w:r>
          </w:p>
        </w:tc>
      </w:tr>
      <w:tr w:rsidR="00ED0259" w:rsidRPr="00E3697A" w:rsidTr="00156A20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347E" w:rsidRPr="00E3697A" w:rsidRDefault="0089347E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E3697A">
              <w:rPr>
                <w:sz w:val="28"/>
                <w:szCs w:val="28"/>
              </w:rPr>
              <w:t>Размер налоговых расходов, направленных на достижение цели государственной программы, - всего, в том числе по годам реализации</w:t>
            </w:r>
          </w:p>
        </w:tc>
        <w:tc>
          <w:tcPr>
            <w:tcW w:w="7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347E" w:rsidRPr="00E3697A" w:rsidRDefault="0089347E" w:rsidP="00156A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97A">
              <w:rPr>
                <w:rFonts w:ascii="Times New Roman" w:hAnsi="Times New Roman"/>
                <w:sz w:val="28"/>
                <w:szCs w:val="28"/>
              </w:rPr>
              <w:t>2020 год – 64,00 тыс. рублей,</w:t>
            </w:r>
          </w:p>
          <w:p w:rsidR="0089347E" w:rsidRPr="00E3697A" w:rsidRDefault="0089347E" w:rsidP="00156A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97A">
              <w:rPr>
                <w:rFonts w:ascii="Times New Roman" w:hAnsi="Times New Roman"/>
                <w:sz w:val="28"/>
                <w:szCs w:val="28"/>
              </w:rPr>
              <w:t>2021 год – 66,00 тыс. рублей,</w:t>
            </w:r>
          </w:p>
          <w:p w:rsidR="0089347E" w:rsidRPr="00E3697A" w:rsidRDefault="0089347E" w:rsidP="00156A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97A">
              <w:rPr>
                <w:rFonts w:ascii="Times New Roman" w:hAnsi="Times New Roman"/>
                <w:sz w:val="28"/>
                <w:szCs w:val="28"/>
              </w:rPr>
              <w:t xml:space="preserve">2022 год – 67,00 </w:t>
            </w:r>
            <w:proofErr w:type="spellStart"/>
            <w:r w:rsidRPr="00E3697A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E3697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3697A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E3697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9347E" w:rsidRPr="00E3697A" w:rsidRDefault="0089347E" w:rsidP="00156A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97A">
              <w:rPr>
                <w:rFonts w:ascii="Times New Roman" w:hAnsi="Times New Roman"/>
                <w:sz w:val="28"/>
                <w:szCs w:val="28"/>
              </w:rPr>
              <w:t>2023 год – 71,00 тыс. рублей,</w:t>
            </w:r>
          </w:p>
          <w:p w:rsidR="0089347E" w:rsidRPr="00E3697A" w:rsidRDefault="0089347E" w:rsidP="00156A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97A">
              <w:rPr>
                <w:rFonts w:ascii="Times New Roman" w:hAnsi="Times New Roman"/>
                <w:sz w:val="28"/>
                <w:szCs w:val="28"/>
              </w:rPr>
              <w:t xml:space="preserve">2024 год  - </w:t>
            </w:r>
            <w:r w:rsidR="006F6C91" w:rsidRPr="00E3697A">
              <w:rPr>
                <w:rFonts w:ascii="Times New Roman" w:hAnsi="Times New Roman"/>
                <w:sz w:val="28"/>
                <w:szCs w:val="28"/>
              </w:rPr>
              <w:t xml:space="preserve">72,00 </w:t>
            </w:r>
            <w:proofErr w:type="spellStart"/>
            <w:r w:rsidR="006F6C91" w:rsidRPr="00E3697A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6F6C91" w:rsidRPr="00E3697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6F6C91" w:rsidRPr="00E3697A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</w:p>
        </w:tc>
      </w:tr>
      <w:tr w:rsidR="00ED0259" w:rsidRPr="00E3697A" w:rsidTr="00156A20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6C91" w:rsidRPr="00E3697A" w:rsidRDefault="006F6C91" w:rsidP="007447A9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E3697A">
              <w:rPr>
                <w:sz w:val="28"/>
                <w:szCs w:val="28"/>
              </w:rPr>
              <w:lastRenderedPageBreak/>
              <w:t>Финансовое обеспечение проектов, реализуемых в рамках государственной программы, - всего, в том числе по годам реализации</w:t>
            </w:r>
          </w:p>
        </w:tc>
        <w:tc>
          <w:tcPr>
            <w:tcW w:w="7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F4BEE" w:rsidRPr="00E3697A" w:rsidRDefault="006F6C91" w:rsidP="00CF4B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97A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проектов </w:t>
            </w:r>
            <w:r w:rsidR="00CF4BEE" w:rsidRPr="00E3697A">
              <w:rPr>
                <w:rFonts w:ascii="Times New Roman" w:hAnsi="Times New Roman"/>
                <w:sz w:val="28"/>
                <w:szCs w:val="28"/>
              </w:rPr>
              <w:t>–</w:t>
            </w:r>
            <w:r w:rsidRPr="00E3697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F4BEE" w:rsidRPr="00E3697A" w:rsidRDefault="00CF4BEE" w:rsidP="00CF4B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97A">
              <w:rPr>
                <w:rFonts w:ascii="Times New Roman" w:hAnsi="Times New Roman"/>
                <w:sz w:val="28"/>
                <w:szCs w:val="28"/>
              </w:rPr>
              <w:t>204004,95 тыс. рублей, в том числе:</w:t>
            </w:r>
          </w:p>
          <w:p w:rsidR="00CF4BEE" w:rsidRPr="00E3697A" w:rsidRDefault="00CF4BEE" w:rsidP="00CF4B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97A">
              <w:rPr>
                <w:rFonts w:ascii="Times New Roman" w:hAnsi="Times New Roman"/>
                <w:sz w:val="28"/>
                <w:szCs w:val="28"/>
              </w:rPr>
              <w:t>2019 год - 20465,80 тыс. рублей,</w:t>
            </w:r>
          </w:p>
          <w:p w:rsidR="00CF4BEE" w:rsidRPr="00E3697A" w:rsidRDefault="00CF4BEE" w:rsidP="00CF4B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97A">
              <w:rPr>
                <w:rFonts w:ascii="Times New Roman" w:hAnsi="Times New Roman"/>
                <w:sz w:val="28"/>
                <w:szCs w:val="28"/>
              </w:rPr>
              <w:t>2020 год – 40782,15 тыс. рублей,</w:t>
            </w:r>
          </w:p>
          <w:p w:rsidR="00CF4BEE" w:rsidRPr="00E3697A" w:rsidRDefault="00CF4BEE" w:rsidP="00CF4B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97A">
              <w:rPr>
                <w:rFonts w:ascii="Times New Roman" w:hAnsi="Times New Roman"/>
                <w:sz w:val="28"/>
                <w:szCs w:val="28"/>
              </w:rPr>
              <w:t>2021 год - 69662,23 тыс. рублей,</w:t>
            </w:r>
          </w:p>
          <w:p w:rsidR="006F6C91" w:rsidRPr="00E3697A" w:rsidRDefault="00CF4BEE" w:rsidP="00CF4BEE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E3697A">
              <w:rPr>
                <w:sz w:val="28"/>
                <w:szCs w:val="28"/>
              </w:rPr>
              <w:t>2022 год - 73094,77 тыс. рублей</w:t>
            </w:r>
          </w:p>
        </w:tc>
      </w:tr>
      <w:tr w:rsidR="00ED0259" w:rsidRPr="00E3697A" w:rsidTr="00156A20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6C91" w:rsidRPr="00E3697A" w:rsidRDefault="006F6C91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E3697A">
              <w:rPr>
                <w:sz w:val="28"/>
                <w:szCs w:val="28"/>
              </w:rPr>
              <w:t>Ожидаемые результаты реализации государственной программы</w:t>
            </w:r>
          </w:p>
        </w:tc>
        <w:tc>
          <w:tcPr>
            <w:tcW w:w="7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6C91" w:rsidRPr="00E3697A" w:rsidRDefault="006F6C91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E3697A">
              <w:rPr>
                <w:sz w:val="28"/>
                <w:szCs w:val="28"/>
              </w:rPr>
              <w:t>Достижение к концу 2024 года:</w:t>
            </w:r>
          </w:p>
          <w:p w:rsidR="006F6C91" w:rsidRPr="00E3697A" w:rsidRDefault="006F6C91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E3697A">
              <w:rPr>
                <w:sz w:val="28"/>
                <w:szCs w:val="28"/>
              </w:rPr>
              <w:t>уровня безработицы по методологии Международной организации труда (далее - МОТ) в среднем за год - 4,0 проц.;</w:t>
            </w:r>
          </w:p>
          <w:p w:rsidR="006F6C91" w:rsidRPr="00E3697A" w:rsidRDefault="006F6C91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E3697A">
              <w:rPr>
                <w:sz w:val="28"/>
                <w:szCs w:val="28"/>
              </w:rPr>
              <w:t>стабилизации показателя "Численность пострадавших в результате несчастных случаев на производстве" на уровне 1 чел. на 1000 работающих;</w:t>
            </w:r>
          </w:p>
          <w:p w:rsidR="006F6C91" w:rsidRPr="00E3697A" w:rsidRDefault="006F6C91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E3697A">
              <w:rPr>
                <w:sz w:val="28"/>
                <w:szCs w:val="28"/>
              </w:rPr>
              <w:t>переселения на территорию Ленинградской области 15010 соотечественников</w:t>
            </w:r>
          </w:p>
        </w:tc>
      </w:tr>
    </w:tbl>
    <w:p w:rsidR="002F52A1" w:rsidRPr="00E3697A" w:rsidRDefault="00714D65" w:rsidP="00156A2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3697A">
        <w:rPr>
          <w:rFonts w:ascii="Times New Roman" w:hAnsi="Times New Roman"/>
          <w:sz w:val="28"/>
          <w:szCs w:val="28"/>
        </w:rPr>
        <w:t>».</w:t>
      </w:r>
    </w:p>
    <w:p w:rsidR="00DC215D" w:rsidRPr="00E3697A" w:rsidRDefault="00714D65" w:rsidP="00DC215D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E3697A">
        <w:rPr>
          <w:rFonts w:ascii="Times New Roman" w:hAnsi="Times New Roman"/>
          <w:sz w:val="28"/>
          <w:szCs w:val="28"/>
        </w:rPr>
        <w:t>2</w:t>
      </w:r>
      <w:r w:rsidR="00CA2F4A" w:rsidRPr="00E3697A">
        <w:rPr>
          <w:rFonts w:ascii="Times New Roman" w:hAnsi="Times New Roman"/>
          <w:sz w:val="28"/>
          <w:szCs w:val="28"/>
        </w:rPr>
        <w:t xml:space="preserve">. </w:t>
      </w:r>
      <w:r w:rsidR="00DC215D" w:rsidRPr="00E3697A">
        <w:rPr>
          <w:rFonts w:ascii="Times New Roman" w:hAnsi="Times New Roman"/>
          <w:sz w:val="28"/>
          <w:szCs w:val="28"/>
        </w:rPr>
        <w:t>В подпрограмме 1 «Активная политика содействия занятости населения</w:t>
      </w:r>
      <w:r w:rsidR="00DC215D" w:rsidRPr="00E3697A">
        <w:rPr>
          <w:rFonts w:ascii="Times New Roman" w:hAnsi="Times New Roman"/>
          <w:sz w:val="28"/>
          <w:szCs w:val="28"/>
        </w:rPr>
        <w:br/>
        <w:t>на рынке труда Ленинградской области»:</w:t>
      </w:r>
    </w:p>
    <w:p w:rsidR="0074181E" w:rsidRPr="00E3697A" w:rsidRDefault="00DC215D" w:rsidP="008264D0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E3697A">
        <w:rPr>
          <w:rFonts w:ascii="Times New Roman" w:hAnsi="Times New Roman"/>
          <w:sz w:val="28"/>
          <w:szCs w:val="28"/>
        </w:rPr>
        <w:t>1) п</w:t>
      </w:r>
      <w:r w:rsidR="001216A5" w:rsidRPr="00E3697A">
        <w:rPr>
          <w:rFonts w:ascii="Times New Roman" w:hAnsi="Times New Roman"/>
          <w:sz w:val="28"/>
          <w:szCs w:val="28"/>
        </w:rPr>
        <w:t>аспорт п</w:t>
      </w:r>
      <w:r w:rsidR="008264D0" w:rsidRPr="00E3697A">
        <w:rPr>
          <w:rFonts w:ascii="Times New Roman" w:hAnsi="Times New Roman"/>
          <w:sz w:val="28"/>
          <w:szCs w:val="28"/>
        </w:rPr>
        <w:t>одпрограмм</w:t>
      </w:r>
      <w:r w:rsidR="001216A5" w:rsidRPr="00E3697A">
        <w:rPr>
          <w:rFonts w:ascii="Times New Roman" w:hAnsi="Times New Roman"/>
          <w:sz w:val="28"/>
          <w:szCs w:val="28"/>
        </w:rPr>
        <w:t>ы</w:t>
      </w:r>
      <w:r w:rsidR="008264D0" w:rsidRPr="00E3697A">
        <w:rPr>
          <w:rFonts w:ascii="Times New Roman" w:hAnsi="Times New Roman"/>
          <w:sz w:val="28"/>
          <w:szCs w:val="28"/>
        </w:rPr>
        <w:t xml:space="preserve"> 1 «Активная политика содействия занятости населения</w:t>
      </w:r>
      <w:r w:rsidR="001216A5" w:rsidRPr="00E3697A">
        <w:rPr>
          <w:rFonts w:ascii="Times New Roman" w:hAnsi="Times New Roman"/>
          <w:sz w:val="28"/>
          <w:szCs w:val="28"/>
        </w:rPr>
        <w:t xml:space="preserve"> </w:t>
      </w:r>
      <w:r w:rsidR="008264D0" w:rsidRPr="00E3697A">
        <w:rPr>
          <w:rFonts w:ascii="Times New Roman" w:hAnsi="Times New Roman"/>
          <w:sz w:val="28"/>
          <w:szCs w:val="28"/>
        </w:rPr>
        <w:t>на рынке труда Ленинградской области»</w:t>
      </w:r>
      <w:r w:rsidR="001216A5" w:rsidRPr="00E3697A">
        <w:rPr>
          <w:rFonts w:ascii="Times New Roman" w:hAnsi="Times New Roman"/>
          <w:sz w:val="28"/>
          <w:szCs w:val="28"/>
        </w:rPr>
        <w:t xml:space="preserve"> </w:t>
      </w:r>
      <w:r w:rsidR="00F64340" w:rsidRPr="00E3697A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1216A5" w:rsidRPr="00E3697A" w:rsidRDefault="00F64340" w:rsidP="00BF3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E3697A">
        <w:rPr>
          <w:rFonts w:ascii="Times New Roman" w:hAnsi="Times New Roman"/>
          <w:sz w:val="28"/>
          <w:szCs w:val="28"/>
        </w:rPr>
        <w:t>«</w:t>
      </w:r>
      <w:r w:rsidR="001216A5" w:rsidRPr="00E3697A">
        <w:rPr>
          <w:rFonts w:ascii="Times New Roman" w:hAnsi="Times New Roman"/>
          <w:sz w:val="28"/>
          <w:szCs w:val="28"/>
          <w:shd w:val="clear" w:color="auto" w:fill="FFFFFF"/>
        </w:rPr>
        <w:t>Паспорт</w:t>
      </w:r>
      <w:r w:rsidR="001216A5" w:rsidRPr="00E3697A">
        <w:rPr>
          <w:rFonts w:ascii="Times New Roman" w:hAnsi="Times New Roman"/>
          <w:sz w:val="28"/>
          <w:szCs w:val="28"/>
        </w:rPr>
        <w:br/>
      </w:r>
      <w:r w:rsidR="001216A5" w:rsidRPr="00E3697A">
        <w:rPr>
          <w:rFonts w:ascii="Times New Roman" w:hAnsi="Times New Roman"/>
          <w:sz w:val="28"/>
          <w:szCs w:val="28"/>
          <w:shd w:val="clear" w:color="auto" w:fill="FFFFFF"/>
        </w:rPr>
        <w:t>подпрограммы "Активная политика содействия занятости населения на рынке труда Ленинградской области"</w:t>
      </w:r>
    </w:p>
    <w:p w:rsidR="001216A5" w:rsidRPr="00E3697A" w:rsidRDefault="001216A5" w:rsidP="001216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7087"/>
      </w:tblGrid>
      <w:tr w:rsidR="001216A5" w:rsidRPr="00E3697A" w:rsidTr="001216A5">
        <w:trPr>
          <w:trHeight w:val="31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6A5" w:rsidRPr="00E3697A" w:rsidRDefault="001216A5" w:rsidP="001216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Полное наименование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6A5" w:rsidRPr="00E3697A" w:rsidRDefault="001216A5" w:rsidP="001216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97A">
              <w:rPr>
                <w:rFonts w:ascii="Times New Roman" w:hAnsi="Times New Roman"/>
                <w:sz w:val="28"/>
                <w:szCs w:val="28"/>
              </w:rPr>
              <w:t>Подпрограмма "Активная политика содействия занятости населения на рынке труда Ленинградской области"</w:t>
            </w:r>
          </w:p>
        </w:tc>
      </w:tr>
      <w:tr w:rsidR="001216A5" w:rsidRPr="00E3697A" w:rsidTr="001216A5">
        <w:trPr>
          <w:trHeight w:val="31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6A5" w:rsidRPr="00E3697A" w:rsidRDefault="001216A5" w:rsidP="001216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6A5" w:rsidRPr="00E3697A" w:rsidRDefault="001216A5" w:rsidP="001216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97A">
              <w:rPr>
                <w:rFonts w:ascii="Times New Roman" w:hAnsi="Times New Roman"/>
                <w:sz w:val="28"/>
                <w:szCs w:val="28"/>
              </w:rPr>
              <w:t>Комитет по труду и занятости населения Ленинградской области</w:t>
            </w:r>
          </w:p>
        </w:tc>
      </w:tr>
      <w:tr w:rsidR="001216A5" w:rsidRPr="00E3697A" w:rsidTr="001216A5">
        <w:trPr>
          <w:trHeight w:val="31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6A5" w:rsidRPr="00E3697A" w:rsidRDefault="001216A5" w:rsidP="001216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6A5" w:rsidRPr="00E3697A" w:rsidRDefault="001216A5" w:rsidP="001216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97A">
              <w:rPr>
                <w:rFonts w:ascii="Times New Roman" w:hAnsi="Times New Roman"/>
                <w:sz w:val="28"/>
                <w:szCs w:val="28"/>
              </w:rPr>
              <w:t>Комитет по труду и занятости населения Ленинградской области</w:t>
            </w:r>
          </w:p>
        </w:tc>
      </w:tr>
      <w:tr w:rsidR="001216A5" w:rsidRPr="00E3697A" w:rsidTr="001216A5">
        <w:trPr>
          <w:trHeight w:val="31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6A5" w:rsidRPr="00E3697A" w:rsidRDefault="001216A5" w:rsidP="001216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Проекты, реализуемые в рамках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6A5" w:rsidRPr="00E3697A" w:rsidRDefault="001216A5" w:rsidP="001216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97A">
              <w:rPr>
                <w:rFonts w:ascii="Times New Roman" w:hAnsi="Times New Roman"/>
                <w:sz w:val="28"/>
                <w:szCs w:val="28"/>
              </w:rPr>
              <w:t>Федеральный проект "Старшее поколение" (региональный проект "Старшее поколение");</w:t>
            </w:r>
          </w:p>
          <w:p w:rsidR="001216A5" w:rsidRPr="00E3697A" w:rsidRDefault="001216A5" w:rsidP="001216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97A">
              <w:rPr>
                <w:rFonts w:ascii="Times New Roman" w:hAnsi="Times New Roman"/>
                <w:sz w:val="28"/>
                <w:szCs w:val="28"/>
              </w:rPr>
              <w:t>федеральный проект "Поддержка занятости и повышение эффективности рынка труда для обеспечения роста производительности труда" (региональный проект "Поддержка занятости и повышение эффективности рынка труда для обеспечения роста производительности труда (Ленинградская область)");</w:t>
            </w:r>
          </w:p>
          <w:p w:rsidR="001216A5" w:rsidRPr="00E3697A" w:rsidRDefault="001216A5" w:rsidP="001216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97A">
              <w:rPr>
                <w:rFonts w:ascii="Times New Roman" w:hAnsi="Times New Roman"/>
                <w:sz w:val="28"/>
                <w:szCs w:val="28"/>
              </w:rPr>
              <w:lastRenderedPageBreak/>
              <w:t>федеральный проект "Содействие занятости женщин - создание условий дошкольного образования для детей в возрасте до трех лет" (региональный проект" Содействие занятости женщин - создание условий дошкольного образования для детей в возрасте до трех лет")</w:t>
            </w:r>
          </w:p>
        </w:tc>
      </w:tr>
      <w:tr w:rsidR="001216A5" w:rsidRPr="00E3697A" w:rsidTr="001216A5">
        <w:trPr>
          <w:trHeight w:val="31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6A5" w:rsidRPr="00E3697A" w:rsidRDefault="001216A5" w:rsidP="001216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Цель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6A5" w:rsidRPr="00E3697A" w:rsidRDefault="001216A5" w:rsidP="001216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97A">
              <w:rPr>
                <w:rFonts w:ascii="Times New Roman" w:hAnsi="Times New Roman"/>
                <w:sz w:val="28"/>
                <w:szCs w:val="28"/>
              </w:rPr>
              <w:t xml:space="preserve">Повышение </w:t>
            </w:r>
            <w:proofErr w:type="gramStart"/>
            <w:r w:rsidRPr="00E3697A">
              <w:rPr>
                <w:rFonts w:ascii="Times New Roman" w:hAnsi="Times New Roman"/>
                <w:sz w:val="28"/>
                <w:szCs w:val="28"/>
              </w:rPr>
              <w:t>эффективности государственного регулирования рынка труда Ленинградской области</w:t>
            </w:r>
            <w:proofErr w:type="gramEnd"/>
            <w:r w:rsidRPr="00E3697A">
              <w:rPr>
                <w:rFonts w:ascii="Times New Roman" w:hAnsi="Times New Roman"/>
                <w:sz w:val="28"/>
                <w:szCs w:val="28"/>
              </w:rPr>
              <w:t xml:space="preserve"> путем сокращения дисбаланса между спросом и предложением рабочей силы на рынке труда Ленинградской области, а также обеспечения предоставления государственных услуг в области занятости населения и социальной поддержки безработных граждан</w:t>
            </w:r>
          </w:p>
        </w:tc>
      </w:tr>
      <w:tr w:rsidR="001216A5" w:rsidRPr="00E3697A" w:rsidTr="001216A5">
        <w:trPr>
          <w:trHeight w:val="31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6A5" w:rsidRPr="00E3697A" w:rsidRDefault="001216A5" w:rsidP="001216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6A5" w:rsidRPr="00E3697A" w:rsidRDefault="001216A5" w:rsidP="001216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97A">
              <w:rPr>
                <w:rFonts w:ascii="Times New Roman" w:hAnsi="Times New Roman"/>
                <w:sz w:val="28"/>
                <w:szCs w:val="28"/>
              </w:rPr>
              <w:t>Поддержание стабильного развития рынка труда Ленинградской области путем реализации мер активной политики занятости через оказание государственных услуг населению и работодателям;</w:t>
            </w:r>
          </w:p>
          <w:p w:rsidR="001216A5" w:rsidRPr="00E3697A" w:rsidRDefault="001216A5" w:rsidP="001216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97A">
              <w:rPr>
                <w:rFonts w:ascii="Times New Roman" w:hAnsi="Times New Roman"/>
                <w:sz w:val="28"/>
                <w:szCs w:val="28"/>
              </w:rPr>
              <w:t>реализация мер, направленных на повышение занятости граждан, нуждающихся в дополнительной поддержке;</w:t>
            </w:r>
          </w:p>
          <w:p w:rsidR="001216A5" w:rsidRPr="00E3697A" w:rsidRDefault="001216A5" w:rsidP="001216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97A">
              <w:rPr>
                <w:rFonts w:ascii="Times New Roman" w:hAnsi="Times New Roman"/>
                <w:sz w:val="28"/>
                <w:szCs w:val="28"/>
              </w:rPr>
              <w:t>повышение конкурентоспособности и качества рабочей силы в соответствии с потребностями рынка труда;</w:t>
            </w:r>
          </w:p>
          <w:p w:rsidR="001216A5" w:rsidRPr="00E3697A" w:rsidRDefault="001216A5" w:rsidP="001216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97A">
              <w:rPr>
                <w:rFonts w:ascii="Times New Roman" w:hAnsi="Times New Roman"/>
                <w:sz w:val="28"/>
                <w:szCs w:val="28"/>
              </w:rPr>
              <w:t>повышение трудовой мотивации инвалидов молодого возраста в процессе содействия их трудоустройству;</w:t>
            </w:r>
          </w:p>
          <w:p w:rsidR="001216A5" w:rsidRPr="00E3697A" w:rsidRDefault="001216A5" w:rsidP="001216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97A">
              <w:rPr>
                <w:rFonts w:ascii="Times New Roman" w:hAnsi="Times New Roman"/>
                <w:sz w:val="28"/>
                <w:szCs w:val="28"/>
              </w:rPr>
              <w:t>стимулирование работодателей Ленинградской области на создание рабочих мест для трудоустройства незанятых инвалидов;</w:t>
            </w:r>
          </w:p>
          <w:p w:rsidR="001216A5" w:rsidRPr="00E3697A" w:rsidRDefault="001216A5" w:rsidP="001216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97A">
              <w:rPr>
                <w:rFonts w:ascii="Times New Roman" w:hAnsi="Times New Roman"/>
                <w:sz w:val="28"/>
                <w:szCs w:val="28"/>
              </w:rPr>
              <w:t>обеспечение государственных гарантий социальной поддержки безработных граждан</w:t>
            </w:r>
          </w:p>
        </w:tc>
      </w:tr>
      <w:tr w:rsidR="001216A5" w:rsidRPr="00E3697A" w:rsidTr="001216A5">
        <w:trPr>
          <w:trHeight w:val="31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6A5" w:rsidRPr="00E3697A" w:rsidRDefault="001216A5" w:rsidP="001216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6A5" w:rsidRPr="00E3697A" w:rsidRDefault="001216A5" w:rsidP="001216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97A">
              <w:rPr>
                <w:rFonts w:ascii="Times New Roman" w:hAnsi="Times New Roman"/>
                <w:sz w:val="28"/>
                <w:szCs w:val="28"/>
              </w:rPr>
              <w:t>2016 - 2024 годы</w:t>
            </w:r>
          </w:p>
        </w:tc>
      </w:tr>
      <w:tr w:rsidR="001216A5" w:rsidRPr="00E3697A" w:rsidTr="001216A5">
        <w:trPr>
          <w:trHeight w:val="31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6A5" w:rsidRPr="00E3697A" w:rsidRDefault="001216A5" w:rsidP="001216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Финансовое обеспечение подпрограммы - всего, в том числе по годам реализации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15D" w:rsidRPr="00E3697A" w:rsidRDefault="00DC215D" w:rsidP="00DC21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3697A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подпрограммы – </w:t>
            </w:r>
            <w:r w:rsidRPr="00E3697A">
              <w:rPr>
                <w:rFonts w:ascii="Times New Roman" w:hAnsi="Times New Roman"/>
                <w:sz w:val="28"/>
                <w:szCs w:val="28"/>
              </w:rPr>
              <w:br/>
            </w:r>
            <w:r w:rsidR="008F2817" w:rsidRPr="00E369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6838604,57 </w:t>
            </w:r>
            <w:r w:rsidRPr="00E3697A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тыс. рублей, в том числе:</w:t>
            </w:r>
          </w:p>
          <w:p w:rsidR="00DC215D" w:rsidRPr="00E3697A" w:rsidRDefault="00DC215D" w:rsidP="00DC21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2016 год - 627481,46 тыс. рублей,</w:t>
            </w:r>
          </w:p>
          <w:p w:rsidR="00DC215D" w:rsidRPr="00E3697A" w:rsidRDefault="00DC215D" w:rsidP="00DC21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2017 год - 591684,17 тыс. рублей,</w:t>
            </w:r>
          </w:p>
          <w:p w:rsidR="00DC215D" w:rsidRPr="00E3697A" w:rsidRDefault="00DC215D" w:rsidP="00DC21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2018 год - 534244,37 тыс. рублей,</w:t>
            </w:r>
          </w:p>
          <w:p w:rsidR="00DC215D" w:rsidRPr="00E3697A" w:rsidRDefault="00DC215D" w:rsidP="00DC21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2019 год – </w:t>
            </w:r>
            <w:r w:rsidRPr="00E369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752802,62</w:t>
            </w:r>
            <w:r w:rsidRPr="00E3697A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тыс. рублей,</w:t>
            </w:r>
          </w:p>
          <w:p w:rsidR="00DC215D" w:rsidRPr="00E3697A" w:rsidRDefault="00DC215D" w:rsidP="00DC21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2020 год – </w:t>
            </w:r>
            <w:r w:rsidR="008F2817" w:rsidRPr="00E369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1372584,83</w:t>
            </w:r>
            <w:r w:rsidR="00CF4BEE" w:rsidRPr="00E369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3697A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тыс. рублей,</w:t>
            </w:r>
          </w:p>
          <w:p w:rsidR="00DC215D" w:rsidRPr="00E3697A" w:rsidRDefault="00DC215D" w:rsidP="00DC21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2021 год – </w:t>
            </w:r>
            <w:r w:rsidRPr="00E369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800712,56</w:t>
            </w:r>
            <w:r w:rsidRPr="00E3697A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тыс. рублей,</w:t>
            </w:r>
          </w:p>
          <w:p w:rsidR="00DC215D" w:rsidRPr="00E3697A" w:rsidRDefault="00DC215D" w:rsidP="00DC21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2022 год – </w:t>
            </w:r>
            <w:r w:rsidRPr="00E369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824950,20 тыс</w:t>
            </w:r>
            <w:r w:rsidRPr="00E3697A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. рублей,</w:t>
            </w:r>
          </w:p>
          <w:p w:rsidR="00DC215D" w:rsidRPr="00E3697A" w:rsidRDefault="00DC215D" w:rsidP="00DC21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2023 год – 667072,18 тыс. рублей,</w:t>
            </w:r>
          </w:p>
          <w:p w:rsidR="001216A5" w:rsidRPr="00E3697A" w:rsidRDefault="00DC215D" w:rsidP="00DC21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97A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2024 год - 667072,18 тыс. рублей</w:t>
            </w:r>
          </w:p>
        </w:tc>
      </w:tr>
      <w:tr w:rsidR="00DC215D" w:rsidRPr="00E3697A" w:rsidTr="001216A5">
        <w:trPr>
          <w:trHeight w:val="31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15D" w:rsidRPr="00E3697A" w:rsidRDefault="00DC215D" w:rsidP="00ED0259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E3697A">
              <w:rPr>
                <w:sz w:val="28"/>
                <w:szCs w:val="28"/>
              </w:rPr>
              <w:lastRenderedPageBreak/>
              <w:t>Размер налоговых расходов, направленных на достижение цели программы, - всего, в том числе по годам реализации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15D" w:rsidRPr="00E3697A" w:rsidRDefault="00DC215D" w:rsidP="007447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97A">
              <w:rPr>
                <w:rFonts w:ascii="Times New Roman" w:hAnsi="Times New Roman"/>
                <w:sz w:val="28"/>
                <w:szCs w:val="28"/>
              </w:rPr>
              <w:t>2020 год – 64,00 тыс. рублей,</w:t>
            </w:r>
          </w:p>
          <w:p w:rsidR="00DC215D" w:rsidRPr="00E3697A" w:rsidRDefault="00DC215D" w:rsidP="007447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97A">
              <w:rPr>
                <w:rFonts w:ascii="Times New Roman" w:hAnsi="Times New Roman"/>
                <w:sz w:val="28"/>
                <w:szCs w:val="28"/>
              </w:rPr>
              <w:t>2021 год – 66,00 тыс. рублей,</w:t>
            </w:r>
          </w:p>
          <w:p w:rsidR="00DC215D" w:rsidRPr="00E3697A" w:rsidRDefault="00DC215D" w:rsidP="007447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97A">
              <w:rPr>
                <w:rFonts w:ascii="Times New Roman" w:hAnsi="Times New Roman"/>
                <w:sz w:val="28"/>
                <w:szCs w:val="28"/>
              </w:rPr>
              <w:t xml:space="preserve">2022 год – 67,00 </w:t>
            </w:r>
            <w:proofErr w:type="spellStart"/>
            <w:r w:rsidRPr="00E3697A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E3697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3697A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E3697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C215D" w:rsidRPr="00E3697A" w:rsidRDefault="00DC215D" w:rsidP="007447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97A">
              <w:rPr>
                <w:rFonts w:ascii="Times New Roman" w:hAnsi="Times New Roman"/>
                <w:sz w:val="28"/>
                <w:szCs w:val="28"/>
              </w:rPr>
              <w:t>2023 год – 71,00 тыс. рублей,</w:t>
            </w:r>
          </w:p>
          <w:p w:rsidR="00DC215D" w:rsidRPr="00E3697A" w:rsidRDefault="00DC215D" w:rsidP="007447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97A">
              <w:rPr>
                <w:rFonts w:ascii="Times New Roman" w:hAnsi="Times New Roman"/>
                <w:sz w:val="28"/>
                <w:szCs w:val="28"/>
              </w:rPr>
              <w:t xml:space="preserve">2024 год  - 72,00 </w:t>
            </w:r>
            <w:proofErr w:type="spellStart"/>
            <w:r w:rsidRPr="00E3697A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E3697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3697A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</w:p>
        </w:tc>
      </w:tr>
      <w:tr w:rsidR="00DC215D" w:rsidRPr="00E3697A" w:rsidTr="001216A5">
        <w:trPr>
          <w:trHeight w:val="31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6A5" w:rsidRPr="00E3697A" w:rsidRDefault="00DC215D" w:rsidP="001216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Финансовое обеспечение проектов, реализуемых в рамках подпрограммы, - всего, в том числе по годам реализации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15D" w:rsidRPr="00E3697A" w:rsidRDefault="00DC215D" w:rsidP="001216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97A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проектов </w:t>
            </w:r>
            <w:r w:rsidR="002D208D" w:rsidRPr="00E3697A">
              <w:rPr>
                <w:rFonts w:ascii="Times New Roman" w:hAnsi="Times New Roman"/>
                <w:sz w:val="28"/>
                <w:szCs w:val="28"/>
              </w:rPr>
              <w:t>–</w:t>
            </w:r>
            <w:r w:rsidRPr="00E369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208D" w:rsidRPr="00E3697A">
              <w:rPr>
                <w:rFonts w:ascii="Times New Roman" w:hAnsi="Times New Roman"/>
                <w:sz w:val="28"/>
                <w:szCs w:val="28"/>
              </w:rPr>
              <w:t>204004,95</w:t>
            </w:r>
            <w:r w:rsidRPr="00E3697A">
              <w:rPr>
                <w:rFonts w:ascii="Times New Roman" w:hAnsi="Times New Roman"/>
                <w:sz w:val="28"/>
                <w:szCs w:val="28"/>
              </w:rPr>
              <w:t> тыс. рублей, в том числе:</w:t>
            </w:r>
          </w:p>
          <w:p w:rsidR="00DC215D" w:rsidRPr="00E3697A" w:rsidRDefault="00DC215D" w:rsidP="001216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97A">
              <w:rPr>
                <w:rFonts w:ascii="Times New Roman" w:hAnsi="Times New Roman"/>
                <w:sz w:val="28"/>
                <w:szCs w:val="28"/>
              </w:rPr>
              <w:t>2019 год - 20465,80 тыс. рублей,</w:t>
            </w:r>
          </w:p>
          <w:p w:rsidR="00DC215D" w:rsidRPr="00E3697A" w:rsidRDefault="00DC215D" w:rsidP="001216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97A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="002D208D" w:rsidRPr="00E3697A">
              <w:rPr>
                <w:rFonts w:ascii="Times New Roman" w:hAnsi="Times New Roman"/>
                <w:sz w:val="28"/>
                <w:szCs w:val="28"/>
              </w:rPr>
              <w:t>–</w:t>
            </w:r>
            <w:r w:rsidRPr="00E369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208D" w:rsidRPr="00E3697A">
              <w:rPr>
                <w:rFonts w:ascii="Times New Roman" w:hAnsi="Times New Roman"/>
                <w:sz w:val="28"/>
                <w:szCs w:val="28"/>
              </w:rPr>
              <w:t>40782,15</w:t>
            </w:r>
            <w:r w:rsidRPr="00E3697A">
              <w:rPr>
                <w:rFonts w:ascii="Times New Roman" w:hAnsi="Times New Roman"/>
                <w:sz w:val="28"/>
                <w:szCs w:val="28"/>
              </w:rPr>
              <w:t> тыс. рублей,</w:t>
            </w:r>
          </w:p>
          <w:p w:rsidR="00DC215D" w:rsidRPr="00E3697A" w:rsidRDefault="00DC215D" w:rsidP="001216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97A">
              <w:rPr>
                <w:rFonts w:ascii="Times New Roman" w:hAnsi="Times New Roman"/>
                <w:sz w:val="28"/>
                <w:szCs w:val="28"/>
              </w:rPr>
              <w:t>2021 год - 69662,23 тыс. рублей,</w:t>
            </w:r>
          </w:p>
          <w:p w:rsidR="001216A5" w:rsidRPr="00E3697A" w:rsidRDefault="00DC215D" w:rsidP="001216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97A">
              <w:rPr>
                <w:rFonts w:ascii="Times New Roman" w:hAnsi="Times New Roman"/>
                <w:sz w:val="28"/>
                <w:szCs w:val="28"/>
              </w:rPr>
              <w:t>2022 год - 73094,77 тыс. рублей</w:t>
            </w:r>
          </w:p>
        </w:tc>
      </w:tr>
      <w:tr w:rsidR="00DC215D" w:rsidRPr="00E3697A" w:rsidTr="001216A5">
        <w:trPr>
          <w:trHeight w:val="31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6A5" w:rsidRPr="00E3697A" w:rsidRDefault="00DC215D" w:rsidP="007447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15D" w:rsidRPr="00E3697A" w:rsidRDefault="00DC215D" w:rsidP="007447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97A">
              <w:rPr>
                <w:rFonts w:ascii="Times New Roman" w:hAnsi="Times New Roman"/>
                <w:sz w:val="28"/>
                <w:szCs w:val="28"/>
              </w:rPr>
              <w:t>К концу 2024 года:</w:t>
            </w:r>
          </w:p>
          <w:p w:rsidR="00DC215D" w:rsidRPr="00E3697A" w:rsidRDefault="00DC215D" w:rsidP="007447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97A">
              <w:rPr>
                <w:rFonts w:ascii="Times New Roman" w:hAnsi="Times New Roman"/>
                <w:sz w:val="28"/>
                <w:szCs w:val="28"/>
              </w:rPr>
              <w:t>уровень регистрируемой безработицы на конец года в Ленинградской области составит 0,3 проц.;</w:t>
            </w:r>
          </w:p>
          <w:p w:rsidR="00DC215D" w:rsidRPr="00E3697A" w:rsidRDefault="00DC215D" w:rsidP="007447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97A">
              <w:rPr>
                <w:rFonts w:ascii="Times New Roman" w:hAnsi="Times New Roman"/>
                <w:sz w:val="28"/>
                <w:szCs w:val="28"/>
              </w:rPr>
              <w:t xml:space="preserve">численность несовершеннолетних граждан, выпускников образовательных организаций, инвалидов и их наставников, </w:t>
            </w:r>
            <w:proofErr w:type="gramStart"/>
            <w:r w:rsidRPr="00E3697A">
              <w:rPr>
                <w:rFonts w:ascii="Times New Roman" w:hAnsi="Times New Roman"/>
                <w:sz w:val="28"/>
                <w:szCs w:val="28"/>
              </w:rPr>
              <w:t>расходы</w:t>
            </w:r>
            <w:proofErr w:type="gramEnd"/>
            <w:r w:rsidRPr="00E3697A">
              <w:rPr>
                <w:rFonts w:ascii="Times New Roman" w:hAnsi="Times New Roman"/>
                <w:sz w:val="28"/>
                <w:szCs w:val="28"/>
              </w:rPr>
              <w:t xml:space="preserve"> на оплату труда которых компенсированы работодателям, составит 1278 человек;</w:t>
            </w:r>
          </w:p>
          <w:p w:rsidR="00DC215D" w:rsidRPr="00E3697A" w:rsidRDefault="00DC215D" w:rsidP="007447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97A">
              <w:rPr>
                <w:rFonts w:ascii="Times New Roman" w:hAnsi="Times New Roman"/>
                <w:sz w:val="28"/>
                <w:szCs w:val="28"/>
              </w:rPr>
              <w:t>создание и функционирование 18 центров деловой активности на базе Государственного казенного учреждения "Центр занятости населения Ленинградской области" (далее - ГКУ ЦЗН ЛО);</w:t>
            </w:r>
          </w:p>
          <w:p w:rsidR="00DC215D" w:rsidRPr="00E3697A" w:rsidRDefault="00DC215D" w:rsidP="007447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97A">
              <w:rPr>
                <w:rFonts w:ascii="Times New Roman" w:hAnsi="Times New Roman"/>
                <w:sz w:val="28"/>
                <w:szCs w:val="28"/>
              </w:rPr>
              <w:t>доля занятых инвалидов молодого возраста, нашедших работу в течение трех месяцев после прохождения профессионального обучения, составит 30,0 проц.;</w:t>
            </w:r>
          </w:p>
          <w:p w:rsidR="00DC215D" w:rsidRPr="00E3697A" w:rsidRDefault="00DC215D" w:rsidP="007447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97A">
              <w:rPr>
                <w:rFonts w:ascii="Times New Roman" w:hAnsi="Times New Roman"/>
                <w:sz w:val="28"/>
                <w:szCs w:val="28"/>
              </w:rPr>
              <w:t>доля трудоустроенных инвалидов из числа инвалидов, обратившихся в службу занятости населения за содействием в поиске подходящей работы, составит 43,0 проц.;</w:t>
            </w:r>
          </w:p>
          <w:p w:rsidR="001216A5" w:rsidRPr="00E3697A" w:rsidRDefault="00DC215D" w:rsidP="007447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97A">
              <w:rPr>
                <w:rFonts w:ascii="Times New Roman" w:hAnsi="Times New Roman"/>
                <w:sz w:val="28"/>
                <w:szCs w:val="28"/>
              </w:rPr>
              <w:t>доля безработных граждан, получающих социальные выплаты, в общей численности граждан, зарегистрированных в качестве безработных в службе занятости населения, составит 90,0 проц.</w:t>
            </w:r>
          </w:p>
        </w:tc>
      </w:tr>
    </w:tbl>
    <w:p w:rsidR="003F69B4" w:rsidRPr="00E3697A" w:rsidRDefault="000574D0" w:rsidP="00DC215D">
      <w:pPr>
        <w:widowControl w:val="0"/>
        <w:autoSpaceDE w:val="0"/>
        <w:autoSpaceDN w:val="0"/>
        <w:spacing w:after="0" w:line="240" w:lineRule="auto"/>
        <w:ind w:firstLine="851"/>
        <w:jc w:val="right"/>
        <w:rPr>
          <w:rFonts w:ascii="Times New Roman" w:hAnsi="Times New Roman"/>
          <w:sz w:val="28"/>
        </w:rPr>
      </w:pPr>
      <w:r w:rsidRPr="00E3697A">
        <w:rPr>
          <w:rFonts w:ascii="Times New Roman" w:hAnsi="Times New Roman"/>
          <w:sz w:val="28"/>
          <w:szCs w:val="28"/>
        </w:rPr>
        <w:t>».</w:t>
      </w:r>
    </w:p>
    <w:p w:rsidR="008264D0" w:rsidRPr="00E3697A" w:rsidRDefault="0074181E" w:rsidP="008264D0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hAnsi="Times New Roman"/>
          <w:sz w:val="28"/>
        </w:rPr>
      </w:pPr>
      <w:r w:rsidRPr="00E3697A">
        <w:rPr>
          <w:rFonts w:ascii="Times New Roman" w:hAnsi="Times New Roman"/>
          <w:sz w:val="28"/>
          <w:szCs w:val="28"/>
        </w:rPr>
        <w:t xml:space="preserve">2) </w:t>
      </w:r>
      <w:r w:rsidR="008264D0" w:rsidRPr="00E3697A">
        <w:rPr>
          <w:rFonts w:ascii="Times New Roman" w:hAnsi="Times New Roman"/>
          <w:sz w:val="28"/>
        </w:rPr>
        <w:t>раздел «Характеристика основных мероприятий и проектов подпрограммы» изложить в следующей редакции:</w:t>
      </w:r>
    </w:p>
    <w:p w:rsidR="008264D0" w:rsidRPr="00E3697A" w:rsidRDefault="008264D0" w:rsidP="008264D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3697A">
        <w:rPr>
          <w:rFonts w:ascii="Times New Roman" w:hAnsi="Times New Roman"/>
          <w:sz w:val="28"/>
          <w:szCs w:val="28"/>
        </w:rPr>
        <w:t>«Подпрограмма включает следующие основные мероприятия:</w:t>
      </w:r>
    </w:p>
    <w:p w:rsidR="008264D0" w:rsidRPr="00E3697A" w:rsidRDefault="008264D0" w:rsidP="008264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697A">
        <w:rPr>
          <w:rFonts w:ascii="Times New Roman" w:hAnsi="Times New Roman"/>
          <w:sz w:val="28"/>
          <w:szCs w:val="28"/>
        </w:rPr>
        <w:t>основное мероприятие 1.1 "Реализация активной политики в области обеспечения занятости населения";</w:t>
      </w:r>
    </w:p>
    <w:p w:rsidR="008264D0" w:rsidRPr="00E3697A" w:rsidRDefault="008264D0" w:rsidP="008264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697A">
        <w:rPr>
          <w:rFonts w:ascii="Times New Roman" w:hAnsi="Times New Roman"/>
          <w:sz w:val="28"/>
          <w:szCs w:val="28"/>
        </w:rPr>
        <w:t>основное мероприятие 1.2 "Создание рабочих мест для трудоустройства инвалидов с целью их интеграции в общество";</w:t>
      </w:r>
    </w:p>
    <w:p w:rsidR="008264D0" w:rsidRPr="00E3697A" w:rsidRDefault="008264D0" w:rsidP="008264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697A">
        <w:rPr>
          <w:rFonts w:ascii="Times New Roman" w:hAnsi="Times New Roman"/>
          <w:sz w:val="28"/>
          <w:szCs w:val="28"/>
        </w:rPr>
        <w:t>основное мероприятие 1.3 "Социальная поддержка безработных граждан";</w:t>
      </w:r>
    </w:p>
    <w:p w:rsidR="008264D0" w:rsidRPr="00E3697A" w:rsidRDefault="008264D0" w:rsidP="008264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697A">
        <w:rPr>
          <w:rFonts w:ascii="Times New Roman" w:hAnsi="Times New Roman"/>
          <w:sz w:val="28"/>
          <w:szCs w:val="28"/>
        </w:rPr>
        <w:lastRenderedPageBreak/>
        <w:t>основное мероприятие 1.4 "Содействие трудоустройству граждан, нуждающихся в дополнительной поддержке";</w:t>
      </w:r>
    </w:p>
    <w:p w:rsidR="008264D0" w:rsidRPr="00E3697A" w:rsidRDefault="008264D0" w:rsidP="008264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697A">
        <w:rPr>
          <w:rFonts w:ascii="Times New Roman" w:hAnsi="Times New Roman"/>
          <w:sz w:val="28"/>
          <w:szCs w:val="28"/>
        </w:rPr>
        <w:t>основное мероприятие 1.5 "Организация мероприятий по сопровождению инвалидов молодого возраста при трудоустройстве";</w:t>
      </w:r>
    </w:p>
    <w:p w:rsidR="008264D0" w:rsidRPr="00E3697A" w:rsidRDefault="008264D0" w:rsidP="008264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697A">
        <w:rPr>
          <w:rFonts w:ascii="Times New Roman" w:hAnsi="Times New Roman"/>
          <w:sz w:val="28"/>
          <w:szCs w:val="28"/>
        </w:rPr>
        <w:t>основное мероприятие 1.6 "Содействие в формировании центров деловой активности на территориях всех муниципальных районов и городского округа Ленинградской области";</w:t>
      </w:r>
    </w:p>
    <w:p w:rsidR="008264D0" w:rsidRPr="00E3697A" w:rsidRDefault="008264D0" w:rsidP="008264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697A">
        <w:rPr>
          <w:rFonts w:ascii="Times New Roman" w:hAnsi="Times New Roman"/>
          <w:sz w:val="28"/>
          <w:szCs w:val="28"/>
        </w:rPr>
        <w:t>федеральный проект "Старшее поколение" (региональный проект "Старшее поколение");</w:t>
      </w:r>
    </w:p>
    <w:p w:rsidR="008264D0" w:rsidRPr="00E3697A" w:rsidRDefault="008264D0" w:rsidP="008264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697A">
        <w:rPr>
          <w:rFonts w:ascii="Times New Roman" w:hAnsi="Times New Roman"/>
          <w:sz w:val="28"/>
          <w:szCs w:val="28"/>
        </w:rPr>
        <w:t>федеральный проект "Поддержка занятости и повышение эффективности рынка труда для обеспечения роста производительности труда" (региональный проект "Поддержка занятости и повышение эффективности рынка труда для обеспечения роста производительности труда (Ленинградская область)");</w:t>
      </w:r>
    </w:p>
    <w:p w:rsidR="008264D0" w:rsidRPr="00E3697A" w:rsidRDefault="008264D0" w:rsidP="008264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697A">
        <w:rPr>
          <w:rFonts w:ascii="Times New Roman" w:hAnsi="Times New Roman"/>
          <w:sz w:val="28"/>
          <w:szCs w:val="28"/>
        </w:rPr>
        <w:t>федеральный проект "Содействие занятости женщин - создание условий дошкольного образования для детей в возрасте до трех лет" (региональный проект "Содействие занятости женщин - создание условий дошкольного образования для детей в возрасте до трех лет").</w:t>
      </w:r>
    </w:p>
    <w:p w:rsidR="008264D0" w:rsidRPr="00E3697A" w:rsidRDefault="008264D0" w:rsidP="008264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697A">
        <w:rPr>
          <w:rFonts w:ascii="Times New Roman" w:hAnsi="Times New Roman"/>
          <w:sz w:val="28"/>
          <w:szCs w:val="28"/>
        </w:rPr>
        <w:t>В рамках реализации основного мероприятия 1.1 предусматриваются:</w:t>
      </w:r>
    </w:p>
    <w:p w:rsidR="008264D0" w:rsidRPr="00E3697A" w:rsidRDefault="008264D0" w:rsidP="008264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697A">
        <w:rPr>
          <w:rFonts w:ascii="Times New Roman" w:hAnsi="Times New Roman"/>
          <w:sz w:val="28"/>
          <w:szCs w:val="28"/>
        </w:rPr>
        <w:t>информирование населения о ситуации на региональном рынке труда и комплексе государственных услуг в сфере содействия занятости населения;</w:t>
      </w:r>
    </w:p>
    <w:p w:rsidR="008264D0" w:rsidRPr="00E3697A" w:rsidRDefault="008264D0" w:rsidP="008264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697A">
        <w:rPr>
          <w:rFonts w:ascii="Times New Roman" w:hAnsi="Times New Roman"/>
          <w:sz w:val="28"/>
          <w:szCs w:val="28"/>
        </w:rPr>
        <w:t>организация ярмарок вакансий и учебных рабочих мест в целях обеспечения кадрами предприятий и организаций Ленинградской области;</w:t>
      </w:r>
    </w:p>
    <w:p w:rsidR="008264D0" w:rsidRPr="00E3697A" w:rsidRDefault="008264D0" w:rsidP="008264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697A">
        <w:rPr>
          <w:rFonts w:ascii="Times New Roman" w:hAnsi="Times New Roman"/>
          <w:sz w:val="28"/>
          <w:szCs w:val="28"/>
        </w:rPr>
        <w:t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</w:r>
    </w:p>
    <w:p w:rsidR="008264D0" w:rsidRPr="00E3697A" w:rsidRDefault="008264D0" w:rsidP="008264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697A">
        <w:rPr>
          <w:rFonts w:ascii="Times New Roman" w:hAnsi="Times New Roman"/>
          <w:sz w:val="28"/>
          <w:szCs w:val="28"/>
        </w:rPr>
        <w:t>психологическая поддержка безработных граждан, в том числе организация мероприятий по повышению мотивации инвалидов к труду;</w:t>
      </w:r>
    </w:p>
    <w:p w:rsidR="008264D0" w:rsidRPr="00E3697A" w:rsidRDefault="008264D0" w:rsidP="008264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697A">
        <w:rPr>
          <w:rFonts w:ascii="Times New Roman" w:hAnsi="Times New Roman"/>
          <w:sz w:val="28"/>
          <w:szCs w:val="28"/>
        </w:rPr>
        <w:t>профессиональное обучение и дополнительное профессиональное образование безработных граждан, женщин в период отпуска по уходу за ребенком до достижения им возраста трех лет,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деятельность, незанятых инвалидов, обратившихся в службу занятости населения за содействием в поиске подходящей работы;</w:t>
      </w:r>
      <w:proofErr w:type="gramEnd"/>
    </w:p>
    <w:p w:rsidR="008264D0" w:rsidRPr="00E3697A" w:rsidRDefault="008264D0" w:rsidP="008264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697A">
        <w:rPr>
          <w:rFonts w:ascii="Times New Roman" w:hAnsi="Times New Roman"/>
          <w:sz w:val="28"/>
          <w:szCs w:val="28"/>
        </w:rPr>
        <w:t>профессиональное обучение и дополнительное профессиональное образование лиц, отбывающих наказание в местах лишения свободы и освобождающихся на территорию Ленинградской области;</w:t>
      </w:r>
    </w:p>
    <w:p w:rsidR="008264D0" w:rsidRPr="00E3697A" w:rsidRDefault="008264D0" w:rsidP="008264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697A">
        <w:rPr>
          <w:rFonts w:ascii="Times New Roman" w:hAnsi="Times New Roman"/>
          <w:sz w:val="28"/>
          <w:szCs w:val="28"/>
        </w:rPr>
        <w:t>предоставление финансовой поддержки гражданам, направленным органами службы занятости населения Ленинградской области для прохождения профессионального обучения или получения дополнительного профессионального образования;</w:t>
      </w:r>
    </w:p>
    <w:p w:rsidR="008264D0" w:rsidRPr="00E3697A" w:rsidRDefault="008264D0" w:rsidP="008264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697A">
        <w:rPr>
          <w:rFonts w:ascii="Times New Roman" w:hAnsi="Times New Roman"/>
          <w:sz w:val="28"/>
          <w:szCs w:val="28"/>
        </w:rPr>
        <w:t xml:space="preserve">опережающее профессиональное обучение работников, находящихся под угрозой увольнения (в отношении которых проводятся мероприятия по высвобождению, работающих в режиме неполного рабочего времени, находящихся в состоянии простоя по инициативе работодателя), а также работников организаций </w:t>
      </w:r>
      <w:r w:rsidRPr="00E3697A">
        <w:rPr>
          <w:rFonts w:ascii="Times New Roman" w:hAnsi="Times New Roman"/>
          <w:sz w:val="28"/>
          <w:szCs w:val="28"/>
        </w:rPr>
        <w:lastRenderedPageBreak/>
        <w:t xml:space="preserve">(предприятий), осуществляющих реструктуризацию и (или) модернизацию производства в соответствии с инвестиционными проектами, направленными на </w:t>
      </w:r>
      <w:proofErr w:type="spellStart"/>
      <w:r w:rsidRPr="00E3697A">
        <w:rPr>
          <w:rFonts w:ascii="Times New Roman" w:hAnsi="Times New Roman"/>
          <w:sz w:val="28"/>
          <w:szCs w:val="28"/>
        </w:rPr>
        <w:t>импортозамещение</w:t>
      </w:r>
      <w:proofErr w:type="spellEnd"/>
      <w:r w:rsidRPr="00E3697A">
        <w:rPr>
          <w:rFonts w:ascii="Times New Roman" w:hAnsi="Times New Roman"/>
          <w:sz w:val="28"/>
          <w:szCs w:val="28"/>
        </w:rPr>
        <w:t xml:space="preserve"> и (или) повышение производительности труда;</w:t>
      </w:r>
      <w:proofErr w:type="gramEnd"/>
    </w:p>
    <w:p w:rsidR="008264D0" w:rsidRPr="00E3697A" w:rsidRDefault="008264D0" w:rsidP="008264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697A">
        <w:rPr>
          <w:rFonts w:ascii="Times New Roman" w:hAnsi="Times New Roman"/>
          <w:sz w:val="28"/>
          <w:szCs w:val="28"/>
        </w:rPr>
        <w:t>содействие предпринимательской активности посредством создания новых микр</w:t>
      </w:r>
      <w:proofErr w:type="gramStart"/>
      <w:r w:rsidRPr="00E3697A">
        <w:rPr>
          <w:rFonts w:ascii="Times New Roman" w:hAnsi="Times New Roman"/>
          <w:sz w:val="28"/>
          <w:szCs w:val="28"/>
        </w:rPr>
        <w:t>о-</w:t>
      </w:r>
      <w:proofErr w:type="gramEnd"/>
      <w:r w:rsidRPr="00E3697A">
        <w:rPr>
          <w:rFonts w:ascii="Times New Roman" w:hAnsi="Times New Roman"/>
          <w:sz w:val="28"/>
          <w:szCs w:val="28"/>
        </w:rPr>
        <w:t xml:space="preserve"> и малых предприятий, выявления и легализации граждан, осуществляющих предпринимательскую деятельность без государственной регистрации;</w:t>
      </w:r>
    </w:p>
    <w:p w:rsidR="008264D0" w:rsidRPr="00E3697A" w:rsidRDefault="008264D0" w:rsidP="008264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697A">
        <w:rPr>
          <w:rFonts w:ascii="Times New Roman" w:hAnsi="Times New Roman"/>
          <w:sz w:val="28"/>
          <w:szCs w:val="28"/>
        </w:rPr>
        <w:t xml:space="preserve">содействие </w:t>
      </w:r>
      <w:proofErr w:type="spellStart"/>
      <w:r w:rsidRPr="00E3697A">
        <w:rPr>
          <w:rFonts w:ascii="Times New Roman" w:hAnsi="Times New Roman"/>
          <w:sz w:val="28"/>
          <w:szCs w:val="28"/>
        </w:rPr>
        <w:t>самозанятости</w:t>
      </w:r>
      <w:proofErr w:type="spellEnd"/>
      <w:r w:rsidRPr="00E3697A">
        <w:rPr>
          <w:rFonts w:ascii="Times New Roman" w:hAnsi="Times New Roman"/>
          <w:sz w:val="28"/>
          <w:szCs w:val="28"/>
        </w:rPr>
        <w:t xml:space="preserve"> безработных граждан, в том числе проведение организационно-консультационных семинаров, обучение основам предпринимательства, предоставление единовременной финансовой помощи на подготовку документов для государственной регистрации предпринимательской деятельности;</w:t>
      </w:r>
    </w:p>
    <w:p w:rsidR="008264D0" w:rsidRPr="00E3697A" w:rsidRDefault="008264D0" w:rsidP="008264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697A">
        <w:rPr>
          <w:rFonts w:ascii="Times New Roman" w:hAnsi="Times New Roman"/>
          <w:sz w:val="28"/>
          <w:szCs w:val="28"/>
        </w:rPr>
        <w:t>предоставление единовременной финансовой помощи безработным гражданам при государственной регистрации предпринимательской деятельности;</w:t>
      </w:r>
    </w:p>
    <w:p w:rsidR="008264D0" w:rsidRPr="00E3697A" w:rsidRDefault="008264D0" w:rsidP="008264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697A">
        <w:rPr>
          <w:rFonts w:ascii="Times New Roman" w:hAnsi="Times New Roman"/>
          <w:sz w:val="28"/>
          <w:szCs w:val="28"/>
        </w:rPr>
        <w:t>содействие в постоянном и временном трудоустройстве безработным и ищущим работу гражданам;</w:t>
      </w:r>
    </w:p>
    <w:p w:rsidR="008264D0" w:rsidRPr="00E3697A" w:rsidRDefault="008264D0" w:rsidP="008264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697A">
        <w:rPr>
          <w:rFonts w:ascii="Times New Roman" w:hAnsi="Times New Roman"/>
          <w:sz w:val="28"/>
          <w:szCs w:val="28"/>
        </w:rPr>
        <w:t>организация мероприятий по социальной адаптации безработных граждан на региональном рынке труда;</w:t>
      </w:r>
    </w:p>
    <w:p w:rsidR="008264D0" w:rsidRPr="00E3697A" w:rsidRDefault="008264D0" w:rsidP="008264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697A">
        <w:rPr>
          <w:rFonts w:ascii="Times New Roman" w:hAnsi="Times New Roman"/>
          <w:sz w:val="28"/>
          <w:szCs w:val="28"/>
        </w:rPr>
        <w:t xml:space="preserve">организация мероприятий </w:t>
      </w:r>
      <w:proofErr w:type="gramStart"/>
      <w:r w:rsidRPr="00E3697A">
        <w:rPr>
          <w:rFonts w:ascii="Times New Roman" w:hAnsi="Times New Roman"/>
          <w:sz w:val="28"/>
          <w:szCs w:val="28"/>
        </w:rPr>
        <w:t>по оказанию финансовой поддержки безработным гражданам в целях содействия в переезде в другую местность Ленинградской области для временного трудоустройства</w:t>
      </w:r>
      <w:proofErr w:type="gramEnd"/>
      <w:r w:rsidRPr="00E3697A">
        <w:rPr>
          <w:rFonts w:ascii="Times New Roman" w:hAnsi="Times New Roman"/>
          <w:sz w:val="28"/>
          <w:szCs w:val="28"/>
        </w:rPr>
        <w:t xml:space="preserve"> по имеющейся у них профессии (специальности) по направлению службы занятости населения;</w:t>
      </w:r>
    </w:p>
    <w:p w:rsidR="008264D0" w:rsidRPr="00E3697A" w:rsidRDefault="008264D0" w:rsidP="008264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697A">
        <w:rPr>
          <w:rFonts w:ascii="Times New Roman" w:hAnsi="Times New Roman"/>
          <w:sz w:val="28"/>
          <w:szCs w:val="28"/>
        </w:rPr>
        <w:t xml:space="preserve">организация мероприятий по оказанию финансовой поддержки безработным гражданам и членам их семей </w:t>
      </w:r>
      <w:proofErr w:type="gramStart"/>
      <w:r w:rsidRPr="00E3697A">
        <w:rPr>
          <w:rFonts w:ascii="Times New Roman" w:hAnsi="Times New Roman"/>
          <w:sz w:val="28"/>
          <w:szCs w:val="28"/>
        </w:rPr>
        <w:t>в целях содействия в переселении в другую местность Ленинградской области на новое место жительства для трудоустройства</w:t>
      </w:r>
      <w:proofErr w:type="gramEnd"/>
      <w:r w:rsidRPr="00E3697A">
        <w:rPr>
          <w:rFonts w:ascii="Times New Roman" w:hAnsi="Times New Roman"/>
          <w:sz w:val="28"/>
          <w:szCs w:val="28"/>
        </w:rPr>
        <w:t xml:space="preserve"> по имеющейся у них профессии (специальности) по направлению службы занятости населения;</w:t>
      </w:r>
    </w:p>
    <w:p w:rsidR="008264D0" w:rsidRPr="00E3697A" w:rsidRDefault="008264D0" w:rsidP="008264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697A">
        <w:rPr>
          <w:rFonts w:ascii="Times New Roman" w:hAnsi="Times New Roman"/>
          <w:sz w:val="28"/>
          <w:szCs w:val="28"/>
        </w:rPr>
        <w:t>обеспечение выполнения функций государственных казенных учреждений Ленинградской области, подведомственных комитету по труду и занятости населения Ленинградской области;</w:t>
      </w:r>
    </w:p>
    <w:p w:rsidR="008264D0" w:rsidRPr="00E3697A" w:rsidRDefault="008264D0" w:rsidP="008264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697A">
        <w:rPr>
          <w:rFonts w:ascii="Times New Roman" w:hAnsi="Times New Roman"/>
          <w:sz w:val="28"/>
          <w:szCs w:val="28"/>
        </w:rPr>
        <w:t>проведение областного конкурса профессионального мастерства "Лучший работник Центра занятости населения Ленинградской области";</w:t>
      </w:r>
    </w:p>
    <w:p w:rsidR="008264D0" w:rsidRPr="00E3697A" w:rsidRDefault="008264D0" w:rsidP="008264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697A">
        <w:rPr>
          <w:rFonts w:ascii="Times New Roman" w:hAnsi="Times New Roman"/>
          <w:sz w:val="28"/>
          <w:szCs w:val="28"/>
        </w:rPr>
        <w:t>повышение квалификации и переподготовка работников учреждений, подведомственных комитету по труду и занятости населения Ленинградской области;</w:t>
      </w:r>
    </w:p>
    <w:p w:rsidR="008264D0" w:rsidRPr="00E3697A" w:rsidRDefault="008264D0" w:rsidP="008264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697A">
        <w:rPr>
          <w:rFonts w:ascii="Times New Roman" w:hAnsi="Times New Roman"/>
          <w:sz w:val="28"/>
          <w:szCs w:val="28"/>
        </w:rPr>
        <w:t>организация сопровождения при содействии занятости инвалидов;</w:t>
      </w:r>
    </w:p>
    <w:p w:rsidR="008264D0" w:rsidRPr="00E3697A" w:rsidRDefault="008264D0" w:rsidP="008264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697A">
        <w:rPr>
          <w:rFonts w:ascii="Times New Roman" w:hAnsi="Times New Roman"/>
          <w:sz w:val="28"/>
          <w:szCs w:val="28"/>
        </w:rPr>
        <w:t>разработка Концепции оснащения деятельности и развития центра профессиональных компетенций Ленинградской области, включая разработку стратегии развития до 2024 года;</w:t>
      </w:r>
    </w:p>
    <w:p w:rsidR="008264D0" w:rsidRPr="00E3697A" w:rsidRDefault="008264D0" w:rsidP="008264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697A">
        <w:rPr>
          <w:rFonts w:ascii="Times New Roman" w:hAnsi="Times New Roman"/>
          <w:sz w:val="28"/>
          <w:szCs w:val="28"/>
        </w:rPr>
        <w:t>обучение специалистов в области охраны труда и проведение регионального Чемпионата "Навыки мудрых" по компетенции "Охрана труда" с использованием мобильного класса.</w:t>
      </w:r>
    </w:p>
    <w:p w:rsidR="008264D0" w:rsidRPr="00E3697A" w:rsidRDefault="008264D0" w:rsidP="008264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697A">
        <w:rPr>
          <w:rFonts w:ascii="Times New Roman" w:hAnsi="Times New Roman"/>
          <w:sz w:val="28"/>
          <w:szCs w:val="28"/>
        </w:rPr>
        <w:t xml:space="preserve">В рамках реализации основного мероприятия 1.2 предусматривается создание рабочих мест для трудоустройства инвалидов в целях их интеграции в общество. </w:t>
      </w:r>
      <w:proofErr w:type="gramStart"/>
      <w:r w:rsidRPr="00E3697A">
        <w:rPr>
          <w:rFonts w:ascii="Times New Roman" w:hAnsi="Times New Roman"/>
          <w:sz w:val="28"/>
          <w:szCs w:val="28"/>
        </w:rPr>
        <w:t xml:space="preserve">При реализации мероприятия организуется сопровождаемое содействие занятости инвалидов, в том числе молодого возраста, с учетом рекомендуемых в </w:t>
      </w:r>
      <w:r w:rsidRPr="00E3697A">
        <w:rPr>
          <w:rFonts w:ascii="Times New Roman" w:hAnsi="Times New Roman"/>
          <w:sz w:val="28"/>
          <w:szCs w:val="28"/>
        </w:rPr>
        <w:lastRenderedPageBreak/>
        <w:t xml:space="preserve">индивидуальной программе реабилитации или </w:t>
      </w:r>
      <w:proofErr w:type="spellStart"/>
      <w:r w:rsidRPr="00E3697A">
        <w:rPr>
          <w:rFonts w:ascii="Times New Roman" w:hAnsi="Times New Roman"/>
          <w:sz w:val="28"/>
          <w:szCs w:val="28"/>
        </w:rPr>
        <w:t>абилитации</w:t>
      </w:r>
      <w:proofErr w:type="spellEnd"/>
      <w:r w:rsidRPr="00E3697A">
        <w:rPr>
          <w:rFonts w:ascii="Times New Roman" w:hAnsi="Times New Roman"/>
          <w:sz w:val="28"/>
          <w:szCs w:val="28"/>
        </w:rPr>
        <w:t xml:space="preserve"> показанных (противопоказанных) видов трудовой деятельности: формирование с учетом потребностей инвалида маршрута его передвижения до места работы и по территории организации, обеспечение доступности для инвалида необходимых служебных помещений и информации, определение мероприятий по оснащению (оборудованию) специального рабочего места, определение</w:t>
      </w:r>
      <w:proofErr w:type="gramEnd"/>
      <w:r w:rsidRPr="00E3697A">
        <w:rPr>
          <w:rFonts w:ascii="Times New Roman" w:hAnsi="Times New Roman"/>
          <w:sz w:val="28"/>
          <w:szCs w:val="28"/>
        </w:rPr>
        <w:t xml:space="preserve"> особенностей распорядка рабочего дня инвалида с учетом норм трудового законодательства, оказание помощи в получении профессионального обучения и дополнительного профессионального образования инвалидом, являющимся безработным, консультирование специалистов организации-работодателя, работающих с инвалидом, по вопросам оказания помощи в освоении им трудовых обязанностей, организация (при необходимости) наставничества. В рамках мероприятия предоставляются субсидии как юридическим лицам (за исключением субсидий государственным учреждениям), индивидуальным предпринимателям, физическим лицам - производителям товаров, работ, услуг, так и некоммерческим организациям (не являющимся государственными учреждениями).</w:t>
      </w:r>
    </w:p>
    <w:p w:rsidR="008264D0" w:rsidRPr="00E3697A" w:rsidRDefault="008264D0" w:rsidP="008264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697A">
        <w:rPr>
          <w:rFonts w:ascii="Times New Roman" w:hAnsi="Times New Roman"/>
          <w:sz w:val="28"/>
          <w:szCs w:val="28"/>
        </w:rPr>
        <w:t>В рамках реализации основного мероприятия 1.3 предусматривается осуществление социальных выплат безработным гражданам, предусмотренных федеральным законодательством.</w:t>
      </w:r>
    </w:p>
    <w:p w:rsidR="008264D0" w:rsidRPr="00E3697A" w:rsidRDefault="008264D0" w:rsidP="008264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697A">
        <w:rPr>
          <w:rFonts w:ascii="Times New Roman" w:hAnsi="Times New Roman"/>
          <w:sz w:val="28"/>
          <w:szCs w:val="28"/>
        </w:rPr>
        <w:t>В рамках реализации основного мероприятия 1.4 предусматриваются:</w:t>
      </w:r>
    </w:p>
    <w:p w:rsidR="008264D0" w:rsidRPr="00E3697A" w:rsidRDefault="008264D0" w:rsidP="008264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697A">
        <w:rPr>
          <w:rFonts w:ascii="Times New Roman" w:hAnsi="Times New Roman"/>
          <w:sz w:val="28"/>
          <w:szCs w:val="28"/>
        </w:rPr>
        <w:t>компенсация расходов работодателей на выплату заработной платы трудоустроенного несовершеннолетнего гражданина в возрасте от 14 до 18 лет, трудоустроенного выпускника образовательной организации, трудоустроенного инвалида и доплату за наставничество сотруднику работодателя, на которого возлагаются обязанности по контролю за осуществлением трудоустроенным инвалидом и (или) лицом из числа детей-сирот и детей, оставшихся без попечения родителей, трудовой деятельности, оказанию помощи в исполнении функциональных обязанностей, а</w:t>
      </w:r>
      <w:proofErr w:type="gramEnd"/>
      <w:r w:rsidRPr="00E3697A">
        <w:rPr>
          <w:rFonts w:ascii="Times New Roman" w:hAnsi="Times New Roman"/>
          <w:sz w:val="28"/>
          <w:szCs w:val="28"/>
        </w:rPr>
        <w:t xml:space="preserve"> также в получении необходимых профессиональных навыков. При реализации мероприятия по согласованию с работодателем организуется ознакомление наставника с трудовыми обязанностями и условиями труда инвалида в целях оказания инвалиду помощи при осуществлении сопровождаемого содействия занятости. В рамках мероприятия предоставляются субсидии как юридическим лицам (за исключением субсидий государственным учреждениям), индивидуальным предпринимателям, физическим лицам - производителям товаров, работ, услуг, так и некоммерческим организациям </w:t>
      </w:r>
      <w:r w:rsidRPr="00E3697A">
        <w:rPr>
          <w:rFonts w:ascii="Times New Roman" w:hAnsi="Times New Roman"/>
          <w:sz w:val="28"/>
          <w:szCs w:val="28"/>
        </w:rPr>
        <w:br/>
        <w:t>(не являющимся государственными учреждениями);</w:t>
      </w:r>
    </w:p>
    <w:p w:rsidR="008264D0" w:rsidRPr="00E3697A" w:rsidRDefault="008264D0" w:rsidP="008264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697A">
        <w:rPr>
          <w:rFonts w:ascii="Times New Roman" w:hAnsi="Times New Roman"/>
          <w:sz w:val="28"/>
          <w:szCs w:val="28"/>
        </w:rPr>
        <w:t xml:space="preserve">предоставление грантов государственным (муниципальным) бюджетным </w:t>
      </w:r>
      <w:r w:rsidRPr="00E3697A">
        <w:rPr>
          <w:rFonts w:ascii="Times New Roman" w:hAnsi="Times New Roman"/>
          <w:sz w:val="28"/>
          <w:szCs w:val="28"/>
        </w:rPr>
        <w:br/>
        <w:t xml:space="preserve">и автономным учреждениям, некоммерческим организациям (не являющимся государственными (муниципальными) учреждениями) Ленинградской области </w:t>
      </w:r>
      <w:r w:rsidRPr="00E3697A">
        <w:rPr>
          <w:rFonts w:ascii="Times New Roman" w:hAnsi="Times New Roman"/>
          <w:sz w:val="28"/>
          <w:szCs w:val="28"/>
        </w:rPr>
        <w:br/>
        <w:t xml:space="preserve">на организацию временного трудоустройства несовершеннолетних граждан </w:t>
      </w:r>
      <w:r w:rsidRPr="00E3697A">
        <w:rPr>
          <w:rFonts w:ascii="Times New Roman" w:hAnsi="Times New Roman"/>
          <w:sz w:val="28"/>
          <w:szCs w:val="28"/>
        </w:rPr>
        <w:br/>
        <w:t>в возрасте от 14 до 18 лет в свободное от учебы время на территории Ленинградской области;</w:t>
      </w:r>
    </w:p>
    <w:p w:rsidR="008264D0" w:rsidRPr="00E3697A" w:rsidRDefault="008264D0" w:rsidP="008264D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E3697A">
        <w:rPr>
          <w:rFonts w:ascii="Times New Roman" w:hAnsi="Times New Roman"/>
          <w:sz w:val="28"/>
          <w:szCs w:val="28"/>
        </w:rPr>
        <w:t xml:space="preserve">предоставление субсидии юридическим лицам, в том числе некоммерческим  организациям, не являющимся государственными (муниципальными) </w:t>
      </w:r>
      <w:r w:rsidRPr="00E3697A">
        <w:rPr>
          <w:rFonts w:ascii="Times New Roman" w:hAnsi="Times New Roman"/>
          <w:sz w:val="28"/>
          <w:szCs w:val="28"/>
        </w:rPr>
        <w:lastRenderedPageBreak/>
        <w:t>учреждениями, индивидуальным предпринимателям на финансовое обеспечение затрат на организацию общественных работ;</w:t>
      </w:r>
    </w:p>
    <w:p w:rsidR="008264D0" w:rsidRPr="00E3697A" w:rsidRDefault="008264D0" w:rsidP="008264D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97A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субсидии</w:t>
      </w:r>
      <w:r w:rsidRPr="00E3697A">
        <w:rPr>
          <w:rFonts w:ascii="Times New Roman" w:hAnsi="Times New Roman"/>
          <w:sz w:val="24"/>
          <w:szCs w:val="24"/>
        </w:rPr>
        <w:t xml:space="preserve"> </w:t>
      </w:r>
      <w:r w:rsidRPr="00E3697A">
        <w:rPr>
          <w:rFonts w:ascii="Times New Roman" w:eastAsia="Times New Roman" w:hAnsi="Times New Roman"/>
          <w:sz w:val="28"/>
          <w:szCs w:val="28"/>
          <w:lang w:eastAsia="ru-RU"/>
        </w:rPr>
        <w:t>юридическим лицам</w:t>
      </w:r>
      <w:r w:rsidRPr="00E3697A">
        <w:rPr>
          <w:rFonts w:ascii="Times New Roman" w:hAnsi="Times New Roman"/>
          <w:sz w:val="28"/>
          <w:szCs w:val="28"/>
        </w:rPr>
        <w:t xml:space="preserve"> (за исключением субсидии государственным (муниципальным) учреждениям) на финансовое обеспечение затрат на организацию </w:t>
      </w:r>
      <w:r w:rsidRPr="00E3697A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общественных работ </w:t>
      </w:r>
      <w:r w:rsidRPr="00E3697A">
        <w:rPr>
          <w:rFonts w:ascii="Times New Roman" w:hAnsi="Times New Roman"/>
          <w:sz w:val="28"/>
          <w:szCs w:val="28"/>
        </w:rPr>
        <w:t xml:space="preserve">по содержанию автомобильных дорог общего пользования регионального значения </w:t>
      </w:r>
      <w:r w:rsidRPr="00E3697A">
        <w:rPr>
          <w:rFonts w:ascii="Times New Roman" w:eastAsia="Times New Roman" w:hAnsi="Times New Roman"/>
          <w:sz w:val="28"/>
          <w:szCs w:val="28"/>
          <w:lang w:eastAsia="ru-RU"/>
        </w:rPr>
        <w:t>Ленинградской области;</w:t>
      </w:r>
    </w:p>
    <w:p w:rsidR="008264D0" w:rsidRPr="00E3697A" w:rsidRDefault="008264D0" w:rsidP="008264D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97A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возмещение работодателям расходов на частичную оплату труда при организации общественных работ для граждан, ищущих работу и обратившихся </w:t>
      </w:r>
      <w:r w:rsidRPr="00E3697A">
        <w:rPr>
          <w:rFonts w:ascii="Times New Roman" w:eastAsia="Times New Roman" w:hAnsi="Times New Roman"/>
          <w:sz w:val="28"/>
          <w:szCs w:val="28"/>
          <w:lang w:eastAsia="ru-RU"/>
        </w:rPr>
        <w:br/>
        <w:t>в органы службы занятости, а также безработных граждан, при этом в период участия безработных граждан в общественных работах за ними сохраняется право на получение пособия по безработице;</w:t>
      </w:r>
    </w:p>
    <w:p w:rsidR="008264D0" w:rsidRPr="00E3697A" w:rsidRDefault="008264D0" w:rsidP="008264D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97A">
        <w:rPr>
          <w:rFonts w:ascii="Times New Roman" w:hAnsi="Times New Roman"/>
          <w:sz w:val="28"/>
          <w:szCs w:val="28"/>
        </w:rPr>
        <w:t xml:space="preserve">возмещение </w:t>
      </w:r>
      <w:r w:rsidRPr="00E3697A">
        <w:rPr>
          <w:rFonts w:ascii="Times New Roman" w:eastAsia="Times New Roman" w:hAnsi="Times New Roman"/>
          <w:sz w:val="28"/>
          <w:szCs w:val="28"/>
          <w:lang w:eastAsia="ru-RU"/>
        </w:rPr>
        <w:t>работодателям расходов на частичную оплату труда при организации временного трудоустройства работников органи</w:t>
      </w:r>
      <w:r w:rsidR="0074181E" w:rsidRPr="00E3697A">
        <w:rPr>
          <w:rFonts w:ascii="Times New Roman" w:eastAsia="Times New Roman" w:hAnsi="Times New Roman"/>
          <w:sz w:val="28"/>
          <w:szCs w:val="28"/>
          <w:lang w:eastAsia="ru-RU"/>
        </w:rPr>
        <w:t>заций, находящихся под риском увольнения (введение режима неполного рабочего времени, временная остановка работ, предоставление отпусков без сохранения заработной платы, проведение мероприятий по высвобождению работников).</w:t>
      </w:r>
    </w:p>
    <w:p w:rsidR="00E53FB4" w:rsidRPr="00E3697A" w:rsidRDefault="0001544E" w:rsidP="00E53FB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3697A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Возмещение работодателям расходов на частичную оплату труда при организации общественных работ и временного трудоустройства </w:t>
      </w:r>
      <w:r w:rsidR="00E53FB4" w:rsidRPr="00E3697A">
        <w:rPr>
          <w:rFonts w:ascii="Times New Roman" w:hAnsi="Times New Roman"/>
          <w:sz w:val="28"/>
          <w:szCs w:val="28"/>
          <w:lang w:eastAsia="ru-RU"/>
        </w:rPr>
        <w:t xml:space="preserve">осуществляются </w:t>
      </w:r>
      <w:r w:rsidRPr="00E3697A">
        <w:rPr>
          <w:rFonts w:ascii="Times New Roman" w:hAnsi="Times New Roman"/>
          <w:sz w:val="28"/>
          <w:szCs w:val="28"/>
          <w:lang w:eastAsia="ru-RU"/>
        </w:rPr>
        <w:br/>
      </w:r>
      <w:r w:rsidR="00E53FB4" w:rsidRPr="00E3697A">
        <w:rPr>
          <w:rFonts w:ascii="Times New Roman" w:hAnsi="Times New Roman"/>
          <w:sz w:val="28"/>
          <w:szCs w:val="28"/>
          <w:lang w:eastAsia="ru-RU"/>
        </w:rPr>
        <w:t>с использованием иных межбюджетных трансфертов из федерального бюджета бюджету Ленинградской области, источником финансового обеспечения которых являются  бюджетные ассигнования резервного фонда Правительства Российской Федерации, в целях софинансирования расходных обязательств Ленинградской области, возникающих при реализации дополнительных мероприятий, направленных на снижение напряженности на рынке труда.</w:t>
      </w:r>
      <w:proofErr w:type="gramEnd"/>
    </w:p>
    <w:p w:rsidR="00ED0259" w:rsidRPr="00E3697A" w:rsidRDefault="006C0380" w:rsidP="00ED025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697A">
        <w:rPr>
          <w:rFonts w:ascii="Times New Roman" w:hAnsi="Times New Roman"/>
          <w:sz w:val="28"/>
          <w:szCs w:val="28"/>
          <w:lang w:eastAsia="ru-RU"/>
        </w:rPr>
        <w:t xml:space="preserve">Необходимость получения </w:t>
      </w:r>
      <w:r w:rsidR="00ED0259" w:rsidRPr="00E3697A">
        <w:rPr>
          <w:rFonts w:ascii="Times New Roman" w:hAnsi="Times New Roman"/>
          <w:sz w:val="28"/>
          <w:szCs w:val="28"/>
          <w:lang w:eastAsia="ru-RU"/>
        </w:rPr>
        <w:t>иного межбюджетного трансферта</w:t>
      </w:r>
      <w:r w:rsidRPr="00E3697A">
        <w:rPr>
          <w:rFonts w:ascii="Times New Roman" w:hAnsi="Times New Roman"/>
          <w:sz w:val="28"/>
          <w:szCs w:val="28"/>
          <w:lang w:eastAsia="ru-RU"/>
        </w:rPr>
        <w:t xml:space="preserve"> обусловлена</w:t>
      </w:r>
      <w:r w:rsidR="00ED0259" w:rsidRPr="00E3697A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ED0259" w:rsidRPr="00E3697A" w:rsidRDefault="00ED0259" w:rsidP="00ED025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697A">
        <w:rPr>
          <w:rFonts w:ascii="Times New Roman" w:hAnsi="Times New Roman"/>
          <w:sz w:val="28"/>
          <w:szCs w:val="28"/>
          <w:lang w:eastAsia="ru-RU"/>
        </w:rPr>
        <w:t>- наличие</w:t>
      </w:r>
      <w:r w:rsidR="006C0380" w:rsidRPr="00E3697A">
        <w:rPr>
          <w:rFonts w:ascii="Times New Roman" w:hAnsi="Times New Roman"/>
          <w:sz w:val="28"/>
          <w:szCs w:val="28"/>
          <w:lang w:eastAsia="ru-RU"/>
        </w:rPr>
        <w:t>м</w:t>
      </w:r>
      <w:r w:rsidRPr="00E3697A">
        <w:rPr>
          <w:rFonts w:ascii="Times New Roman" w:hAnsi="Times New Roman"/>
          <w:sz w:val="28"/>
          <w:szCs w:val="28"/>
          <w:lang w:eastAsia="ru-RU"/>
        </w:rPr>
        <w:t xml:space="preserve"> работников организаций, находящихся под угрозой увольнения (установление неполного рабочего времени, временная приостановка работ, предоставление отпусков без сохранения заработной платы, мероприятия по высвобождению работников). </w:t>
      </w:r>
    </w:p>
    <w:p w:rsidR="00ED0259" w:rsidRPr="00E3697A" w:rsidRDefault="00ED0259" w:rsidP="00ED025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697A">
        <w:rPr>
          <w:rFonts w:ascii="Times New Roman" w:hAnsi="Times New Roman"/>
          <w:sz w:val="28"/>
          <w:szCs w:val="28"/>
          <w:lang w:eastAsia="ru-RU"/>
        </w:rPr>
        <w:t xml:space="preserve">По состоянию на 7 июля 2020 года </w:t>
      </w:r>
      <w:proofErr w:type="gramStart"/>
      <w:r w:rsidRPr="00E3697A">
        <w:rPr>
          <w:rFonts w:ascii="Times New Roman" w:hAnsi="Times New Roman"/>
          <w:sz w:val="28"/>
          <w:szCs w:val="28"/>
          <w:lang w:eastAsia="ru-RU"/>
        </w:rPr>
        <w:t>проводят</w:t>
      </w:r>
      <w:proofErr w:type="gramEnd"/>
      <w:r w:rsidRPr="00E3697A">
        <w:rPr>
          <w:rFonts w:ascii="Times New Roman" w:hAnsi="Times New Roman"/>
          <w:sz w:val="28"/>
          <w:szCs w:val="28"/>
          <w:lang w:eastAsia="ru-RU"/>
        </w:rPr>
        <w:t xml:space="preserve">/планируют увольнение массовое высвобождение 242 работников </w:t>
      </w:r>
      <w:r w:rsidR="007F10E9" w:rsidRPr="00E3697A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Pr="00E3697A">
        <w:rPr>
          <w:rFonts w:ascii="Times New Roman" w:hAnsi="Times New Roman"/>
          <w:sz w:val="28"/>
          <w:szCs w:val="28"/>
          <w:lang w:eastAsia="ru-RU"/>
        </w:rPr>
        <w:t>5 предприяти</w:t>
      </w:r>
      <w:r w:rsidR="007F10E9" w:rsidRPr="00E3697A">
        <w:rPr>
          <w:rFonts w:ascii="Times New Roman" w:hAnsi="Times New Roman"/>
          <w:sz w:val="28"/>
          <w:szCs w:val="28"/>
          <w:lang w:eastAsia="ru-RU"/>
        </w:rPr>
        <w:t>ях</w:t>
      </w:r>
      <w:r w:rsidRPr="00E3697A">
        <w:rPr>
          <w:rFonts w:ascii="Times New Roman" w:hAnsi="Times New Roman"/>
          <w:sz w:val="28"/>
          <w:szCs w:val="28"/>
          <w:lang w:eastAsia="ru-RU"/>
        </w:rPr>
        <w:t>.</w:t>
      </w:r>
    </w:p>
    <w:p w:rsidR="00ED0259" w:rsidRPr="00E3697A" w:rsidRDefault="00ED0259" w:rsidP="00ED025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697A">
        <w:rPr>
          <w:rFonts w:ascii="Times New Roman" w:hAnsi="Times New Roman"/>
          <w:sz w:val="28"/>
          <w:szCs w:val="28"/>
          <w:lang w:eastAsia="ru-RU"/>
        </w:rPr>
        <w:t xml:space="preserve">В режиме неполного рабочего времени и временной приостановки работы (простое) находятся 87 предприятий Ленинградской области, в том числе в связи с проведением карантинных мероприятий 78 предприятий. </w:t>
      </w:r>
    </w:p>
    <w:p w:rsidR="00ED0259" w:rsidRPr="00E3697A" w:rsidRDefault="00ED0259" w:rsidP="00ED025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697A">
        <w:rPr>
          <w:rFonts w:ascii="Times New Roman" w:hAnsi="Times New Roman"/>
          <w:sz w:val="28"/>
          <w:szCs w:val="28"/>
          <w:lang w:eastAsia="ru-RU"/>
        </w:rPr>
        <w:t>Численность работников, которые находятся в отпусках без сохранения зарплаты 25 чел.</w:t>
      </w:r>
    </w:p>
    <w:p w:rsidR="00ED0259" w:rsidRPr="00E3697A" w:rsidRDefault="00ED0259" w:rsidP="00ED025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697A">
        <w:rPr>
          <w:rFonts w:ascii="Times New Roman" w:hAnsi="Times New Roman"/>
          <w:sz w:val="28"/>
          <w:szCs w:val="28"/>
        </w:rPr>
        <w:t>- рост</w:t>
      </w:r>
      <w:r w:rsidR="006C0380" w:rsidRPr="00E3697A">
        <w:rPr>
          <w:rFonts w:ascii="Times New Roman" w:hAnsi="Times New Roman"/>
          <w:sz w:val="28"/>
          <w:szCs w:val="28"/>
        </w:rPr>
        <w:t>ом</w:t>
      </w:r>
      <w:r w:rsidRPr="00E3697A">
        <w:rPr>
          <w:rFonts w:ascii="Times New Roman" w:hAnsi="Times New Roman"/>
          <w:sz w:val="28"/>
          <w:szCs w:val="28"/>
        </w:rPr>
        <w:t xml:space="preserve"> напряженности на рынке труда по сравнению с началом 2020 года</w:t>
      </w:r>
      <w:r w:rsidRPr="00E3697A">
        <w:rPr>
          <w:rFonts w:ascii="Times New Roman" w:hAnsi="Times New Roman"/>
          <w:sz w:val="28"/>
          <w:szCs w:val="28"/>
          <w:lang w:eastAsia="ru-RU"/>
        </w:rPr>
        <w:t>. Отмечается устойчивый рост безработицы. С начала года численность безработных увеличилась более чем на 26 тыс. чел. Численность безработных граждан превышает 27 тыс. чел., уровень регистрируемой безработицы более 2,58%.;</w:t>
      </w:r>
    </w:p>
    <w:p w:rsidR="00ED0259" w:rsidRPr="00E3697A" w:rsidRDefault="00ED0259" w:rsidP="00ED0259">
      <w:pPr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697A">
        <w:rPr>
          <w:rFonts w:ascii="Times New Roman" w:hAnsi="Times New Roman"/>
          <w:sz w:val="28"/>
          <w:szCs w:val="28"/>
          <w:lang w:eastAsia="ru-RU"/>
        </w:rPr>
        <w:t>- отсутствие</w:t>
      </w:r>
      <w:r w:rsidR="006C0380" w:rsidRPr="00E3697A">
        <w:rPr>
          <w:rFonts w:ascii="Times New Roman" w:hAnsi="Times New Roman"/>
          <w:sz w:val="28"/>
          <w:szCs w:val="28"/>
          <w:lang w:eastAsia="ru-RU"/>
        </w:rPr>
        <w:t>м</w:t>
      </w:r>
      <w:r w:rsidRPr="00E3697A">
        <w:rPr>
          <w:rFonts w:ascii="Times New Roman" w:hAnsi="Times New Roman"/>
          <w:sz w:val="28"/>
          <w:szCs w:val="28"/>
          <w:lang w:eastAsia="ru-RU"/>
        </w:rPr>
        <w:t xml:space="preserve"> в организациях, планирующих проведение временных и общественных работ, ограничительных мер, направленных на обеспечение санитарно-эпидемиологического благополучия населения в связи с распространением новой </w:t>
      </w:r>
      <w:proofErr w:type="spellStart"/>
      <w:r w:rsidRPr="00E3697A">
        <w:rPr>
          <w:rFonts w:ascii="Times New Roman" w:hAnsi="Times New Roman"/>
          <w:sz w:val="28"/>
          <w:szCs w:val="28"/>
          <w:lang w:eastAsia="ru-RU"/>
        </w:rPr>
        <w:t>коронавирусноцй</w:t>
      </w:r>
      <w:proofErr w:type="spellEnd"/>
      <w:r w:rsidRPr="00E3697A">
        <w:rPr>
          <w:rFonts w:ascii="Times New Roman" w:hAnsi="Times New Roman"/>
          <w:sz w:val="28"/>
          <w:szCs w:val="28"/>
          <w:lang w:eastAsia="ru-RU"/>
        </w:rPr>
        <w:t xml:space="preserve"> инфекции.</w:t>
      </w:r>
    </w:p>
    <w:p w:rsidR="00E53FB4" w:rsidRPr="00E3697A" w:rsidRDefault="00E53FB4" w:rsidP="00E53FB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697A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Постановлением Правительства Ленинградской области от 11 мая 2020 </w:t>
      </w:r>
      <w:r w:rsidR="00021A50" w:rsidRPr="00E3697A">
        <w:rPr>
          <w:rFonts w:ascii="Times New Roman" w:hAnsi="Times New Roman"/>
          <w:sz w:val="28"/>
          <w:szCs w:val="28"/>
          <w:lang w:eastAsia="ru-RU"/>
        </w:rPr>
        <w:t>г</w:t>
      </w:r>
      <w:r w:rsidRPr="00E3697A">
        <w:rPr>
          <w:rFonts w:ascii="Times New Roman" w:hAnsi="Times New Roman"/>
          <w:sz w:val="28"/>
          <w:szCs w:val="28"/>
          <w:lang w:eastAsia="ru-RU"/>
        </w:rPr>
        <w:t xml:space="preserve">ода    № 277 «О мерах по предотвращению распространения </w:t>
      </w:r>
      <w:proofErr w:type="spellStart"/>
      <w:r w:rsidRPr="00E3697A">
        <w:rPr>
          <w:rFonts w:ascii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Pr="00E3697A">
        <w:rPr>
          <w:rFonts w:ascii="Times New Roman" w:hAnsi="Times New Roman"/>
          <w:sz w:val="28"/>
          <w:szCs w:val="28"/>
          <w:lang w:eastAsia="ru-RU"/>
        </w:rPr>
        <w:t xml:space="preserve"> инфекции (</w:t>
      </w:r>
      <w:r w:rsidRPr="00E3697A">
        <w:rPr>
          <w:rFonts w:ascii="Times New Roman" w:hAnsi="Times New Roman"/>
          <w:sz w:val="28"/>
          <w:szCs w:val="28"/>
          <w:lang w:val="en-US" w:eastAsia="ru-RU"/>
        </w:rPr>
        <w:t>COVID</w:t>
      </w:r>
      <w:r w:rsidRPr="00E3697A">
        <w:rPr>
          <w:rFonts w:ascii="Times New Roman" w:hAnsi="Times New Roman"/>
          <w:sz w:val="28"/>
          <w:szCs w:val="28"/>
          <w:lang w:eastAsia="ru-RU"/>
        </w:rPr>
        <w:t xml:space="preserve">-19) на территории Ленинградской области» (далее – постановление) разрешена деятельность хозяйствующих субъектов при условии соблюдения ими требований Главного государственного санитарного врача Российской Федерации от 13 марта 2020 года № 6 «О дополнительных мерах по снижению рисков распространения </w:t>
      </w:r>
      <w:r w:rsidRPr="00E3697A">
        <w:rPr>
          <w:rFonts w:ascii="Times New Roman" w:hAnsi="Times New Roman"/>
          <w:sz w:val="28"/>
          <w:szCs w:val="28"/>
          <w:lang w:val="en-US" w:eastAsia="ru-RU"/>
        </w:rPr>
        <w:t>COVID</w:t>
      </w:r>
      <w:r w:rsidRPr="00E3697A">
        <w:rPr>
          <w:rFonts w:ascii="Times New Roman" w:hAnsi="Times New Roman"/>
          <w:sz w:val="28"/>
          <w:szCs w:val="28"/>
          <w:lang w:eastAsia="ru-RU"/>
        </w:rPr>
        <w:t xml:space="preserve">-2019» и ограничений, предусмотренных приложением 2 к постановлению. </w:t>
      </w:r>
    </w:p>
    <w:p w:rsidR="008264D0" w:rsidRPr="00E3697A" w:rsidRDefault="008264D0" w:rsidP="008264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697A">
        <w:rPr>
          <w:rFonts w:ascii="Times New Roman" w:hAnsi="Times New Roman"/>
          <w:sz w:val="28"/>
          <w:szCs w:val="28"/>
        </w:rPr>
        <w:t>В рамках реализации основного мероприятия 1.5 предусматриваются:</w:t>
      </w:r>
    </w:p>
    <w:p w:rsidR="008264D0" w:rsidRPr="00E3697A" w:rsidRDefault="008264D0" w:rsidP="008264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697A">
        <w:rPr>
          <w:rFonts w:ascii="Times New Roman" w:hAnsi="Times New Roman"/>
          <w:sz w:val="28"/>
          <w:szCs w:val="28"/>
        </w:rPr>
        <w:t>организация персонифицированного учета выпускников из числа инвалидов молодого возраста и проведение мониторинга их трудоустройства;</w:t>
      </w:r>
    </w:p>
    <w:p w:rsidR="008264D0" w:rsidRPr="00E3697A" w:rsidRDefault="008264D0" w:rsidP="008264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697A">
        <w:rPr>
          <w:rFonts w:ascii="Times New Roman" w:hAnsi="Times New Roman"/>
          <w:sz w:val="28"/>
          <w:szCs w:val="28"/>
        </w:rPr>
        <w:t xml:space="preserve">взаимодействие с инвалидом в целях уточнения его пожеланий и готовности </w:t>
      </w:r>
      <w:r w:rsidRPr="00E3697A">
        <w:rPr>
          <w:rFonts w:ascii="Times New Roman" w:hAnsi="Times New Roman"/>
          <w:sz w:val="28"/>
          <w:szCs w:val="28"/>
        </w:rPr>
        <w:br/>
        <w:t>к реализации мер по трудоустройству, информирования его об имеющихся возможностях содействия занятости, составления резюме и направления его работодателям;</w:t>
      </w:r>
    </w:p>
    <w:p w:rsidR="008264D0" w:rsidRPr="00E3697A" w:rsidRDefault="008264D0" w:rsidP="008264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697A">
        <w:rPr>
          <w:rFonts w:ascii="Times New Roman" w:hAnsi="Times New Roman"/>
          <w:sz w:val="28"/>
          <w:szCs w:val="28"/>
        </w:rPr>
        <w:t xml:space="preserve">организация взаимодействия инвалида с представителем работодателя </w:t>
      </w:r>
      <w:r w:rsidRPr="00E3697A">
        <w:rPr>
          <w:rFonts w:ascii="Times New Roman" w:hAnsi="Times New Roman"/>
          <w:sz w:val="28"/>
          <w:szCs w:val="28"/>
        </w:rPr>
        <w:br/>
        <w:t>как на собеседовании, так и при трудоустройстве;</w:t>
      </w:r>
    </w:p>
    <w:p w:rsidR="008264D0" w:rsidRPr="00E3697A" w:rsidRDefault="008264D0" w:rsidP="008264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697A">
        <w:rPr>
          <w:rFonts w:ascii="Times New Roman" w:hAnsi="Times New Roman"/>
          <w:sz w:val="28"/>
          <w:szCs w:val="28"/>
        </w:rPr>
        <w:t>организация (при необходимости) получения инвалидом молодого возраста помощи наставника из числа сотрудников работодателя.</w:t>
      </w:r>
    </w:p>
    <w:p w:rsidR="008264D0" w:rsidRPr="00E3697A" w:rsidRDefault="008264D0" w:rsidP="008264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697A">
        <w:rPr>
          <w:rFonts w:ascii="Times New Roman" w:hAnsi="Times New Roman"/>
          <w:sz w:val="28"/>
          <w:szCs w:val="28"/>
        </w:rPr>
        <w:t>В рамках реализации основного мероприятия 1.6 на базе ГКУ ЦЗН ЛО предусматривается формирование центров деловой активности на территориях всех муниципальных районов и городского округа Ленинградской области.</w:t>
      </w:r>
    </w:p>
    <w:p w:rsidR="008264D0" w:rsidRPr="00E3697A" w:rsidRDefault="008264D0" w:rsidP="008264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697A">
        <w:rPr>
          <w:rFonts w:ascii="Times New Roman" w:hAnsi="Times New Roman"/>
          <w:sz w:val="28"/>
          <w:szCs w:val="28"/>
        </w:rPr>
        <w:t>В соответствии с федеральным проектом "Старшее поколение" национального проекта "Демография" в Ленинградской области реализуется региональный проект "Разработка и реализация программы системной поддержки и повышения качества жизни граждан старшего поколения "Старшее поколение" на территории Ленинградской области", в рамках которого предусматривается организация профессионального обучения и дополнительного профессионального образования лиц в возрасте 50 лет и старше, а также лиц предпенсионного возраста, включающая:</w:t>
      </w:r>
      <w:proofErr w:type="gramEnd"/>
    </w:p>
    <w:p w:rsidR="008264D0" w:rsidRPr="00E3697A" w:rsidRDefault="008264D0" w:rsidP="008264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697A">
        <w:rPr>
          <w:rFonts w:ascii="Times New Roman" w:hAnsi="Times New Roman"/>
          <w:sz w:val="28"/>
          <w:szCs w:val="28"/>
        </w:rPr>
        <w:t>направление на профессиональное обучение и получение дополнительного профессионального образования лиц в возрасте 50 лет и старше, а также лиц предпенсионного возраста;</w:t>
      </w:r>
    </w:p>
    <w:p w:rsidR="008264D0" w:rsidRPr="00E3697A" w:rsidRDefault="008264D0" w:rsidP="008264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697A">
        <w:rPr>
          <w:rFonts w:ascii="Times New Roman" w:hAnsi="Times New Roman"/>
          <w:sz w:val="28"/>
          <w:szCs w:val="28"/>
        </w:rPr>
        <w:t>предоставление из областного бюджета Ленинградской области субсидий юридическим лицам, индивидуальным предпринимателям, физическим лицам - производителям товаров, работ, услуг на возмещение затрат на профессиональное обучение и дополнительное профессиональное образование лиц в возрасте 50 лет и старше, а также лиц предпенсионного возраста;</w:t>
      </w:r>
    </w:p>
    <w:p w:rsidR="008264D0" w:rsidRPr="00E3697A" w:rsidRDefault="008264D0" w:rsidP="008264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697A">
        <w:rPr>
          <w:rFonts w:ascii="Times New Roman" w:hAnsi="Times New Roman"/>
          <w:sz w:val="28"/>
          <w:szCs w:val="28"/>
        </w:rPr>
        <w:t>компенсацию расходов организациям Ленинградской области, осуществляющим образовательную деятельность, на возмещение затрат на профессиональное обучение и дополнительное профессиональное образование лиц в возрасте 50 лет и старше, а также лиц предпенсионного возраста по образовательным сертификатам;</w:t>
      </w:r>
    </w:p>
    <w:p w:rsidR="008264D0" w:rsidRPr="00E3697A" w:rsidRDefault="008264D0" w:rsidP="008264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697A">
        <w:rPr>
          <w:rFonts w:ascii="Times New Roman" w:hAnsi="Times New Roman"/>
          <w:sz w:val="28"/>
          <w:szCs w:val="28"/>
        </w:rPr>
        <w:t xml:space="preserve">выплату стипендии в период обучения незанятым лицам в возрасте 50 лет и старше, а также незанятым лицам предпенсионного возраста, ищущим работу, не </w:t>
      </w:r>
      <w:r w:rsidRPr="00E3697A">
        <w:rPr>
          <w:rFonts w:ascii="Times New Roman" w:hAnsi="Times New Roman"/>
          <w:sz w:val="28"/>
          <w:szCs w:val="28"/>
        </w:rPr>
        <w:lastRenderedPageBreak/>
        <w:t>получающим пенсию по государственному пенсионному обеспечению;</w:t>
      </w:r>
    </w:p>
    <w:p w:rsidR="008264D0" w:rsidRPr="00E3697A" w:rsidRDefault="008264D0" w:rsidP="008264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697A">
        <w:rPr>
          <w:rFonts w:ascii="Times New Roman" w:hAnsi="Times New Roman"/>
          <w:sz w:val="28"/>
          <w:szCs w:val="28"/>
        </w:rPr>
        <w:t>возмещение расходов в период обучения лицам в возрасте 50 лет и старше, а также лицам предпенсионного возраста:</w:t>
      </w:r>
    </w:p>
    <w:p w:rsidR="008264D0" w:rsidRPr="00E3697A" w:rsidRDefault="008264D0" w:rsidP="008264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697A">
        <w:rPr>
          <w:rFonts w:ascii="Times New Roman" w:hAnsi="Times New Roman"/>
          <w:sz w:val="28"/>
          <w:szCs w:val="28"/>
        </w:rPr>
        <w:t>на компенсацию стоимости проезда к месту обучения в другую местность и обратно в размере фактических расходов и стоимости провоза багажа по фактическим расходам,</w:t>
      </w:r>
    </w:p>
    <w:p w:rsidR="008264D0" w:rsidRPr="00E3697A" w:rsidRDefault="008264D0" w:rsidP="008264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697A">
        <w:rPr>
          <w:rFonts w:ascii="Times New Roman" w:hAnsi="Times New Roman"/>
          <w:sz w:val="28"/>
          <w:szCs w:val="28"/>
        </w:rPr>
        <w:t>на выплату суточных за период обучения в другой местности,</w:t>
      </w:r>
    </w:p>
    <w:p w:rsidR="008264D0" w:rsidRPr="00E3697A" w:rsidRDefault="008264D0" w:rsidP="008264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697A">
        <w:rPr>
          <w:rFonts w:ascii="Times New Roman" w:hAnsi="Times New Roman"/>
          <w:sz w:val="28"/>
          <w:szCs w:val="28"/>
        </w:rPr>
        <w:t>по найму жилого помещения за время пребывания в другой местности в период обучения.</w:t>
      </w:r>
    </w:p>
    <w:p w:rsidR="008264D0" w:rsidRPr="00E3697A" w:rsidRDefault="008264D0" w:rsidP="008264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697A">
        <w:rPr>
          <w:rFonts w:ascii="Times New Roman" w:hAnsi="Times New Roman"/>
          <w:sz w:val="28"/>
          <w:szCs w:val="28"/>
        </w:rPr>
        <w:t>В соответствии с федеральным проектом "Поддержка занятости и повышение эффективности рынка труда для обеспечения роста производительности труда" национального проекта "Производительность труда и поддержка занятости" в Ленинградской области реализуется региональный проект "Поддержка занятости и повышение эффективности рынка труда для обеспечения роста производительности труда (Ленинградская область)", в рамках которого предусматривается осуществление следующих мероприятий:</w:t>
      </w:r>
      <w:proofErr w:type="gramEnd"/>
    </w:p>
    <w:p w:rsidR="008264D0" w:rsidRPr="00E3697A" w:rsidRDefault="008264D0" w:rsidP="008264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697A">
        <w:rPr>
          <w:rFonts w:ascii="Times New Roman" w:hAnsi="Times New Roman"/>
          <w:sz w:val="28"/>
          <w:szCs w:val="28"/>
        </w:rPr>
        <w:t>переобучение, повышение квалификации работников предприятий в целях поддержки занятости и повышения эффективности рынка труда;</w:t>
      </w:r>
    </w:p>
    <w:p w:rsidR="008264D0" w:rsidRPr="00E3697A" w:rsidRDefault="008264D0" w:rsidP="008264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697A">
        <w:rPr>
          <w:rFonts w:ascii="Times New Roman" w:hAnsi="Times New Roman"/>
          <w:sz w:val="28"/>
          <w:szCs w:val="28"/>
        </w:rPr>
        <w:t>развитие инфраструктуры занятости и внедрение организационных и технологических инноваций с использованием цифровых и платформенных решений.</w:t>
      </w:r>
    </w:p>
    <w:p w:rsidR="008264D0" w:rsidRPr="00E3697A" w:rsidRDefault="008264D0" w:rsidP="008264D0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E3697A">
        <w:rPr>
          <w:rFonts w:ascii="Times New Roman" w:hAnsi="Times New Roman"/>
          <w:sz w:val="28"/>
          <w:szCs w:val="28"/>
        </w:rPr>
        <w:t>В рамках реализации мероприятия по развитию инфраструктуры занятости и внедрению организационных и технологических инноваций с использованием цифровых и платформенных решений предусмотрено:</w:t>
      </w:r>
    </w:p>
    <w:p w:rsidR="008264D0" w:rsidRPr="00E3697A" w:rsidRDefault="008264D0" w:rsidP="008264D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97A">
        <w:rPr>
          <w:rFonts w:ascii="Times New Roman" w:eastAsia="Times New Roman" w:hAnsi="Times New Roman"/>
          <w:sz w:val="28"/>
          <w:szCs w:val="28"/>
          <w:lang w:eastAsia="ru-RU"/>
        </w:rPr>
        <w:t>обучение работников службы занятости, которые осуществляют внедрение единых требований;</w:t>
      </w:r>
    </w:p>
    <w:p w:rsidR="008264D0" w:rsidRPr="00E3697A" w:rsidRDefault="008264D0" w:rsidP="008264D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97A">
        <w:rPr>
          <w:rFonts w:ascii="Times New Roman" w:eastAsia="Times New Roman" w:hAnsi="Times New Roman"/>
          <w:sz w:val="28"/>
          <w:szCs w:val="28"/>
          <w:lang w:eastAsia="ru-RU"/>
        </w:rPr>
        <w:t>текущий и капитальный ремонт зданий и помещений центров занятости населения, в которых реализуются проекты по модернизации (не более 67 процентов размера субсидии, предоставляемой бюджету Ленинградской области);</w:t>
      </w:r>
    </w:p>
    <w:p w:rsidR="008264D0" w:rsidRPr="00E3697A" w:rsidRDefault="008264D0" w:rsidP="008264D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97A">
        <w:rPr>
          <w:rFonts w:ascii="Times New Roman" w:eastAsia="Times New Roman" w:hAnsi="Times New Roman"/>
          <w:sz w:val="28"/>
          <w:szCs w:val="28"/>
          <w:lang w:eastAsia="ru-RU"/>
        </w:rPr>
        <w:t>оснащение рабочих мест работников центров занятости населения, в которых реализуются проекты по модернизации, включающее обеспечение уровня комфортности;</w:t>
      </w:r>
    </w:p>
    <w:p w:rsidR="008264D0" w:rsidRPr="00E3697A" w:rsidRDefault="008264D0" w:rsidP="008264D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3697A">
        <w:rPr>
          <w:rFonts w:ascii="Times New Roman" w:eastAsia="Times New Roman" w:hAnsi="Times New Roman"/>
          <w:sz w:val="28"/>
          <w:szCs w:val="28"/>
          <w:lang w:eastAsia="ru-RU"/>
        </w:rPr>
        <w:t>внедрение фирменного стиля оформления центров занятости населения,                    в которых реализуются проекты по модернизации, в том числе изготовление полиграфической продукции, предназначенной для информирования граждан                    и работодателей об услугах и мерах поддержки, предоставляемых в центрах занятости населения, в которых реализуются проекты по модернизации, в средствах массовой информации, изготовление и установка средств навигации, табличек                 и вывесок, обеспечение работников центров занятости населения, в которых</w:t>
      </w:r>
      <w:proofErr w:type="gramEnd"/>
      <w:r w:rsidRPr="00E3697A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реализуются проекты по модернизации, униформой;</w:t>
      </w:r>
    </w:p>
    <w:p w:rsidR="008264D0" w:rsidRPr="00E3697A" w:rsidRDefault="008264D0" w:rsidP="008264D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97A">
        <w:rPr>
          <w:rFonts w:ascii="Times New Roman" w:eastAsia="Times New Roman" w:hAnsi="Times New Roman"/>
          <w:sz w:val="28"/>
          <w:szCs w:val="28"/>
          <w:lang w:eastAsia="ru-RU"/>
        </w:rPr>
        <w:t xml:space="preserve">внедрение принципов и инструментов бережливого производства, оптимизацию процессов, разработку и внедрение технологических схем предоставления услуг с учетом жизненных ситуаций граждан и </w:t>
      </w:r>
      <w:proofErr w:type="gramStart"/>
      <w:r w:rsidRPr="00E3697A">
        <w:rPr>
          <w:rFonts w:ascii="Times New Roman" w:eastAsia="Times New Roman" w:hAnsi="Times New Roman"/>
          <w:sz w:val="28"/>
          <w:szCs w:val="28"/>
          <w:lang w:eastAsia="ru-RU"/>
        </w:rPr>
        <w:t>бизнес-ситуаций</w:t>
      </w:r>
      <w:proofErr w:type="gramEnd"/>
      <w:r w:rsidRPr="00E3697A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работодателей;</w:t>
      </w:r>
    </w:p>
    <w:p w:rsidR="008264D0" w:rsidRPr="00E3697A" w:rsidRDefault="008264D0" w:rsidP="008264D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3697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организационное и методическое сопровождение внедрения                                     и распространения единых требований на территории Ленинградской области, включая</w:t>
      </w:r>
      <w:r w:rsidR="00AD54F8" w:rsidRPr="00E3697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3697A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разработку, внедрение и организационно-методическое сопровождение функционирования автоматизированных информационных систем, задействованных в деятельности центров занятости населения, в которых реализуются проекты по модернизации, создание и обеспечение работы каналов связи (за исключением их текущего содержания), используемых центрами занятости населения, в которых реализуются проекты по модернизации, защищенных</w:t>
      </w:r>
      <w:proofErr w:type="gramEnd"/>
      <w:r w:rsidRPr="00E3697A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законодательством Российской Федерации в сфере защиты информации;</w:t>
      </w:r>
    </w:p>
    <w:p w:rsidR="008264D0" w:rsidRPr="00E3697A" w:rsidRDefault="008264D0" w:rsidP="008264D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97A">
        <w:rPr>
          <w:rFonts w:ascii="Times New Roman" w:eastAsia="Times New Roman" w:hAnsi="Times New Roman"/>
          <w:sz w:val="28"/>
          <w:szCs w:val="28"/>
          <w:lang w:eastAsia="ru-RU"/>
        </w:rPr>
        <w:t>формирование системы контроля и оценки качества предоставления государственных услуг в органах службы занятости.</w:t>
      </w:r>
    </w:p>
    <w:p w:rsidR="008264D0" w:rsidRPr="00E3697A" w:rsidRDefault="008264D0" w:rsidP="008264D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3697A">
        <w:rPr>
          <w:rFonts w:ascii="Times New Roman" w:hAnsi="Times New Roman"/>
          <w:sz w:val="28"/>
          <w:szCs w:val="28"/>
        </w:rPr>
        <w:t>В соответствии с федеральным проектом "Содействие занятости женщин - создание условий дошкольного образования для детей в возрасте до трех лет" национального проекта "Демография" в Ленинградской области реализуется региональный проект "Содействие занятости женщин - создание условий дошкольного образования для детей в возрасте до трех лет", в рамках которого предполагается переобучение и повышение квалификации женщин, находящихся в отпуске по уходу за ребенком в возрасте</w:t>
      </w:r>
      <w:proofErr w:type="gramEnd"/>
      <w:r w:rsidRPr="00E3697A">
        <w:rPr>
          <w:rFonts w:ascii="Times New Roman" w:hAnsi="Times New Roman"/>
          <w:sz w:val="28"/>
          <w:szCs w:val="28"/>
        </w:rPr>
        <w:t xml:space="preserve"> до трех лет, а также женщин, имеющих детей дошкольного возраста, не состоящих в трудовых отношениях и обратившихся в органы службы занятости, </w:t>
      </w:r>
      <w:proofErr w:type="gramStart"/>
      <w:r w:rsidRPr="00E3697A">
        <w:rPr>
          <w:rFonts w:ascii="Times New Roman" w:hAnsi="Times New Roman"/>
          <w:sz w:val="28"/>
          <w:szCs w:val="28"/>
        </w:rPr>
        <w:t>предусматривающее</w:t>
      </w:r>
      <w:proofErr w:type="gramEnd"/>
      <w:r w:rsidRPr="00E3697A">
        <w:rPr>
          <w:rFonts w:ascii="Times New Roman" w:hAnsi="Times New Roman"/>
          <w:sz w:val="28"/>
          <w:szCs w:val="28"/>
        </w:rPr>
        <w:t>:</w:t>
      </w:r>
    </w:p>
    <w:p w:rsidR="008264D0" w:rsidRPr="00E3697A" w:rsidRDefault="008264D0" w:rsidP="008264D0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3697A">
        <w:rPr>
          <w:rFonts w:ascii="Times New Roman" w:hAnsi="Times New Roman"/>
          <w:sz w:val="28"/>
          <w:szCs w:val="28"/>
        </w:rPr>
        <w:t>организацию переобучения и повышения квалификации 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занятости;</w:t>
      </w:r>
    </w:p>
    <w:p w:rsidR="008264D0" w:rsidRPr="00E3697A" w:rsidRDefault="008264D0" w:rsidP="000574D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3697A">
        <w:rPr>
          <w:rFonts w:ascii="Times New Roman" w:hAnsi="Times New Roman"/>
          <w:sz w:val="28"/>
          <w:szCs w:val="28"/>
        </w:rPr>
        <w:t>выплату стипендии в период обучения женщинам, имеющим детей дошкольного возраста, не состоящим в трудовых отношениях и обратившимся в органы службы занятости</w:t>
      </w:r>
      <w:proofErr w:type="gramStart"/>
      <w:r w:rsidRPr="00E3697A">
        <w:rPr>
          <w:rFonts w:ascii="Times New Roman" w:hAnsi="Times New Roman"/>
          <w:sz w:val="28"/>
          <w:szCs w:val="28"/>
        </w:rPr>
        <w:t>.».</w:t>
      </w:r>
      <w:proofErr w:type="gramEnd"/>
    </w:p>
    <w:p w:rsidR="005B0727" w:rsidRPr="00E3697A" w:rsidRDefault="00613DFF" w:rsidP="005B072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</w:rPr>
      </w:pPr>
      <w:r w:rsidRPr="00E3697A">
        <w:rPr>
          <w:rFonts w:ascii="Times New Roman" w:hAnsi="Times New Roman"/>
          <w:sz w:val="28"/>
          <w:szCs w:val="28"/>
        </w:rPr>
        <w:t xml:space="preserve">3. В части 1 «Перечень основных мероприятий государственной программы» </w:t>
      </w:r>
      <w:r w:rsidRPr="00E3697A">
        <w:rPr>
          <w:rFonts w:ascii="Times New Roman" w:hAnsi="Times New Roman"/>
          <w:sz w:val="28"/>
        </w:rPr>
        <w:t>таблицы 1 к государственной программе (Структура государственной программы Ленинградской области "Содействие занятости населения Ленинградской области")</w:t>
      </w:r>
      <w:r w:rsidR="005B0727" w:rsidRPr="00E3697A">
        <w:rPr>
          <w:rFonts w:ascii="Times New Roman" w:hAnsi="Times New Roman"/>
          <w:sz w:val="28"/>
        </w:rPr>
        <w:t xml:space="preserve"> пункт 1.4 изложить в следующей редакции: </w:t>
      </w:r>
    </w:p>
    <w:p w:rsidR="005B0727" w:rsidRPr="00E3697A" w:rsidRDefault="005B0727" w:rsidP="005B072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</w:rPr>
      </w:pPr>
      <w:r w:rsidRPr="00E3697A">
        <w:rPr>
          <w:rFonts w:ascii="Times New Roman" w:hAnsi="Times New Roman"/>
          <w:sz w:val="28"/>
        </w:rPr>
        <w:t>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3495"/>
        <w:gridCol w:w="2394"/>
        <w:gridCol w:w="2069"/>
        <w:gridCol w:w="1930"/>
      </w:tblGrid>
      <w:tr w:rsidR="005B0727" w:rsidRPr="00E3697A" w:rsidTr="005B0727">
        <w:tc>
          <w:tcPr>
            <w:tcW w:w="534" w:type="dxa"/>
          </w:tcPr>
          <w:p w:rsidR="005B0727" w:rsidRPr="00E3697A" w:rsidRDefault="005B0727" w:rsidP="008264D0">
            <w:pPr>
              <w:pStyle w:val="aa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3697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C341E4" w:rsidRPr="00E3697A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634" w:type="dxa"/>
          </w:tcPr>
          <w:p w:rsidR="005B0727" w:rsidRPr="00E3697A" w:rsidRDefault="00C341E4" w:rsidP="008264D0">
            <w:pPr>
              <w:pStyle w:val="aa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369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Основное мероприятие 1.4 "Содействие трудоустройству граждан, нуждающихся в дополнительной поддержке"</w:t>
            </w:r>
          </w:p>
        </w:tc>
        <w:tc>
          <w:tcPr>
            <w:tcW w:w="2084" w:type="dxa"/>
          </w:tcPr>
          <w:p w:rsidR="005B0727" w:rsidRPr="00E3697A" w:rsidRDefault="00C341E4" w:rsidP="00C341E4">
            <w:pPr>
              <w:pStyle w:val="aa"/>
              <w:widowControl w:val="0"/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369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Численность несовершеннолетних граждан, выпускников образовательных организаций, инвалидов и их наставников, </w:t>
            </w:r>
            <w:proofErr w:type="gramStart"/>
            <w:r w:rsidRPr="00E369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расходы</w:t>
            </w:r>
            <w:proofErr w:type="gramEnd"/>
            <w:r w:rsidRPr="00E369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 оплату труда которых компенсированы работодателям;</w:t>
            </w:r>
          </w:p>
          <w:p w:rsidR="00C341E4" w:rsidRPr="00E3697A" w:rsidRDefault="00B6781A" w:rsidP="00C341E4">
            <w:pPr>
              <w:pStyle w:val="aa"/>
              <w:widowControl w:val="0"/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3697A">
              <w:rPr>
                <w:rFonts w:ascii="Times New Roman" w:eastAsia="Times New Roman" w:hAnsi="Times New Roman"/>
                <w:sz w:val="24"/>
              </w:rPr>
              <w:t xml:space="preserve">Численность трудоустроенных на </w:t>
            </w:r>
            <w:r w:rsidRPr="00E3697A">
              <w:rPr>
                <w:rFonts w:ascii="Times New Roman" w:eastAsia="Times New Roman" w:hAnsi="Times New Roman"/>
                <w:sz w:val="24"/>
              </w:rPr>
              <w:lastRenderedPageBreak/>
              <w:t>общественные работы граждан, ищущих работу и обратившихся в органы службы занятости</w:t>
            </w:r>
            <w:r w:rsidRPr="00E369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B6781A" w:rsidRPr="00E3697A" w:rsidRDefault="00B6781A" w:rsidP="00B6781A">
            <w:pPr>
              <w:pStyle w:val="aa"/>
              <w:widowControl w:val="0"/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3697A">
              <w:rPr>
                <w:rFonts w:ascii="Times New Roman" w:eastAsia="Times New Roman" w:hAnsi="Times New Roman"/>
                <w:sz w:val="24"/>
              </w:rPr>
              <w:t>Численность трудоустроенных на общественные работы безработных граждан</w:t>
            </w:r>
            <w:r w:rsidRPr="00E369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B6781A" w:rsidRPr="00E3697A" w:rsidRDefault="00B6781A" w:rsidP="00C341E4">
            <w:pPr>
              <w:pStyle w:val="aa"/>
              <w:widowControl w:val="0"/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3697A">
              <w:rPr>
                <w:rFonts w:ascii="Times New Roman" w:eastAsia="Times New Roman" w:hAnsi="Times New Roman"/>
                <w:sz w:val="24"/>
              </w:rPr>
              <w:t>Численность трудоустроенных на временные работы граждан из числа работников организаций, находящихся под риском увольнения.</w:t>
            </w:r>
          </w:p>
        </w:tc>
        <w:tc>
          <w:tcPr>
            <w:tcW w:w="2084" w:type="dxa"/>
          </w:tcPr>
          <w:p w:rsidR="005B0727" w:rsidRPr="00E3697A" w:rsidRDefault="00C341E4" w:rsidP="008264D0">
            <w:pPr>
              <w:pStyle w:val="aa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369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Реализация мер, направленных на повышение занятости граждан, нуждающихся в дополнительной поддержке</w:t>
            </w:r>
          </w:p>
        </w:tc>
        <w:tc>
          <w:tcPr>
            <w:tcW w:w="2084" w:type="dxa"/>
          </w:tcPr>
          <w:p w:rsidR="005B0727" w:rsidRPr="00E3697A" w:rsidRDefault="005B0727" w:rsidP="008264D0">
            <w:pPr>
              <w:pStyle w:val="aa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3DFF" w:rsidRPr="00E3697A" w:rsidRDefault="00B6781A" w:rsidP="00B6781A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851"/>
        <w:jc w:val="right"/>
        <w:outlineLvl w:val="1"/>
        <w:rPr>
          <w:rFonts w:ascii="Times New Roman" w:hAnsi="Times New Roman"/>
          <w:sz w:val="28"/>
          <w:szCs w:val="28"/>
        </w:rPr>
      </w:pPr>
      <w:r w:rsidRPr="00E3697A">
        <w:rPr>
          <w:rFonts w:ascii="Times New Roman" w:hAnsi="Times New Roman"/>
          <w:sz w:val="28"/>
          <w:szCs w:val="28"/>
        </w:rPr>
        <w:lastRenderedPageBreak/>
        <w:t>».</w:t>
      </w:r>
    </w:p>
    <w:p w:rsidR="006B6923" w:rsidRPr="00E3697A" w:rsidRDefault="000574D0" w:rsidP="006B69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</w:rPr>
      </w:pPr>
      <w:r w:rsidRPr="00E3697A">
        <w:rPr>
          <w:rFonts w:ascii="Times New Roman" w:hAnsi="Times New Roman"/>
          <w:sz w:val="28"/>
        </w:rPr>
        <w:t>4</w:t>
      </w:r>
      <w:r w:rsidR="0033602D" w:rsidRPr="00E3697A">
        <w:rPr>
          <w:rFonts w:ascii="Times New Roman" w:hAnsi="Times New Roman"/>
          <w:sz w:val="28"/>
        </w:rPr>
        <w:t xml:space="preserve">. </w:t>
      </w:r>
      <w:r w:rsidR="006B6923" w:rsidRPr="00E3697A">
        <w:rPr>
          <w:rFonts w:ascii="Times New Roman" w:hAnsi="Times New Roman"/>
          <w:sz w:val="28"/>
        </w:rPr>
        <w:t xml:space="preserve">В части 2 «Перечень проектов, включенных в государственную программу (проектная часть государственной программы)» таблицы 1 к государственной программе (Структура государственной программы Ленинградской области "Содействие занятости населения Ленинградской области") пункт 1.2 изложить в следующей редакции: </w:t>
      </w:r>
    </w:p>
    <w:p w:rsidR="0057660D" w:rsidRPr="00E3697A" w:rsidRDefault="00B4609C" w:rsidP="006B69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</w:rPr>
      </w:pPr>
      <w:r w:rsidRPr="00E3697A">
        <w:rPr>
          <w:rFonts w:ascii="Times New Roman" w:hAnsi="Times New Roman"/>
          <w:sz w:val="28"/>
        </w:rPr>
        <w:t>«</w:t>
      </w:r>
    </w:p>
    <w:tbl>
      <w:tblPr>
        <w:tblW w:w="107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842"/>
        <w:gridCol w:w="1843"/>
        <w:gridCol w:w="1417"/>
        <w:gridCol w:w="2126"/>
        <w:gridCol w:w="1701"/>
        <w:gridCol w:w="1230"/>
      </w:tblGrid>
      <w:tr w:rsidR="0057660D" w:rsidRPr="00E3697A" w:rsidTr="001E315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0D" w:rsidRPr="00E3697A" w:rsidRDefault="0057660D" w:rsidP="0057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3697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0D" w:rsidRPr="00E3697A" w:rsidRDefault="0057660D" w:rsidP="0057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3697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Федеральный проект "Поддержка занятости и повышение эффективности рынка труда для обеспечения роста производительности труда" (региональный проект "Поддержка занятости и повышение эффективности рынка труда для обеспечения роста производительности труда (Ленинградская </w:t>
            </w:r>
            <w:r w:rsidRPr="00E3697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область)")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0D" w:rsidRPr="00E3697A" w:rsidRDefault="0057660D" w:rsidP="0057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3697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Сроки проекта: 1 января 2020 года - 31 декабря 2024 года. Цель проекта: поддержка уровня занятости в связи с реализацией мер по повышению производительности труда на предприятиях, формирование системы подготовки кадров в соответствии с установленными направлениями обучения для </w:t>
            </w:r>
            <w:r w:rsidRPr="00E3697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повышения производительности труда, в том числе в целях замещения устаревших и непроизводительных рабочих мест, а также развитие инфраструктуры занятости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0D" w:rsidRPr="00E3697A" w:rsidRDefault="0057660D" w:rsidP="0057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3697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Комитет по труду и занятости населения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0D" w:rsidRPr="00E3697A" w:rsidRDefault="0057660D" w:rsidP="008C17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Численность прошедших переобучение, повысивших квалификацию работников предприятий в целях поддержки занятости и повышения эффективности рынка труда</w:t>
            </w:r>
            <w:r w:rsidR="008C1746" w:rsidRPr="00E3697A">
              <w:rPr>
                <w:rFonts w:ascii="Times New Roman" w:eastAsia="Times New Roman" w:hAnsi="Times New Roman"/>
                <w:sz w:val="24"/>
                <w:lang w:eastAsia="ru-RU"/>
              </w:rPr>
              <w:t>;</w:t>
            </w:r>
          </w:p>
          <w:p w:rsidR="0057660D" w:rsidRPr="00E3697A" w:rsidRDefault="0057660D" w:rsidP="008C17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57660D" w:rsidRPr="00E3697A" w:rsidRDefault="0057660D" w:rsidP="008C17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доля соискателей – получателей услуг по подбору вакансий и работодателей –</w:t>
            </w:r>
            <w:r w:rsidRPr="00E3697A">
              <w:rPr>
                <w:sz w:val="24"/>
              </w:rPr>
              <w:t xml:space="preserve"> </w:t>
            </w: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 xml:space="preserve">получателей услуг по подбору работников центров занятости населения, в которых реализованы </w:t>
            </w: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проекты по модернизации, удовлетворенных полученными услугами</w:t>
            </w:r>
          </w:p>
          <w:p w:rsidR="0057660D" w:rsidRPr="00E3697A" w:rsidRDefault="0057660D" w:rsidP="008C17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57660D" w:rsidRPr="00E3697A" w:rsidRDefault="0057660D" w:rsidP="008C17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доля работников, продолжающих осуществлять трудовую деятельность, из числа работников, прошедших переобучение или повысивших квалификацию</w:t>
            </w:r>
          </w:p>
          <w:p w:rsidR="00B7022A" w:rsidRPr="00E3697A" w:rsidRDefault="00B7022A" w:rsidP="008C17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B7022A" w:rsidRPr="00E3697A" w:rsidRDefault="00B7022A" w:rsidP="00DD3B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количество центров занятости населения, в которых реализуются или реализованы проекты по модернизации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0D" w:rsidRPr="00E3697A" w:rsidRDefault="0057660D" w:rsidP="0057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3697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Поддержание стабильного развития рынка труда Ленинградской области путем реализации мер активной политики через оказание государственных услуг населению и работодателям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60D" w:rsidRPr="00E3697A" w:rsidRDefault="0057660D" w:rsidP="0057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116704" w:rsidRPr="00E3697A" w:rsidRDefault="00705D1A" w:rsidP="00B6781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E3697A">
        <w:rPr>
          <w:rFonts w:ascii="Times New Roman" w:hAnsi="Times New Roman"/>
          <w:sz w:val="28"/>
          <w:szCs w:val="28"/>
        </w:rPr>
        <w:lastRenderedPageBreak/>
        <w:t>».</w:t>
      </w:r>
    </w:p>
    <w:p w:rsidR="00DA4BBE" w:rsidRPr="00E3697A" w:rsidRDefault="00DA4BBE" w:rsidP="001F4504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  <w:sectPr w:rsidR="00DA4BBE" w:rsidRPr="00E3697A" w:rsidSect="00287E33">
          <w:pgSz w:w="11905" w:h="16838"/>
          <w:pgMar w:top="1134" w:right="567" w:bottom="1134" w:left="1134" w:header="851" w:footer="284" w:gutter="0"/>
          <w:pgNumType w:start="1"/>
          <w:cols w:space="720"/>
          <w:noEndnote/>
          <w:titlePg/>
          <w:docGrid w:linePitch="299"/>
        </w:sectPr>
      </w:pPr>
    </w:p>
    <w:p w:rsidR="00EE447C" w:rsidRPr="00E3697A" w:rsidRDefault="000574D0" w:rsidP="00EE447C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</w:rPr>
      </w:pPr>
      <w:r w:rsidRPr="00E3697A">
        <w:rPr>
          <w:rFonts w:ascii="Times New Roman" w:hAnsi="Times New Roman"/>
          <w:sz w:val="28"/>
          <w:szCs w:val="28"/>
        </w:rPr>
        <w:lastRenderedPageBreak/>
        <w:t>5</w:t>
      </w:r>
      <w:r w:rsidR="00705D1A" w:rsidRPr="00E3697A">
        <w:rPr>
          <w:rFonts w:ascii="Times New Roman" w:hAnsi="Times New Roman"/>
          <w:sz w:val="28"/>
          <w:szCs w:val="28"/>
        </w:rPr>
        <w:t xml:space="preserve">. </w:t>
      </w:r>
      <w:r w:rsidR="00EE447C" w:rsidRPr="00E3697A">
        <w:rPr>
          <w:rFonts w:ascii="Times New Roman" w:hAnsi="Times New Roman"/>
          <w:sz w:val="28"/>
        </w:rPr>
        <w:t>Таблицу 2 к государственной программе (Сведения о показателях (индикаторах) государственной программы Ленинградской области "Содействие занятости населения Ленинградской области" и их значениях) изложить в следующей редакции:</w:t>
      </w:r>
    </w:p>
    <w:p w:rsidR="00EE447C" w:rsidRPr="00E3697A" w:rsidRDefault="00EE447C" w:rsidP="00EE447C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</w:rPr>
      </w:pPr>
      <w:r w:rsidRPr="00E3697A">
        <w:rPr>
          <w:rFonts w:ascii="Times New Roman" w:hAnsi="Times New Roman"/>
          <w:sz w:val="28"/>
        </w:rPr>
        <w:t>«</w:t>
      </w:r>
    </w:p>
    <w:p w:rsidR="00EE447C" w:rsidRPr="00E3697A" w:rsidRDefault="00EE447C" w:rsidP="00EE447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97A">
        <w:rPr>
          <w:rFonts w:ascii="Times New Roman" w:eastAsia="Times New Roman" w:hAnsi="Times New Roman"/>
          <w:sz w:val="28"/>
          <w:szCs w:val="28"/>
          <w:lang w:eastAsia="ru-RU"/>
        </w:rPr>
        <w:t>Таблица 2</w:t>
      </w:r>
    </w:p>
    <w:p w:rsidR="00EE447C" w:rsidRPr="00E3697A" w:rsidRDefault="00EE447C" w:rsidP="00EE44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97A">
        <w:rPr>
          <w:rFonts w:ascii="Times New Roman" w:eastAsia="Times New Roman" w:hAnsi="Times New Roman"/>
          <w:sz w:val="28"/>
          <w:szCs w:val="28"/>
          <w:lang w:eastAsia="ru-RU"/>
        </w:rPr>
        <w:t>СВЕДЕНИЯ</w:t>
      </w:r>
    </w:p>
    <w:p w:rsidR="00EE447C" w:rsidRPr="00E3697A" w:rsidRDefault="00EE447C" w:rsidP="00EE44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97A">
        <w:rPr>
          <w:rFonts w:ascii="Times New Roman" w:eastAsia="Times New Roman" w:hAnsi="Times New Roman"/>
          <w:sz w:val="28"/>
          <w:szCs w:val="28"/>
          <w:lang w:eastAsia="ru-RU"/>
        </w:rPr>
        <w:t>о показателях (индикаторах) государственной программы</w:t>
      </w:r>
    </w:p>
    <w:p w:rsidR="00EE447C" w:rsidRPr="00E3697A" w:rsidRDefault="00EE447C" w:rsidP="00EE44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97A">
        <w:rPr>
          <w:rFonts w:ascii="Times New Roman" w:eastAsia="Times New Roman" w:hAnsi="Times New Roman"/>
          <w:sz w:val="28"/>
          <w:szCs w:val="28"/>
          <w:lang w:eastAsia="ru-RU"/>
        </w:rPr>
        <w:t>Ленинградской области "Содействие занятости населения</w:t>
      </w:r>
    </w:p>
    <w:p w:rsidR="00EE447C" w:rsidRPr="00E3697A" w:rsidRDefault="00EE447C" w:rsidP="00EE44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97A">
        <w:rPr>
          <w:rFonts w:ascii="Times New Roman" w:eastAsia="Times New Roman" w:hAnsi="Times New Roman"/>
          <w:sz w:val="28"/>
          <w:szCs w:val="28"/>
          <w:lang w:eastAsia="ru-RU"/>
        </w:rPr>
        <w:t>Ленинградской области" и их значениях</w:t>
      </w:r>
    </w:p>
    <w:p w:rsidR="00EE447C" w:rsidRPr="00E3697A" w:rsidRDefault="00EE447C" w:rsidP="00EE44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4827"/>
        <w:gridCol w:w="1276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1560"/>
      </w:tblGrid>
      <w:tr w:rsidR="00EE447C" w:rsidRPr="00E3697A" w:rsidTr="00EE447C">
        <w:tc>
          <w:tcPr>
            <w:tcW w:w="480" w:type="dxa"/>
            <w:vMerge w:val="restart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 xml:space="preserve">№ </w:t>
            </w:r>
            <w:proofErr w:type="gramStart"/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п</w:t>
            </w:r>
            <w:proofErr w:type="gramEnd"/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/п</w:t>
            </w:r>
          </w:p>
        </w:tc>
        <w:tc>
          <w:tcPr>
            <w:tcW w:w="4827" w:type="dxa"/>
            <w:vMerge w:val="restart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 xml:space="preserve">Наименование показателя </w:t>
            </w:r>
          </w:p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(индикатора)</w:t>
            </w:r>
          </w:p>
        </w:tc>
        <w:tc>
          <w:tcPr>
            <w:tcW w:w="1276" w:type="dxa"/>
            <w:vMerge w:val="restart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Единица измерения</w:t>
            </w:r>
          </w:p>
        </w:tc>
        <w:tc>
          <w:tcPr>
            <w:tcW w:w="7087" w:type="dxa"/>
            <w:gridSpan w:val="10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Значения показателей (индикаторов)</w:t>
            </w:r>
          </w:p>
        </w:tc>
        <w:tc>
          <w:tcPr>
            <w:tcW w:w="1560" w:type="dxa"/>
            <w:vMerge w:val="restart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Удельный вес подпрограммы (показателя)</w:t>
            </w:r>
          </w:p>
        </w:tc>
      </w:tr>
      <w:tr w:rsidR="00EE447C" w:rsidRPr="00E3697A" w:rsidTr="00EE447C">
        <w:tc>
          <w:tcPr>
            <w:tcW w:w="480" w:type="dxa"/>
            <w:vMerge/>
          </w:tcPr>
          <w:p w:rsidR="00EE447C" w:rsidRPr="00E3697A" w:rsidRDefault="00EE447C" w:rsidP="00EE447C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27" w:type="dxa"/>
            <w:vMerge/>
          </w:tcPr>
          <w:p w:rsidR="00EE447C" w:rsidRPr="00E3697A" w:rsidRDefault="00EE447C" w:rsidP="00EE447C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EE447C" w:rsidRPr="00E3697A" w:rsidRDefault="00EE447C" w:rsidP="00EE447C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2015 год</w:t>
            </w:r>
          </w:p>
        </w:tc>
        <w:tc>
          <w:tcPr>
            <w:tcW w:w="708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2016 год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2017 год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2018 год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2019 год</w:t>
            </w:r>
          </w:p>
        </w:tc>
        <w:tc>
          <w:tcPr>
            <w:tcW w:w="708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2020 год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2021 год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2022 год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2023 год</w:t>
            </w:r>
          </w:p>
        </w:tc>
        <w:tc>
          <w:tcPr>
            <w:tcW w:w="708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2024 год</w:t>
            </w:r>
          </w:p>
        </w:tc>
        <w:tc>
          <w:tcPr>
            <w:tcW w:w="1560" w:type="dxa"/>
            <w:vMerge/>
          </w:tcPr>
          <w:p w:rsidR="00EE447C" w:rsidRPr="00E3697A" w:rsidRDefault="00EE447C" w:rsidP="00EE447C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EE447C" w:rsidRPr="00E3697A" w:rsidRDefault="00EE447C" w:rsidP="00EE447C">
      <w:pPr>
        <w:spacing w:after="0" w:line="20" w:lineRule="exact"/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3410"/>
        <w:gridCol w:w="1417"/>
        <w:gridCol w:w="1276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1560"/>
        <w:gridCol w:w="425"/>
      </w:tblGrid>
      <w:tr w:rsidR="00EE447C" w:rsidRPr="00E3697A" w:rsidTr="00EE447C">
        <w:trPr>
          <w:gridAfter w:val="1"/>
          <w:wAfter w:w="425" w:type="dxa"/>
          <w:tblHeader/>
        </w:trPr>
        <w:tc>
          <w:tcPr>
            <w:tcW w:w="480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1</w:t>
            </w:r>
          </w:p>
        </w:tc>
        <w:tc>
          <w:tcPr>
            <w:tcW w:w="4827" w:type="dxa"/>
            <w:gridSpan w:val="2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8</w:t>
            </w:r>
          </w:p>
        </w:tc>
        <w:tc>
          <w:tcPr>
            <w:tcW w:w="708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12</w:t>
            </w:r>
          </w:p>
        </w:tc>
        <w:tc>
          <w:tcPr>
            <w:tcW w:w="708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13</w:t>
            </w:r>
          </w:p>
        </w:tc>
        <w:tc>
          <w:tcPr>
            <w:tcW w:w="1560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14</w:t>
            </w:r>
          </w:p>
        </w:tc>
      </w:tr>
      <w:tr w:rsidR="00EE447C" w:rsidRPr="00E3697A" w:rsidTr="00EE447C">
        <w:trPr>
          <w:gridAfter w:val="1"/>
          <w:wAfter w:w="425" w:type="dxa"/>
        </w:trPr>
        <w:tc>
          <w:tcPr>
            <w:tcW w:w="15230" w:type="dxa"/>
            <w:gridSpan w:val="15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программа Ленинградской области "Содействие занятости населения Ленинградской области"</w:t>
            </w:r>
          </w:p>
        </w:tc>
      </w:tr>
      <w:tr w:rsidR="00EE447C" w:rsidRPr="00E3697A" w:rsidTr="00EE447C">
        <w:trPr>
          <w:gridAfter w:val="1"/>
          <w:wAfter w:w="425" w:type="dxa"/>
        </w:trPr>
        <w:tc>
          <w:tcPr>
            <w:tcW w:w="480" w:type="dxa"/>
            <w:vMerge w:val="restart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1</w:t>
            </w:r>
          </w:p>
        </w:tc>
        <w:tc>
          <w:tcPr>
            <w:tcW w:w="3410" w:type="dxa"/>
            <w:vMerge w:val="restart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 xml:space="preserve">Уровень безработицы </w:t>
            </w:r>
          </w:p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 xml:space="preserve">(по методологии МОТ) </w:t>
            </w:r>
          </w:p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в среднем за год</w:t>
            </w:r>
          </w:p>
        </w:tc>
        <w:tc>
          <w:tcPr>
            <w:tcW w:w="1417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процентов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5,0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4,8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4,7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4,5</w:t>
            </w:r>
          </w:p>
        </w:tc>
        <w:tc>
          <w:tcPr>
            <w:tcW w:w="708" w:type="dxa"/>
          </w:tcPr>
          <w:p w:rsidR="00EE447C" w:rsidRPr="00E3697A" w:rsidRDefault="00AF7826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5,6</w:t>
            </w:r>
          </w:p>
        </w:tc>
        <w:tc>
          <w:tcPr>
            <w:tcW w:w="709" w:type="dxa"/>
          </w:tcPr>
          <w:p w:rsidR="00EE447C" w:rsidRPr="00E3697A" w:rsidRDefault="005D38AE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5,5</w:t>
            </w:r>
          </w:p>
        </w:tc>
        <w:tc>
          <w:tcPr>
            <w:tcW w:w="709" w:type="dxa"/>
          </w:tcPr>
          <w:p w:rsidR="00EE447C" w:rsidRPr="00E3697A" w:rsidRDefault="005D38AE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5,4</w:t>
            </w:r>
          </w:p>
        </w:tc>
        <w:tc>
          <w:tcPr>
            <w:tcW w:w="709" w:type="dxa"/>
          </w:tcPr>
          <w:p w:rsidR="00EE447C" w:rsidRPr="00E3697A" w:rsidRDefault="005D38AE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5</w:t>
            </w:r>
            <w:r w:rsidR="00EE447C" w:rsidRPr="00E3697A">
              <w:rPr>
                <w:rFonts w:ascii="Times New Roman" w:eastAsia="Times New Roman" w:hAnsi="Times New Roman"/>
                <w:sz w:val="24"/>
                <w:lang w:eastAsia="ru-RU"/>
              </w:rPr>
              <w:t>,2</w:t>
            </w:r>
          </w:p>
        </w:tc>
        <w:tc>
          <w:tcPr>
            <w:tcW w:w="708" w:type="dxa"/>
          </w:tcPr>
          <w:p w:rsidR="00EE447C" w:rsidRPr="00E3697A" w:rsidRDefault="005D38AE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5</w:t>
            </w:r>
            <w:r w:rsidR="00EE447C" w:rsidRPr="00E3697A">
              <w:rPr>
                <w:rFonts w:ascii="Times New Roman" w:eastAsia="Times New Roman" w:hAnsi="Times New Roman"/>
                <w:sz w:val="24"/>
                <w:lang w:eastAsia="ru-RU"/>
              </w:rPr>
              <w:t>,0</w:t>
            </w:r>
          </w:p>
        </w:tc>
        <w:tc>
          <w:tcPr>
            <w:tcW w:w="1560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0,20</w:t>
            </w:r>
          </w:p>
        </w:tc>
      </w:tr>
      <w:tr w:rsidR="00EE447C" w:rsidRPr="00E3697A" w:rsidTr="00EE447C">
        <w:trPr>
          <w:gridAfter w:val="1"/>
          <w:wAfter w:w="425" w:type="dxa"/>
          <w:trHeight w:val="479"/>
        </w:trPr>
        <w:tc>
          <w:tcPr>
            <w:tcW w:w="480" w:type="dxa"/>
            <w:vMerge/>
          </w:tcPr>
          <w:p w:rsidR="00EE447C" w:rsidRPr="00E3697A" w:rsidRDefault="00EE447C" w:rsidP="00EE447C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10" w:type="dxa"/>
            <w:vMerge/>
          </w:tcPr>
          <w:p w:rsidR="00EE447C" w:rsidRPr="00E3697A" w:rsidRDefault="00EE447C" w:rsidP="00EE447C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EE447C" w:rsidRPr="00E3697A" w:rsidRDefault="00EE447C" w:rsidP="00EE447C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5,1</w:t>
            </w:r>
          </w:p>
        </w:tc>
        <w:tc>
          <w:tcPr>
            <w:tcW w:w="708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4,6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4,6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4,1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3,9</w:t>
            </w:r>
          </w:p>
        </w:tc>
        <w:tc>
          <w:tcPr>
            <w:tcW w:w="708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560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EE447C" w:rsidRPr="00E3697A" w:rsidTr="00EE447C">
        <w:trPr>
          <w:gridAfter w:val="1"/>
          <w:wAfter w:w="425" w:type="dxa"/>
        </w:trPr>
        <w:tc>
          <w:tcPr>
            <w:tcW w:w="480" w:type="dxa"/>
            <w:vMerge w:val="restart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2</w:t>
            </w:r>
          </w:p>
        </w:tc>
        <w:tc>
          <w:tcPr>
            <w:tcW w:w="3410" w:type="dxa"/>
            <w:vMerge w:val="restart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gramStart"/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 xml:space="preserve">Коэффициент напряженности на рынке труда (численность незанятых граждан в расчете </w:t>
            </w:r>
            <w:proofErr w:type="gramEnd"/>
          </w:p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на одну заявленную в службу занятости населения вакансию) на конец года</w:t>
            </w:r>
          </w:p>
        </w:tc>
        <w:tc>
          <w:tcPr>
            <w:tcW w:w="1417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человек/</w:t>
            </w:r>
          </w:p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вакансий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0,3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0,3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0,2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0,2</w:t>
            </w:r>
          </w:p>
        </w:tc>
        <w:tc>
          <w:tcPr>
            <w:tcW w:w="708" w:type="dxa"/>
          </w:tcPr>
          <w:p w:rsidR="00EE447C" w:rsidRPr="00E3697A" w:rsidRDefault="00762A77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1,0</w:t>
            </w:r>
          </w:p>
        </w:tc>
        <w:tc>
          <w:tcPr>
            <w:tcW w:w="709" w:type="dxa"/>
          </w:tcPr>
          <w:p w:rsidR="00EE447C" w:rsidRPr="00E3697A" w:rsidRDefault="008D37A1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0,8</w:t>
            </w:r>
          </w:p>
        </w:tc>
        <w:tc>
          <w:tcPr>
            <w:tcW w:w="709" w:type="dxa"/>
          </w:tcPr>
          <w:p w:rsidR="00EE447C" w:rsidRPr="00E3697A" w:rsidRDefault="004664EA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0,6</w:t>
            </w:r>
          </w:p>
        </w:tc>
        <w:tc>
          <w:tcPr>
            <w:tcW w:w="709" w:type="dxa"/>
          </w:tcPr>
          <w:p w:rsidR="00EE447C" w:rsidRPr="00E3697A" w:rsidRDefault="00EE447C" w:rsidP="004664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0,</w:t>
            </w:r>
            <w:r w:rsidR="004664EA" w:rsidRPr="00E3697A">
              <w:rPr>
                <w:rFonts w:ascii="Times New Roman" w:eastAsia="Times New Roman" w:hAnsi="Times New Roman"/>
                <w:sz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EE447C" w:rsidRPr="00E3697A" w:rsidRDefault="004664EA" w:rsidP="004664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0,3</w:t>
            </w:r>
          </w:p>
        </w:tc>
        <w:tc>
          <w:tcPr>
            <w:tcW w:w="1560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0,20</w:t>
            </w:r>
          </w:p>
        </w:tc>
      </w:tr>
      <w:tr w:rsidR="00EE447C" w:rsidRPr="00E3697A" w:rsidTr="00EE447C">
        <w:trPr>
          <w:gridAfter w:val="1"/>
          <w:wAfter w:w="425" w:type="dxa"/>
        </w:trPr>
        <w:tc>
          <w:tcPr>
            <w:tcW w:w="480" w:type="dxa"/>
            <w:vMerge/>
          </w:tcPr>
          <w:p w:rsidR="00EE447C" w:rsidRPr="00E3697A" w:rsidRDefault="00EE447C" w:rsidP="00EE447C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10" w:type="dxa"/>
            <w:vMerge/>
          </w:tcPr>
          <w:p w:rsidR="00EE447C" w:rsidRPr="00E3697A" w:rsidRDefault="00EE447C" w:rsidP="00EE447C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EE447C" w:rsidRPr="00E3697A" w:rsidRDefault="00EE447C" w:rsidP="00EE447C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0,4</w:t>
            </w:r>
          </w:p>
        </w:tc>
        <w:tc>
          <w:tcPr>
            <w:tcW w:w="708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0,4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0,2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0,2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0,2</w:t>
            </w:r>
          </w:p>
        </w:tc>
        <w:tc>
          <w:tcPr>
            <w:tcW w:w="708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560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EE447C" w:rsidRPr="00E3697A" w:rsidTr="00EE447C">
        <w:trPr>
          <w:gridAfter w:val="1"/>
          <w:wAfter w:w="425" w:type="dxa"/>
        </w:trPr>
        <w:tc>
          <w:tcPr>
            <w:tcW w:w="480" w:type="dxa"/>
            <w:vMerge w:val="restart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3</w:t>
            </w:r>
          </w:p>
        </w:tc>
        <w:tc>
          <w:tcPr>
            <w:tcW w:w="3410" w:type="dxa"/>
            <w:vMerge w:val="restart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 xml:space="preserve">Доля граждан, получивших государственные услуги, </w:t>
            </w:r>
          </w:p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 xml:space="preserve">в общей численности граждан, обратившихся в службу занятости населения </w:t>
            </w:r>
          </w:p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за предоставлением государственных услуг</w:t>
            </w:r>
          </w:p>
        </w:tc>
        <w:tc>
          <w:tcPr>
            <w:tcW w:w="1417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процентов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96,0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96,0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96,0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96,0</w:t>
            </w:r>
          </w:p>
        </w:tc>
        <w:tc>
          <w:tcPr>
            <w:tcW w:w="708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96,0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96,0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96,0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96,0</w:t>
            </w:r>
          </w:p>
        </w:tc>
        <w:tc>
          <w:tcPr>
            <w:tcW w:w="708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96,0</w:t>
            </w:r>
          </w:p>
        </w:tc>
        <w:tc>
          <w:tcPr>
            <w:tcW w:w="1560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0,30</w:t>
            </w:r>
          </w:p>
        </w:tc>
      </w:tr>
      <w:tr w:rsidR="00EE447C" w:rsidRPr="00E3697A" w:rsidTr="00EE447C">
        <w:trPr>
          <w:gridAfter w:val="1"/>
          <w:wAfter w:w="425" w:type="dxa"/>
        </w:trPr>
        <w:tc>
          <w:tcPr>
            <w:tcW w:w="480" w:type="dxa"/>
            <w:vMerge/>
          </w:tcPr>
          <w:p w:rsidR="00EE447C" w:rsidRPr="00E3697A" w:rsidRDefault="00EE447C" w:rsidP="00EE447C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10" w:type="dxa"/>
            <w:vMerge/>
          </w:tcPr>
          <w:p w:rsidR="00EE447C" w:rsidRPr="00E3697A" w:rsidRDefault="00EE447C" w:rsidP="00EE447C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EE447C" w:rsidRPr="00E3697A" w:rsidRDefault="00EE447C" w:rsidP="00EE447C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92,6</w:t>
            </w:r>
          </w:p>
        </w:tc>
        <w:tc>
          <w:tcPr>
            <w:tcW w:w="708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99,3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97,9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99,4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99,7</w:t>
            </w:r>
          </w:p>
        </w:tc>
        <w:tc>
          <w:tcPr>
            <w:tcW w:w="708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560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EE447C" w:rsidRPr="00E3697A" w:rsidTr="00EE447C">
        <w:trPr>
          <w:gridAfter w:val="1"/>
          <w:wAfter w:w="425" w:type="dxa"/>
        </w:trPr>
        <w:tc>
          <w:tcPr>
            <w:tcW w:w="480" w:type="dxa"/>
            <w:vMerge w:val="restart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4</w:t>
            </w:r>
          </w:p>
        </w:tc>
        <w:tc>
          <w:tcPr>
            <w:tcW w:w="3410" w:type="dxa"/>
            <w:vMerge w:val="restart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 xml:space="preserve">Численность пострадавших </w:t>
            </w:r>
          </w:p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 xml:space="preserve">в результате несчастных случаев на производстве </w:t>
            </w:r>
          </w:p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 xml:space="preserve">в расчете на 1000 </w:t>
            </w:r>
            <w:proofErr w:type="gramStart"/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работающих</w:t>
            </w:r>
            <w:proofErr w:type="gramEnd"/>
          </w:p>
        </w:tc>
        <w:tc>
          <w:tcPr>
            <w:tcW w:w="1417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 xml:space="preserve">плановое </w:t>
            </w: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значение</w:t>
            </w:r>
          </w:p>
        </w:tc>
        <w:tc>
          <w:tcPr>
            <w:tcW w:w="1276" w:type="dxa"/>
            <w:vMerge w:val="restart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человек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1,1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1,1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1,09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1,08</w:t>
            </w:r>
          </w:p>
        </w:tc>
        <w:tc>
          <w:tcPr>
            <w:tcW w:w="708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1,07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1,07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1,06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1,05</w:t>
            </w:r>
          </w:p>
        </w:tc>
        <w:tc>
          <w:tcPr>
            <w:tcW w:w="708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1,0</w:t>
            </w:r>
          </w:p>
        </w:tc>
        <w:tc>
          <w:tcPr>
            <w:tcW w:w="1560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0,15</w:t>
            </w:r>
          </w:p>
        </w:tc>
      </w:tr>
      <w:tr w:rsidR="00EE447C" w:rsidRPr="00E3697A" w:rsidTr="00EE447C">
        <w:trPr>
          <w:gridAfter w:val="1"/>
          <w:wAfter w:w="425" w:type="dxa"/>
        </w:trPr>
        <w:tc>
          <w:tcPr>
            <w:tcW w:w="480" w:type="dxa"/>
            <w:vMerge/>
          </w:tcPr>
          <w:p w:rsidR="00EE447C" w:rsidRPr="00E3697A" w:rsidRDefault="00EE447C" w:rsidP="00EE447C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10" w:type="dxa"/>
            <w:vMerge/>
          </w:tcPr>
          <w:p w:rsidR="00EE447C" w:rsidRPr="00E3697A" w:rsidRDefault="00EE447C" w:rsidP="00EE447C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EE447C" w:rsidRPr="00E3697A" w:rsidRDefault="00EE447C" w:rsidP="00EE447C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1,07</w:t>
            </w:r>
          </w:p>
        </w:tc>
        <w:tc>
          <w:tcPr>
            <w:tcW w:w="708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0,97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0,96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0,90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0,8</w:t>
            </w:r>
          </w:p>
        </w:tc>
        <w:tc>
          <w:tcPr>
            <w:tcW w:w="708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560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EE447C" w:rsidRPr="00E3697A" w:rsidTr="00EE447C">
        <w:trPr>
          <w:gridAfter w:val="1"/>
          <w:wAfter w:w="425" w:type="dxa"/>
        </w:trPr>
        <w:tc>
          <w:tcPr>
            <w:tcW w:w="480" w:type="dxa"/>
            <w:vMerge w:val="restart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5</w:t>
            </w:r>
          </w:p>
        </w:tc>
        <w:tc>
          <w:tcPr>
            <w:tcW w:w="3410" w:type="dxa"/>
            <w:vMerge w:val="restart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 xml:space="preserve">Количество участников подпрограммы "Оказание содействия добровольному переселению в Ленинградскую область соотечественников, проживающих за рубежом" </w:t>
            </w:r>
          </w:p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 xml:space="preserve">и членов их семей, прибывших в Ленинградскую область </w:t>
            </w:r>
          </w:p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 xml:space="preserve">и зарегистрированных </w:t>
            </w:r>
          </w:p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в территориальных подразделениях по вопросам миграции</w:t>
            </w:r>
          </w:p>
        </w:tc>
        <w:tc>
          <w:tcPr>
            <w:tcW w:w="1417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1610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1950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1950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1950</w:t>
            </w:r>
          </w:p>
        </w:tc>
        <w:tc>
          <w:tcPr>
            <w:tcW w:w="708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1950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1400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1400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1400</w:t>
            </w:r>
          </w:p>
        </w:tc>
        <w:tc>
          <w:tcPr>
            <w:tcW w:w="708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1400</w:t>
            </w:r>
          </w:p>
        </w:tc>
        <w:tc>
          <w:tcPr>
            <w:tcW w:w="1560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0,15</w:t>
            </w:r>
          </w:p>
        </w:tc>
      </w:tr>
      <w:tr w:rsidR="00EE447C" w:rsidRPr="00E3697A" w:rsidTr="00EE447C">
        <w:trPr>
          <w:gridAfter w:val="1"/>
          <w:wAfter w:w="425" w:type="dxa"/>
        </w:trPr>
        <w:tc>
          <w:tcPr>
            <w:tcW w:w="480" w:type="dxa"/>
            <w:vMerge/>
          </w:tcPr>
          <w:p w:rsidR="00EE447C" w:rsidRPr="00E3697A" w:rsidRDefault="00EE447C" w:rsidP="00EE447C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10" w:type="dxa"/>
            <w:vMerge/>
          </w:tcPr>
          <w:p w:rsidR="00EE447C" w:rsidRPr="00E3697A" w:rsidRDefault="00EE447C" w:rsidP="00EE447C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EE447C" w:rsidRPr="00E3697A" w:rsidRDefault="00EE447C" w:rsidP="00EE447C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328</w:t>
            </w:r>
          </w:p>
        </w:tc>
        <w:tc>
          <w:tcPr>
            <w:tcW w:w="708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1735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2342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2483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2255</w:t>
            </w:r>
          </w:p>
        </w:tc>
        <w:tc>
          <w:tcPr>
            <w:tcW w:w="708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560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EE447C" w:rsidRPr="00E3697A" w:rsidTr="00EE447C">
        <w:trPr>
          <w:gridAfter w:val="1"/>
          <w:wAfter w:w="425" w:type="dxa"/>
        </w:trPr>
        <w:tc>
          <w:tcPr>
            <w:tcW w:w="13670" w:type="dxa"/>
            <w:gridSpan w:val="14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Подпрограмма 1 "Активная политика содействия занятости населения на рынке труда Ленинградской области"</w:t>
            </w:r>
          </w:p>
        </w:tc>
        <w:tc>
          <w:tcPr>
            <w:tcW w:w="1560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0,60</w:t>
            </w:r>
          </w:p>
        </w:tc>
      </w:tr>
      <w:tr w:rsidR="00EE447C" w:rsidRPr="00E3697A" w:rsidTr="00EE447C">
        <w:trPr>
          <w:gridAfter w:val="1"/>
          <w:wAfter w:w="425" w:type="dxa"/>
          <w:trHeight w:val="487"/>
        </w:trPr>
        <w:tc>
          <w:tcPr>
            <w:tcW w:w="480" w:type="dxa"/>
            <w:vMerge w:val="restart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6</w:t>
            </w:r>
          </w:p>
        </w:tc>
        <w:tc>
          <w:tcPr>
            <w:tcW w:w="3410" w:type="dxa"/>
            <w:vMerge w:val="restart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Уровень регистрируемой безработицы на конец года</w:t>
            </w:r>
          </w:p>
        </w:tc>
        <w:tc>
          <w:tcPr>
            <w:tcW w:w="1417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процентов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0,4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0,4</w:t>
            </w:r>
          </w:p>
        </w:tc>
        <w:tc>
          <w:tcPr>
            <w:tcW w:w="708" w:type="dxa"/>
          </w:tcPr>
          <w:p w:rsidR="00EE447C" w:rsidRPr="00E3697A" w:rsidRDefault="009C7776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1,5</w:t>
            </w:r>
          </w:p>
        </w:tc>
        <w:tc>
          <w:tcPr>
            <w:tcW w:w="709" w:type="dxa"/>
          </w:tcPr>
          <w:p w:rsidR="00EE447C" w:rsidRPr="00E3697A" w:rsidRDefault="00FF57C0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1,1</w:t>
            </w:r>
          </w:p>
        </w:tc>
        <w:tc>
          <w:tcPr>
            <w:tcW w:w="709" w:type="dxa"/>
          </w:tcPr>
          <w:p w:rsidR="00EE447C" w:rsidRPr="00E3697A" w:rsidRDefault="00FF57C0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1,0</w:t>
            </w:r>
          </w:p>
        </w:tc>
        <w:tc>
          <w:tcPr>
            <w:tcW w:w="709" w:type="dxa"/>
          </w:tcPr>
          <w:p w:rsidR="00EE447C" w:rsidRPr="00E3697A" w:rsidRDefault="00FF57C0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0,9</w:t>
            </w:r>
          </w:p>
        </w:tc>
        <w:tc>
          <w:tcPr>
            <w:tcW w:w="708" w:type="dxa"/>
          </w:tcPr>
          <w:p w:rsidR="00EE447C" w:rsidRPr="00E3697A" w:rsidRDefault="00EE447C" w:rsidP="00FF57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0,</w:t>
            </w:r>
            <w:r w:rsidR="00FF57C0" w:rsidRPr="00E3697A">
              <w:rPr>
                <w:rFonts w:ascii="Times New Roman" w:eastAsia="Times New Roman" w:hAnsi="Times New Roman"/>
                <w:sz w:val="24"/>
                <w:lang w:eastAsia="ru-RU"/>
              </w:rPr>
              <w:t>8</w:t>
            </w:r>
          </w:p>
        </w:tc>
        <w:tc>
          <w:tcPr>
            <w:tcW w:w="1560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0,10</w:t>
            </w:r>
          </w:p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 xml:space="preserve">(2020 – 2024 годы – 0,05) </w:t>
            </w:r>
          </w:p>
        </w:tc>
      </w:tr>
      <w:tr w:rsidR="00EE447C" w:rsidRPr="00E3697A" w:rsidTr="00EE447C">
        <w:trPr>
          <w:gridAfter w:val="1"/>
          <w:wAfter w:w="425" w:type="dxa"/>
        </w:trPr>
        <w:tc>
          <w:tcPr>
            <w:tcW w:w="480" w:type="dxa"/>
            <w:vMerge/>
          </w:tcPr>
          <w:p w:rsidR="00EE447C" w:rsidRPr="00E3697A" w:rsidRDefault="00EE447C" w:rsidP="00EE447C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10" w:type="dxa"/>
            <w:vMerge/>
          </w:tcPr>
          <w:p w:rsidR="00EE447C" w:rsidRPr="00E3697A" w:rsidRDefault="00EE447C" w:rsidP="00EE447C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EE447C" w:rsidRPr="00E3697A" w:rsidRDefault="00EE447C" w:rsidP="00EE447C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0,46</w:t>
            </w:r>
          </w:p>
        </w:tc>
        <w:tc>
          <w:tcPr>
            <w:tcW w:w="708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0,41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0,35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0,30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0,36</w:t>
            </w:r>
          </w:p>
        </w:tc>
        <w:tc>
          <w:tcPr>
            <w:tcW w:w="708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560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EE447C" w:rsidRPr="00E3697A" w:rsidTr="00EE447C">
        <w:trPr>
          <w:gridAfter w:val="1"/>
          <w:wAfter w:w="425" w:type="dxa"/>
        </w:trPr>
        <w:tc>
          <w:tcPr>
            <w:tcW w:w="480" w:type="dxa"/>
            <w:vMerge w:val="restart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7</w:t>
            </w:r>
          </w:p>
        </w:tc>
        <w:tc>
          <w:tcPr>
            <w:tcW w:w="3410" w:type="dxa"/>
            <w:vMerge w:val="restart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 xml:space="preserve">Доля трудоустроенных граждан в общей численности граждан, обратившихся за содействием </w:t>
            </w:r>
          </w:p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 xml:space="preserve">в службу занятости населения </w:t>
            </w:r>
          </w:p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в поиске подходящей работы</w:t>
            </w:r>
          </w:p>
        </w:tc>
        <w:tc>
          <w:tcPr>
            <w:tcW w:w="1417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процентов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68,0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68,0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69,0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70,0</w:t>
            </w:r>
          </w:p>
        </w:tc>
        <w:tc>
          <w:tcPr>
            <w:tcW w:w="708" w:type="dxa"/>
          </w:tcPr>
          <w:p w:rsidR="00EE447C" w:rsidRPr="00E3697A" w:rsidRDefault="00762A77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4</w:t>
            </w:r>
            <w:r w:rsidR="00EE447C" w:rsidRPr="00E3697A">
              <w:rPr>
                <w:rFonts w:ascii="Times New Roman" w:eastAsia="Times New Roman" w:hAnsi="Times New Roman"/>
                <w:sz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EE447C" w:rsidRPr="00E3697A" w:rsidRDefault="00581810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45</w:t>
            </w:r>
            <w:r w:rsidR="00FF57C0" w:rsidRPr="00E3697A">
              <w:rPr>
                <w:rFonts w:ascii="Times New Roman" w:eastAsia="Times New Roman" w:hAnsi="Times New Roman"/>
                <w:sz w:val="24"/>
                <w:lang w:eastAsia="ru-RU"/>
              </w:rPr>
              <w:t>,0</w:t>
            </w:r>
          </w:p>
        </w:tc>
        <w:tc>
          <w:tcPr>
            <w:tcW w:w="709" w:type="dxa"/>
          </w:tcPr>
          <w:p w:rsidR="00EE447C" w:rsidRPr="00E3697A" w:rsidRDefault="00581810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50,0</w:t>
            </w:r>
          </w:p>
        </w:tc>
        <w:tc>
          <w:tcPr>
            <w:tcW w:w="709" w:type="dxa"/>
          </w:tcPr>
          <w:p w:rsidR="00EE447C" w:rsidRPr="00E3697A" w:rsidRDefault="00581810" w:rsidP="005818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60,0</w:t>
            </w:r>
          </w:p>
        </w:tc>
        <w:tc>
          <w:tcPr>
            <w:tcW w:w="708" w:type="dxa"/>
          </w:tcPr>
          <w:p w:rsidR="00EE447C" w:rsidRPr="00E3697A" w:rsidRDefault="00EE447C" w:rsidP="005818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7</w:t>
            </w:r>
            <w:r w:rsidR="00581810" w:rsidRPr="00E3697A"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,0</w:t>
            </w:r>
          </w:p>
        </w:tc>
        <w:tc>
          <w:tcPr>
            <w:tcW w:w="1560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0,10</w:t>
            </w:r>
          </w:p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(2020 – 2024 годы – 0,05)</w:t>
            </w:r>
          </w:p>
        </w:tc>
      </w:tr>
      <w:tr w:rsidR="00EE447C" w:rsidRPr="00E3697A" w:rsidTr="00EE447C">
        <w:trPr>
          <w:gridAfter w:val="1"/>
          <w:wAfter w:w="425" w:type="dxa"/>
        </w:trPr>
        <w:tc>
          <w:tcPr>
            <w:tcW w:w="480" w:type="dxa"/>
            <w:vMerge/>
          </w:tcPr>
          <w:p w:rsidR="00EE447C" w:rsidRPr="00E3697A" w:rsidRDefault="00EE447C" w:rsidP="00EE447C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10" w:type="dxa"/>
            <w:vMerge/>
          </w:tcPr>
          <w:p w:rsidR="00EE447C" w:rsidRPr="00E3697A" w:rsidRDefault="00EE447C" w:rsidP="00EE447C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фактическое значение</w:t>
            </w:r>
          </w:p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EE447C" w:rsidRPr="00E3697A" w:rsidRDefault="00EE447C" w:rsidP="00EE447C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64,7</w:t>
            </w:r>
          </w:p>
        </w:tc>
        <w:tc>
          <w:tcPr>
            <w:tcW w:w="708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66,9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71,8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66,2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57,4</w:t>
            </w:r>
          </w:p>
        </w:tc>
        <w:tc>
          <w:tcPr>
            <w:tcW w:w="708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560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EE447C" w:rsidRPr="00E3697A" w:rsidTr="00EE447C">
        <w:trPr>
          <w:gridAfter w:val="1"/>
          <w:wAfter w:w="425" w:type="dxa"/>
        </w:trPr>
        <w:tc>
          <w:tcPr>
            <w:tcW w:w="480" w:type="dxa"/>
            <w:vMerge w:val="restart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8</w:t>
            </w:r>
          </w:p>
        </w:tc>
        <w:tc>
          <w:tcPr>
            <w:tcW w:w="3410" w:type="dxa"/>
            <w:vMerge w:val="restart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 xml:space="preserve">Доля безработных граждан, получающих социальные выплаты, в общей численности граждан, зарегистрированных </w:t>
            </w:r>
          </w:p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 xml:space="preserve">в качестве безработных </w:t>
            </w:r>
          </w:p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в службе занятости населения</w:t>
            </w:r>
          </w:p>
        </w:tc>
        <w:tc>
          <w:tcPr>
            <w:tcW w:w="1417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плановое значение</w:t>
            </w:r>
          </w:p>
        </w:tc>
        <w:tc>
          <w:tcPr>
            <w:tcW w:w="1276" w:type="dxa"/>
            <w:vMerge w:val="restart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процентов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90,0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90,0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90,0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90,0</w:t>
            </w:r>
          </w:p>
        </w:tc>
        <w:tc>
          <w:tcPr>
            <w:tcW w:w="708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90,0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90,0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90,0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90,0</w:t>
            </w:r>
          </w:p>
        </w:tc>
        <w:tc>
          <w:tcPr>
            <w:tcW w:w="708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90,0</w:t>
            </w:r>
          </w:p>
        </w:tc>
        <w:tc>
          <w:tcPr>
            <w:tcW w:w="1560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0,10</w:t>
            </w:r>
          </w:p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 xml:space="preserve">(2020 – 2024 годы – 0,05) </w:t>
            </w:r>
          </w:p>
        </w:tc>
      </w:tr>
      <w:tr w:rsidR="00EE447C" w:rsidRPr="00E3697A" w:rsidTr="00EE447C">
        <w:trPr>
          <w:gridAfter w:val="1"/>
          <w:wAfter w:w="425" w:type="dxa"/>
        </w:trPr>
        <w:tc>
          <w:tcPr>
            <w:tcW w:w="480" w:type="dxa"/>
            <w:vMerge/>
          </w:tcPr>
          <w:p w:rsidR="00EE447C" w:rsidRPr="00E3697A" w:rsidRDefault="00EE447C" w:rsidP="00EE447C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10" w:type="dxa"/>
            <w:vMerge/>
          </w:tcPr>
          <w:p w:rsidR="00EE447C" w:rsidRPr="00E3697A" w:rsidRDefault="00EE447C" w:rsidP="00EE447C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 xml:space="preserve">фактическое </w:t>
            </w: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значение</w:t>
            </w:r>
          </w:p>
        </w:tc>
        <w:tc>
          <w:tcPr>
            <w:tcW w:w="1276" w:type="dxa"/>
            <w:vMerge/>
          </w:tcPr>
          <w:p w:rsidR="00EE447C" w:rsidRPr="00E3697A" w:rsidRDefault="00EE447C" w:rsidP="00EE447C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92,0</w:t>
            </w:r>
          </w:p>
        </w:tc>
        <w:tc>
          <w:tcPr>
            <w:tcW w:w="708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90,0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95,7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95,5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94,7</w:t>
            </w:r>
          </w:p>
        </w:tc>
        <w:tc>
          <w:tcPr>
            <w:tcW w:w="708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560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EE447C" w:rsidRPr="00E3697A" w:rsidTr="00EE447C">
        <w:trPr>
          <w:gridAfter w:val="1"/>
          <w:wAfter w:w="425" w:type="dxa"/>
        </w:trPr>
        <w:tc>
          <w:tcPr>
            <w:tcW w:w="480" w:type="dxa"/>
            <w:vMerge w:val="restart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9</w:t>
            </w:r>
          </w:p>
        </w:tc>
        <w:tc>
          <w:tcPr>
            <w:tcW w:w="3410" w:type="dxa"/>
            <w:vMerge w:val="restart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Доля несовершеннолетних граждан в возрасте</w:t>
            </w:r>
          </w:p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 xml:space="preserve">от 14 до 18 лет, получивших государственную услугу </w:t>
            </w:r>
          </w:p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 xml:space="preserve">по временному трудоустройству несовершеннолетних граждан </w:t>
            </w:r>
          </w:p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 xml:space="preserve">в свободное от учебы время, </w:t>
            </w:r>
          </w:p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 xml:space="preserve">от общего числа граждан указанной категории, обратившихся в службу занятости населения за содействием </w:t>
            </w:r>
          </w:p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в поиске подходящей работы</w:t>
            </w:r>
          </w:p>
        </w:tc>
        <w:tc>
          <w:tcPr>
            <w:tcW w:w="1417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процентов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95,0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95,5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95,5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96,0</w:t>
            </w:r>
          </w:p>
        </w:tc>
        <w:tc>
          <w:tcPr>
            <w:tcW w:w="708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96,0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96,0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96,0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96,0</w:t>
            </w:r>
          </w:p>
        </w:tc>
        <w:tc>
          <w:tcPr>
            <w:tcW w:w="708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96,0</w:t>
            </w:r>
          </w:p>
        </w:tc>
        <w:tc>
          <w:tcPr>
            <w:tcW w:w="1560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0,10</w:t>
            </w:r>
          </w:p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(2020 – 2024 годы – 0,05)</w:t>
            </w:r>
          </w:p>
        </w:tc>
      </w:tr>
      <w:tr w:rsidR="00EE447C" w:rsidRPr="00E3697A" w:rsidTr="00EE447C">
        <w:trPr>
          <w:gridAfter w:val="1"/>
          <w:wAfter w:w="425" w:type="dxa"/>
        </w:trPr>
        <w:tc>
          <w:tcPr>
            <w:tcW w:w="480" w:type="dxa"/>
            <w:vMerge/>
          </w:tcPr>
          <w:p w:rsidR="00EE447C" w:rsidRPr="00E3697A" w:rsidRDefault="00EE447C" w:rsidP="00EE447C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10" w:type="dxa"/>
            <w:vMerge/>
          </w:tcPr>
          <w:p w:rsidR="00EE447C" w:rsidRPr="00E3697A" w:rsidRDefault="00EE447C" w:rsidP="00EE447C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EE447C" w:rsidRPr="00E3697A" w:rsidRDefault="00EE447C" w:rsidP="00EE447C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97,4</w:t>
            </w:r>
          </w:p>
        </w:tc>
        <w:tc>
          <w:tcPr>
            <w:tcW w:w="708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97,6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96,3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94,8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95,7</w:t>
            </w:r>
          </w:p>
        </w:tc>
        <w:tc>
          <w:tcPr>
            <w:tcW w:w="708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560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EE447C" w:rsidRPr="00E3697A" w:rsidTr="00EE447C">
        <w:trPr>
          <w:gridAfter w:val="1"/>
          <w:wAfter w:w="425" w:type="dxa"/>
        </w:trPr>
        <w:tc>
          <w:tcPr>
            <w:tcW w:w="480" w:type="dxa"/>
            <w:vMerge w:val="restart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10</w:t>
            </w:r>
          </w:p>
        </w:tc>
        <w:tc>
          <w:tcPr>
            <w:tcW w:w="3410" w:type="dxa"/>
            <w:vMerge w:val="restart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 xml:space="preserve">Доля трудоустроенных инвалидов из числа инвалидов, обратившихся в службу занятости населения </w:t>
            </w:r>
          </w:p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за содействием в поиске подходящей работы</w:t>
            </w:r>
          </w:p>
        </w:tc>
        <w:tc>
          <w:tcPr>
            <w:tcW w:w="1417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процентов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40,0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40,0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41,0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41,5</w:t>
            </w:r>
          </w:p>
        </w:tc>
        <w:tc>
          <w:tcPr>
            <w:tcW w:w="708" w:type="dxa"/>
          </w:tcPr>
          <w:p w:rsidR="00EE447C" w:rsidRPr="00E3697A" w:rsidRDefault="00FB2CF7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24,0</w:t>
            </w:r>
          </w:p>
        </w:tc>
        <w:tc>
          <w:tcPr>
            <w:tcW w:w="709" w:type="dxa"/>
          </w:tcPr>
          <w:p w:rsidR="00EE447C" w:rsidRPr="00E3697A" w:rsidRDefault="00F713A0" w:rsidP="00F71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26</w:t>
            </w:r>
            <w:r w:rsidR="00EE447C" w:rsidRPr="00E3697A">
              <w:rPr>
                <w:rFonts w:ascii="Times New Roman" w:eastAsia="Times New Roman" w:hAnsi="Times New Roman"/>
                <w:sz w:val="24"/>
                <w:lang w:eastAsia="ru-RU"/>
              </w:rPr>
              <w:t>,</w:t>
            </w: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EE447C" w:rsidRPr="00E3697A" w:rsidRDefault="00FB2CF7" w:rsidP="00F71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2</w:t>
            </w:r>
            <w:r w:rsidR="00F713A0" w:rsidRPr="00E3697A">
              <w:rPr>
                <w:rFonts w:ascii="Times New Roman" w:eastAsia="Times New Roman" w:hAnsi="Times New Roman"/>
                <w:sz w:val="24"/>
                <w:lang w:eastAsia="ru-RU"/>
              </w:rPr>
              <w:t>9</w:t>
            </w: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,5</w:t>
            </w:r>
          </w:p>
        </w:tc>
        <w:tc>
          <w:tcPr>
            <w:tcW w:w="709" w:type="dxa"/>
          </w:tcPr>
          <w:p w:rsidR="00EE447C" w:rsidRPr="00E3697A" w:rsidRDefault="00F713A0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35,4</w:t>
            </w:r>
          </w:p>
        </w:tc>
        <w:tc>
          <w:tcPr>
            <w:tcW w:w="708" w:type="dxa"/>
          </w:tcPr>
          <w:p w:rsidR="00EE447C" w:rsidRPr="00E3697A" w:rsidRDefault="00EE447C" w:rsidP="00FB2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4</w:t>
            </w:r>
            <w:r w:rsidR="00FB2CF7" w:rsidRPr="00E3697A">
              <w:rPr>
                <w:rFonts w:ascii="Times New Roman" w:eastAsia="Times New Roman" w:hAnsi="Times New Roman"/>
                <w:sz w:val="24"/>
                <w:lang w:eastAsia="ru-RU"/>
              </w:rPr>
              <w:t>1</w:t>
            </w:r>
            <w:r w:rsidR="00F713A0" w:rsidRPr="00E3697A">
              <w:rPr>
                <w:rFonts w:ascii="Times New Roman" w:eastAsia="Times New Roman" w:hAnsi="Times New Roman"/>
                <w:sz w:val="24"/>
                <w:lang w:eastAsia="ru-RU"/>
              </w:rPr>
              <w:t>,5</w:t>
            </w:r>
          </w:p>
        </w:tc>
        <w:tc>
          <w:tcPr>
            <w:tcW w:w="1560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0,10</w:t>
            </w:r>
          </w:p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(2020 – 2024 годы – 0,05)</w:t>
            </w:r>
          </w:p>
        </w:tc>
      </w:tr>
      <w:tr w:rsidR="00EE447C" w:rsidRPr="00E3697A" w:rsidTr="00EE447C">
        <w:trPr>
          <w:gridAfter w:val="1"/>
          <w:wAfter w:w="425" w:type="dxa"/>
        </w:trPr>
        <w:tc>
          <w:tcPr>
            <w:tcW w:w="480" w:type="dxa"/>
            <w:vMerge/>
          </w:tcPr>
          <w:p w:rsidR="00EE447C" w:rsidRPr="00E3697A" w:rsidRDefault="00EE447C" w:rsidP="00EE447C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10" w:type="dxa"/>
            <w:vMerge/>
          </w:tcPr>
          <w:p w:rsidR="00EE447C" w:rsidRPr="00E3697A" w:rsidRDefault="00EE447C" w:rsidP="00EE447C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EE447C" w:rsidRPr="00E3697A" w:rsidRDefault="00EE447C" w:rsidP="00EE447C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42,5</w:t>
            </w:r>
          </w:p>
        </w:tc>
        <w:tc>
          <w:tcPr>
            <w:tcW w:w="708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41,1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43,1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39,9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38,3</w:t>
            </w:r>
          </w:p>
        </w:tc>
        <w:tc>
          <w:tcPr>
            <w:tcW w:w="708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560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EE447C" w:rsidRPr="00E3697A" w:rsidTr="00EE447C">
        <w:trPr>
          <w:gridAfter w:val="1"/>
          <w:wAfter w:w="425" w:type="dxa"/>
        </w:trPr>
        <w:tc>
          <w:tcPr>
            <w:tcW w:w="480" w:type="dxa"/>
            <w:vMerge w:val="restart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11</w:t>
            </w:r>
          </w:p>
        </w:tc>
        <w:tc>
          <w:tcPr>
            <w:tcW w:w="3410" w:type="dxa"/>
            <w:vMerge w:val="restart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Количество созданных рабочих мест для трудоустройства незанятых инвалидов</w:t>
            </w:r>
          </w:p>
        </w:tc>
        <w:tc>
          <w:tcPr>
            <w:tcW w:w="1417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мест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74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74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74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74</w:t>
            </w:r>
          </w:p>
        </w:tc>
        <w:tc>
          <w:tcPr>
            <w:tcW w:w="708" w:type="dxa"/>
          </w:tcPr>
          <w:p w:rsidR="00EE447C" w:rsidRPr="00E3697A" w:rsidRDefault="00F713A0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65</w:t>
            </w:r>
          </w:p>
        </w:tc>
        <w:tc>
          <w:tcPr>
            <w:tcW w:w="709" w:type="dxa"/>
          </w:tcPr>
          <w:p w:rsidR="00EE447C" w:rsidRPr="00E3697A" w:rsidRDefault="00F713A0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68</w:t>
            </w:r>
          </w:p>
        </w:tc>
        <w:tc>
          <w:tcPr>
            <w:tcW w:w="709" w:type="dxa"/>
          </w:tcPr>
          <w:p w:rsidR="00EE447C" w:rsidRPr="00E3697A" w:rsidRDefault="00EE447C" w:rsidP="00F71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7</w:t>
            </w:r>
            <w:r w:rsidR="00F713A0" w:rsidRPr="00E3697A"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EE447C" w:rsidRPr="00E3697A" w:rsidRDefault="00EE447C" w:rsidP="00F71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7</w:t>
            </w:r>
            <w:r w:rsidR="00F713A0" w:rsidRPr="00E3697A">
              <w:rPr>
                <w:rFonts w:ascii="Times New Roman" w:eastAsia="Times New Roman" w:hAnsi="Times New Roman"/>
                <w:sz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74</w:t>
            </w:r>
          </w:p>
        </w:tc>
        <w:tc>
          <w:tcPr>
            <w:tcW w:w="1560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0,05</w:t>
            </w:r>
          </w:p>
        </w:tc>
      </w:tr>
      <w:tr w:rsidR="00EE447C" w:rsidRPr="00E3697A" w:rsidTr="00EE447C">
        <w:trPr>
          <w:gridAfter w:val="1"/>
          <w:wAfter w:w="425" w:type="dxa"/>
        </w:trPr>
        <w:tc>
          <w:tcPr>
            <w:tcW w:w="480" w:type="dxa"/>
            <w:vMerge/>
          </w:tcPr>
          <w:p w:rsidR="00EE447C" w:rsidRPr="00E3697A" w:rsidRDefault="00EE447C" w:rsidP="00EE447C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10" w:type="dxa"/>
            <w:vMerge/>
          </w:tcPr>
          <w:p w:rsidR="00EE447C" w:rsidRPr="00E3697A" w:rsidRDefault="00EE447C" w:rsidP="00EE447C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EE447C" w:rsidRPr="00E3697A" w:rsidRDefault="00EE447C" w:rsidP="00EE447C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29</w:t>
            </w:r>
          </w:p>
        </w:tc>
        <w:tc>
          <w:tcPr>
            <w:tcW w:w="708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97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59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59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74</w:t>
            </w:r>
          </w:p>
        </w:tc>
        <w:tc>
          <w:tcPr>
            <w:tcW w:w="708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560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EE447C" w:rsidRPr="00E3697A" w:rsidTr="00EE447C">
        <w:trPr>
          <w:gridAfter w:val="1"/>
          <w:wAfter w:w="425" w:type="dxa"/>
        </w:trPr>
        <w:tc>
          <w:tcPr>
            <w:tcW w:w="480" w:type="dxa"/>
            <w:vMerge w:val="restart"/>
          </w:tcPr>
          <w:p w:rsidR="00EE447C" w:rsidRPr="00E3697A" w:rsidRDefault="00EE447C" w:rsidP="00EE447C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12</w:t>
            </w:r>
          </w:p>
        </w:tc>
        <w:tc>
          <w:tcPr>
            <w:tcW w:w="3410" w:type="dxa"/>
            <w:vMerge w:val="restart"/>
          </w:tcPr>
          <w:p w:rsidR="00EE447C" w:rsidRPr="00E3697A" w:rsidRDefault="00EE447C" w:rsidP="00EF6B0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 xml:space="preserve">Численность несовершеннолетних граждан, выпускников образовательных организаций, инвалидов и их наставников, </w:t>
            </w:r>
            <w:proofErr w:type="gramStart"/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расходы</w:t>
            </w:r>
            <w:proofErr w:type="gramEnd"/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 xml:space="preserve"> на оплату труда которых компенсированы работодателям</w:t>
            </w:r>
          </w:p>
        </w:tc>
        <w:tc>
          <w:tcPr>
            <w:tcW w:w="1417" w:type="dxa"/>
          </w:tcPr>
          <w:p w:rsidR="00EE447C" w:rsidRPr="00E3697A" w:rsidRDefault="00EE447C" w:rsidP="00EE447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EE447C" w:rsidRPr="00E3697A" w:rsidRDefault="00EE447C" w:rsidP="00EE447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EE447C" w:rsidRPr="00E3697A" w:rsidRDefault="00EE447C" w:rsidP="00EE447C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142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142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142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142</w:t>
            </w:r>
          </w:p>
        </w:tc>
        <w:tc>
          <w:tcPr>
            <w:tcW w:w="708" w:type="dxa"/>
          </w:tcPr>
          <w:p w:rsidR="00EE447C" w:rsidRPr="00E3697A" w:rsidRDefault="00EE447C" w:rsidP="00EE447C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142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142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142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142</w:t>
            </w:r>
          </w:p>
        </w:tc>
        <w:tc>
          <w:tcPr>
            <w:tcW w:w="708" w:type="dxa"/>
          </w:tcPr>
          <w:p w:rsidR="00EE447C" w:rsidRPr="00E3697A" w:rsidRDefault="00EE447C" w:rsidP="00EE447C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142</w:t>
            </w:r>
          </w:p>
        </w:tc>
        <w:tc>
          <w:tcPr>
            <w:tcW w:w="1560" w:type="dxa"/>
          </w:tcPr>
          <w:p w:rsidR="00EE447C" w:rsidRPr="00E3697A" w:rsidRDefault="00AB7730" w:rsidP="00EE447C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0,05</w:t>
            </w:r>
          </w:p>
          <w:p w:rsidR="00AB7730" w:rsidRPr="00E3697A" w:rsidRDefault="00AB7730" w:rsidP="00AB7730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(2020 – 2024 годы – 0,025)</w:t>
            </w:r>
          </w:p>
        </w:tc>
      </w:tr>
      <w:tr w:rsidR="00EE447C" w:rsidRPr="00E3697A" w:rsidTr="00EE447C">
        <w:trPr>
          <w:gridAfter w:val="1"/>
          <w:wAfter w:w="425" w:type="dxa"/>
        </w:trPr>
        <w:tc>
          <w:tcPr>
            <w:tcW w:w="480" w:type="dxa"/>
            <w:vMerge/>
          </w:tcPr>
          <w:p w:rsidR="00EE447C" w:rsidRPr="00E3697A" w:rsidRDefault="00EE447C" w:rsidP="00EE447C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10" w:type="dxa"/>
            <w:vMerge/>
          </w:tcPr>
          <w:p w:rsidR="00EE447C" w:rsidRPr="00E3697A" w:rsidRDefault="00EE447C" w:rsidP="00EE447C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EE447C" w:rsidRPr="00E3697A" w:rsidRDefault="00EE447C" w:rsidP="00EE447C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108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160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198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318</w:t>
            </w:r>
          </w:p>
        </w:tc>
        <w:tc>
          <w:tcPr>
            <w:tcW w:w="708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560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EE447C" w:rsidRPr="00E3697A" w:rsidTr="00EE447C">
        <w:trPr>
          <w:gridAfter w:val="1"/>
          <w:wAfter w:w="425" w:type="dxa"/>
        </w:trPr>
        <w:tc>
          <w:tcPr>
            <w:tcW w:w="480" w:type="dxa"/>
            <w:vMerge w:val="restart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13</w:t>
            </w:r>
          </w:p>
        </w:tc>
        <w:tc>
          <w:tcPr>
            <w:tcW w:w="3410" w:type="dxa"/>
            <w:vMerge w:val="restart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 xml:space="preserve">Доля безработных граждан, приступивших к профессиональному обучению и дополнительному профессиональному образованию, от численности безработных граждан, зарегистрированных </w:t>
            </w:r>
          </w:p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в отчетном периоде</w:t>
            </w:r>
          </w:p>
        </w:tc>
        <w:tc>
          <w:tcPr>
            <w:tcW w:w="1417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  <w:tcBorders>
              <w:bottom w:val="nil"/>
            </w:tcBorders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процентов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12,0</w:t>
            </w:r>
          </w:p>
        </w:tc>
        <w:tc>
          <w:tcPr>
            <w:tcW w:w="708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12,0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12,0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12,0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12,0</w:t>
            </w:r>
          </w:p>
        </w:tc>
        <w:tc>
          <w:tcPr>
            <w:tcW w:w="708" w:type="dxa"/>
          </w:tcPr>
          <w:p w:rsidR="00EE447C" w:rsidRPr="00E3697A" w:rsidRDefault="00EE447C" w:rsidP="00EE447C">
            <w:pPr>
              <w:widowControl w:val="0"/>
              <w:rPr>
                <w:sz w:val="24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12,0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rPr>
                <w:sz w:val="24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12,0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rPr>
                <w:sz w:val="24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12,0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rPr>
                <w:sz w:val="24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12,0</w:t>
            </w:r>
          </w:p>
        </w:tc>
        <w:tc>
          <w:tcPr>
            <w:tcW w:w="708" w:type="dxa"/>
          </w:tcPr>
          <w:p w:rsidR="00EE447C" w:rsidRPr="00E3697A" w:rsidRDefault="00EE447C" w:rsidP="00EE447C">
            <w:pPr>
              <w:widowControl w:val="0"/>
              <w:rPr>
                <w:sz w:val="24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12,0</w:t>
            </w:r>
          </w:p>
        </w:tc>
        <w:tc>
          <w:tcPr>
            <w:tcW w:w="1560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0,05</w:t>
            </w:r>
          </w:p>
          <w:p w:rsidR="00AB7730" w:rsidRPr="00E3697A" w:rsidRDefault="00AB7730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(2020 – 2024 годы – 0,025)</w:t>
            </w:r>
          </w:p>
        </w:tc>
      </w:tr>
      <w:tr w:rsidR="00EE447C" w:rsidRPr="00E3697A" w:rsidTr="00EE447C">
        <w:trPr>
          <w:gridAfter w:val="1"/>
          <w:wAfter w:w="425" w:type="dxa"/>
        </w:trPr>
        <w:tc>
          <w:tcPr>
            <w:tcW w:w="480" w:type="dxa"/>
            <w:vMerge/>
          </w:tcPr>
          <w:p w:rsidR="00EE447C" w:rsidRPr="00E3697A" w:rsidRDefault="00EE447C" w:rsidP="00EE447C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10" w:type="dxa"/>
            <w:vMerge/>
          </w:tcPr>
          <w:p w:rsidR="00EE447C" w:rsidRPr="00E3697A" w:rsidRDefault="00EE447C" w:rsidP="00EE447C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tcBorders>
              <w:top w:val="nil"/>
            </w:tcBorders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12,7</w:t>
            </w:r>
          </w:p>
        </w:tc>
        <w:tc>
          <w:tcPr>
            <w:tcW w:w="708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13,9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14,2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14,0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11,0</w:t>
            </w:r>
          </w:p>
        </w:tc>
        <w:tc>
          <w:tcPr>
            <w:tcW w:w="708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560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EE447C" w:rsidRPr="00E3697A" w:rsidTr="00EE447C">
        <w:trPr>
          <w:gridAfter w:val="1"/>
          <w:wAfter w:w="425" w:type="dxa"/>
        </w:trPr>
        <w:tc>
          <w:tcPr>
            <w:tcW w:w="480" w:type="dxa"/>
            <w:vMerge w:val="restart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14</w:t>
            </w:r>
          </w:p>
        </w:tc>
        <w:tc>
          <w:tcPr>
            <w:tcW w:w="3410" w:type="dxa"/>
            <w:vMerge w:val="restart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 xml:space="preserve">Доля трудоустроенных граждан в возрасте 50 лет и старше </w:t>
            </w:r>
          </w:p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 xml:space="preserve">из числа граждан в возрасте </w:t>
            </w:r>
          </w:p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50 лет и старше, обратившихся в службу занятости населения за содействием в поиске подходящей работы</w:t>
            </w:r>
          </w:p>
        </w:tc>
        <w:tc>
          <w:tcPr>
            <w:tcW w:w="1417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  <w:tcBorders>
              <w:bottom w:val="nil"/>
            </w:tcBorders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процентов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45,0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47,0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48,0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x</w:t>
            </w:r>
          </w:p>
        </w:tc>
        <w:tc>
          <w:tcPr>
            <w:tcW w:w="1560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0,05</w:t>
            </w:r>
          </w:p>
          <w:p w:rsidR="00AB7730" w:rsidRPr="00E3697A" w:rsidRDefault="00AB7730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(2020 – 2024 годы – 0,025)</w:t>
            </w:r>
          </w:p>
        </w:tc>
      </w:tr>
      <w:tr w:rsidR="00EE447C" w:rsidRPr="00E3697A" w:rsidTr="00EE447C">
        <w:trPr>
          <w:gridAfter w:val="1"/>
          <w:wAfter w:w="425" w:type="dxa"/>
        </w:trPr>
        <w:tc>
          <w:tcPr>
            <w:tcW w:w="480" w:type="dxa"/>
            <w:vMerge/>
          </w:tcPr>
          <w:p w:rsidR="00EE447C" w:rsidRPr="00E3697A" w:rsidRDefault="00EE447C" w:rsidP="00EE447C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10" w:type="dxa"/>
            <w:vMerge/>
          </w:tcPr>
          <w:p w:rsidR="00EE447C" w:rsidRPr="00E3697A" w:rsidRDefault="00EE447C" w:rsidP="00EE447C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tcBorders>
              <w:top w:val="nil"/>
            </w:tcBorders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43,8</w:t>
            </w:r>
          </w:p>
        </w:tc>
        <w:tc>
          <w:tcPr>
            <w:tcW w:w="708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46,9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55,8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50,1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560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EE447C" w:rsidRPr="00E3697A" w:rsidTr="00EE447C">
        <w:trPr>
          <w:gridAfter w:val="1"/>
          <w:wAfter w:w="425" w:type="dxa"/>
        </w:trPr>
        <w:tc>
          <w:tcPr>
            <w:tcW w:w="480" w:type="dxa"/>
            <w:vMerge w:val="restart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15</w:t>
            </w:r>
          </w:p>
        </w:tc>
        <w:tc>
          <w:tcPr>
            <w:tcW w:w="3410" w:type="dxa"/>
            <w:vMerge w:val="restart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 xml:space="preserve">Количество центров деловой активности на базе </w:t>
            </w:r>
          </w:p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ГКУ ЦЗН ЛО</w:t>
            </w:r>
          </w:p>
        </w:tc>
        <w:tc>
          <w:tcPr>
            <w:tcW w:w="1417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единиц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18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18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18</w:t>
            </w:r>
          </w:p>
        </w:tc>
        <w:tc>
          <w:tcPr>
            <w:tcW w:w="708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18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18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18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18</w:t>
            </w:r>
          </w:p>
        </w:tc>
        <w:tc>
          <w:tcPr>
            <w:tcW w:w="708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18</w:t>
            </w:r>
          </w:p>
        </w:tc>
        <w:tc>
          <w:tcPr>
            <w:tcW w:w="1560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0,10</w:t>
            </w:r>
          </w:p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(2020 – 2024 годы – 0,05)</w:t>
            </w:r>
          </w:p>
        </w:tc>
      </w:tr>
      <w:tr w:rsidR="00EE447C" w:rsidRPr="00E3697A" w:rsidTr="00EE447C">
        <w:trPr>
          <w:gridAfter w:val="1"/>
          <w:wAfter w:w="425" w:type="dxa"/>
        </w:trPr>
        <w:tc>
          <w:tcPr>
            <w:tcW w:w="480" w:type="dxa"/>
            <w:vMerge/>
          </w:tcPr>
          <w:p w:rsidR="00EE447C" w:rsidRPr="00E3697A" w:rsidRDefault="00EE447C" w:rsidP="00EE447C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10" w:type="dxa"/>
            <w:vMerge/>
          </w:tcPr>
          <w:p w:rsidR="00EE447C" w:rsidRPr="00E3697A" w:rsidRDefault="00EE447C" w:rsidP="00EE447C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EE447C" w:rsidRPr="00E3697A" w:rsidRDefault="00EE447C" w:rsidP="00EE447C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18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18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18</w:t>
            </w:r>
          </w:p>
        </w:tc>
        <w:tc>
          <w:tcPr>
            <w:tcW w:w="708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560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FD19B5" w:rsidRPr="00E3697A" w:rsidTr="00EE447C">
        <w:trPr>
          <w:gridAfter w:val="1"/>
          <w:wAfter w:w="425" w:type="dxa"/>
        </w:trPr>
        <w:tc>
          <w:tcPr>
            <w:tcW w:w="480" w:type="dxa"/>
            <w:vMerge w:val="restart"/>
          </w:tcPr>
          <w:p w:rsidR="00FD19B5" w:rsidRPr="00E3697A" w:rsidRDefault="00FD19B5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16</w:t>
            </w:r>
          </w:p>
        </w:tc>
        <w:tc>
          <w:tcPr>
            <w:tcW w:w="3410" w:type="dxa"/>
            <w:vMerge w:val="restart"/>
          </w:tcPr>
          <w:p w:rsidR="00FD19B5" w:rsidRPr="00E3697A" w:rsidRDefault="00FD19B5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 xml:space="preserve">Доля </w:t>
            </w:r>
            <w:proofErr w:type="gramStart"/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трудоустроенных</w:t>
            </w:r>
            <w:proofErr w:type="gramEnd"/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  <w:p w:rsidR="00FD19B5" w:rsidRPr="00E3697A" w:rsidRDefault="00FD19B5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 xml:space="preserve">выпускников образовательных организаций высшего образования и профессиональных образовательных организаций из числа выпускников образовательных организаций высшего образования и профессиональных образовательных организаций, обратившихся в службу </w:t>
            </w:r>
          </w:p>
          <w:p w:rsidR="00FD19B5" w:rsidRPr="00E3697A" w:rsidRDefault="00FD19B5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 xml:space="preserve">занятости населения </w:t>
            </w:r>
          </w:p>
          <w:p w:rsidR="00FD19B5" w:rsidRPr="00E3697A" w:rsidRDefault="00FD19B5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за содействием в поиске подходящей работы</w:t>
            </w:r>
          </w:p>
        </w:tc>
        <w:tc>
          <w:tcPr>
            <w:tcW w:w="1417" w:type="dxa"/>
          </w:tcPr>
          <w:p w:rsidR="00FD19B5" w:rsidRPr="00E3697A" w:rsidRDefault="00FD19B5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плановое значение</w:t>
            </w:r>
          </w:p>
        </w:tc>
        <w:tc>
          <w:tcPr>
            <w:tcW w:w="1276" w:type="dxa"/>
            <w:vMerge w:val="restart"/>
          </w:tcPr>
          <w:p w:rsidR="00FD19B5" w:rsidRPr="00E3697A" w:rsidRDefault="00FD19B5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процентов</w:t>
            </w:r>
          </w:p>
        </w:tc>
        <w:tc>
          <w:tcPr>
            <w:tcW w:w="709" w:type="dxa"/>
          </w:tcPr>
          <w:p w:rsidR="00FD19B5" w:rsidRPr="00E3697A" w:rsidRDefault="00FD19B5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FD19B5" w:rsidRPr="00E3697A" w:rsidRDefault="00FD19B5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FD19B5" w:rsidRPr="00E3697A" w:rsidRDefault="00FD19B5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41,0</w:t>
            </w:r>
          </w:p>
        </w:tc>
        <w:tc>
          <w:tcPr>
            <w:tcW w:w="709" w:type="dxa"/>
          </w:tcPr>
          <w:p w:rsidR="00FD19B5" w:rsidRPr="00E3697A" w:rsidRDefault="00FD19B5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41,0</w:t>
            </w:r>
          </w:p>
        </w:tc>
        <w:tc>
          <w:tcPr>
            <w:tcW w:w="709" w:type="dxa"/>
          </w:tcPr>
          <w:p w:rsidR="00FD19B5" w:rsidRPr="00E3697A" w:rsidRDefault="00FD19B5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41,0</w:t>
            </w:r>
          </w:p>
        </w:tc>
        <w:tc>
          <w:tcPr>
            <w:tcW w:w="708" w:type="dxa"/>
          </w:tcPr>
          <w:p w:rsidR="00FD19B5" w:rsidRPr="00E3697A" w:rsidRDefault="00FD19B5" w:rsidP="00FD19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41,0</w:t>
            </w:r>
          </w:p>
        </w:tc>
        <w:tc>
          <w:tcPr>
            <w:tcW w:w="709" w:type="dxa"/>
          </w:tcPr>
          <w:p w:rsidR="00FD19B5" w:rsidRPr="00E3697A" w:rsidRDefault="00FD19B5" w:rsidP="00FD19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41,5</w:t>
            </w:r>
          </w:p>
        </w:tc>
        <w:tc>
          <w:tcPr>
            <w:tcW w:w="709" w:type="dxa"/>
          </w:tcPr>
          <w:p w:rsidR="00FD19B5" w:rsidRPr="00E3697A" w:rsidRDefault="00FD19B5" w:rsidP="00FD19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41,5</w:t>
            </w:r>
          </w:p>
        </w:tc>
        <w:tc>
          <w:tcPr>
            <w:tcW w:w="709" w:type="dxa"/>
          </w:tcPr>
          <w:p w:rsidR="00FD19B5" w:rsidRPr="00E3697A" w:rsidRDefault="00FD19B5" w:rsidP="00FD19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41,5</w:t>
            </w:r>
          </w:p>
        </w:tc>
        <w:tc>
          <w:tcPr>
            <w:tcW w:w="708" w:type="dxa"/>
          </w:tcPr>
          <w:p w:rsidR="00FD19B5" w:rsidRPr="00E3697A" w:rsidRDefault="00FD19B5" w:rsidP="00FD19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41,5</w:t>
            </w:r>
          </w:p>
        </w:tc>
        <w:tc>
          <w:tcPr>
            <w:tcW w:w="1560" w:type="dxa"/>
          </w:tcPr>
          <w:p w:rsidR="00FD19B5" w:rsidRPr="00E3697A" w:rsidRDefault="00FD19B5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0,05</w:t>
            </w:r>
          </w:p>
        </w:tc>
      </w:tr>
      <w:tr w:rsidR="00EE447C" w:rsidRPr="00E3697A" w:rsidTr="00EE447C">
        <w:trPr>
          <w:gridAfter w:val="1"/>
          <w:wAfter w:w="425" w:type="dxa"/>
        </w:trPr>
        <w:tc>
          <w:tcPr>
            <w:tcW w:w="480" w:type="dxa"/>
            <w:vMerge/>
          </w:tcPr>
          <w:p w:rsidR="00EE447C" w:rsidRPr="00E3697A" w:rsidRDefault="00EE447C" w:rsidP="00EE447C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10" w:type="dxa"/>
            <w:vMerge/>
          </w:tcPr>
          <w:p w:rsidR="00EE447C" w:rsidRPr="00E3697A" w:rsidRDefault="00EE447C" w:rsidP="00EE447C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EE447C" w:rsidRPr="00E3697A" w:rsidRDefault="00EE447C" w:rsidP="00EE447C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40,6</w:t>
            </w:r>
          </w:p>
        </w:tc>
        <w:tc>
          <w:tcPr>
            <w:tcW w:w="708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41,6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54,5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46,8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37,4</w:t>
            </w:r>
          </w:p>
        </w:tc>
        <w:tc>
          <w:tcPr>
            <w:tcW w:w="708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560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EE447C" w:rsidRPr="00E3697A" w:rsidTr="00EE447C">
        <w:trPr>
          <w:gridAfter w:val="1"/>
          <w:wAfter w:w="425" w:type="dxa"/>
        </w:trPr>
        <w:tc>
          <w:tcPr>
            <w:tcW w:w="480" w:type="dxa"/>
            <w:vMerge w:val="restart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17</w:t>
            </w:r>
          </w:p>
        </w:tc>
        <w:tc>
          <w:tcPr>
            <w:tcW w:w="3410" w:type="dxa"/>
            <w:vMerge w:val="restart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Доля занятых инвалидов молодого возраста, нашедших работу в течение трех месяцев после прохождения профессионального обучения</w:t>
            </w:r>
          </w:p>
        </w:tc>
        <w:tc>
          <w:tcPr>
            <w:tcW w:w="1417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процентов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31,0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28,0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28,0</w:t>
            </w:r>
          </w:p>
        </w:tc>
        <w:tc>
          <w:tcPr>
            <w:tcW w:w="708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28,5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28,5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29,0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29,5</w:t>
            </w:r>
          </w:p>
        </w:tc>
        <w:tc>
          <w:tcPr>
            <w:tcW w:w="708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30,0</w:t>
            </w:r>
          </w:p>
        </w:tc>
        <w:tc>
          <w:tcPr>
            <w:tcW w:w="1560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0,05</w:t>
            </w:r>
          </w:p>
        </w:tc>
      </w:tr>
      <w:tr w:rsidR="00EE447C" w:rsidRPr="00E3697A" w:rsidTr="00EE447C">
        <w:trPr>
          <w:gridAfter w:val="1"/>
          <w:wAfter w:w="425" w:type="dxa"/>
          <w:trHeight w:val="725"/>
        </w:trPr>
        <w:tc>
          <w:tcPr>
            <w:tcW w:w="480" w:type="dxa"/>
            <w:vMerge/>
          </w:tcPr>
          <w:p w:rsidR="00EE447C" w:rsidRPr="00E3697A" w:rsidRDefault="00EE447C" w:rsidP="00EE447C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10" w:type="dxa"/>
            <w:vMerge/>
          </w:tcPr>
          <w:p w:rsidR="00EE447C" w:rsidRPr="00E3697A" w:rsidRDefault="00EE447C" w:rsidP="00EE447C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EE447C" w:rsidRPr="00E3697A" w:rsidRDefault="00EE447C" w:rsidP="00EE447C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2,8</w:t>
            </w:r>
          </w:p>
        </w:tc>
        <w:tc>
          <w:tcPr>
            <w:tcW w:w="708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30,9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28,0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35,6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29,1</w:t>
            </w:r>
          </w:p>
        </w:tc>
        <w:tc>
          <w:tcPr>
            <w:tcW w:w="708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560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EE447C" w:rsidRPr="00E3697A" w:rsidTr="00EE447C">
        <w:trPr>
          <w:gridAfter w:val="1"/>
          <w:wAfter w:w="425" w:type="dxa"/>
        </w:trPr>
        <w:tc>
          <w:tcPr>
            <w:tcW w:w="480" w:type="dxa"/>
            <w:vMerge w:val="restart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18</w:t>
            </w:r>
          </w:p>
        </w:tc>
        <w:tc>
          <w:tcPr>
            <w:tcW w:w="3410" w:type="dxa"/>
            <w:vMerge w:val="restart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 xml:space="preserve">Численность </w:t>
            </w:r>
            <w:proofErr w:type="gramStart"/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прошедших</w:t>
            </w:r>
            <w:proofErr w:type="gramEnd"/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 xml:space="preserve"> профессиональное обучение </w:t>
            </w:r>
          </w:p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 xml:space="preserve">и дополнительное профессиональное образование </w:t>
            </w:r>
          </w:p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 xml:space="preserve">при содействии органов службы занятости лиц </w:t>
            </w:r>
          </w:p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 xml:space="preserve">в возрасте 50 лет и старше, </w:t>
            </w:r>
          </w:p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 xml:space="preserve">а также лиц предпенсионного возраста </w:t>
            </w:r>
          </w:p>
        </w:tc>
        <w:tc>
          <w:tcPr>
            <w:tcW w:w="1417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299</w:t>
            </w:r>
          </w:p>
        </w:tc>
        <w:tc>
          <w:tcPr>
            <w:tcW w:w="708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310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rPr>
                <w:sz w:val="24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310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rPr>
                <w:sz w:val="24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310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rPr>
                <w:sz w:val="24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310</w:t>
            </w:r>
          </w:p>
        </w:tc>
        <w:tc>
          <w:tcPr>
            <w:tcW w:w="708" w:type="dxa"/>
          </w:tcPr>
          <w:p w:rsidR="00EE447C" w:rsidRPr="00E3697A" w:rsidRDefault="00EE447C" w:rsidP="00EE447C">
            <w:pPr>
              <w:rPr>
                <w:sz w:val="24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310</w:t>
            </w:r>
          </w:p>
        </w:tc>
        <w:tc>
          <w:tcPr>
            <w:tcW w:w="1560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0,05</w:t>
            </w:r>
          </w:p>
        </w:tc>
      </w:tr>
      <w:tr w:rsidR="00EE447C" w:rsidRPr="00E3697A" w:rsidTr="00EE447C">
        <w:trPr>
          <w:gridAfter w:val="1"/>
          <w:wAfter w:w="425" w:type="dxa"/>
        </w:trPr>
        <w:tc>
          <w:tcPr>
            <w:tcW w:w="480" w:type="dxa"/>
            <w:vMerge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3410" w:type="dxa"/>
            <w:vMerge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523</w:t>
            </w:r>
          </w:p>
        </w:tc>
        <w:tc>
          <w:tcPr>
            <w:tcW w:w="708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560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EE447C" w:rsidRPr="00E3697A" w:rsidTr="00EE447C">
        <w:trPr>
          <w:gridAfter w:val="1"/>
          <w:wAfter w:w="425" w:type="dxa"/>
        </w:trPr>
        <w:tc>
          <w:tcPr>
            <w:tcW w:w="480" w:type="dxa"/>
            <w:vMerge w:val="restart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19</w:t>
            </w:r>
          </w:p>
        </w:tc>
        <w:tc>
          <w:tcPr>
            <w:tcW w:w="3410" w:type="dxa"/>
            <w:vMerge w:val="restart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 xml:space="preserve">Доля занятых в численности лиц в возрасте 50 лет </w:t>
            </w:r>
          </w:p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и старше, а также лиц</w:t>
            </w:r>
          </w:p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 xml:space="preserve">предпенсионного возраста, </w:t>
            </w:r>
            <w:proofErr w:type="gramStart"/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прошедших</w:t>
            </w:r>
            <w:proofErr w:type="gramEnd"/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 xml:space="preserve"> профессиональное обучение или получивших</w:t>
            </w:r>
          </w:p>
          <w:p w:rsidR="00EE447C" w:rsidRPr="00E3697A" w:rsidRDefault="00EE447C" w:rsidP="00EF6B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1417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процентов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85,0</w:t>
            </w:r>
          </w:p>
        </w:tc>
        <w:tc>
          <w:tcPr>
            <w:tcW w:w="708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85,0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85,0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85,0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85,0</w:t>
            </w:r>
          </w:p>
        </w:tc>
        <w:tc>
          <w:tcPr>
            <w:tcW w:w="708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85,0</w:t>
            </w:r>
          </w:p>
        </w:tc>
        <w:tc>
          <w:tcPr>
            <w:tcW w:w="1560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0,05</w:t>
            </w:r>
          </w:p>
        </w:tc>
      </w:tr>
      <w:tr w:rsidR="00EE447C" w:rsidRPr="00E3697A" w:rsidTr="00EE447C">
        <w:trPr>
          <w:gridAfter w:val="1"/>
          <w:wAfter w:w="425" w:type="dxa"/>
        </w:trPr>
        <w:tc>
          <w:tcPr>
            <w:tcW w:w="480" w:type="dxa"/>
            <w:vMerge/>
          </w:tcPr>
          <w:p w:rsidR="00EE447C" w:rsidRPr="00E3697A" w:rsidRDefault="00EE447C" w:rsidP="00EE447C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10" w:type="dxa"/>
            <w:vMerge/>
          </w:tcPr>
          <w:p w:rsidR="00EE447C" w:rsidRPr="00E3697A" w:rsidRDefault="00EE447C" w:rsidP="00EE447C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EE447C" w:rsidRPr="00E3697A" w:rsidRDefault="00EE447C" w:rsidP="00EE447C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94,8</w:t>
            </w:r>
          </w:p>
        </w:tc>
        <w:tc>
          <w:tcPr>
            <w:tcW w:w="708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560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EE447C" w:rsidRPr="00E3697A" w:rsidTr="00EE447C">
        <w:trPr>
          <w:gridAfter w:val="1"/>
          <w:wAfter w:w="425" w:type="dxa"/>
        </w:trPr>
        <w:tc>
          <w:tcPr>
            <w:tcW w:w="480" w:type="dxa"/>
            <w:vMerge w:val="restart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20</w:t>
            </w:r>
          </w:p>
        </w:tc>
        <w:tc>
          <w:tcPr>
            <w:tcW w:w="3410" w:type="dxa"/>
            <w:vMerge w:val="restart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 xml:space="preserve">Доля сохранивших занятость работников в возрасте 50 лет </w:t>
            </w:r>
          </w:p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 xml:space="preserve">и старше, а также лиц предпенсионного возраста </w:t>
            </w:r>
          </w:p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 xml:space="preserve">на конец отчетного периода, прошедших профессиональное обучение и получивших дополнительное профессиональное образование, в численности </w:t>
            </w: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 xml:space="preserve">работников в возрасте 50 лет </w:t>
            </w:r>
          </w:p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и старше, а также лиц предпенсионного возраста, прошедших профессиональное обучение и получивших дополнительное профессиональное образование</w:t>
            </w:r>
          </w:p>
        </w:tc>
        <w:tc>
          <w:tcPr>
            <w:tcW w:w="1417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плановое значение</w:t>
            </w:r>
          </w:p>
        </w:tc>
        <w:tc>
          <w:tcPr>
            <w:tcW w:w="1276" w:type="dxa"/>
            <w:vMerge w:val="restart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процентов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85,0</w:t>
            </w:r>
          </w:p>
        </w:tc>
        <w:tc>
          <w:tcPr>
            <w:tcW w:w="708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x</w:t>
            </w:r>
          </w:p>
        </w:tc>
        <w:tc>
          <w:tcPr>
            <w:tcW w:w="1560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0,05</w:t>
            </w:r>
          </w:p>
        </w:tc>
      </w:tr>
      <w:tr w:rsidR="00EE447C" w:rsidRPr="00E3697A" w:rsidTr="00EE447C">
        <w:trPr>
          <w:gridAfter w:val="1"/>
          <w:wAfter w:w="425" w:type="dxa"/>
        </w:trPr>
        <w:tc>
          <w:tcPr>
            <w:tcW w:w="480" w:type="dxa"/>
            <w:vMerge/>
          </w:tcPr>
          <w:p w:rsidR="00EE447C" w:rsidRPr="00E3697A" w:rsidRDefault="00EE447C" w:rsidP="00EE447C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10" w:type="dxa"/>
            <w:vMerge/>
          </w:tcPr>
          <w:p w:rsidR="00EE447C" w:rsidRPr="00E3697A" w:rsidRDefault="00EE447C" w:rsidP="00EE447C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95,7</w:t>
            </w:r>
          </w:p>
        </w:tc>
        <w:tc>
          <w:tcPr>
            <w:tcW w:w="708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560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EE447C" w:rsidRPr="00E3697A" w:rsidTr="00EE447C">
        <w:trPr>
          <w:gridAfter w:val="1"/>
          <w:wAfter w:w="425" w:type="dxa"/>
        </w:trPr>
        <w:tc>
          <w:tcPr>
            <w:tcW w:w="480" w:type="dxa"/>
            <w:vMerge w:val="restart"/>
          </w:tcPr>
          <w:p w:rsidR="00EE447C" w:rsidRPr="00E3697A" w:rsidRDefault="00EE447C" w:rsidP="00EE447C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E3697A">
              <w:rPr>
                <w:rFonts w:ascii="Times New Roman" w:eastAsia="Times New Roman" w:hAnsi="Times New Roman"/>
                <w:sz w:val="24"/>
              </w:rPr>
              <w:lastRenderedPageBreak/>
              <w:t>21</w:t>
            </w:r>
          </w:p>
        </w:tc>
        <w:tc>
          <w:tcPr>
            <w:tcW w:w="3410" w:type="dxa"/>
            <w:vMerge w:val="restart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Times New Roman" w:eastAsia="Times New Roman" w:hAnsi="Times New Roman"/>
                <w:sz w:val="24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Численность прошедших переобучение, повысивших квалификацию работников предприятий в целях поддержки занятости и повышения эффективности рынка труда</w:t>
            </w:r>
          </w:p>
        </w:tc>
        <w:tc>
          <w:tcPr>
            <w:tcW w:w="1417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315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273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230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230</w:t>
            </w:r>
          </w:p>
        </w:tc>
        <w:tc>
          <w:tcPr>
            <w:tcW w:w="708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230</w:t>
            </w:r>
          </w:p>
        </w:tc>
        <w:tc>
          <w:tcPr>
            <w:tcW w:w="1560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0,05</w:t>
            </w:r>
          </w:p>
        </w:tc>
      </w:tr>
      <w:tr w:rsidR="00EE447C" w:rsidRPr="00E3697A" w:rsidTr="00EE447C">
        <w:trPr>
          <w:gridAfter w:val="1"/>
          <w:wAfter w:w="425" w:type="dxa"/>
        </w:trPr>
        <w:tc>
          <w:tcPr>
            <w:tcW w:w="480" w:type="dxa"/>
            <w:vMerge/>
          </w:tcPr>
          <w:p w:rsidR="00EE447C" w:rsidRPr="00E3697A" w:rsidRDefault="00EE447C" w:rsidP="00EE447C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10" w:type="dxa"/>
            <w:vMerge/>
          </w:tcPr>
          <w:p w:rsidR="00EE447C" w:rsidRPr="00E3697A" w:rsidRDefault="00EE447C" w:rsidP="00EE447C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560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EE447C" w:rsidRPr="00E3697A" w:rsidTr="00EE447C">
        <w:trPr>
          <w:gridAfter w:val="1"/>
          <w:wAfter w:w="425" w:type="dxa"/>
        </w:trPr>
        <w:tc>
          <w:tcPr>
            <w:tcW w:w="480" w:type="dxa"/>
            <w:vMerge w:val="restart"/>
          </w:tcPr>
          <w:p w:rsidR="00EE447C" w:rsidRPr="00E3697A" w:rsidRDefault="00EE447C" w:rsidP="00EE447C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E3697A">
              <w:rPr>
                <w:rFonts w:ascii="Times New Roman" w:eastAsia="Times New Roman" w:hAnsi="Times New Roman"/>
                <w:sz w:val="24"/>
              </w:rPr>
              <w:t>22</w:t>
            </w:r>
          </w:p>
        </w:tc>
        <w:tc>
          <w:tcPr>
            <w:tcW w:w="3410" w:type="dxa"/>
            <w:vMerge w:val="restart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Доля соискателей – получателей услуг по подбору вакансий и работодателей –</w:t>
            </w:r>
            <w:r w:rsidRPr="00E3697A">
              <w:rPr>
                <w:sz w:val="24"/>
              </w:rPr>
              <w:t xml:space="preserve"> </w:t>
            </w: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получателей услуг по подбору работников центров занятости населения, в которых реализованы проекты по модернизации, удовлетворенных полученными услугами</w:t>
            </w:r>
          </w:p>
        </w:tc>
        <w:tc>
          <w:tcPr>
            <w:tcW w:w="1417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процентов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65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75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80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85</w:t>
            </w:r>
          </w:p>
        </w:tc>
        <w:tc>
          <w:tcPr>
            <w:tcW w:w="708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90</w:t>
            </w:r>
          </w:p>
        </w:tc>
        <w:tc>
          <w:tcPr>
            <w:tcW w:w="1560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0,05</w:t>
            </w:r>
          </w:p>
        </w:tc>
      </w:tr>
      <w:tr w:rsidR="00EE447C" w:rsidRPr="00E3697A" w:rsidTr="00EE447C">
        <w:trPr>
          <w:gridAfter w:val="1"/>
          <w:wAfter w:w="425" w:type="dxa"/>
        </w:trPr>
        <w:tc>
          <w:tcPr>
            <w:tcW w:w="480" w:type="dxa"/>
            <w:vMerge/>
          </w:tcPr>
          <w:p w:rsidR="00EE447C" w:rsidRPr="00E3697A" w:rsidRDefault="00EE447C" w:rsidP="00EE447C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10" w:type="dxa"/>
            <w:vMerge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560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EE447C" w:rsidRPr="00E3697A" w:rsidTr="00EE447C">
        <w:trPr>
          <w:gridAfter w:val="1"/>
          <w:wAfter w:w="425" w:type="dxa"/>
          <w:trHeight w:val="215"/>
        </w:trPr>
        <w:tc>
          <w:tcPr>
            <w:tcW w:w="480" w:type="dxa"/>
            <w:vMerge w:val="restart"/>
          </w:tcPr>
          <w:p w:rsidR="00EE447C" w:rsidRPr="00E3697A" w:rsidRDefault="00EE447C" w:rsidP="00EE447C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E3697A">
              <w:rPr>
                <w:rFonts w:ascii="Times New Roman" w:eastAsia="Times New Roman" w:hAnsi="Times New Roman"/>
                <w:sz w:val="24"/>
              </w:rPr>
              <w:t>23</w:t>
            </w:r>
          </w:p>
        </w:tc>
        <w:tc>
          <w:tcPr>
            <w:tcW w:w="3410" w:type="dxa"/>
            <w:vMerge w:val="restart"/>
          </w:tcPr>
          <w:p w:rsidR="00EE447C" w:rsidRPr="00E3697A" w:rsidRDefault="00EE447C" w:rsidP="00EE44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Доля работников, продолжающих осуществлять трудовую деятельность, из числа работников, прошедших переобучение или повысивших квалификацию</w:t>
            </w:r>
          </w:p>
        </w:tc>
        <w:tc>
          <w:tcPr>
            <w:tcW w:w="1417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процентов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EE447C" w:rsidRPr="00E3697A" w:rsidRDefault="00EE447C" w:rsidP="00EE44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85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85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85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85</w:t>
            </w:r>
          </w:p>
        </w:tc>
        <w:tc>
          <w:tcPr>
            <w:tcW w:w="708" w:type="dxa"/>
          </w:tcPr>
          <w:p w:rsidR="00EE447C" w:rsidRPr="00E3697A" w:rsidRDefault="00EE447C" w:rsidP="00EE44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85</w:t>
            </w:r>
          </w:p>
        </w:tc>
        <w:tc>
          <w:tcPr>
            <w:tcW w:w="1560" w:type="dxa"/>
          </w:tcPr>
          <w:p w:rsidR="00EE447C" w:rsidRPr="00E3697A" w:rsidRDefault="00EE447C" w:rsidP="00EE44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0,05</w:t>
            </w:r>
          </w:p>
        </w:tc>
      </w:tr>
      <w:tr w:rsidR="00EE447C" w:rsidRPr="00E3697A" w:rsidTr="00EE447C">
        <w:trPr>
          <w:gridAfter w:val="1"/>
          <w:wAfter w:w="425" w:type="dxa"/>
          <w:trHeight w:val="215"/>
        </w:trPr>
        <w:tc>
          <w:tcPr>
            <w:tcW w:w="480" w:type="dxa"/>
            <w:vMerge/>
          </w:tcPr>
          <w:p w:rsidR="00EE447C" w:rsidRPr="00E3697A" w:rsidRDefault="00EE447C" w:rsidP="00EE447C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10" w:type="dxa"/>
            <w:vMerge/>
          </w:tcPr>
          <w:p w:rsidR="00EE447C" w:rsidRPr="00E3697A" w:rsidRDefault="00EE447C" w:rsidP="00EE44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EE447C" w:rsidRPr="00E3697A" w:rsidRDefault="00EE447C" w:rsidP="00EE44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EE447C" w:rsidRPr="00E3697A" w:rsidRDefault="00EE447C" w:rsidP="00EE44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EE447C" w:rsidRPr="00E3697A" w:rsidRDefault="00EE447C" w:rsidP="00EE44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EE447C" w:rsidRPr="00E3697A" w:rsidRDefault="00EE447C" w:rsidP="00EE44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EE447C" w:rsidRPr="00E3697A" w:rsidRDefault="00EE447C" w:rsidP="00EE44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560" w:type="dxa"/>
          </w:tcPr>
          <w:p w:rsidR="00EE447C" w:rsidRPr="00E3697A" w:rsidRDefault="00EE447C" w:rsidP="00EE44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EE447C" w:rsidRPr="00E3697A" w:rsidTr="00EE447C">
        <w:trPr>
          <w:gridAfter w:val="1"/>
          <w:wAfter w:w="425" w:type="dxa"/>
          <w:trHeight w:val="215"/>
        </w:trPr>
        <w:tc>
          <w:tcPr>
            <w:tcW w:w="480" w:type="dxa"/>
            <w:vMerge w:val="restart"/>
          </w:tcPr>
          <w:p w:rsidR="00EE447C" w:rsidRPr="00E3697A" w:rsidRDefault="00EE447C" w:rsidP="00EE447C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E3697A">
              <w:rPr>
                <w:rFonts w:ascii="Times New Roman" w:eastAsia="Times New Roman" w:hAnsi="Times New Roman"/>
                <w:sz w:val="24"/>
              </w:rPr>
              <w:t>24</w:t>
            </w:r>
          </w:p>
        </w:tc>
        <w:tc>
          <w:tcPr>
            <w:tcW w:w="3410" w:type="dxa"/>
            <w:vMerge w:val="restart"/>
          </w:tcPr>
          <w:p w:rsidR="00EE447C" w:rsidRPr="00E3697A" w:rsidRDefault="00EE447C" w:rsidP="00952F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Количество центров занятости населения, в которых реализуются или реализованы проекты по модернизации</w:t>
            </w:r>
          </w:p>
        </w:tc>
        <w:tc>
          <w:tcPr>
            <w:tcW w:w="1417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единиц</w:t>
            </w:r>
          </w:p>
        </w:tc>
        <w:tc>
          <w:tcPr>
            <w:tcW w:w="709" w:type="dxa"/>
          </w:tcPr>
          <w:p w:rsidR="00EE447C" w:rsidRPr="00E3697A" w:rsidRDefault="00EE447C" w:rsidP="00EF6B0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EE447C" w:rsidRPr="00E3697A" w:rsidRDefault="00EE447C" w:rsidP="00EF6B0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EE447C" w:rsidRPr="00E3697A" w:rsidRDefault="00EE447C" w:rsidP="00EF6B0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EE447C" w:rsidRPr="00E3697A" w:rsidRDefault="00EE447C" w:rsidP="00EF6B0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EE447C" w:rsidRPr="00E3697A" w:rsidRDefault="00EE447C" w:rsidP="00EF6B0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EE447C" w:rsidRPr="00E3697A" w:rsidRDefault="00EE447C" w:rsidP="00EF6B0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EE447C" w:rsidRPr="00E3697A" w:rsidRDefault="00EE447C" w:rsidP="00EF6B0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EE447C" w:rsidRPr="00E3697A" w:rsidRDefault="00EE447C" w:rsidP="00EF6B0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EE447C" w:rsidRPr="00E3697A" w:rsidRDefault="00EE447C" w:rsidP="00EF6B0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EE447C" w:rsidRPr="00E3697A" w:rsidRDefault="00EE447C" w:rsidP="00EF6B0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5</w:t>
            </w:r>
          </w:p>
        </w:tc>
        <w:tc>
          <w:tcPr>
            <w:tcW w:w="1560" w:type="dxa"/>
          </w:tcPr>
          <w:p w:rsidR="00EE447C" w:rsidRPr="00E3697A" w:rsidRDefault="00EE447C" w:rsidP="00EE44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0,05</w:t>
            </w:r>
          </w:p>
        </w:tc>
      </w:tr>
      <w:tr w:rsidR="00EE447C" w:rsidRPr="00E3697A" w:rsidTr="00EE447C">
        <w:trPr>
          <w:gridAfter w:val="1"/>
          <w:wAfter w:w="425" w:type="dxa"/>
          <w:trHeight w:val="215"/>
        </w:trPr>
        <w:tc>
          <w:tcPr>
            <w:tcW w:w="480" w:type="dxa"/>
            <w:vMerge/>
          </w:tcPr>
          <w:p w:rsidR="00EE447C" w:rsidRPr="00E3697A" w:rsidRDefault="00EE447C" w:rsidP="00EE447C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10" w:type="dxa"/>
            <w:vMerge/>
          </w:tcPr>
          <w:p w:rsidR="00EE447C" w:rsidRPr="00E3697A" w:rsidRDefault="00EE447C" w:rsidP="00EE44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EE447C" w:rsidRPr="00E3697A" w:rsidRDefault="00EE447C" w:rsidP="00EE44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EE447C" w:rsidRPr="00E3697A" w:rsidRDefault="00EE447C" w:rsidP="00EE44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EE447C" w:rsidRPr="00E3697A" w:rsidRDefault="00EE447C" w:rsidP="00EE44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EE447C" w:rsidRPr="00E3697A" w:rsidRDefault="00EE447C" w:rsidP="00EE44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EE447C" w:rsidRPr="00E3697A" w:rsidRDefault="00EE447C" w:rsidP="00EE44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560" w:type="dxa"/>
          </w:tcPr>
          <w:p w:rsidR="00EE447C" w:rsidRPr="00E3697A" w:rsidRDefault="00EE447C" w:rsidP="00EE44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EE447C" w:rsidRPr="00E3697A" w:rsidTr="00EE447C">
        <w:trPr>
          <w:gridAfter w:val="1"/>
          <w:wAfter w:w="425" w:type="dxa"/>
          <w:trHeight w:val="215"/>
        </w:trPr>
        <w:tc>
          <w:tcPr>
            <w:tcW w:w="480" w:type="dxa"/>
            <w:vMerge w:val="restart"/>
          </w:tcPr>
          <w:p w:rsidR="00EE447C" w:rsidRPr="00E3697A" w:rsidRDefault="00EE447C" w:rsidP="00EE447C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E3697A">
              <w:rPr>
                <w:rFonts w:ascii="Times New Roman" w:eastAsia="Times New Roman" w:hAnsi="Times New Roman"/>
                <w:sz w:val="24"/>
              </w:rPr>
              <w:lastRenderedPageBreak/>
              <w:t>25</w:t>
            </w:r>
          </w:p>
        </w:tc>
        <w:tc>
          <w:tcPr>
            <w:tcW w:w="3410" w:type="dxa"/>
            <w:vMerge w:val="restart"/>
          </w:tcPr>
          <w:p w:rsidR="00EE447C" w:rsidRPr="00E3697A" w:rsidRDefault="00EE447C" w:rsidP="00EE447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Уровень занятости женщин, имеющих детей дошкольного возраста</w:t>
            </w:r>
          </w:p>
        </w:tc>
        <w:tc>
          <w:tcPr>
            <w:tcW w:w="1417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процентов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EE447C" w:rsidRPr="00E3697A" w:rsidRDefault="00EE447C" w:rsidP="00EE44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62,6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63,0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63,4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63,8</w:t>
            </w:r>
          </w:p>
        </w:tc>
        <w:tc>
          <w:tcPr>
            <w:tcW w:w="708" w:type="dxa"/>
          </w:tcPr>
          <w:p w:rsidR="00EE447C" w:rsidRPr="00E3697A" w:rsidRDefault="00EE447C" w:rsidP="00EE44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64,2</w:t>
            </w:r>
          </w:p>
        </w:tc>
        <w:tc>
          <w:tcPr>
            <w:tcW w:w="1560" w:type="dxa"/>
          </w:tcPr>
          <w:p w:rsidR="00EE447C" w:rsidRPr="00E3697A" w:rsidRDefault="00EE447C" w:rsidP="00EE44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0,05</w:t>
            </w:r>
          </w:p>
        </w:tc>
      </w:tr>
      <w:tr w:rsidR="00EE447C" w:rsidRPr="00E3697A" w:rsidTr="00EE447C">
        <w:trPr>
          <w:gridAfter w:val="1"/>
          <w:wAfter w:w="425" w:type="dxa"/>
        </w:trPr>
        <w:tc>
          <w:tcPr>
            <w:tcW w:w="480" w:type="dxa"/>
            <w:vMerge/>
            <w:tcBorders>
              <w:bottom w:val="single" w:sz="4" w:space="0" w:color="auto"/>
            </w:tcBorders>
          </w:tcPr>
          <w:p w:rsidR="00EE447C" w:rsidRPr="00E3697A" w:rsidRDefault="00EE447C" w:rsidP="00EE447C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10" w:type="dxa"/>
            <w:vMerge/>
            <w:tcBorders>
              <w:bottom w:val="single" w:sz="4" w:space="0" w:color="auto"/>
            </w:tcBorders>
          </w:tcPr>
          <w:p w:rsidR="00EE447C" w:rsidRPr="00E3697A" w:rsidRDefault="00EE447C" w:rsidP="00EE447C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65,2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65,3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EE447C" w:rsidRPr="00E3697A" w:rsidTr="00EE447C">
        <w:trPr>
          <w:gridAfter w:val="1"/>
          <w:wAfter w:w="425" w:type="dxa"/>
        </w:trPr>
        <w:tc>
          <w:tcPr>
            <w:tcW w:w="480" w:type="dxa"/>
            <w:vMerge w:val="restart"/>
          </w:tcPr>
          <w:p w:rsidR="00EE447C" w:rsidRPr="00E3697A" w:rsidRDefault="00EE447C" w:rsidP="00EE447C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E3697A">
              <w:rPr>
                <w:rFonts w:ascii="Times New Roman" w:eastAsia="Times New Roman" w:hAnsi="Times New Roman"/>
                <w:sz w:val="24"/>
              </w:rPr>
              <w:t>26</w:t>
            </w:r>
          </w:p>
        </w:tc>
        <w:tc>
          <w:tcPr>
            <w:tcW w:w="3410" w:type="dxa"/>
            <w:vMerge w:val="restart"/>
          </w:tcPr>
          <w:p w:rsidR="00EE447C" w:rsidRPr="00E3697A" w:rsidRDefault="00EE447C" w:rsidP="00EE44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 xml:space="preserve">Численность прошедших переобучение и повышение квалификации женщин, находящихся в отпуске </w:t>
            </w:r>
          </w:p>
          <w:p w:rsidR="00EE447C" w:rsidRPr="00E3697A" w:rsidRDefault="00EE447C" w:rsidP="00EE44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 xml:space="preserve">по уходу за ребенком </w:t>
            </w:r>
          </w:p>
          <w:p w:rsidR="00EE447C" w:rsidRPr="00E3697A" w:rsidRDefault="00EE447C" w:rsidP="00EE44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 xml:space="preserve">в возрасте до трех лет, а также женщин, имеющих детей дошкольного возраста, </w:t>
            </w:r>
          </w:p>
          <w:p w:rsidR="00EE447C" w:rsidRPr="00E3697A" w:rsidRDefault="00EE447C" w:rsidP="00EE44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gramStart"/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 xml:space="preserve">не состоящих в трудовых отношениях и обратившихся </w:t>
            </w:r>
            <w:proofErr w:type="gramEnd"/>
          </w:p>
          <w:p w:rsidR="00EE447C" w:rsidRPr="00E3697A" w:rsidRDefault="00EE447C" w:rsidP="00EE44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 xml:space="preserve">в органы службы занятости </w:t>
            </w:r>
          </w:p>
        </w:tc>
        <w:tc>
          <w:tcPr>
            <w:tcW w:w="1417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EE447C" w:rsidRPr="00E3697A" w:rsidRDefault="00EE447C" w:rsidP="00EE447C">
            <w:pPr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337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337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420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420</w:t>
            </w:r>
          </w:p>
        </w:tc>
        <w:tc>
          <w:tcPr>
            <w:tcW w:w="708" w:type="dxa"/>
          </w:tcPr>
          <w:p w:rsidR="00EE447C" w:rsidRPr="00E3697A" w:rsidRDefault="00EE447C" w:rsidP="00EE447C">
            <w:pPr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420</w:t>
            </w:r>
          </w:p>
        </w:tc>
        <w:tc>
          <w:tcPr>
            <w:tcW w:w="1560" w:type="dxa"/>
          </w:tcPr>
          <w:p w:rsidR="00EE447C" w:rsidRPr="00E3697A" w:rsidRDefault="00EE447C" w:rsidP="00EE447C">
            <w:pPr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0,05</w:t>
            </w:r>
          </w:p>
        </w:tc>
      </w:tr>
      <w:tr w:rsidR="00EE447C" w:rsidRPr="00E3697A" w:rsidTr="00EE447C">
        <w:trPr>
          <w:gridAfter w:val="1"/>
          <w:wAfter w:w="425" w:type="dxa"/>
        </w:trPr>
        <w:tc>
          <w:tcPr>
            <w:tcW w:w="480" w:type="dxa"/>
            <w:vMerge/>
          </w:tcPr>
          <w:p w:rsidR="00EE447C" w:rsidRPr="00E3697A" w:rsidRDefault="00EE447C" w:rsidP="00EE447C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10" w:type="dxa"/>
            <w:vMerge/>
          </w:tcPr>
          <w:p w:rsidR="00EE447C" w:rsidRPr="00E3697A" w:rsidRDefault="00EE447C" w:rsidP="00EE447C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EE447C" w:rsidRPr="00E3697A" w:rsidRDefault="00EE447C" w:rsidP="00EE447C">
            <w:pPr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EE447C" w:rsidRPr="00E3697A" w:rsidRDefault="00EE447C" w:rsidP="00EE447C">
            <w:pPr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EE447C" w:rsidRPr="00E3697A" w:rsidRDefault="00EE447C" w:rsidP="00EE447C">
            <w:pPr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EE447C" w:rsidRPr="00E3697A" w:rsidRDefault="00EE447C" w:rsidP="00EE447C">
            <w:pPr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560" w:type="dxa"/>
          </w:tcPr>
          <w:p w:rsidR="00EE447C" w:rsidRPr="00E3697A" w:rsidRDefault="00EE447C" w:rsidP="00EE447C">
            <w:pPr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EE447C" w:rsidRPr="00E3697A" w:rsidTr="00EE447C">
        <w:trPr>
          <w:gridAfter w:val="1"/>
          <w:wAfter w:w="425" w:type="dxa"/>
        </w:trPr>
        <w:tc>
          <w:tcPr>
            <w:tcW w:w="480" w:type="dxa"/>
            <w:vMerge w:val="restart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27</w:t>
            </w:r>
          </w:p>
        </w:tc>
        <w:tc>
          <w:tcPr>
            <w:tcW w:w="3410" w:type="dxa"/>
            <w:vMerge w:val="restart"/>
          </w:tcPr>
          <w:p w:rsidR="00EE447C" w:rsidRPr="00E3697A" w:rsidRDefault="00EE447C" w:rsidP="00EE4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gramStart"/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Доля приступивших к трудовой деятельности в общей числен-</w:t>
            </w:r>
            <w:proofErr w:type="spellStart"/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ности</w:t>
            </w:r>
            <w:proofErr w:type="spellEnd"/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 xml:space="preserve"> прошедших переобучение и повышение квалификации женщин, находящихся </w:t>
            </w:r>
            <w:proofErr w:type="gramEnd"/>
          </w:p>
          <w:p w:rsidR="00EE447C" w:rsidRPr="00E3697A" w:rsidRDefault="00EE447C" w:rsidP="00EF6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7"/>
                <w:szCs w:val="27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в отпуске по уходу за ребенком, а также женщин, имеющих детей дошкольного возраста</w:t>
            </w:r>
          </w:p>
        </w:tc>
        <w:tc>
          <w:tcPr>
            <w:tcW w:w="1417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п</w:t>
            </w:r>
            <w:proofErr w:type="spellStart"/>
            <w:r w:rsidRPr="00E3697A">
              <w:rPr>
                <w:rFonts w:ascii="Times New Roman" w:eastAsia="Times New Roman" w:hAnsi="Times New Roman"/>
                <w:sz w:val="24"/>
                <w:lang w:val="en-US" w:eastAsia="ru-RU"/>
              </w:rPr>
              <w:t>роцент</w:t>
            </w: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ов</w:t>
            </w:r>
            <w:proofErr w:type="spellEnd"/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en-US"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val="en-US" w:eastAsia="ru-RU"/>
              </w:rPr>
              <w:t>70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jc w:val="center"/>
              <w:rPr>
                <w:rFonts w:ascii="Times New Roman" w:eastAsia="Times New Roman" w:hAnsi="Times New Roman"/>
                <w:sz w:val="24"/>
                <w:lang w:val="en-US"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val="en-US" w:eastAsia="ru-RU"/>
              </w:rPr>
              <w:t>70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jc w:val="center"/>
              <w:rPr>
                <w:rFonts w:ascii="Times New Roman" w:eastAsia="Times New Roman" w:hAnsi="Times New Roman"/>
                <w:sz w:val="24"/>
                <w:lang w:val="en-US"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val="en-US" w:eastAsia="ru-RU"/>
              </w:rPr>
              <w:t>70</w:t>
            </w:r>
          </w:p>
        </w:tc>
        <w:tc>
          <w:tcPr>
            <w:tcW w:w="709" w:type="dxa"/>
          </w:tcPr>
          <w:p w:rsidR="00EE447C" w:rsidRPr="00E3697A" w:rsidRDefault="00EE447C" w:rsidP="00EE447C">
            <w:pPr>
              <w:jc w:val="center"/>
              <w:rPr>
                <w:rFonts w:ascii="Times New Roman" w:eastAsia="Times New Roman" w:hAnsi="Times New Roman"/>
                <w:sz w:val="24"/>
                <w:lang w:val="en-US"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val="en-US" w:eastAsia="ru-RU"/>
              </w:rPr>
              <w:t>70</w:t>
            </w:r>
          </w:p>
        </w:tc>
        <w:tc>
          <w:tcPr>
            <w:tcW w:w="708" w:type="dxa"/>
          </w:tcPr>
          <w:p w:rsidR="00EE447C" w:rsidRPr="00E3697A" w:rsidRDefault="00EE447C" w:rsidP="00EE447C">
            <w:pPr>
              <w:jc w:val="center"/>
              <w:rPr>
                <w:rFonts w:ascii="Times New Roman" w:eastAsia="Times New Roman" w:hAnsi="Times New Roman"/>
                <w:sz w:val="24"/>
                <w:lang w:val="en-US"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val="en-US" w:eastAsia="ru-RU"/>
              </w:rPr>
              <w:t>70</w:t>
            </w:r>
          </w:p>
        </w:tc>
        <w:tc>
          <w:tcPr>
            <w:tcW w:w="1560" w:type="dxa"/>
          </w:tcPr>
          <w:p w:rsidR="00EE447C" w:rsidRPr="00E3697A" w:rsidRDefault="00EE447C" w:rsidP="00EE447C">
            <w:pPr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0,05</w:t>
            </w:r>
          </w:p>
        </w:tc>
      </w:tr>
      <w:tr w:rsidR="00EE447C" w:rsidRPr="00E3697A" w:rsidTr="00EE447C">
        <w:trPr>
          <w:gridAfter w:val="1"/>
          <w:wAfter w:w="425" w:type="dxa"/>
        </w:trPr>
        <w:tc>
          <w:tcPr>
            <w:tcW w:w="480" w:type="dxa"/>
            <w:vMerge/>
          </w:tcPr>
          <w:p w:rsidR="00EE447C" w:rsidRPr="00E3697A" w:rsidRDefault="00EE447C" w:rsidP="00EE447C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10" w:type="dxa"/>
            <w:vMerge/>
          </w:tcPr>
          <w:p w:rsidR="00EE447C" w:rsidRPr="00E3697A" w:rsidRDefault="00EE447C" w:rsidP="00EE447C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EE447C" w:rsidRPr="00E3697A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EE447C" w:rsidRPr="00E3697A" w:rsidRDefault="00EE447C" w:rsidP="00EE447C">
            <w:pPr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EE447C" w:rsidRPr="00E3697A" w:rsidRDefault="00EE447C" w:rsidP="00EE447C">
            <w:pPr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EE447C" w:rsidRPr="00E3697A" w:rsidRDefault="00EE447C" w:rsidP="00EE447C">
            <w:pPr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EE447C" w:rsidRPr="00E3697A" w:rsidRDefault="00EE447C" w:rsidP="00EE447C">
            <w:pPr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560" w:type="dxa"/>
          </w:tcPr>
          <w:p w:rsidR="00EE447C" w:rsidRPr="00E3697A" w:rsidRDefault="00EE447C" w:rsidP="00EE447C">
            <w:pPr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614F73" w:rsidRPr="00E3697A" w:rsidTr="006E33F7">
        <w:trPr>
          <w:gridAfter w:val="1"/>
          <w:wAfter w:w="425" w:type="dxa"/>
          <w:trHeight w:val="277"/>
        </w:trPr>
        <w:tc>
          <w:tcPr>
            <w:tcW w:w="480" w:type="dxa"/>
            <w:vMerge w:val="restart"/>
          </w:tcPr>
          <w:p w:rsidR="00614F73" w:rsidRPr="00E3697A" w:rsidRDefault="00614F73" w:rsidP="006E3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E3697A">
              <w:rPr>
                <w:rFonts w:ascii="Times New Roman" w:eastAsia="Times New Roman" w:hAnsi="Times New Roman"/>
                <w:sz w:val="24"/>
                <w:lang w:val="en-US"/>
              </w:rPr>
              <w:t>28</w:t>
            </w:r>
          </w:p>
        </w:tc>
        <w:tc>
          <w:tcPr>
            <w:tcW w:w="3410" w:type="dxa"/>
            <w:vMerge w:val="restart"/>
          </w:tcPr>
          <w:p w:rsidR="00614F73" w:rsidRPr="00E3697A" w:rsidRDefault="00614F73" w:rsidP="006E33F7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E3697A">
              <w:rPr>
                <w:rFonts w:ascii="Times New Roman" w:eastAsia="Times New Roman" w:hAnsi="Times New Roman"/>
                <w:sz w:val="24"/>
              </w:rPr>
              <w:t>Численность трудоустроенных на общественные работы граждан, ищущих работу и обратившихся в органы службы занятости</w:t>
            </w:r>
          </w:p>
        </w:tc>
        <w:tc>
          <w:tcPr>
            <w:tcW w:w="1417" w:type="dxa"/>
          </w:tcPr>
          <w:p w:rsidR="00614F73" w:rsidRPr="00E3697A" w:rsidRDefault="00614F73" w:rsidP="007771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614F73" w:rsidRPr="00E3697A" w:rsidRDefault="00614F73" w:rsidP="007771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человек</w:t>
            </w:r>
          </w:p>
        </w:tc>
        <w:tc>
          <w:tcPr>
            <w:tcW w:w="709" w:type="dxa"/>
            <w:vMerge w:val="restart"/>
          </w:tcPr>
          <w:p w:rsidR="00614F73" w:rsidRPr="00E3697A" w:rsidRDefault="00614F73" w:rsidP="007771D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x</w:t>
            </w:r>
          </w:p>
        </w:tc>
        <w:tc>
          <w:tcPr>
            <w:tcW w:w="708" w:type="dxa"/>
            <w:vMerge w:val="restart"/>
          </w:tcPr>
          <w:p w:rsidR="00614F73" w:rsidRPr="00E3697A" w:rsidRDefault="00614F73" w:rsidP="007771D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x</w:t>
            </w:r>
          </w:p>
        </w:tc>
        <w:tc>
          <w:tcPr>
            <w:tcW w:w="709" w:type="dxa"/>
            <w:vMerge w:val="restart"/>
          </w:tcPr>
          <w:p w:rsidR="00614F73" w:rsidRPr="00E3697A" w:rsidRDefault="00614F73" w:rsidP="007771D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x</w:t>
            </w:r>
          </w:p>
        </w:tc>
        <w:tc>
          <w:tcPr>
            <w:tcW w:w="709" w:type="dxa"/>
            <w:vMerge w:val="restart"/>
          </w:tcPr>
          <w:p w:rsidR="00614F73" w:rsidRPr="00E3697A" w:rsidRDefault="00614F73" w:rsidP="007771D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x</w:t>
            </w:r>
          </w:p>
        </w:tc>
        <w:tc>
          <w:tcPr>
            <w:tcW w:w="709" w:type="dxa"/>
            <w:vMerge w:val="restart"/>
          </w:tcPr>
          <w:p w:rsidR="00614F73" w:rsidRPr="00E3697A" w:rsidRDefault="00614F73" w:rsidP="007771D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x</w:t>
            </w:r>
          </w:p>
        </w:tc>
        <w:tc>
          <w:tcPr>
            <w:tcW w:w="708" w:type="dxa"/>
            <w:vMerge w:val="restart"/>
          </w:tcPr>
          <w:p w:rsidR="00614F73" w:rsidRPr="00E3697A" w:rsidRDefault="001F596B" w:rsidP="006E3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42</w:t>
            </w:r>
            <w:r w:rsidR="00614F73" w:rsidRPr="00E3697A">
              <w:rPr>
                <w:rFonts w:ascii="Times New Roman" w:eastAsia="Times New Roman" w:hAnsi="Times New Roman"/>
                <w:sz w:val="24"/>
                <w:lang w:eastAsia="ru-RU"/>
              </w:rPr>
              <w:t>8</w:t>
            </w:r>
          </w:p>
        </w:tc>
        <w:tc>
          <w:tcPr>
            <w:tcW w:w="709" w:type="dxa"/>
            <w:vMerge w:val="restart"/>
          </w:tcPr>
          <w:p w:rsidR="00614F73" w:rsidRPr="00E3697A" w:rsidRDefault="00614F73" w:rsidP="007771D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x</w:t>
            </w:r>
          </w:p>
        </w:tc>
        <w:tc>
          <w:tcPr>
            <w:tcW w:w="709" w:type="dxa"/>
            <w:vMerge w:val="restart"/>
          </w:tcPr>
          <w:p w:rsidR="00614F73" w:rsidRPr="00E3697A" w:rsidRDefault="00614F73" w:rsidP="007771D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x</w:t>
            </w:r>
          </w:p>
        </w:tc>
        <w:tc>
          <w:tcPr>
            <w:tcW w:w="709" w:type="dxa"/>
            <w:vMerge w:val="restart"/>
          </w:tcPr>
          <w:p w:rsidR="00614F73" w:rsidRPr="00E3697A" w:rsidRDefault="00614F73" w:rsidP="007771D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x</w:t>
            </w:r>
          </w:p>
        </w:tc>
        <w:tc>
          <w:tcPr>
            <w:tcW w:w="708" w:type="dxa"/>
            <w:vMerge w:val="restart"/>
          </w:tcPr>
          <w:p w:rsidR="00614F73" w:rsidRPr="00E3697A" w:rsidRDefault="00614F73" w:rsidP="007771D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x</w:t>
            </w:r>
          </w:p>
        </w:tc>
        <w:tc>
          <w:tcPr>
            <w:tcW w:w="1560" w:type="dxa"/>
            <w:vMerge w:val="restart"/>
          </w:tcPr>
          <w:p w:rsidR="00614F73" w:rsidRPr="00E3697A" w:rsidRDefault="00614F73" w:rsidP="006E3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0,025</w:t>
            </w:r>
          </w:p>
        </w:tc>
      </w:tr>
      <w:tr w:rsidR="00614F73" w:rsidRPr="00E3697A" w:rsidTr="006E33F7">
        <w:trPr>
          <w:gridAfter w:val="1"/>
          <w:wAfter w:w="425" w:type="dxa"/>
          <w:trHeight w:val="576"/>
        </w:trPr>
        <w:tc>
          <w:tcPr>
            <w:tcW w:w="480" w:type="dxa"/>
            <w:vMerge/>
          </w:tcPr>
          <w:p w:rsidR="00614F73" w:rsidRPr="00E3697A" w:rsidRDefault="00614F73" w:rsidP="006E3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3410" w:type="dxa"/>
            <w:vMerge/>
          </w:tcPr>
          <w:p w:rsidR="00614F73" w:rsidRPr="00E3697A" w:rsidRDefault="00614F73" w:rsidP="006E33F7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614F73" w:rsidRPr="00E3697A" w:rsidRDefault="00614F73" w:rsidP="007771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614F73" w:rsidRPr="00E3697A" w:rsidRDefault="00614F73" w:rsidP="006E33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14F73" w:rsidRPr="00E3697A" w:rsidRDefault="00614F73" w:rsidP="006E3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614F73" w:rsidRPr="00E3697A" w:rsidRDefault="00614F73" w:rsidP="006E3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14F73" w:rsidRPr="00E3697A" w:rsidRDefault="00614F73" w:rsidP="006E3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14F73" w:rsidRPr="00E3697A" w:rsidRDefault="00614F73" w:rsidP="006E3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14F73" w:rsidRPr="00E3697A" w:rsidRDefault="00614F73" w:rsidP="006E3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614F73" w:rsidRPr="00E3697A" w:rsidRDefault="00614F73" w:rsidP="006E3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14F73" w:rsidRPr="00E3697A" w:rsidRDefault="00614F73" w:rsidP="006E3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14F73" w:rsidRPr="00E3697A" w:rsidRDefault="00614F73" w:rsidP="006E3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14F73" w:rsidRPr="00E3697A" w:rsidRDefault="00614F73" w:rsidP="006E3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614F73" w:rsidRPr="00E3697A" w:rsidRDefault="00614F73" w:rsidP="006E3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614F73" w:rsidRPr="00E3697A" w:rsidRDefault="00614F73" w:rsidP="006E3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614F73" w:rsidRPr="00E3697A" w:rsidTr="006E33F7">
        <w:trPr>
          <w:gridAfter w:val="1"/>
          <w:wAfter w:w="425" w:type="dxa"/>
          <w:trHeight w:val="345"/>
        </w:trPr>
        <w:tc>
          <w:tcPr>
            <w:tcW w:w="480" w:type="dxa"/>
            <w:vMerge w:val="restart"/>
          </w:tcPr>
          <w:p w:rsidR="00614F73" w:rsidRPr="00E3697A" w:rsidRDefault="00614F73" w:rsidP="006E3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E3697A">
              <w:rPr>
                <w:rFonts w:ascii="Times New Roman" w:eastAsia="Times New Roman" w:hAnsi="Times New Roman"/>
                <w:sz w:val="24"/>
                <w:lang w:val="en-US"/>
              </w:rPr>
              <w:t>29</w:t>
            </w:r>
          </w:p>
        </w:tc>
        <w:tc>
          <w:tcPr>
            <w:tcW w:w="3410" w:type="dxa"/>
            <w:vMerge w:val="restart"/>
          </w:tcPr>
          <w:p w:rsidR="00614F73" w:rsidRPr="00E3697A" w:rsidRDefault="00614F73" w:rsidP="006E33F7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E3697A">
              <w:rPr>
                <w:rFonts w:ascii="Times New Roman" w:eastAsia="Times New Roman" w:hAnsi="Times New Roman"/>
                <w:sz w:val="24"/>
              </w:rPr>
              <w:t xml:space="preserve">Численность трудоустроенных на общественные работы безработных граждан </w:t>
            </w:r>
          </w:p>
        </w:tc>
        <w:tc>
          <w:tcPr>
            <w:tcW w:w="1417" w:type="dxa"/>
          </w:tcPr>
          <w:p w:rsidR="00614F73" w:rsidRPr="00E3697A" w:rsidRDefault="00614F73" w:rsidP="007771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614F73" w:rsidRPr="00E3697A" w:rsidRDefault="00614F73" w:rsidP="007771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человек</w:t>
            </w:r>
          </w:p>
        </w:tc>
        <w:tc>
          <w:tcPr>
            <w:tcW w:w="709" w:type="dxa"/>
            <w:vMerge w:val="restart"/>
          </w:tcPr>
          <w:p w:rsidR="00614F73" w:rsidRPr="00E3697A" w:rsidRDefault="00614F73" w:rsidP="007771D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x</w:t>
            </w:r>
          </w:p>
        </w:tc>
        <w:tc>
          <w:tcPr>
            <w:tcW w:w="708" w:type="dxa"/>
            <w:vMerge w:val="restart"/>
          </w:tcPr>
          <w:p w:rsidR="00614F73" w:rsidRPr="00E3697A" w:rsidRDefault="00614F73" w:rsidP="007771D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x</w:t>
            </w:r>
          </w:p>
        </w:tc>
        <w:tc>
          <w:tcPr>
            <w:tcW w:w="709" w:type="dxa"/>
            <w:vMerge w:val="restart"/>
          </w:tcPr>
          <w:p w:rsidR="00614F73" w:rsidRPr="00E3697A" w:rsidRDefault="00614F73" w:rsidP="007771D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x</w:t>
            </w:r>
          </w:p>
        </w:tc>
        <w:tc>
          <w:tcPr>
            <w:tcW w:w="709" w:type="dxa"/>
            <w:vMerge w:val="restart"/>
          </w:tcPr>
          <w:p w:rsidR="00614F73" w:rsidRPr="00E3697A" w:rsidRDefault="00614F73" w:rsidP="007771D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x</w:t>
            </w:r>
          </w:p>
        </w:tc>
        <w:tc>
          <w:tcPr>
            <w:tcW w:w="709" w:type="dxa"/>
            <w:vMerge w:val="restart"/>
          </w:tcPr>
          <w:p w:rsidR="00614F73" w:rsidRPr="00E3697A" w:rsidRDefault="00614F73" w:rsidP="007771D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x</w:t>
            </w:r>
          </w:p>
        </w:tc>
        <w:tc>
          <w:tcPr>
            <w:tcW w:w="708" w:type="dxa"/>
            <w:vMerge w:val="restart"/>
          </w:tcPr>
          <w:p w:rsidR="00614F73" w:rsidRPr="00E3697A" w:rsidRDefault="0001544E" w:rsidP="006E3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200</w:t>
            </w:r>
          </w:p>
        </w:tc>
        <w:tc>
          <w:tcPr>
            <w:tcW w:w="709" w:type="dxa"/>
            <w:vMerge w:val="restart"/>
          </w:tcPr>
          <w:p w:rsidR="00614F73" w:rsidRPr="00E3697A" w:rsidRDefault="00614F73" w:rsidP="007771D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x</w:t>
            </w:r>
          </w:p>
        </w:tc>
        <w:tc>
          <w:tcPr>
            <w:tcW w:w="709" w:type="dxa"/>
            <w:vMerge w:val="restart"/>
          </w:tcPr>
          <w:p w:rsidR="00614F73" w:rsidRPr="00E3697A" w:rsidRDefault="00614F73" w:rsidP="007771D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x</w:t>
            </w:r>
          </w:p>
        </w:tc>
        <w:tc>
          <w:tcPr>
            <w:tcW w:w="709" w:type="dxa"/>
            <w:vMerge w:val="restart"/>
          </w:tcPr>
          <w:p w:rsidR="00614F73" w:rsidRPr="00E3697A" w:rsidRDefault="00614F73" w:rsidP="007771D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x</w:t>
            </w:r>
          </w:p>
        </w:tc>
        <w:tc>
          <w:tcPr>
            <w:tcW w:w="708" w:type="dxa"/>
            <w:vMerge w:val="restart"/>
          </w:tcPr>
          <w:p w:rsidR="00614F73" w:rsidRPr="00E3697A" w:rsidRDefault="00614F73" w:rsidP="007771D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x</w:t>
            </w:r>
          </w:p>
        </w:tc>
        <w:tc>
          <w:tcPr>
            <w:tcW w:w="1560" w:type="dxa"/>
            <w:vMerge w:val="restart"/>
          </w:tcPr>
          <w:p w:rsidR="00614F73" w:rsidRPr="00E3697A" w:rsidRDefault="00614F73" w:rsidP="006E3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0,025</w:t>
            </w:r>
          </w:p>
        </w:tc>
      </w:tr>
      <w:tr w:rsidR="00614F73" w:rsidRPr="00E3697A" w:rsidTr="00EE447C">
        <w:trPr>
          <w:gridAfter w:val="1"/>
          <w:wAfter w:w="425" w:type="dxa"/>
          <w:trHeight w:val="344"/>
        </w:trPr>
        <w:tc>
          <w:tcPr>
            <w:tcW w:w="480" w:type="dxa"/>
            <w:vMerge/>
          </w:tcPr>
          <w:p w:rsidR="00614F73" w:rsidRPr="00E3697A" w:rsidRDefault="00614F73" w:rsidP="006E3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3410" w:type="dxa"/>
            <w:vMerge/>
          </w:tcPr>
          <w:p w:rsidR="00614F73" w:rsidRPr="00E3697A" w:rsidRDefault="00614F73" w:rsidP="006E33F7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614F73" w:rsidRPr="00E3697A" w:rsidRDefault="00614F73" w:rsidP="007771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614F73" w:rsidRPr="00E3697A" w:rsidRDefault="00614F73" w:rsidP="006E33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14F73" w:rsidRPr="00E3697A" w:rsidRDefault="00614F73" w:rsidP="006E3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614F73" w:rsidRPr="00E3697A" w:rsidRDefault="00614F73" w:rsidP="006E3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14F73" w:rsidRPr="00E3697A" w:rsidRDefault="00614F73" w:rsidP="006E3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14F73" w:rsidRPr="00E3697A" w:rsidRDefault="00614F73" w:rsidP="006E3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14F73" w:rsidRPr="00E3697A" w:rsidRDefault="00614F73" w:rsidP="006E3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614F73" w:rsidRPr="00E3697A" w:rsidRDefault="00614F73" w:rsidP="006E3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14F73" w:rsidRPr="00E3697A" w:rsidRDefault="00614F73" w:rsidP="006E3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14F73" w:rsidRPr="00E3697A" w:rsidRDefault="00614F73" w:rsidP="006E3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14F73" w:rsidRPr="00E3697A" w:rsidRDefault="00614F73" w:rsidP="006E3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614F73" w:rsidRPr="00E3697A" w:rsidRDefault="00614F73" w:rsidP="006E3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614F73" w:rsidRPr="00E3697A" w:rsidRDefault="00614F73" w:rsidP="006E3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614F73" w:rsidRPr="00E3697A" w:rsidTr="006E33F7">
        <w:trPr>
          <w:gridAfter w:val="1"/>
          <w:wAfter w:w="425" w:type="dxa"/>
          <w:trHeight w:val="589"/>
        </w:trPr>
        <w:tc>
          <w:tcPr>
            <w:tcW w:w="480" w:type="dxa"/>
            <w:vMerge w:val="restart"/>
          </w:tcPr>
          <w:p w:rsidR="00614F73" w:rsidRPr="00E3697A" w:rsidRDefault="00614F73" w:rsidP="006E33F7">
            <w:pPr>
              <w:spacing w:after="0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E3697A">
              <w:rPr>
                <w:rFonts w:ascii="Times New Roman" w:eastAsia="Times New Roman" w:hAnsi="Times New Roman"/>
                <w:sz w:val="24"/>
                <w:lang w:val="en-US"/>
              </w:rPr>
              <w:lastRenderedPageBreak/>
              <w:t>30</w:t>
            </w:r>
          </w:p>
        </w:tc>
        <w:tc>
          <w:tcPr>
            <w:tcW w:w="3410" w:type="dxa"/>
            <w:vMerge w:val="restart"/>
          </w:tcPr>
          <w:p w:rsidR="00614F73" w:rsidRPr="00E3697A" w:rsidRDefault="00614F73" w:rsidP="006E33F7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E3697A">
              <w:rPr>
                <w:rFonts w:ascii="Times New Roman" w:eastAsia="Times New Roman" w:hAnsi="Times New Roman"/>
                <w:sz w:val="24"/>
              </w:rPr>
              <w:t>Численность трудоустроенных на временные работы граждан из числа работников организаций, находящихся под риском увольнения</w:t>
            </w:r>
          </w:p>
        </w:tc>
        <w:tc>
          <w:tcPr>
            <w:tcW w:w="1417" w:type="dxa"/>
          </w:tcPr>
          <w:p w:rsidR="00614F73" w:rsidRPr="00E3697A" w:rsidRDefault="00614F73" w:rsidP="007771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614F73" w:rsidRPr="00E3697A" w:rsidRDefault="00614F73" w:rsidP="007771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человек</w:t>
            </w:r>
          </w:p>
        </w:tc>
        <w:tc>
          <w:tcPr>
            <w:tcW w:w="709" w:type="dxa"/>
            <w:vMerge w:val="restart"/>
          </w:tcPr>
          <w:p w:rsidR="00614F73" w:rsidRPr="00E3697A" w:rsidRDefault="00614F73" w:rsidP="007771D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x</w:t>
            </w:r>
          </w:p>
        </w:tc>
        <w:tc>
          <w:tcPr>
            <w:tcW w:w="708" w:type="dxa"/>
            <w:vMerge w:val="restart"/>
          </w:tcPr>
          <w:p w:rsidR="00614F73" w:rsidRPr="00E3697A" w:rsidRDefault="00614F73" w:rsidP="007771D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x</w:t>
            </w:r>
          </w:p>
        </w:tc>
        <w:tc>
          <w:tcPr>
            <w:tcW w:w="709" w:type="dxa"/>
            <w:vMerge w:val="restart"/>
          </w:tcPr>
          <w:p w:rsidR="00614F73" w:rsidRPr="00E3697A" w:rsidRDefault="00614F73" w:rsidP="007771D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x</w:t>
            </w:r>
          </w:p>
        </w:tc>
        <w:tc>
          <w:tcPr>
            <w:tcW w:w="709" w:type="dxa"/>
            <w:vMerge w:val="restart"/>
          </w:tcPr>
          <w:p w:rsidR="00614F73" w:rsidRPr="00E3697A" w:rsidRDefault="00614F73" w:rsidP="007771D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x</w:t>
            </w:r>
          </w:p>
        </w:tc>
        <w:tc>
          <w:tcPr>
            <w:tcW w:w="709" w:type="dxa"/>
            <w:vMerge w:val="restart"/>
          </w:tcPr>
          <w:p w:rsidR="00614F73" w:rsidRPr="00E3697A" w:rsidRDefault="00614F73" w:rsidP="007771D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x</w:t>
            </w:r>
          </w:p>
        </w:tc>
        <w:tc>
          <w:tcPr>
            <w:tcW w:w="708" w:type="dxa"/>
            <w:vMerge w:val="restart"/>
          </w:tcPr>
          <w:p w:rsidR="00614F73" w:rsidRPr="00E3697A" w:rsidRDefault="00614F73" w:rsidP="006E3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246</w:t>
            </w:r>
          </w:p>
        </w:tc>
        <w:tc>
          <w:tcPr>
            <w:tcW w:w="709" w:type="dxa"/>
            <w:vMerge w:val="restart"/>
          </w:tcPr>
          <w:p w:rsidR="00614F73" w:rsidRPr="00E3697A" w:rsidRDefault="00614F73" w:rsidP="007771D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x</w:t>
            </w:r>
          </w:p>
        </w:tc>
        <w:tc>
          <w:tcPr>
            <w:tcW w:w="709" w:type="dxa"/>
            <w:vMerge w:val="restart"/>
          </w:tcPr>
          <w:p w:rsidR="00614F73" w:rsidRPr="00E3697A" w:rsidRDefault="00614F73" w:rsidP="007771D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x</w:t>
            </w:r>
          </w:p>
        </w:tc>
        <w:tc>
          <w:tcPr>
            <w:tcW w:w="709" w:type="dxa"/>
            <w:vMerge w:val="restart"/>
          </w:tcPr>
          <w:p w:rsidR="00614F73" w:rsidRPr="00E3697A" w:rsidRDefault="00614F73" w:rsidP="007771D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x</w:t>
            </w:r>
          </w:p>
        </w:tc>
        <w:tc>
          <w:tcPr>
            <w:tcW w:w="708" w:type="dxa"/>
            <w:vMerge w:val="restart"/>
          </w:tcPr>
          <w:p w:rsidR="00614F73" w:rsidRPr="00E3697A" w:rsidRDefault="00614F73" w:rsidP="007771D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x</w:t>
            </w:r>
          </w:p>
        </w:tc>
        <w:tc>
          <w:tcPr>
            <w:tcW w:w="1560" w:type="dxa"/>
            <w:vMerge w:val="restart"/>
          </w:tcPr>
          <w:p w:rsidR="00614F73" w:rsidRPr="00E3697A" w:rsidRDefault="00614F73" w:rsidP="006E33F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0,025</w:t>
            </w:r>
          </w:p>
        </w:tc>
      </w:tr>
      <w:tr w:rsidR="00614F73" w:rsidRPr="00E3697A" w:rsidTr="006E33F7">
        <w:trPr>
          <w:gridAfter w:val="1"/>
          <w:wAfter w:w="425" w:type="dxa"/>
          <w:trHeight w:val="588"/>
        </w:trPr>
        <w:tc>
          <w:tcPr>
            <w:tcW w:w="480" w:type="dxa"/>
            <w:vMerge/>
          </w:tcPr>
          <w:p w:rsidR="00614F73" w:rsidRPr="00E3697A" w:rsidRDefault="00614F73" w:rsidP="006E33F7">
            <w:pPr>
              <w:spacing w:after="0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3410" w:type="dxa"/>
            <w:vMerge/>
          </w:tcPr>
          <w:p w:rsidR="00614F73" w:rsidRPr="00E3697A" w:rsidRDefault="00614F73" w:rsidP="006E33F7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614F73" w:rsidRPr="00E3697A" w:rsidRDefault="00614F73" w:rsidP="007771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614F73" w:rsidRPr="00E3697A" w:rsidRDefault="00614F73" w:rsidP="006E33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14F73" w:rsidRPr="00E3697A" w:rsidRDefault="00614F73" w:rsidP="006E3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614F73" w:rsidRPr="00E3697A" w:rsidRDefault="00614F73" w:rsidP="006E3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14F73" w:rsidRPr="00E3697A" w:rsidRDefault="00614F73" w:rsidP="006E3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14F73" w:rsidRPr="00E3697A" w:rsidRDefault="00614F73" w:rsidP="006E3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14F73" w:rsidRPr="00E3697A" w:rsidRDefault="00614F73" w:rsidP="006E3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614F73" w:rsidRPr="00E3697A" w:rsidRDefault="00614F73" w:rsidP="006E3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14F73" w:rsidRPr="00E3697A" w:rsidRDefault="00614F73" w:rsidP="006E33F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14F73" w:rsidRPr="00E3697A" w:rsidRDefault="00614F73" w:rsidP="006E33F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14F73" w:rsidRPr="00E3697A" w:rsidRDefault="00614F73" w:rsidP="006E33F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614F73" w:rsidRPr="00E3697A" w:rsidRDefault="00614F73" w:rsidP="006E33F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614F73" w:rsidRPr="00E3697A" w:rsidRDefault="00614F73" w:rsidP="006E33F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614F73" w:rsidRPr="00E3697A" w:rsidTr="00EE447C">
        <w:trPr>
          <w:gridAfter w:val="1"/>
          <w:wAfter w:w="425" w:type="dxa"/>
        </w:trPr>
        <w:tc>
          <w:tcPr>
            <w:tcW w:w="13670" w:type="dxa"/>
            <w:gridSpan w:val="14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Подпрограмма 2 "Улучшение условий и охраны труда в Ленинградской области"</w:t>
            </w:r>
          </w:p>
        </w:tc>
        <w:tc>
          <w:tcPr>
            <w:tcW w:w="1560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0,20</w:t>
            </w:r>
          </w:p>
        </w:tc>
      </w:tr>
      <w:tr w:rsidR="00614F73" w:rsidRPr="00E3697A" w:rsidTr="00EE447C">
        <w:trPr>
          <w:gridAfter w:val="1"/>
          <w:wAfter w:w="425" w:type="dxa"/>
        </w:trPr>
        <w:tc>
          <w:tcPr>
            <w:tcW w:w="480" w:type="dxa"/>
            <w:vMerge w:val="restart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31</w:t>
            </w:r>
          </w:p>
        </w:tc>
        <w:tc>
          <w:tcPr>
            <w:tcW w:w="3410" w:type="dxa"/>
            <w:vMerge w:val="restart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 xml:space="preserve">Количество рабочих мест, </w:t>
            </w:r>
          </w:p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gramStart"/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на</w:t>
            </w:r>
            <w:proofErr w:type="gramEnd"/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 xml:space="preserve"> которых проведена специальная оценка условий труда</w:t>
            </w:r>
          </w:p>
        </w:tc>
        <w:tc>
          <w:tcPr>
            <w:tcW w:w="1417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тыс. рабочих мест</w:t>
            </w:r>
          </w:p>
        </w:tc>
        <w:tc>
          <w:tcPr>
            <w:tcW w:w="709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26,9</w:t>
            </w:r>
          </w:p>
        </w:tc>
        <w:tc>
          <w:tcPr>
            <w:tcW w:w="709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37,3</w:t>
            </w:r>
          </w:p>
        </w:tc>
        <w:tc>
          <w:tcPr>
            <w:tcW w:w="709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36,0</w:t>
            </w:r>
          </w:p>
        </w:tc>
        <w:tc>
          <w:tcPr>
            <w:tcW w:w="709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34,0</w:t>
            </w:r>
          </w:p>
        </w:tc>
        <w:tc>
          <w:tcPr>
            <w:tcW w:w="708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53,0</w:t>
            </w:r>
          </w:p>
        </w:tc>
        <w:tc>
          <w:tcPr>
            <w:tcW w:w="709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37,0</w:t>
            </w:r>
          </w:p>
        </w:tc>
        <w:tc>
          <w:tcPr>
            <w:tcW w:w="709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30,0</w:t>
            </w:r>
          </w:p>
        </w:tc>
        <w:tc>
          <w:tcPr>
            <w:tcW w:w="709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67,0</w:t>
            </w:r>
          </w:p>
        </w:tc>
        <w:tc>
          <w:tcPr>
            <w:tcW w:w="708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99,0</w:t>
            </w:r>
          </w:p>
        </w:tc>
        <w:tc>
          <w:tcPr>
            <w:tcW w:w="1560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0,20</w:t>
            </w:r>
          </w:p>
        </w:tc>
      </w:tr>
      <w:tr w:rsidR="00614F73" w:rsidRPr="00E3697A" w:rsidTr="00EE447C">
        <w:trPr>
          <w:gridAfter w:val="1"/>
          <w:wAfter w:w="425" w:type="dxa"/>
        </w:trPr>
        <w:tc>
          <w:tcPr>
            <w:tcW w:w="480" w:type="dxa"/>
            <w:vMerge/>
          </w:tcPr>
          <w:p w:rsidR="00614F73" w:rsidRPr="00E3697A" w:rsidRDefault="00614F73" w:rsidP="00EE447C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10" w:type="dxa"/>
            <w:vMerge/>
          </w:tcPr>
          <w:p w:rsidR="00614F73" w:rsidRPr="00E3697A" w:rsidRDefault="00614F73" w:rsidP="00EE447C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614F73" w:rsidRPr="00E3697A" w:rsidRDefault="00614F73" w:rsidP="00EE447C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44,8</w:t>
            </w:r>
          </w:p>
        </w:tc>
        <w:tc>
          <w:tcPr>
            <w:tcW w:w="708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53,6</w:t>
            </w:r>
          </w:p>
        </w:tc>
        <w:tc>
          <w:tcPr>
            <w:tcW w:w="709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60,1</w:t>
            </w:r>
          </w:p>
        </w:tc>
        <w:tc>
          <w:tcPr>
            <w:tcW w:w="709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75,8</w:t>
            </w:r>
          </w:p>
        </w:tc>
        <w:tc>
          <w:tcPr>
            <w:tcW w:w="709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100,5</w:t>
            </w:r>
          </w:p>
        </w:tc>
        <w:tc>
          <w:tcPr>
            <w:tcW w:w="708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560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614F73" w:rsidRPr="00E3697A" w:rsidTr="00EE447C">
        <w:trPr>
          <w:gridAfter w:val="1"/>
          <w:wAfter w:w="425" w:type="dxa"/>
        </w:trPr>
        <w:tc>
          <w:tcPr>
            <w:tcW w:w="480" w:type="dxa"/>
            <w:vMerge w:val="restart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32</w:t>
            </w:r>
          </w:p>
        </w:tc>
        <w:tc>
          <w:tcPr>
            <w:tcW w:w="3410" w:type="dxa"/>
            <w:vMerge w:val="restart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Численность работников, занятых во вредных и (или) опасных условиях труда</w:t>
            </w:r>
          </w:p>
        </w:tc>
        <w:tc>
          <w:tcPr>
            <w:tcW w:w="1417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плановое значение</w:t>
            </w:r>
          </w:p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тыс. человек</w:t>
            </w:r>
          </w:p>
        </w:tc>
        <w:tc>
          <w:tcPr>
            <w:tcW w:w="709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133,9</w:t>
            </w:r>
          </w:p>
        </w:tc>
        <w:tc>
          <w:tcPr>
            <w:tcW w:w="709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115,0</w:t>
            </w:r>
          </w:p>
        </w:tc>
        <w:tc>
          <w:tcPr>
            <w:tcW w:w="709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114,0</w:t>
            </w:r>
          </w:p>
        </w:tc>
        <w:tc>
          <w:tcPr>
            <w:tcW w:w="709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113,0</w:t>
            </w:r>
          </w:p>
        </w:tc>
        <w:tc>
          <w:tcPr>
            <w:tcW w:w="708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18,0</w:t>
            </w:r>
          </w:p>
        </w:tc>
        <w:tc>
          <w:tcPr>
            <w:tcW w:w="709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12,0</w:t>
            </w:r>
          </w:p>
        </w:tc>
        <w:tc>
          <w:tcPr>
            <w:tcW w:w="709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10,0</w:t>
            </w:r>
          </w:p>
        </w:tc>
        <w:tc>
          <w:tcPr>
            <w:tcW w:w="709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18,0</w:t>
            </w:r>
          </w:p>
        </w:tc>
        <w:tc>
          <w:tcPr>
            <w:tcW w:w="708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30,0</w:t>
            </w:r>
          </w:p>
        </w:tc>
        <w:tc>
          <w:tcPr>
            <w:tcW w:w="1560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0,20</w:t>
            </w:r>
          </w:p>
        </w:tc>
      </w:tr>
      <w:tr w:rsidR="00614F73" w:rsidRPr="00E3697A" w:rsidTr="00EE447C">
        <w:trPr>
          <w:gridAfter w:val="1"/>
          <w:wAfter w:w="425" w:type="dxa"/>
        </w:trPr>
        <w:tc>
          <w:tcPr>
            <w:tcW w:w="480" w:type="dxa"/>
            <w:vMerge/>
          </w:tcPr>
          <w:p w:rsidR="00614F73" w:rsidRPr="00E3697A" w:rsidRDefault="00614F73" w:rsidP="00EE447C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10" w:type="dxa"/>
            <w:vMerge/>
          </w:tcPr>
          <w:p w:rsidR="00614F73" w:rsidRPr="00E3697A" w:rsidRDefault="00614F73" w:rsidP="00EE447C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614F73" w:rsidRPr="00E3697A" w:rsidRDefault="00614F73" w:rsidP="00EE447C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116,4</w:t>
            </w:r>
          </w:p>
        </w:tc>
        <w:tc>
          <w:tcPr>
            <w:tcW w:w="708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114,9</w:t>
            </w:r>
          </w:p>
        </w:tc>
        <w:tc>
          <w:tcPr>
            <w:tcW w:w="709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114,8</w:t>
            </w:r>
          </w:p>
        </w:tc>
        <w:tc>
          <w:tcPr>
            <w:tcW w:w="709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114,1</w:t>
            </w:r>
          </w:p>
        </w:tc>
        <w:tc>
          <w:tcPr>
            <w:tcW w:w="709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24,5</w:t>
            </w:r>
          </w:p>
        </w:tc>
        <w:tc>
          <w:tcPr>
            <w:tcW w:w="708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560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614F73" w:rsidRPr="00E3697A" w:rsidTr="00EE447C">
        <w:trPr>
          <w:gridAfter w:val="1"/>
          <w:wAfter w:w="425" w:type="dxa"/>
          <w:trHeight w:val="530"/>
        </w:trPr>
        <w:tc>
          <w:tcPr>
            <w:tcW w:w="480" w:type="dxa"/>
            <w:vMerge w:val="restart"/>
          </w:tcPr>
          <w:p w:rsidR="00614F73" w:rsidRPr="00E3697A" w:rsidRDefault="00614F73" w:rsidP="006E5E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33</w:t>
            </w:r>
          </w:p>
        </w:tc>
        <w:tc>
          <w:tcPr>
            <w:tcW w:w="3410" w:type="dxa"/>
            <w:vMerge w:val="restart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 xml:space="preserve">Количество работников, прошедших обучение </w:t>
            </w:r>
          </w:p>
          <w:p w:rsidR="00614F73" w:rsidRPr="00E3697A" w:rsidRDefault="00614F73" w:rsidP="00EF6B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и проверку знаний требований охраны труда в аккредитованных обучающих организациях</w:t>
            </w:r>
          </w:p>
        </w:tc>
        <w:tc>
          <w:tcPr>
            <w:tcW w:w="1417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8850</w:t>
            </w:r>
          </w:p>
        </w:tc>
        <w:tc>
          <w:tcPr>
            <w:tcW w:w="709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8900</w:t>
            </w:r>
          </w:p>
        </w:tc>
        <w:tc>
          <w:tcPr>
            <w:tcW w:w="709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8950</w:t>
            </w:r>
          </w:p>
        </w:tc>
        <w:tc>
          <w:tcPr>
            <w:tcW w:w="709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8950</w:t>
            </w:r>
          </w:p>
        </w:tc>
        <w:tc>
          <w:tcPr>
            <w:tcW w:w="708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9000</w:t>
            </w:r>
          </w:p>
        </w:tc>
        <w:tc>
          <w:tcPr>
            <w:tcW w:w="709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9050</w:t>
            </w:r>
          </w:p>
        </w:tc>
        <w:tc>
          <w:tcPr>
            <w:tcW w:w="709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9100</w:t>
            </w:r>
          </w:p>
        </w:tc>
        <w:tc>
          <w:tcPr>
            <w:tcW w:w="709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9150</w:t>
            </w:r>
          </w:p>
        </w:tc>
        <w:tc>
          <w:tcPr>
            <w:tcW w:w="708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9200</w:t>
            </w:r>
          </w:p>
        </w:tc>
        <w:tc>
          <w:tcPr>
            <w:tcW w:w="1560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0,20</w:t>
            </w:r>
          </w:p>
        </w:tc>
      </w:tr>
      <w:tr w:rsidR="00614F73" w:rsidRPr="00E3697A" w:rsidTr="00EE447C">
        <w:trPr>
          <w:gridAfter w:val="1"/>
          <w:wAfter w:w="425" w:type="dxa"/>
        </w:trPr>
        <w:tc>
          <w:tcPr>
            <w:tcW w:w="480" w:type="dxa"/>
            <w:vMerge/>
          </w:tcPr>
          <w:p w:rsidR="00614F73" w:rsidRPr="00E3697A" w:rsidRDefault="00614F73" w:rsidP="00EE447C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10" w:type="dxa"/>
            <w:vMerge/>
          </w:tcPr>
          <w:p w:rsidR="00614F73" w:rsidRPr="00E3697A" w:rsidRDefault="00614F73" w:rsidP="00EE447C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614F73" w:rsidRPr="00E3697A" w:rsidRDefault="00614F73" w:rsidP="00EE447C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10220</w:t>
            </w:r>
          </w:p>
        </w:tc>
        <w:tc>
          <w:tcPr>
            <w:tcW w:w="708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11792</w:t>
            </w:r>
          </w:p>
        </w:tc>
        <w:tc>
          <w:tcPr>
            <w:tcW w:w="709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12055</w:t>
            </w:r>
          </w:p>
        </w:tc>
        <w:tc>
          <w:tcPr>
            <w:tcW w:w="709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9627</w:t>
            </w:r>
          </w:p>
        </w:tc>
        <w:tc>
          <w:tcPr>
            <w:tcW w:w="709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9453</w:t>
            </w:r>
          </w:p>
        </w:tc>
        <w:tc>
          <w:tcPr>
            <w:tcW w:w="708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560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614F73" w:rsidRPr="00E3697A" w:rsidTr="00EE447C">
        <w:trPr>
          <w:gridAfter w:val="1"/>
          <w:wAfter w:w="425" w:type="dxa"/>
        </w:trPr>
        <w:tc>
          <w:tcPr>
            <w:tcW w:w="480" w:type="dxa"/>
            <w:vMerge w:val="restart"/>
          </w:tcPr>
          <w:p w:rsidR="00614F73" w:rsidRPr="00E3697A" w:rsidRDefault="00614F73" w:rsidP="006E5E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34</w:t>
            </w:r>
          </w:p>
        </w:tc>
        <w:tc>
          <w:tcPr>
            <w:tcW w:w="3410" w:type="dxa"/>
            <w:vMerge w:val="restart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Количество принятых нормативных правовых актов по охране труда</w:t>
            </w:r>
          </w:p>
        </w:tc>
        <w:tc>
          <w:tcPr>
            <w:tcW w:w="1417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единиц</w:t>
            </w:r>
          </w:p>
        </w:tc>
        <w:tc>
          <w:tcPr>
            <w:tcW w:w="709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0,10</w:t>
            </w:r>
          </w:p>
        </w:tc>
      </w:tr>
      <w:tr w:rsidR="00614F73" w:rsidRPr="00E3697A" w:rsidTr="00EE447C">
        <w:trPr>
          <w:gridAfter w:val="1"/>
          <w:wAfter w:w="425" w:type="dxa"/>
        </w:trPr>
        <w:tc>
          <w:tcPr>
            <w:tcW w:w="480" w:type="dxa"/>
            <w:vMerge/>
          </w:tcPr>
          <w:p w:rsidR="00614F73" w:rsidRPr="00E3697A" w:rsidRDefault="00614F73" w:rsidP="00EE447C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10" w:type="dxa"/>
            <w:vMerge/>
          </w:tcPr>
          <w:p w:rsidR="00614F73" w:rsidRPr="00E3697A" w:rsidRDefault="00614F73" w:rsidP="00EE447C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614F73" w:rsidRPr="00E3697A" w:rsidRDefault="00614F73" w:rsidP="00EE447C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560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614F73" w:rsidRPr="00E3697A" w:rsidTr="00EE447C">
        <w:trPr>
          <w:gridAfter w:val="1"/>
          <w:wAfter w:w="425" w:type="dxa"/>
        </w:trPr>
        <w:tc>
          <w:tcPr>
            <w:tcW w:w="480" w:type="dxa"/>
            <w:vMerge w:val="restart"/>
          </w:tcPr>
          <w:p w:rsidR="00614F73" w:rsidRPr="00E3697A" w:rsidRDefault="00614F73" w:rsidP="006E5E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35</w:t>
            </w:r>
          </w:p>
        </w:tc>
        <w:tc>
          <w:tcPr>
            <w:tcW w:w="3410" w:type="dxa"/>
            <w:vMerge w:val="restart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Количество проведенных мероприятий по вопросам охраны труда</w:t>
            </w:r>
          </w:p>
        </w:tc>
        <w:tc>
          <w:tcPr>
            <w:tcW w:w="1417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proofErr w:type="gramStart"/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мероприя-тий</w:t>
            </w:r>
            <w:proofErr w:type="spellEnd"/>
            <w:proofErr w:type="gramEnd"/>
          </w:p>
        </w:tc>
        <w:tc>
          <w:tcPr>
            <w:tcW w:w="709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74</w:t>
            </w:r>
          </w:p>
        </w:tc>
        <w:tc>
          <w:tcPr>
            <w:tcW w:w="709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74</w:t>
            </w:r>
          </w:p>
        </w:tc>
        <w:tc>
          <w:tcPr>
            <w:tcW w:w="709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74</w:t>
            </w:r>
          </w:p>
        </w:tc>
        <w:tc>
          <w:tcPr>
            <w:tcW w:w="709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74</w:t>
            </w:r>
          </w:p>
        </w:tc>
        <w:tc>
          <w:tcPr>
            <w:tcW w:w="708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74</w:t>
            </w:r>
          </w:p>
        </w:tc>
        <w:tc>
          <w:tcPr>
            <w:tcW w:w="709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74</w:t>
            </w:r>
          </w:p>
        </w:tc>
        <w:tc>
          <w:tcPr>
            <w:tcW w:w="709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74</w:t>
            </w:r>
          </w:p>
        </w:tc>
        <w:tc>
          <w:tcPr>
            <w:tcW w:w="709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74</w:t>
            </w:r>
          </w:p>
        </w:tc>
        <w:tc>
          <w:tcPr>
            <w:tcW w:w="708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74</w:t>
            </w:r>
          </w:p>
        </w:tc>
        <w:tc>
          <w:tcPr>
            <w:tcW w:w="1560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0,10</w:t>
            </w:r>
          </w:p>
        </w:tc>
      </w:tr>
      <w:tr w:rsidR="00614F73" w:rsidRPr="00E3697A" w:rsidTr="00EE447C">
        <w:trPr>
          <w:gridAfter w:val="1"/>
          <w:wAfter w:w="425" w:type="dxa"/>
        </w:trPr>
        <w:tc>
          <w:tcPr>
            <w:tcW w:w="480" w:type="dxa"/>
            <w:vMerge/>
          </w:tcPr>
          <w:p w:rsidR="00614F73" w:rsidRPr="00E3697A" w:rsidRDefault="00614F73" w:rsidP="00EE447C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10" w:type="dxa"/>
            <w:vMerge/>
          </w:tcPr>
          <w:p w:rsidR="00614F73" w:rsidRPr="00E3697A" w:rsidRDefault="00614F73" w:rsidP="00EE447C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614F73" w:rsidRPr="00E3697A" w:rsidRDefault="00614F73" w:rsidP="00EE447C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65</w:t>
            </w:r>
          </w:p>
        </w:tc>
        <w:tc>
          <w:tcPr>
            <w:tcW w:w="708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152</w:t>
            </w:r>
          </w:p>
        </w:tc>
        <w:tc>
          <w:tcPr>
            <w:tcW w:w="709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75</w:t>
            </w:r>
          </w:p>
        </w:tc>
        <w:tc>
          <w:tcPr>
            <w:tcW w:w="709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82</w:t>
            </w:r>
          </w:p>
        </w:tc>
        <w:tc>
          <w:tcPr>
            <w:tcW w:w="709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84</w:t>
            </w:r>
          </w:p>
        </w:tc>
        <w:tc>
          <w:tcPr>
            <w:tcW w:w="708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560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614F73" w:rsidRPr="00E3697A" w:rsidTr="00EE447C">
        <w:trPr>
          <w:gridAfter w:val="1"/>
          <w:wAfter w:w="425" w:type="dxa"/>
        </w:trPr>
        <w:tc>
          <w:tcPr>
            <w:tcW w:w="480" w:type="dxa"/>
            <w:vMerge w:val="restart"/>
          </w:tcPr>
          <w:p w:rsidR="00614F73" w:rsidRPr="00E3697A" w:rsidRDefault="00614F73" w:rsidP="006E5E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36</w:t>
            </w:r>
          </w:p>
        </w:tc>
        <w:tc>
          <w:tcPr>
            <w:tcW w:w="3410" w:type="dxa"/>
            <w:vMerge w:val="restart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 xml:space="preserve">Численность пострадавших </w:t>
            </w:r>
          </w:p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 xml:space="preserve">в результате несчастных случаев на производстве </w:t>
            </w:r>
          </w:p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 xml:space="preserve">с утратой трудоспособности </w:t>
            </w:r>
          </w:p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на один рабочий день и более</w:t>
            </w:r>
          </w:p>
        </w:tc>
        <w:tc>
          <w:tcPr>
            <w:tcW w:w="1417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плановое значение</w:t>
            </w:r>
          </w:p>
        </w:tc>
        <w:tc>
          <w:tcPr>
            <w:tcW w:w="1276" w:type="dxa"/>
            <w:vMerge w:val="restart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705</w:t>
            </w:r>
          </w:p>
        </w:tc>
        <w:tc>
          <w:tcPr>
            <w:tcW w:w="709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530</w:t>
            </w:r>
          </w:p>
        </w:tc>
        <w:tc>
          <w:tcPr>
            <w:tcW w:w="709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520</w:t>
            </w:r>
          </w:p>
        </w:tc>
        <w:tc>
          <w:tcPr>
            <w:tcW w:w="709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480</w:t>
            </w:r>
          </w:p>
        </w:tc>
        <w:tc>
          <w:tcPr>
            <w:tcW w:w="708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470</w:t>
            </w:r>
          </w:p>
        </w:tc>
        <w:tc>
          <w:tcPr>
            <w:tcW w:w="709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460</w:t>
            </w:r>
          </w:p>
        </w:tc>
        <w:tc>
          <w:tcPr>
            <w:tcW w:w="709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450</w:t>
            </w:r>
          </w:p>
        </w:tc>
        <w:tc>
          <w:tcPr>
            <w:tcW w:w="709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440</w:t>
            </w:r>
          </w:p>
        </w:tc>
        <w:tc>
          <w:tcPr>
            <w:tcW w:w="708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430</w:t>
            </w:r>
          </w:p>
        </w:tc>
        <w:tc>
          <w:tcPr>
            <w:tcW w:w="1560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0,20</w:t>
            </w:r>
          </w:p>
        </w:tc>
      </w:tr>
      <w:tr w:rsidR="00614F73" w:rsidRPr="00E3697A" w:rsidTr="00EE447C">
        <w:trPr>
          <w:gridAfter w:val="1"/>
          <w:wAfter w:w="425" w:type="dxa"/>
        </w:trPr>
        <w:tc>
          <w:tcPr>
            <w:tcW w:w="480" w:type="dxa"/>
            <w:vMerge/>
          </w:tcPr>
          <w:p w:rsidR="00614F73" w:rsidRPr="00E3697A" w:rsidRDefault="00614F73" w:rsidP="00EE447C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10" w:type="dxa"/>
            <w:vMerge/>
          </w:tcPr>
          <w:p w:rsidR="00614F73" w:rsidRPr="00E3697A" w:rsidRDefault="00614F73" w:rsidP="00EE447C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614F73" w:rsidRPr="00E3697A" w:rsidRDefault="00614F73" w:rsidP="00EE447C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531</w:t>
            </w:r>
          </w:p>
        </w:tc>
        <w:tc>
          <w:tcPr>
            <w:tcW w:w="708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478</w:t>
            </w:r>
          </w:p>
        </w:tc>
        <w:tc>
          <w:tcPr>
            <w:tcW w:w="709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465</w:t>
            </w:r>
          </w:p>
        </w:tc>
        <w:tc>
          <w:tcPr>
            <w:tcW w:w="709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445</w:t>
            </w:r>
          </w:p>
        </w:tc>
        <w:tc>
          <w:tcPr>
            <w:tcW w:w="709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402</w:t>
            </w:r>
          </w:p>
        </w:tc>
        <w:tc>
          <w:tcPr>
            <w:tcW w:w="708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560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614F73" w:rsidRPr="00E3697A" w:rsidTr="00EE447C">
        <w:trPr>
          <w:gridAfter w:val="1"/>
          <w:wAfter w:w="425" w:type="dxa"/>
        </w:trPr>
        <w:tc>
          <w:tcPr>
            <w:tcW w:w="13670" w:type="dxa"/>
            <w:gridSpan w:val="14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 xml:space="preserve">Подпрограмма 3 "Оказание содействия добровольному переселению в Ленинградскую область соотечественников, </w:t>
            </w:r>
          </w:p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gramStart"/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проживающих</w:t>
            </w:r>
            <w:proofErr w:type="gramEnd"/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 xml:space="preserve"> за рубежом"</w:t>
            </w:r>
          </w:p>
        </w:tc>
        <w:tc>
          <w:tcPr>
            <w:tcW w:w="1560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0,20</w:t>
            </w:r>
          </w:p>
        </w:tc>
      </w:tr>
      <w:tr w:rsidR="00614F73" w:rsidRPr="00E3697A" w:rsidTr="00EE447C">
        <w:trPr>
          <w:gridAfter w:val="1"/>
          <w:wAfter w:w="425" w:type="dxa"/>
        </w:trPr>
        <w:tc>
          <w:tcPr>
            <w:tcW w:w="480" w:type="dxa"/>
            <w:vMerge w:val="restart"/>
          </w:tcPr>
          <w:p w:rsidR="00614F73" w:rsidRPr="00E3697A" w:rsidRDefault="00614F73" w:rsidP="006E5E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37</w:t>
            </w:r>
          </w:p>
        </w:tc>
        <w:tc>
          <w:tcPr>
            <w:tcW w:w="3410" w:type="dxa"/>
            <w:vMerge w:val="restart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 xml:space="preserve">Количество участников подпрограммы, прибывших </w:t>
            </w:r>
          </w:p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 xml:space="preserve">в Ленинградскую область </w:t>
            </w:r>
          </w:p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gramStart"/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 xml:space="preserve">и зарегистрированных в территориальных подразделениях </w:t>
            </w:r>
            <w:proofErr w:type="gramEnd"/>
          </w:p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по вопросам миграции</w:t>
            </w:r>
          </w:p>
        </w:tc>
        <w:tc>
          <w:tcPr>
            <w:tcW w:w="1417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700</w:t>
            </w:r>
          </w:p>
        </w:tc>
        <w:tc>
          <w:tcPr>
            <w:tcW w:w="709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800</w:t>
            </w:r>
          </w:p>
        </w:tc>
        <w:tc>
          <w:tcPr>
            <w:tcW w:w="709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800</w:t>
            </w:r>
          </w:p>
        </w:tc>
        <w:tc>
          <w:tcPr>
            <w:tcW w:w="709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800</w:t>
            </w:r>
          </w:p>
        </w:tc>
        <w:tc>
          <w:tcPr>
            <w:tcW w:w="708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800</w:t>
            </w:r>
          </w:p>
        </w:tc>
        <w:tc>
          <w:tcPr>
            <w:tcW w:w="709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600</w:t>
            </w:r>
          </w:p>
        </w:tc>
        <w:tc>
          <w:tcPr>
            <w:tcW w:w="709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600</w:t>
            </w:r>
          </w:p>
        </w:tc>
        <w:tc>
          <w:tcPr>
            <w:tcW w:w="709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600</w:t>
            </w:r>
          </w:p>
        </w:tc>
        <w:tc>
          <w:tcPr>
            <w:tcW w:w="708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600</w:t>
            </w:r>
          </w:p>
        </w:tc>
        <w:tc>
          <w:tcPr>
            <w:tcW w:w="1560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0,50</w:t>
            </w:r>
          </w:p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(2021 – 2024 годы – 0,70)</w:t>
            </w:r>
          </w:p>
        </w:tc>
      </w:tr>
      <w:tr w:rsidR="00614F73" w:rsidRPr="00E3697A" w:rsidTr="00EE447C">
        <w:trPr>
          <w:gridAfter w:val="1"/>
          <w:wAfter w:w="425" w:type="dxa"/>
        </w:trPr>
        <w:tc>
          <w:tcPr>
            <w:tcW w:w="480" w:type="dxa"/>
            <w:vMerge/>
          </w:tcPr>
          <w:p w:rsidR="00614F73" w:rsidRPr="00E3697A" w:rsidRDefault="00614F73" w:rsidP="00EE447C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10" w:type="dxa"/>
            <w:vMerge/>
          </w:tcPr>
          <w:p w:rsidR="00614F73" w:rsidRPr="00E3697A" w:rsidRDefault="00614F73" w:rsidP="00EE447C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614F73" w:rsidRPr="00E3697A" w:rsidRDefault="00614F73" w:rsidP="00EE447C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118</w:t>
            </w:r>
          </w:p>
        </w:tc>
        <w:tc>
          <w:tcPr>
            <w:tcW w:w="708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730</w:t>
            </w:r>
          </w:p>
        </w:tc>
        <w:tc>
          <w:tcPr>
            <w:tcW w:w="709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980</w:t>
            </w:r>
          </w:p>
        </w:tc>
        <w:tc>
          <w:tcPr>
            <w:tcW w:w="709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1055</w:t>
            </w:r>
          </w:p>
        </w:tc>
        <w:tc>
          <w:tcPr>
            <w:tcW w:w="709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923</w:t>
            </w:r>
          </w:p>
        </w:tc>
        <w:tc>
          <w:tcPr>
            <w:tcW w:w="708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560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614F73" w:rsidRPr="00E3697A" w:rsidTr="00EE447C">
        <w:trPr>
          <w:gridAfter w:val="1"/>
          <w:wAfter w:w="425" w:type="dxa"/>
        </w:trPr>
        <w:tc>
          <w:tcPr>
            <w:tcW w:w="480" w:type="dxa"/>
            <w:vMerge w:val="restart"/>
          </w:tcPr>
          <w:p w:rsidR="00614F73" w:rsidRPr="00E3697A" w:rsidRDefault="00614F73" w:rsidP="006E5E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38</w:t>
            </w:r>
          </w:p>
        </w:tc>
        <w:tc>
          <w:tcPr>
            <w:tcW w:w="3410" w:type="dxa"/>
            <w:vMerge w:val="restart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 xml:space="preserve">Доля участников подпрограммы и членов их семей, получивших гарантированное медицинское обслуживание </w:t>
            </w:r>
          </w:p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в период адаптации, от общего числа участников подпрограммы и членов их семей, обратившихся в медицинские организации государственной системы здравоохранения Ленинградской области</w:t>
            </w:r>
          </w:p>
        </w:tc>
        <w:tc>
          <w:tcPr>
            <w:tcW w:w="1417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плановое значение</w:t>
            </w:r>
          </w:p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процентов</w:t>
            </w:r>
          </w:p>
        </w:tc>
        <w:tc>
          <w:tcPr>
            <w:tcW w:w="709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100</w:t>
            </w:r>
          </w:p>
        </w:tc>
        <w:tc>
          <w:tcPr>
            <w:tcW w:w="708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100</w:t>
            </w:r>
          </w:p>
        </w:tc>
        <w:tc>
          <w:tcPr>
            <w:tcW w:w="708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100</w:t>
            </w:r>
          </w:p>
        </w:tc>
        <w:tc>
          <w:tcPr>
            <w:tcW w:w="1560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0,20</w:t>
            </w:r>
          </w:p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(2021 – 2024 годы – 0,30)</w:t>
            </w:r>
          </w:p>
        </w:tc>
      </w:tr>
      <w:tr w:rsidR="00614F73" w:rsidRPr="00E3697A" w:rsidTr="00EE447C">
        <w:trPr>
          <w:gridAfter w:val="1"/>
          <w:wAfter w:w="425" w:type="dxa"/>
        </w:trPr>
        <w:tc>
          <w:tcPr>
            <w:tcW w:w="480" w:type="dxa"/>
            <w:vMerge/>
          </w:tcPr>
          <w:p w:rsidR="00614F73" w:rsidRPr="00E3697A" w:rsidRDefault="00614F73" w:rsidP="00EE447C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10" w:type="dxa"/>
            <w:vMerge/>
          </w:tcPr>
          <w:p w:rsidR="00614F73" w:rsidRPr="00E3697A" w:rsidRDefault="00614F73" w:rsidP="00EE447C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614F73" w:rsidRPr="00E3697A" w:rsidRDefault="00614F73" w:rsidP="00EE447C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100</w:t>
            </w:r>
          </w:p>
        </w:tc>
        <w:tc>
          <w:tcPr>
            <w:tcW w:w="708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560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614F73" w:rsidRPr="00E3697A" w:rsidTr="00EE447C">
        <w:trPr>
          <w:gridAfter w:val="1"/>
          <w:wAfter w:w="425" w:type="dxa"/>
        </w:trPr>
        <w:tc>
          <w:tcPr>
            <w:tcW w:w="480" w:type="dxa"/>
            <w:vMerge w:val="restart"/>
          </w:tcPr>
          <w:p w:rsidR="00614F73" w:rsidRPr="00E3697A" w:rsidRDefault="00614F73" w:rsidP="006E5E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39</w:t>
            </w:r>
          </w:p>
        </w:tc>
        <w:tc>
          <w:tcPr>
            <w:tcW w:w="3410" w:type="dxa"/>
            <w:vMerge w:val="restart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 xml:space="preserve">Доля участников подпрограммы, занятых трудовой деятельностью, включая открывших собственный бизнес, от числа прибывших </w:t>
            </w:r>
          </w:p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в Ленинградскую область участников подпрограммы</w:t>
            </w:r>
          </w:p>
        </w:tc>
        <w:tc>
          <w:tcPr>
            <w:tcW w:w="1417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процентов</w:t>
            </w:r>
          </w:p>
        </w:tc>
        <w:tc>
          <w:tcPr>
            <w:tcW w:w="709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80,0</w:t>
            </w:r>
          </w:p>
        </w:tc>
        <w:tc>
          <w:tcPr>
            <w:tcW w:w="709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80,0</w:t>
            </w:r>
          </w:p>
        </w:tc>
        <w:tc>
          <w:tcPr>
            <w:tcW w:w="709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80,0</w:t>
            </w:r>
          </w:p>
        </w:tc>
        <w:tc>
          <w:tcPr>
            <w:tcW w:w="709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80,0</w:t>
            </w:r>
          </w:p>
        </w:tc>
        <w:tc>
          <w:tcPr>
            <w:tcW w:w="708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80,0</w:t>
            </w:r>
          </w:p>
        </w:tc>
        <w:tc>
          <w:tcPr>
            <w:tcW w:w="709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560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0,20</w:t>
            </w:r>
          </w:p>
        </w:tc>
      </w:tr>
      <w:tr w:rsidR="00614F73" w:rsidRPr="00E3697A" w:rsidTr="00EE447C">
        <w:trPr>
          <w:gridAfter w:val="1"/>
          <w:wAfter w:w="425" w:type="dxa"/>
        </w:trPr>
        <w:tc>
          <w:tcPr>
            <w:tcW w:w="480" w:type="dxa"/>
            <w:vMerge/>
          </w:tcPr>
          <w:p w:rsidR="00614F73" w:rsidRPr="00E3697A" w:rsidRDefault="00614F73" w:rsidP="00EE447C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10" w:type="dxa"/>
            <w:vMerge/>
          </w:tcPr>
          <w:p w:rsidR="00614F73" w:rsidRPr="00E3697A" w:rsidRDefault="00614F73" w:rsidP="00EE447C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614F73" w:rsidRPr="00E3697A" w:rsidRDefault="00614F73" w:rsidP="00EE447C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88,1</w:t>
            </w:r>
          </w:p>
        </w:tc>
        <w:tc>
          <w:tcPr>
            <w:tcW w:w="708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61,2</w:t>
            </w:r>
          </w:p>
        </w:tc>
        <w:tc>
          <w:tcPr>
            <w:tcW w:w="709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44,0</w:t>
            </w:r>
          </w:p>
        </w:tc>
        <w:tc>
          <w:tcPr>
            <w:tcW w:w="709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40,0</w:t>
            </w:r>
          </w:p>
        </w:tc>
        <w:tc>
          <w:tcPr>
            <w:tcW w:w="709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43,0</w:t>
            </w:r>
          </w:p>
        </w:tc>
        <w:tc>
          <w:tcPr>
            <w:tcW w:w="708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560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614F73" w:rsidRPr="00E3697A" w:rsidTr="00EE447C">
        <w:trPr>
          <w:gridAfter w:val="1"/>
          <w:wAfter w:w="425" w:type="dxa"/>
        </w:trPr>
        <w:tc>
          <w:tcPr>
            <w:tcW w:w="480" w:type="dxa"/>
            <w:vMerge w:val="restart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40</w:t>
            </w:r>
          </w:p>
        </w:tc>
        <w:tc>
          <w:tcPr>
            <w:tcW w:w="3410" w:type="dxa"/>
            <w:vMerge w:val="restart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 xml:space="preserve">Доля участников подпрограммы и членов их </w:t>
            </w: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 xml:space="preserve">семей, получающих среднее профессиональное или высшее образование в образовательных организациях Ленинградской области, от числа прибывших участников подпрограммы </w:t>
            </w:r>
          </w:p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и членов их семей в возрастной категории до 25 лет, обратив-</w:t>
            </w:r>
          </w:p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шихся</w:t>
            </w:r>
            <w:proofErr w:type="spellEnd"/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 xml:space="preserve"> в образовательные организации Ленинградской области</w:t>
            </w:r>
          </w:p>
        </w:tc>
        <w:tc>
          <w:tcPr>
            <w:tcW w:w="1417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плановое значение</w:t>
            </w:r>
          </w:p>
        </w:tc>
        <w:tc>
          <w:tcPr>
            <w:tcW w:w="1276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процентов</w:t>
            </w:r>
          </w:p>
        </w:tc>
        <w:tc>
          <w:tcPr>
            <w:tcW w:w="709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14,0</w:t>
            </w:r>
          </w:p>
        </w:tc>
        <w:tc>
          <w:tcPr>
            <w:tcW w:w="709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14,0</w:t>
            </w:r>
          </w:p>
        </w:tc>
        <w:tc>
          <w:tcPr>
            <w:tcW w:w="709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14,0</w:t>
            </w:r>
          </w:p>
        </w:tc>
        <w:tc>
          <w:tcPr>
            <w:tcW w:w="709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14,0</w:t>
            </w:r>
          </w:p>
        </w:tc>
        <w:tc>
          <w:tcPr>
            <w:tcW w:w="708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14,0</w:t>
            </w:r>
          </w:p>
        </w:tc>
        <w:tc>
          <w:tcPr>
            <w:tcW w:w="709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560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0,10</w:t>
            </w:r>
          </w:p>
        </w:tc>
      </w:tr>
      <w:tr w:rsidR="00614F73" w:rsidRPr="00E3697A" w:rsidTr="00EE447C">
        <w:tc>
          <w:tcPr>
            <w:tcW w:w="480" w:type="dxa"/>
            <w:vMerge/>
          </w:tcPr>
          <w:p w:rsidR="00614F73" w:rsidRPr="00E3697A" w:rsidRDefault="00614F73" w:rsidP="00EE447C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10" w:type="dxa"/>
            <w:vMerge/>
          </w:tcPr>
          <w:p w:rsidR="00614F73" w:rsidRPr="00E3697A" w:rsidRDefault="00614F73" w:rsidP="00EE447C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</w:tcPr>
          <w:p w:rsidR="00614F73" w:rsidRPr="00E3697A" w:rsidRDefault="00614F73" w:rsidP="00EE447C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41,1</w:t>
            </w:r>
          </w:p>
        </w:tc>
        <w:tc>
          <w:tcPr>
            <w:tcW w:w="709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100</w:t>
            </w:r>
          </w:p>
        </w:tc>
        <w:tc>
          <w:tcPr>
            <w:tcW w:w="708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614F73" w:rsidRPr="00E3697A" w:rsidRDefault="00614F73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</w:tbl>
    <w:p w:rsidR="0060255F" w:rsidRPr="00E3697A" w:rsidRDefault="00EE447C" w:rsidP="00B6781A">
      <w:pPr>
        <w:widowControl w:val="0"/>
        <w:autoSpaceDE w:val="0"/>
        <w:autoSpaceDN w:val="0"/>
        <w:spacing w:after="0" w:line="240" w:lineRule="auto"/>
        <w:ind w:firstLine="851"/>
        <w:jc w:val="right"/>
        <w:outlineLvl w:val="1"/>
        <w:rPr>
          <w:rFonts w:ascii="Times New Roman" w:hAnsi="Times New Roman"/>
          <w:sz w:val="28"/>
        </w:rPr>
      </w:pPr>
      <w:r w:rsidRPr="00E3697A">
        <w:rPr>
          <w:rFonts w:ascii="Times New Roman" w:hAnsi="Times New Roman"/>
          <w:sz w:val="28"/>
        </w:rPr>
        <w:lastRenderedPageBreak/>
        <w:t>».</w:t>
      </w:r>
    </w:p>
    <w:p w:rsidR="00A471EF" w:rsidRPr="00E3697A" w:rsidRDefault="000574D0" w:rsidP="00EE1D7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3697A">
        <w:rPr>
          <w:rFonts w:ascii="Times New Roman" w:hAnsi="Times New Roman"/>
          <w:sz w:val="28"/>
        </w:rPr>
        <w:t>6</w:t>
      </w:r>
      <w:r w:rsidR="0023746F" w:rsidRPr="00E3697A">
        <w:rPr>
          <w:rFonts w:ascii="Times New Roman" w:hAnsi="Times New Roman"/>
          <w:sz w:val="28"/>
        </w:rPr>
        <w:t>.</w:t>
      </w:r>
      <w:r w:rsidR="00A80491" w:rsidRPr="00E3697A">
        <w:rPr>
          <w:rFonts w:ascii="Times New Roman" w:hAnsi="Times New Roman"/>
          <w:sz w:val="28"/>
        </w:rPr>
        <w:t xml:space="preserve"> </w:t>
      </w:r>
      <w:r w:rsidR="00EF6B03" w:rsidRPr="00E3697A">
        <w:rPr>
          <w:rFonts w:ascii="Times New Roman" w:hAnsi="Times New Roman"/>
          <w:sz w:val="28"/>
        </w:rPr>
        <w:t>Т</w:t>
      </w:r>
      <w:r w:rsidR="00A80491" w:rsidRPr="00E3697A">
        <w:rPr>
          <w:rFonts w:ascii="Times New Roman" w:hAnsi="Times New Roman"/>
          <w:sz w:val="28"/>
        </w:rPr>
        <w:t>аблиц</w:t>
      </w:r>
      <w:r w:rsidR="00EF6B03" w:rsidRPr="00E3697A">
        <w:rPr>
          <w:rFonts w:ascii="Times New Roman" w:hAnsi="Times New Roman"/>
          <w:sz w:val="28"/>
        </w:rPr>
        <w:t>у</w:t>
      </w:r>
      <w:r w:rsidR="00A80491" w:rsidRPr="00E3697A">
        <w:rPr>
          <w:rFonts w:ascii="Times New Roman" w:hAnsi="Times New Roman"/>
          <w:sz w:val="28"/>
        </w:rPr>
        <w:t xml:space="preserve"> 3а к государственной программе (Сведения о порядке сбора информации и методике расчета показателя (индикатора) государственной программы Ленинградской области "Содействие занятости населения Ленинградской области")</w:t>
      </w:r>
      <w:r w:rsidR="00EE1D75" w:rsidRPr="00E3697A">
        <w:rPr>
          <w:rFonts w:ascii="Times New Roman" w:hAnsi="Times New Roman"/>
          <w:sz w:val="28"/>
        </w:rPr>
        <w:t xml:space="preserve"> </w:t>
      </w:r>
      <w:r w:rsidR="00F97144" w:rsidRPr="00E3697A">
        <w:rPr>
          <w:rFonts w:ascii="Times New Roman" w:hAnsi="Times New Roman"/>
          <w:sz w:val="28"/>
        </w:rPr>
        <w:t>дополнить пункт</w:t>
      </w:r>
      <w:r w:rsidR="006E5ED1" w:rsidRPr="00E3697A">
        <w:rPr>
          <w:rFonts w:ascii="Times New Roman" w:hAnsi="Times New Roman"/>
          <w:sz w:val="28"/>
        </w:rPr>
        <w:t>ами</w:t>
      </w:r>
      <w:r w:rsidR="00EE1D75" w:rsidRPr="00E3697A">
        <w:rPr>
          <w:rFonts w:ascii="Times New Roman" w:hAnsi="Times New Roman"/>
          <w:sz w:val="28"/>
        </w:rPr>
        <w:t xml:space="preserve"> 35</w:t>
      </w:r>
      <w:r w:rsidR="006E5ED1" w:rsidRPr="00E3697A">
        <w:rPr>
          <w:rFonts w:ascii="Times New Roman" w:hAnsi="Times New Roman"/>
          <w:sz w:val="28"/>
        </w:rPr>
        <w:t>-38</w:t>
      </w:r>
      <w:r w:rsidR="00F97144" w:rsidRPr="00E3697A">
        <w:rPr>
          <w:rFonts w:ascii="Times New Roman" w:hAnsi="Times New Roman"/>
          <w:sz w:val="28"/>
        </w:rPr>
        <w:t xml:space="preserve"> следующего содержания:</w:t>
      </w:r>
    </w:p>
    <w:p w:rsidR="00F97144" w:rsidRPr="00E3697A" w:rsidRDefault="00F97144" w:rsidP="00FB05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lang w:eastAsia="ru-RU"/>
        </w:rPr>
      </w:pPr>
      <w:r w:rsidRPr="00E3697A">
        <w:rPr>
          <w:rFonts w:ascii="Times New Roman" w:eastAsia="Times New Roman" w:hAnsi="Times New Roman"/>
          <w:sz w:val="24"/>
          <w:lang w:eastAsia="ru-RU"/>
        </w:rPr>
        <w:t>«</w:t>
      </w:r>
    </w:p>
    <w:tbl>
      <w:tblPr>
        <w:tblW w:w="15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154"/>
        <w:gridCol w:w="992"/>
        <w:gridCol w:w="1701"/>
        <w:gridCol w:w="709"/>
        <w:gridCol w:w="2693"/>
        <w:gridCol w:w="1645"/>
        <w:gridCol w:w="1587"/>
        <w:gridCol w:w="880"/>
        <w:gridCol w:w="1191"/>
        <w:gridCol w:w="1360"/>
      </w:tblGrid>
      <w:tr w:rsidR="00B14AA7" w:rsidRPr="00E3697A" w:rsidTr="00B05DEC">
        <w:tc>
          <w:tcPr>
            <w:tcW w:w="460" w:type="dxa"/>
          </w:tcPr>
          <w:p w:rsidR="00B14AA7" w:rsidRPr="00E3697A" w:rsidRDefault="00B14AA7" w:rsidP="00FB0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35</w:t>
            </w:r>
          </w:p>
        </w:tc>
        <w:tc>
          <w:tcPr>
            <w:tcW w:w="2154" w:type="dxa"/>
          </w:tcPr>
          <w:p w:rsidR="00B14AA7" w:rsidRPr="00E3697A" w:rsidRDefault="00EE1D75" w:rsidP="00DD3B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Количество центров занятости населения, в которых реализуются или реализованы проекты по модернизации</w:t>
            </w:r>
          </w:p>
        </w:tc>
        <w:tc>
          <w:tcPr>
            <w:tcW w:w="992" w:type="dxa"/>
          </w:tcPr>
          <w:p w:rsidR="00B14AA7" w:rsidRPr="00E3697A" w:rsidRDefault="00B14AA7" w:rsidP="00FF57C0">
            <w:pPr>
              <w:pStyle w:val="affe"/>
              <w:rPr>
                <w:rFonts w:ascii="Times New Roman" w:hAnsi="Times New Roman" w:cs="Times New Roman"/>
                <w:szCs w:val="22"/>
              </w:rPr>
            </w:pPr>
            <w:r w:rsidRPr="00E3697A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701" w:type="dxa"/>
          </w:tcPr>
          <w:p w:rsidR="00EE1D75" w:rsidRPr="00E3697A" w:rsidRDefault="00B14AA7" w:rsidP="00FF57C0">
            <w:pPr>
              <w:pStyle w:val="affe"/>
              <w:rPr>
                <w:rFonts w:ascii="Times New Roman" w:hAnsi="Times New Roman" w:cs="Times New Roman"/>
                <w:szCs w:val="22"/>
              </w:rPr>
            </w:pPr>
            <w:r w:rsidRPr="00E3697A">
              <w:rPr>
                <w:rFonts w:ascii="Times New Roman" w:hAnsi="Times New Roman" w:cs="Times New Roman"/>
                <w:szCs w:val="22"/>
              </w:rPr>
              <w:t xml:space="preserve">Характеризует </w:t>
            </w:r>
          </w:p>
          <w:p w:rsidR="00B14AA7" w:rsidRPr="00E3697A" w:rsidRDefault="002C014C" w:rsidP="00FA379A">
            <w:pPr>
              <w:pStyle w:val="affe"/>
              <w:rPr>
                <w:rFonts w:ascii="Times New Roman" w:hAnsi="Times New Roman" w:cs="Times New Roman"/>
                <w:szCs w:val="22"/>
              </w:rPr>
            </w:pPr>
            <w:r w:rsidRPr="00E3697A">
              <w:rPr>
                <w:rFonts w:ascii="Times New Roman" w:hAnsi="Times New Roman" w:cs="Times New Roman"/>
                <w:szCs w:val="22"/>
              </w:rPr>
              <w:t>эффективность работы</w:t>
            </w:r>
            <w:r w:rsidR="00B14AA7" w:rsidRPr="00E3697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11399" w:rsidRPr="00E3697A">
              <w:rPr>
                <w:rFonts w:ascii="Times New Roman" w:hAnsi="Times New Roman" w:cs="Times New Roman"/>
                <w:szCs w:val="22"/>
              </w:rPr>
              <w:t xml:space="preserve">службы занятости </w:t>
            </w:r>
            <w:r w:rsidRPr="00E3697A">
              <w:rPr>
                <w:rFonts w:ascii="Times New Roman" w:hAnsi="Times New Roman" w:cs="Times New Roman"/>
                <w:szCs w:val="22"/>
              </w:rPr>
              <w:t>по внедрению проектов по модернизации</w:t>
            </w:r>
            <w:r w:rsidR="00FA379A" w:rsidRPr="00E3697A">
              <w:rPr>
                <w:rFonts w:ascii="Times New Roman" w:hAnsi="Times New Roman" w:cs="Times New Roman"/>
                <w:szCs w:val="22"/>
              </w:rPr>
              <w:t xml:space="preserve"> в</w:t>
            </w:r>
            <w:r w:rsidRPr="00E3697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FA379A" w:rsidRPr="00E3697A">
              <w:rPr>
                <w:rFonts w:ascii="Times New Roman" w:hAnsi="Times New Roman"/>
              </w:rPr>
              <w:t xml:space="preserve">центрах </w:t>
            </w:r>
            <w:r w:rsidRPr="00E3697A">
              <w:rPr>
                <w:rFonts w:ascii="Times New Roman" w:hAnsi="Times New Roman"/>
              </w:rPr>
              <w:t>занятости населения</w:t>
            </w:r>
            <w:r w:rsidR="00FA379A" w:rsidRPr="00E3697A">
              <w:rPr>
                <w:rFonts w:ascii="Times New Roman" w:hAnsi="Times New Roman"/>
              </w:rPr>
              <w:t xml:space="preserve"> Ленинградской области</w:t>
            </w:r>
          </w:p>
        </w:tc>
        <w:tc>
          <w:tcPr>
            <w:tcW w:w="709" w:type="dxa"/>
          </w:tcPr>
          <w:p w:rsidR="00B14AA7" w:rsidRPr="00E3697A" w:rsidRDefault="00B14AA7" w:rsidP="00FF57C0">
            <w:pPr>
              <w:pStyle w:val="affe"/>
              <w:rPr>
                <w:rFonts w:ascii="Times New Roman" w:hAnsi="Times New Roman" w:cs="Times New Roman"/>
                <w:szCs w:val="22"/>
              </w:rPr>
            </w:pPr>
            <w:r w:rsidRPr="00E3697A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2693" w:type="dxa"/>
          </w:tcPr>
          <w:p w:rsidR="00B14AA7" w:rsidRPr="00E3697A" w:rsidRDefault="00B14AA7" w:rsidP="00FF57C0">
            <w:pPr>
              <w:pStyle w:val="affe"/>
              <w:rPr>
                <w:rFonts w:ascii="Times New Roman" w:hAnsi="Times New Roman" w:cs="Times New Roman"/>
                <w:szCs w:val="22"/>
              </w:rPr>
            </w:pPr>
            <w:r w:rsidRPr="00E3697A">
              <w:rPr>
                <w:rFonts w:ascii="Times New Roman" w:hAnsi="Times New Roman" w:cs="Times New Roman"/>
                <w:szCs w:val="22"/>
              </w:rPr>
              <w:t>Рассчитывается прямым счетом</w:t>
            </w:r>
            <w:r w:rsidR="005E391C" w:rsidRPr="00E3697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E391C" w:rsidRPr="00E3697A">
              <w:rPr>
                <w:rFonts w:ascii="Times New Roman" w:hAnsi="Times New Roman" w:cs="Times New Roman"/>
                <w:szCs w:val="22"/>
              </w:rPr>
              <w:br/>
              <w:t>(расчет производится по филиалам ГКУ ЦЗН ЛО)</w:t>
            </w:r>
          </w:p>
        </w:tc>
        <w:tc>
          <w:tcPr>
            <w:tcW w:w="1645" w:type="dxa"/>
          </w:tcPr>
          <w:p w:rsidR="00B14AA7" w:rsidRPr="00E3697A" w:rsidRDefault="00B14AA7" w:rsidP="00FF57C0">
            <w:pPr>
              <w:pStyle w:val="affe"/>
              <w:rPr>
                <w:rFonts w:ascii="Times New Roman" w:hAnsi="Times New Roman" w:cs="Times New Roman"/>
                <w:szCs w:val="22"/>
              </w:rPr>
            </w:pPr>
            <w:r w:rsidRPr="00E3697A">
              <w:rPr>
                <w:rFonts w:ascii="Times New Roman" w:hAnsi="Times New Roman" w:cs="Times New Roman"/>
                <w:szCs w:val="22"/>
              </w:rPr>
              <w:t>Административная информация</w:t>
            </w:r>
          </w:p>
        </w:tc>
        <w:tc>
          <w:tcPr>
            <w:tcW w:w="1587" w:type="dxa"/>
          </w:tcPr>
          <w:p w:rsidR="00B14AA7" w:rsidRPr="00E3697A" w:rsidRDefault="00B14AA7" w:rsidP="001F4529">
            <w:pPr>
              <w:pStyle w:val="affe"/>
              <w:rPr>
                <w:rFonts w:ascii="Times New Roman" w:hAnsi="Times New Roman" w:cs="Times New Roman"/>
                <w:szCs w:val="22"/>
              </w:rPr>
            </w:pPr>
            <w:r w:rsidRPr="00E3697A">
              <w:rPr>
                <w:rFonts w:ascii="Times New Roman" w:hAnsi="Times New Roman" w:cs="Times New Roman"/>
                <w:szCs w:val="22"/>
              </w:rPr>
              <w:t xml:space="preserve">Центры </w:t>
            </w:r>
            <w:r w:rsidR="00303306" w:rsidRPr="00E3697A">
              <w:rPr>
                <w:rFonts w:ascii="Times New Roman" w:hAnsi="Times New Roman" w:cs="Times New Roman"/>
                <w:szCs w:val="22"/>
              </w:rPr>
              <w:t xml:space="preserve">занятости населения, </w:t>
            </w:r>
            <w:r w:rsidR="00303306" w:rsidRPr="00E3697A">
              <w:rPr>
                <w:rFonts w:ascii="Times New Roman" w:hAnsi="Times New Roman"/>
              </w:rPr>
              <w:t>в которых реализуются или реализованы проекты по модернизации</w:t>
            </w:r>
          </w:p>
        </w:tc>
        <w:tc>
          <w:tcPr>
            <w:tcW w:w="880" w:type="dxa"/>
          </w:tcPr>
          <w:p w:rsidR="00B14AA7" w:rsidRPr="00E3697A" w:rsidRDefault="00B14AA7" w:rsidP="00FF57C0">
            <w:pPr>
              <w:pStyle w:val="affe"/>
              <w:rPr>
                <w:rFonts w:ascii="Times New Roman" w:hAnsi="Times New Roman" w:cs="Times New Roman"/>
                <w:szCs w:val="22"/>
              </w:rPr>
            </w:pPr>
            <w:r w:rsidRPr="00E3697A">
              <w:rPr>
                <w:rFonts w:ascii="Times New Roman" w:hAnsi="Times New Roman" w:cs="Times New Roman"/>
                <w:szCs w:val="22"/>
              </w:rPr>
              <w:t>Сплошное</w:t>
            </w:r>
          </w:p>
        </w:tc>
        <w:tc>
          <w:tcPr>
            <w:tcW w:w="1191" w:type="dxa"/>
          </w:tcPr>
          <w:p w:rsidR="00B14AA7" w:rsidRPr="00E3697A" w:rsidRDefault="00B14AA7" w:rsidP="00FF57C0">
            <w:pPr>
              <w:pStyle w:val="affe"/>
              <w:rPr>
                <w:rFonts w:ascii="Times New Roman" w:hAnsi="Times New Roman" w:cs="Times New Roman"/>
                <w:szCs w:val="22"/>
              </w:rPr>
            </w:pPr>
            <w:r w:rsidRPr="00E3697A">
              <w:rPr>
                <w:rFonts w:ascii="Times New Roman" w:hAnsi="Times New Roman" w:cs="Times New Roman"/>
                <w:szCs w:val="22"/>
              </w:rPr>
              <w:t>Комитет по труду и занятости населения Ленинградской области</w:t>
            </w:r>
          </w:p>
        </w:tc>
        <w:tc>
          <w:tcPr>
            <w:tcW w:w="1360" w:type="dxa"/>
          </w:tcPr>
          <w:p w:rsidR="00B14AA7" w:rsidRPr="00E3697A" w:rsidRDefault="00B14AA7" w:rsidP="00FF57C0">
            <w:pPr>
              <w:pStyle w:val="affd"/>
              <w:rPr>
                <w:sz w:val="21"/>
                <w:szCs w:val="21"/>
              </w:rPr>
            </w:pPr>
          </w:p>
        </w:tc>
      </w:tr>
      <w:tr w:rsidR="000D73E6" w:rsidRPr="00E3697A" w:rsidTr="00B05DEC">
        <w:tc>
          <w:tcPr>
            <w:tcW w:w="460" w:type="dxa"/>
          </w:tcPr>
          <w:p w:rsidR="000D73E6" w:rsidRPr="00E3697A" w:rsidRDefault="006E5ED1" w:rsidP="00FB0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36</w:t>
            </w:r>
          </w:p>
        </w:tc>
        <w:tc>
          <w:tcPr>
            <w:tcW w:w="2154" w:type="dxa"/>
          </w:tcPr>
          <w:p w:rsidR="000D73E6" w:rsidRPr="00E3697A" w:rsidRDefault="006E5ED1" w:rsidP="00DD3B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</w:rPr>
              <w:t xml:space="preserve">Численность трудоустроенных на общественные </w:t>
            </w:r>
            <w:r w:rsidRPr="00E3697A">
              <w:rPr>
                <w:rFonts w:ascii="Times New Roman" w:eastAsia="Times New Roman" w:hAnsi="Times New Roman"/>
                <w:sz w:val="24"/>
              </w:rPr>
              <w:lastRenderedPageBreak/>
              <w:t>работы граждан, ищущих работу и обратившихся в органы службы занятости</w:t>
            </w:r>
          </w:p>
        </w:tc>
        <w:tc>
          <w:tcPr>
            <w:tcW w:w="992" w:type="dxa"/>
          </w:tcPr>
          <w:p w:rsidR="000D73E6" w:rsidRPr="00E3697A" w:rsidRDefault="006E5ED1" w:rsidP="007771DE">
            <w:pPr>
              <w:pStyle w:val="affe"/>
              <w:rPr>
                <w:rFonts w:ascii="Times New Roman" w:hAnsi="Times New Roman" w:cs="Times New Roman"/>
                <w:szCs w:val="22"/>
              </w:rPr>
            </w:pPr>
            <w:r w:rsidRPr="00E3697A">
              <w:rPr>
                <w:rFonts w:ascii="Times New Roman" w:hAnsi="Times New Roman" w:cs="Times New Roman"/>
                <w:szCs w:val="22"/>
              </w:rPr>
              <w:lastRenderedPageBreak/>
              <w:t>Человек</w:t>
            </w:r>
          </w:p>
        </w:tc>
        <w:tc>
          <w:tcPr>
            <w:tcW w:w="1701" w:type="dxa"/>
          </w:tcPr>
          <w:p w:rsidR="000D73E6" w:rsidRPr="00E3697A" w:rsidRDefault="000D73E6" w:rsidP="007771DE">
            <w:pPr>
              <w:pStyle w:val="affe"/>
              <w:rPr>
                <w:rFonts w:ascii="Times New Roman" w:hAnsi="Times New Roman" w:cs="Times New Roman"/>
                <w:szCs w:val="22"/>
              </w:rPr>
            </w:pPr>
            <w:r w:rsidRPr="00E3697A">
              <w:rPr>
                <w:rFonts w:ascii="Times New Roman" w:hAnsi="Times New Roman" w:cs="Times New Roman"/>
                <w:szCs w:val="22"/>
              </w:rPr>
              <w:t xml:space="preserve">Характеризует </w:t>
            </w:r>
          </w:p>
          <w:p w:rsidR="000D73E6" w:rsidRPr="00E3697A" w:rsidRDefault="00DD6A75" w:rsidP="006E5ED1">
            <w:pPr>
              <w:pStyle w:val="affe"/>
              <w:rPr>
                <w:rFonts w:ascii="Times New Roman" w:hAnsi="Times New Roman" w:cs="Times New Roman"/>
                <w:szCs w:val="22"/>
              </w:rPr>
            </w:pPr>
            <w:r w:rsidRPr="00E3697A">
              <w:rPr>
                <w:rFonts w:ascii="Times New Roman" w:hAnsi="Times New Roman" w:cs="Times New Roman"/>
                <w:szCs w:val="22"/>
              </w:rPr>
              <w:t>н</w:t>
            </w:r>
            <w:r w:rsidR="006E5ED1" w:rsidRPr="00E3697A">
              <w:rPr>
                <w:rFonts w:ascii="Times New Roman" w:hAnsi="Times New Roman" w:cs="Times New Roman"/>
                <w:szCs w:val="22"/>
              </w:rPr>
              <w:t>апряженность</w:t>
            </w:r>
            <w:r w:rsidRPr="00E3697A">
              <w:rPr>
                <w:rFonts w:ascii="Times New Roman" w:hAnsi="Times New Roman" w:cs="Times New Roman"/>
                <w:szCs w:val="22"/>
              </w:rPr>
              <w:t xml:space="preserve"> на рынке труда </w:t>
            </w:r>
            <w:r w:rsidRPr="00E3697A">
              <w:rPr>
                <w:rFonts w:ascii="Times New Roman" w:hAnsi="Times New Roman" w:cs="Times New Roman"/>
                <w:szCs w:val="22"/>
              </w:rPr>
              <w:lastRenderedPageBreak/>
              <w:t>Ленинградской области</w:t>
            </w:r>
            <w:r w:rsidR="006E5ED1" w:rsidRPr="00E3697A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0D73E6" w:rsidRPr="00E3697A" w:rsidRDefault="000D73E6" w:rsidP="007771DE">
            <w:pPr>
              <w:pStyle w:val="affe"/>
              <w:rPr>
                <w:rFonts w:ascii="Times New Roman" w:hAnsi="Times New Roman" w:cs="Times New Roman"/>
                <w:szCs w:val="22"/>
              </w:rPr>
            </w:pPr>
            <w:r w:rsidRPr="00E3697A">
              <w:rPr>
                <w:rFonts w:ascii="Times New Roman" w:hAnsi="Times New Roman" w:cs="Times New Roman"/>
                <w:szCs w:val="22"/>
              </w:rPr>
              <w:lastRenderedPageBreak/>
              <w:t>Год</w:t>
            </w:r>
          </w:p>
        </w:tc>
        <w:tc>
          <w:tcPr>
            <w:tcW w:w="2693" w:type="dxa"/>
          </w:tcPr>
          <w:p w:rsidR="000D73E6" w:rsidRPr="00E3697A" w:rsidRDefault="000D73E6" w:rsidP="00732D77">
            <w:pPr>
              <w:pStyle w:val="affe"/>
              <w:rPr>
                <w:rFonts w:ascii="Times New Roman" w:hAnsi="Times New Roman" w:cs="Times New Roman"/>
                <w:szCs w:val="22"/>
              </w:rPr>
            </w:pPr>
            <w:r w:rsidRPr="00E3697A">
              <w:rPr>
                <w:rFonts w:ascii="Times New Roman" w:hAnsi="Times New Roman" w:cs="Times New Roman"/>
                <w:szCs w:val="22"/>
              </w:rPr>
              <w:t xml:space="preserve">Рассчитывается прямым счетом </w:t>
            </w:r>
            <w:r w:rsidR="00732D77" w:rsidRPr="00E3697A">
              <w:rPr>
                <w:rFonts w:ascii="Times New Roman" w:hAnsi="Times New Roman" w:cs="Times New Roman"/>
                <w:szCs w:val="22"/>
              </w:rPr>
              <w:br/>
            </w:r>
          </w:p>
        </w:tc>
        <w:tc>
          <w:tcPr>
            <w:tcW w:w="1645" w:type="dxa"/>
          </w:tcPr>
          <w:p w:rsidR="000D73E6" w:rsidRPr="00E3697A" w:rsidRDefault="000D73E6" w:rsidP="007771DE">
            <w:pPr>
              <w:pStyle w:val="affe"/>
              <w:rPr>
                <w:rFonts w:ascii="Times New Roman" w:hAnsi="Times New Roman" w:cs="Times New Roman"/>
                <w:szCs w:val="22"/>
              </w:rPr>
            </w:pPr>
            <w:r w:rsidRPr="00E3697A">
              <w:rPr>
                <w:rFonts w:ascii="Times New Roman" w:hAnsi="Times New Roman" w:cs="Times New Roman"/>
                <w:szCs w:val="22"/>
              </w:rPr>
              <w:t>Административная информация</w:t>
            </w:r>
          </w:p>
        </w:tc>
        <w:tc>
          <w:tcPr>
            <w:tcW w:w="1587" w:type="dxa"/>
          </w:tcPr>
          <w:p w:rsidR="007930CF" w:rsidRPr="00E3697A" w:rsidRDefault="00220A48" w:rsidP="00220A48">
            <w:pPr>
              <w:pStyle w:val="affe"/>
              <w:rPr>
                <w:rFonts w:ascii="Times New Roman" w:hAnsi="Times New Roman" w:cs="Times New Roman"/>
                <w:szCs w:val="22"/>
              </w:rPr>
            </w:pPr>
            <w:r w:rsidRPr="00E3697A">
              <w:rPr>
                <w:rFonts w:ascii="Times New Roman" w:hAnsi="Times New Roman" w:cs="Times New Roman"/>
                <w:szCs w:val="22"/>
              </w:rPr>
              <w:t xml:space="preserve">Граждане, ищущие работу и </w:t>
            </w:r>
            <w:r w:rsidRPr="00E3697A">
              <w:rPr>
                <w:rFonts w:ascii="Times New Roman" w:hAnsi="Times New Roman" w:cs="Times New Roman"/>
                <w:szCs w:val="22"/>
              </w:rPr>
              <w:lastRenderedPageBreak/>
              <w:t>обратившиеся</w:t>
            </w:r>
          </w:p>
          <w:p w:rsidR="000D73E6" w:rsidRPr="00E3697A" w:rsidRDefault="007930CF" w:rsidP="00220A48">
            <w:pPr>
              <w:pStyle w:val="affe"/>
              <w:rPr>
                <w:rFonts w:ascii="Times New Roman" w:hAnsi="Times New Roman" w:cs="Times New Roman"/>
                <w:szCs w:val="22"/>
              </w:rPr>
            </w:pPr>
            <w:r w:rsidRPr="00E3697A">
              <w:rPr>
                <w:rFonts w:ascii="Times New Roman" w:hAnsi="Times New Roman" w:cs="Times New Roman"/>
                <w:szCs w:val="22"/>
              </w:rPr>
              <w:t>в органы службы занятости</w:t>
            </w:r>
            <w:r w:rsidR="00220A48" w:rsidRPr="00E3697A">
              <w:rPr>
                <w:rFonts w:ascii="Times New Roman" w:hAnsi="Times New Roman" w:cs="Times New Roman"/>
                <w:szCs w:val="22"/>
              </w:rPr>
              <w:t xml:space="preserve">  </w:t>
            </w:r>
          </w:p>
        </w:tc>
        <w:tc>
          <w:tcPr>
            <w:tcW w:w="880" w:type="dxa"/>
          </w:tcPr>
          <w:p w:rsidR="000D73E6" w:rsidRPr="00E3697A" w:rsidRDefault="000D73E6" w:rsidP="007771DE">
            <w:pPr>
              <w:pStyle w:val="affe"/>
              <w:rPr>
                <w:rFonts w:ascii="Times New Roman" w:hAnsi="Times New Roman" w:cs="Times New Roman"/>
                <w:szCs w:val="22"/>
              </w:rPr>
            </w:pPr>
            <w:r w:rsidRPr="00E3697A">
              <w:rPr>
                <w:rFonts w:ascii="Times New Roman" w:hAnsi="Times New Roman" w:cs="Times New Roman"/>
                <w:szCs w:val="22"/>
              </w:rPr>
              <w:lastRenderedPageBreak/>
              <w:t>Сплошное</w:t>
            </w:r>
          </w:p>
        </w:tc>
        <w:tc>
          <w:tcPr>
            <w:tcW w:w="1191" w:type="dxa"/>
          </w:tcPr>
          <w:p w:rsidR="000D73E6" w:rsidRPr="00E3697A" w:rsidRDefault="000D73E6" w:rsidP="007771DE">
            <w:pPr>
              <w:pStyle w:val="affe"/>
              <w:rPr>
                <w:rFonts w:ascii="Times New Roman" w:hAnsi="Times New Roman" w:cs="Times New Roman"/>
                <w:szCs w:val="22"/>
              </w:rPr>
            </w:pPr>
            <w:r w:rsidRPr="00E3697A">
              <w:rPr>
                <w:rFonts w:ascii="Times New Roman" w:hAnsi="Times New Roman" w:cs="Times New Roman"/>
                <w:szCs w:val="22"/>
              </w:rPr>
              <w:t xml:space="preserve">Комитет по труду и </w:t>
            </w:r>
            <w:r w:rsidRPr="00E3697A">
              <w:rPr>
                <w:rFonts w:ascii="Times New Roman" w:hAnsi="Times New Roman" w:cs="Times New Roman"/>
                <w:szCs w:val="22"/>
              </w:rPr>
              <w:lastRenderedPageBreak/>
              <w:t>занятости населения Ленинградской области</w:t>
            </w:r>
          </w:p>
        </w:tc>
        <w:tc>
          <w:tcPr>
            <w:tcW w:w="1360" w:type="dxa"/>
          </w:tcPr>
          <w:p w:rsidR="000D73E6" w:rsidRPr="00E3697A" w:rsidRDefault="000D73E6" w:rsidP="00FF57C0">
            <w:pPr>
              <w:pStyle w:val="affd"/>
              <w:rPr>
                <w:sz w:val="21"/>
                <w:szCs w:val="21"/>
              </w:rPr>
            </w:pPr>
          </w:p>
        </w:tc>
      </w:tr>
      <w:tr w:rsidR="006E5ED1" w:rsidRPr="00E3697A" w:rsidTr="00B05DEC">
        <w:tc>
          <w:tcPr>
            <w:tcW w:w="460" w:type="dxa"/>
          </w:tcPr>
          <w:p w:rsidR="006E5ED1" w:rsidRPr="00E3697A" w:rsidRDefault="006E5ED1" w:rsidP="00FB0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37</w:t>
            </w:r>
          </w:p>
        </w:tc>
        <w:tc>
          <w:tcPr>
            <w:tcW w:w="2154" w:type="dxa"/>
          </w:tcPr>
          <w:p w:rsidR="006E5ED1" w:rsidRPr="00E3697A" w:rsidRDefault="006E5ED1" w:rsidP="007771D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E3697A">
              <w:rPr>
                <w:rFonts w:ascii="Times New Roman" w:eastAsia="Times New Roman" w:hAnsi="Times New Roman"/>
                <w:sz w:val="24"/>
              </w:rPr>
              <w:t xml:space="preserve">Численность трудоустроенных на общественные работы безработных граждан </w:t>
            </w:r>
          </w:p>
        </w:tc>
        <w:tc>
          <w:tcPr>
            <w:tcW w:w="992" w:type="dxa"/>
          </w:tcPr>
          <w:p w:rsidR="006E5ED1" w:rsidRPr="00E3697A" w:rsidRDefault="006E5ED1" w:rsidP="007771DE">
            <w:pPr>
              <w:pStyle w:val="affe"/>
              <w:rPr>
                <w:rFonts w:ascii="Times New Roman" w:hAnsi="Times New Roman" w:cs="Times New Roman"/>
                <w:szCs w:val="22"/>
              </w:rPr>
            </w:pPr>
            <w:r w:rsidRPr="00E3697A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701" w:type="dxa"/>
          </w:tcPr>
          <w:p w:rsidR="00DD6A75" w:rsidRPr="00E3697A" w:rsidRDefault="00DD6A75" w:rsidP="00DD6A75">
            <w:pPr>
              <w:pStyle w:val="affe"/>
              <w:rPr>
                <w:rFonts w:ascii="Times New Roman" w:hAnsi="Times New Roman" w:cs="Times New Roman"/>
                <w:szCs w:val="22"/>
              </w:rPr>
            </w:pPr>
            <w:r w:rsidRPr="00E3697A">
              <w:rPr>
                <w:rFonts w:ascii="Times New Roman" w:hAnsi="Times New Roman" w:cs="Times New Roman"/>
                <w:szCs w:val="22"/>
              </w:rPr>
              <w:t xml:space="preserve">Характеризует </w:t>
            </w:r>
          </w:p>
          <w:p w:rsidR="006E5ED1" w:rsidRPr="00E3697A" w:rsidRDefault="00DD6A75" w:rsidP="00DD6A75">
            <w:pPr>
              <w:pStyle w:val="affe"/>
              <w:rPr>
                <w:rFonts w:ascii="Times New Roman" w:hAnsi="Times New Roman" w:cs="Times New Roman"/>
                <w:szCs w:val="22"/>
              </w:rPr>
            </w:pPr>
            <w:r w:rsidRPr="00E3697A">
              <w:rPr>
                <w:rFonts w:ascii="Times New Roman" w:hAnsi="Times New Roman" w:cs="Times New Roman"/>
                <w:szCs w:val="22"/>
              </w:rPr>
              <w:t>напряженность на рынке труда Ленинградской области</w:t>
            </w:r>
          </w:p>
        </w:tc>
        <w:tc>
          <w:tcPr>
            <w:tcW w:w="709" w:type="dxa"/>
          </w:tcPr>
          <w:p w:rsidR="006E5ED1" w:rsidRPr="00E3697A" w:rsidRDefault="006E5ED1" w:rsidP="007771DE">
            <w:pPr>
              <w:pStyle w:val="affe"/>
              <w:rPr>
                <w:rFonts w:ascii="Times New Roman" w:hAnsi="Times New Roman" w:cs="Times New Roman"/>
                <w:szCs w:val="22"/>
              </w:rPr>
            </w:pPr>
            <w:r w:rsidRPr="00E3697A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2693" w:type="dxa"/>
          </w:tcPr>
          <w:p w:rsidR="006E5ED1" w:rsidRPr="00E3697A" w:rsidRDefault="006E5ED1" w:rsidP="00732D77">
            <w:pPr>
              <w:pStyle w:val="affe"/>
              <w:rPr>
                <w:rFonts w:ascii="Times New Roman" w:hAnsi="Times New Roman" w:cs="Times New Roman"/>
                <w:szCs w:val="22"/>
              </w:rPr>
            </w:pPr>
            <w:r w:rsidRPr="00E3697A">
              <w:rPr>
                <w:rFonts w:ascii="Times New Roman" w:hAnsi="Times New Roman" w:cs="Times New Roman"/>
                <w:szCs w:val="22"/>
              </w:rPr>
              <w:t xml:space="preserve">Рассчитывается прямым счетом </w:t>
            </w:r>
            <w:r w:rsidRPr="00E3697A">
              <w:rPr>
                <w:rFonts w:ascii="Times New Roman" w:hAnsi="Times New Roman" w:cs="Times New Roman"/>
                <w:szCs w:val="22"/>
              </w:rPr>
              <w:br/>
            </w:r>
          </w:p>
        </w:tc>
        <w:tc>
          <w:tcPr>
            <w:tcW w:w="1645" w:type="dxa"/>
          </w:tcPr>
          <w:p w:rsidR="006E5ED1" w:rsidRPr="00E3697A" w:rsidRDefault="006E5ED1" w:rsidP="007771DE">
            <w:pPr>
              <w:pStyle w:val="affe"/>
              <w:rPr>
                <w:rFonts w:ascii="Times New Roman" w:hAnsi="Times New Roman" w:cs="Times New Roman"/>
                <w:szCs w:val="22"/>
              </w:rPr>
            </w:pPr>
            <w:r w:rsidRPr="00E3697A">
              <w:rPr>
                <w:rFonts w:ascii="Times New Roman" w:hAnsi="Times New Roman" w:cs="Times New Roman"/>
                <w:szCs w:val="22"/>
              </w:rPr>
              <w:t>Административная информация</w:t>
            </w:r>
          </w:p>
        </w:tc>
        <w:tc>
          <w:tcPr>
            <w:tcW w:w="1587" w:type="dxa"/>
          </w:tcPr>
          <w:p w:rsidR="006E5ED1" w:rsidRPr="00E3697A" w:rsidRDefault="007930CF" w:rsidP="007771DE">
            <w:pPr>
              <w:pStyle w:val="affe"/>
              <w:rPr>
                <w:rFonts w:ascii="Times New Roman" w:hAnsi="Times New Roman" w:cs="Times New Roman"/>
                <w:szCs w:val="22"/>
              </w:rPr>
            </w:pPr>
            <w:r w:rsidRPr="00E3697A">
              <w:rPr>
                <w:rFonts w:ascii="Times New Roman" w:hAnsi="Times New Roman" w:cs="Times New Roman"/>
                <w:szCs w:val="22"/>
              </w:rPr>
              <w:t>Безработные граждане</w:t>
            </w:r>
          </w:p>
        </w:tc>
        <w:tc>
          <w:tcPr>
            <w:tcW w:w="880" w:type="dxa"/>
          </w:tcPr>
          <w:p w:rsidR="006E5ED1" w:rsidRPr="00E3697A" w:rsidRDefault="006E5ED1" w:rsidP="007771DE">
            <w:pPr>
              <w:pStyle w:val="affe"/>
              <w:rPr>
                <w:rFonts w:ascii="Times New Roman" w:hAnsi="Times New Roman" w:cs="Times New Roman"/>
                <w:szCs w:val="22"/>
              </w:rPr>
            </w:pPr>
            <w:r w:rsidRPr="00E3697A">
              <w:rPr>
                <w:rFonts w:ascii="Times New Roman" w:hAnsi="Times New Roman" w:cs="Times New Roman"/>
                <w:szCs w:val="22"/>
              </w:rPr>
              <w:t>Сплошное</w:t>
            </w:r>
          </w:p>
        </w:tc>
        <w:tc>
          <w:tcPr>
            <w:tcW w:w="1191" w:type="dxa"/>
          </w:tcPr>
          <w:p w:rsidR="006E5ED1" w:rsidRPr="00E3697A" w:rsidRDefault="006E5ED1" w:rsidP="007771DE">
            <w:pPr>
              <w:pStyle w:val="affe"/>
              <w:rPr>
                <w:rFonts w:ascii="Times New Roman" w:hAnsi="Times New Roman" w:cs="Times New Roman"/>
                <w:szCs w:val="22"/>
              </w:rPr>
            </w:pPr>
            <w:r w:rsidRPr="00E3697A">
              <w:rPr>
                <w:rFonts w:ascii="Times New Roman" w:hAnsi="Times New Roman" w:cs="Times New Roman"/>
                <w:szCs w:val="22"/>
              </w:rPr>
              <w:t>Комитет по труду и занятости населения Ленинградской области</w:t>
            </w:r>
          </w:p>
        </w:tc>
        <w:tc>
          <w:tcPr>
            <w:tcW w:w="1360" w:type="dxa"/>
          </w:tcPr>
          <w:p w:rsidR="006E5ED1" w:rsidRPr="00E3697A" w:rsidRDefault="006E5ED1" w:rsidP="00FF57C0">
            <w:pPr>
              <w:pStyle w:val="affd"/>
              <w:rPr>
                <w:sz w:val="21"/>
                <w:szCs w:val="21"/>
              </w:rPr>
            </w:pPr>
          </w:p>
        </w:tc>
      </w:tr>
      <w:tr w:rsidR="006E5ED1" w:rsidRPr="00E3697A" w:rsidTr="00B05DEC">
        <w:tc>
          <w:tcPr>
            <w:tcW w:w="460" w:type="dxa"/>
          </w:tcPr>
          <w:p w:rsidR="006E5ED1" w:rsidRPr="00E3697A" w:rsidRDefault="006E5ED1" w:rsidP="00FB0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38</w:t>
            </w:r>
          </w:p>
        </w:tc>
        <w:tc>
          <w:tcPr>
            <w:tcW w:w="2154" w:type="dxa"/>
          </w:tcPr>
          <w:p w:rsidR="006E5ED1" w:rsidRPr="00E3697A" w:rsidRDefault="006E5ED1" w:rsidP="007771D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E3697A">
              <w:rPr>
                <w:rFonts w:ascii="Times New Roman" w:eastAsia="Times New Roman" w:hAnsi="Times New Roman"/>
                <w:sz w:val="24"/>
              </w:rPr>
              <w:t>Численность трудоустроенных на временные работы граждан из числа работников организаций, находящихся под риском увольнения</w:t>
            </w:r>
          </w:p>
        </w:tc>
        <w:tc>
          <w:tcPr>
            <w:tcW w:w="992" w:type="dxa"/>
          </w:tcPr>
          <w:p w:rsidR="006E5ED1" w:rsidRPr="00E3697A" w:rsidRDefault="006E5ED1" w:rsidP="007771DE">
            <w:pPr>
              <w:pStyle w:val="affe"/>
              <w:rPr>
                <w:rFonts w:ascii="Times New Roman" w:hAnsi="Times New Roman" w:cs="Times New Roman"/>
                <w:szCs w:val="22"/>
              </w:rPr>
            </w:pPr>
            <w:r w:rsidRPr="00E3697A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701" w:type="dxa"/>
          </w:tcPr>
          <w:p w:rsidR="00DD6A75" w:rsidRPr="00E3697A" w:rsidRDefault="00DD6A75" w:rsidP="00DD6A75">
            <w:pPr>
              <w:pStyle w:val="affe"/>
              <w:rPr>
                <w:rFonts w:ascii="Times New Roman" w:hAnsi="Times New Roman" w:cs="Times New Roman"/>
                <w:szCs w:val="22"/>
              </w:rPr>
            </w:pPr>
            <w:r w:rsidRPr="00E3697A">
              <w:rPr>
                <w:rFonts w:ascii="Times New Roman" w:hAnsi="Times New Roman" w:cs="Times New Roman"/>
                <w:szCs w:val="22"/>
              </w:rPr>
              <w:t xml:space="preserve">Характеризует </w:t>
            </w:r>
          </w:p>
          <w:p w:rsidR="006E5ED1" w:rsidRPr="00E3697A" w:rsidRDefault="00DD6A75" w:rsidP="00DD6A75">
            <w:pPr>
              <w:pStyle w:val="affe"/>
              <w:rPr>
                <w:rFonts w:ascii="Times New Roman" w:hAnsi="Times New Roman" w:cs="Times New Roman"/>
                <w:szCs w:val="22"/>
              </w:rPr>
            </w:pPr>
            <w:r w:rsidRPr="00E3697A">
              <w:rPr>
                <w:rFonts w:ascii="Times New Roman" w:hAnsi="Times New Roman" w:cs="Times New Roman"/>
                <w:szCs w:val="22"/>
              </w:rPr>
              <w:t>напряженность на рынке труда Ленинградской области</w:t>
            </w:r>
          </w:p>
        </w:tc>
        <w:tc>
          <w:tcPr>
            <w:tcW w:w="709" w:type="dxa"/>
          </w:tcPr>
          <w:p w:rsidR="006E5ED1" w:rsidRPr="00E3697A" w:rsidRDefault="006E5ED1" w:rsidP="007771DE">
            <w:pPr>
              <w:pStyle w:val="affe"/>
              <w:rPr>
                <w:rFonts w:ascii="Times New Roman" w:hAnsi="Times New Roman" w:cs="Times New Roman"/>
                <w:szCs w:val="22"/>
              </w:rPr>
            </w:pPr>
            <w:r w:rsidRPr="00E3697A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2693" w:type="dxa"/>
          </w:tcPr>
          <w:p w:rsidR="006E5ED1" w:rsidRPr="00E3697A" w:rsidRDefault="006E5ED1" w:rsidP="00732D77">
            <w:pPr>
              <w:pStyle w:val="affe"/>
              <w:rPr>
                <w:rFonts w:ascii="Times New Roman" w:hAnsi="Times New Roman" w:cs="Times New Roman"/>
                <w:szCs w:val="22"/>
              </w:rPr>
            </w:pPr>
            <w:r w:rsidRPr="00E3697A">
              <w:rPr>
                <w:rFonts w:ascii="Times New Roman" w:hAnsi="Times New Roman" w:cs="Times New Roman"/>
                <w:szCs w:val="22"/>
              </w:rPr>
              <w:t xml:space="preserve">Рассчитывается прямым счетом </w:t>
            </w:r>
            <w:r w:rsidRPr="00E3697A">
              <w:rPr>
                <w:rFonts w:ascii="Times New Roman" w:hAnsi="Times New Roman" w:cs="Times New Roman"/>
                <w:szCs w:val="22"/>
              </w:rPr>
              <w:br/>
            </w:r>
          </w:p>
        </w:tc>
        <w:tc>
          <w:tcPr>
            <w:tcW w:w="1645" w:type="dxa"/>
          </w:tcPr>
          <w:p w:rsidR="006E5ED1" w:rsidRPr="00E3697A" w:rsidRDefault="006E5ED1" w:rsidP="007771DE">
            <w:pPr>
              <w:pStyle w:val="affe"/>
              <w:rPr>
                <w:rFonts w:ascii="Times New Roman" w:hAnsi="Times New Roman" w:cs="Times New Roman"/>
                <w:szCs w:val="22"/>
              </w:rPr>
            </w:pPr>
            <w:r w:rsidRPr="00E3697A">
              <w:rPr>
                <w:rFonts w:ascii="Times New Roman" w:hAnsi="Times New Roman" w:cs="Times New Roman"/>
                <w:szCs w:val="22"/>
              </w:rPr>
              <w:t>Административная информация</w:t>
            </w:r>
          </w:p>
        </w:tc>
        <w:tc>
          <w:tcPr>
            <w:tcW w:w="1587" w:type="dxa"/>
          </w:tcPr>
          <w:p w:rsidR="006E5ED1" w:rsidRPr="00E3697A" w:rsidRDefault="007930CF" w:rsidP="007771DE">
            <w:pPr>
              <w:pStyle w:val="affe"/>
              <w:rPr>
                <w:rFonts w:ascii="Times New Roman" w:hAnsi="Times New Roman" w:cs="Times New Roman"/>
                <w:szCs w:val="22"/>
              </w:rPr>
            </w:pPr>
            <w:r w:rsidRPr="00E3697A">
              <w:rPr>
                <w:rFonts w:ascii="Times New Roman" w:hAnsi="Times New Roman" w:cs="Times New Roman"/>
                <w:szCs w:val="22"/>
              </w:rPr>
              <w:t>Граждане из числа работников организаций, находящихся под риском увольнения</w:t>
            </w:r>
          </w:p>
        </w:tc>
        <w:tc>
          <w:tcPr>
            <w:tcW w:w="880" w:type="dxa"/>
          </w:tcPr>
          <w:p w:rsidR="006E5ED1" w:rsidRPr="00E3697A" w:rsidRDefault="006E5ED1" w:rsidP="007771DE">
            <w:pPr>
              <w:pStyle w:val="affe"/>
              <w:rPr>
                <w:rFonts w:ascii="Times New Roman" w:hAnsi="Times New Roman" w:cs="Times New Roman"/>
                <w:szCs w:val="22"/>
              </w:rPr>
            </w:pPr>
            <w:r w:rsidRPr="00E3697A">
              <w:rPr>
                <w:rFonts w:ascii="Times New Roman" w:hAnsi="Times New Roman" w:cs="Times New Roman"/>
                <w:szCs w:val="22"/>
              </w:rPr>
              <w:t>Сплошное</w:t>
            </w:r>
          </w:p>
        </w:tc>
        <w:tc>
          <w:tcPr>
            <w:tcW w:w="1191" w:type="dxa"/>
          </w:tcPr>
          <w:p w:rsidR="006E5ED1" w:rsidRPr="00E3697A" w:rsidRDefault="006E5ED1" w:rsidP="007771DE">
            <w:pPr>
              <w:pStyle w:val="affe"/>
              <w:rPr>
                <w:rFonts w:ascii="Times New Roman" w:hAnsi="Times New Roman" w:cs="Times New Roman"/>
                <w:szCs w:val="22"/>
              </w:rPr>
            </w:pPr>
            <w:r w:rsidRPr="00E3697A">
              <w:rPr>
                <w:rFonts w:ascii="Times New Roman" w:hAnsi="Times New Roman" w:cs="Times New Roman"/>
                <w:szCs w:val="22"/>
              </w:rPr>
              <w:t>Комитет по труду и занятости населения Ленинградской области</w:t>
            </w:r>
          </w:p>
        </w:tc>
        <w:tc>
          <w:tcPr>
            <w:tcW w:w="1360" w:type="dxa"/>
          </w:tcPr>
          <w:p w:rsidR="006E5ED1" w:rsidRPr="00E3697A" w:rsidRDefault="006E5ED1" w:rsidP="00FF57C0">
            <w:pPr>
              <w:pStyle w:val="affd"/>
              <w:rPr>
                <w:sz w:val="21"/>
                <w:szCs w:val="21"/>
              </w:rPr>
            </w:pPr>
          </w:p>
        </w:tc>
      </w:tr>
    </w:tbl>
    <w:p w:rsidR="00F97144" w:rsidRPr="00E3697A" w:rsidRDefault="00F97144" w:rsidP="00B6781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lang w:eastAsia="ru-RU"/>
        </w:rPr>
      </w:pPr>
      <w:r w:rsidRPr="00E3697A">
        <w:rPr>
          <w:rFonts w:ascii="Times New Roman" w:eastAsia="Times New Roman" w:hAnsi="Times New Roman"/>
          <w:sz w:val="24"/>
          <w:lang w:eastAsia="ru-RU"/>
        </w:rPr>
        <w:t>»</w:t>
      </w:r>
      <w:r w:rsidR="003F7224" w:rsidRPr="00E3697A">
        <w:rPr>
          <w:rFonts w:ascii="Times New Roman" w:eastAsia="Times New Roman" w:hAnsi="Times New Roman"/>
          <w:sz w:val="24"/>
          <w:lang w:eastAsia="ru-RU"/>
        </w:rPr>
        <w:t>.</w:t>
      </w:r>
    </w:p>
    <w:p w:rsidR="00FB48E1" w:rsidRPr="00E3697A" w:rsidRDefault="000574D0" w:rsidP="00FB48E1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/>
          <w:sz w:val="28"/>
          <w:lang w:eastAsia="ru-RU"/>
        </w:rPr>
      </w:pPr>
      <w:r w:rsidRPr="00E3697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FB48E1" w:rsidRPr="00E3697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974D0" w:rsidRPr="00E3697A">
        <w:rPr>
          <w:rFonts w:ascii="Times New Roman" w:eastAsia="Times New Roman" w:hAnsi="Times New Roman"/>
          <w:sz w:val="28"/>
          <w:szCs w:val="28"/>
          <w:lang w:eastAsia="ru-RU"/>
        </w:rPr>
        <w:t>В т</w:t>
      </w:r>
      <w:r w:rsidR="002974D0" w:rsidRPr="00E3697A">
        <w:rPr>
          <w:rFonts w:ascii="Times New Roman" w:eastAsia="Times New Roman" w:hAnsi="Times New Roman"/>
          <w:sz w:val="28"/>
          <w:lang w:eastAsia="ru-RU"/>
        </w:rPr>
        <w:t>аблице</w:t>
      </w:r>
      <w:r w:rsidR="00FB48E1" w:rsidRPr="00E3697A">
        <w:rPr>
          <w:rFonts w:ascii="Times New Roman" w:eastAsia="Times New Roman" w:hAnsi="Times New Roman"/>
          <w:sz w:val="28"/>
          <w:lang w:eastAsia="ru-RU"/>
        </w:rPr>
        <w:t xml:space="preserve"> 5 к государственной программе (План реализации государственной программы Ленинградской области "Содействие занятости населения Ленинградской области"):</w:t>
      </w:r>
    </w:p>
    <w:p w:rsidR="00FB48E1" w:rsidRPr="00E3697A" w:rsidRDefault="002974D0" w:rsidP="007771DE">
      <w:pPr>
        <w:pStyle w:val="aa"/>
        <w:widowControl w:val="0"/>
        <w:numPr>
          <w:ilvl w:val="0"/>
          <w:numId w:val="4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97A">
        <w:rPr>
          <w:rFonts w:ascii="Times New Roman" w:eastAsia="Times New Roman" w:hAnsi="Times New Roman"/>
          <w:sz w:val="28"/>
          <w:szCs w:val="28"/>
          <w:lang w:eastAsia="ru-RU"/>
        </w:rPr>
        <w:t xml:space="preserve">позиции «Государственная программа Ленинградской области </w:t>
      </w:r>
      <w:r w:rsidR="007771DE" w:rsidRPr="00E3697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3697A">
        <w:rPr>
          <w:rFonts w:ascii="Times New Roman" w:eastAsia="Times New Roman" w:hAnsi="Times New Roman"/>
          <w:sz w:val="28"/>
          <w:szCs w:val="28"/>
          <w:lang w:eastAsia="ru-RU"/>
        </w:rPr>
        <w:t>Содействие занятости населения Ленинградской области</w:t>
      </w:r>
      <w:r w:rsidR="007771DE" w:rsidRPr="00E3697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3697A">
        <w:rPr>
          <w:rFonts w:ascii="Times New Roman" w:eastAsia="Times New Roman" w:hAnsi="Times New Roman"/>
          <w:sz w:val="28"/>
          <w:szCs w:val="28"/>
          <w:lang w:eastAsia="ru-RU"/>
        </w:rPr>
        <w:t xml:space="preserve">, «Подпрограмма 1 </w:t>
      </w:r>
      <w:r w:rsidR="007771DE" w:rsidRPr="00E3697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3697A">
        <w:rPr>
          <w:rFonts w:ascii="Times New Roman" w:eastAsia="Times New Roman" w:hAnsi="Times New Roman"/>
          <w:sz w:val="28"/>
          <w:szCs w:val="28"/>
          <w:lang w:eastAsia="ru-RU"/>
        </w:rPr>
        <w:t>Активная политика содействия занятости населения на рынке труда Ленинградской области</w:t>
      </w:r>
      <w:r w:rsidR="007771DE" w:rsidRPr="00E3697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2F7D41" w:rsidRPr="00E3697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A0476" w:rsidRPr="00E3697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A0476" w:rsidRPr="00E3697A">
        <w:rPr>
          <w:rFonts w:ascii="Times New Roman" w:hAnsi="Times New Roman"/>
          <w:sz w:val="28"/>
          <w:szCs w:val="28"/>
          <w:shd w:val="clear" w:color="auto" w:fill="FFFFFF"/>
        </w:rPr>
        <w:t>Основное мероприятие 1.1. «Реализация активной политики в области обеспечения занятости населения</w:t>
      </w:r>
      <w:r w:rsidR="004A0476" w:rsidRPr="00E3697A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6D3D59" w:rsidRPr="00E3697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F7D41" w:rsidRPr="00E3697A">
        <w:rPr>
          <w:rFonts w:ascii="Times New Roman" w:hAnsi="Times New Roman"/>
          <w:sz w:val="28"/>
          <w:szCs w:val="28"/>
          <w:shd w:val="clear" w:color="auto" w:fill="FFFFFF"/>
        </w:rPr>
        <w:t>Основное мероприятие 1.3</w:t>
      </w:r>
      <w:r w:rsidR="006D3D59" w:rsidRPr="00E3697A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2F7D41" w:rsidRPr="00E3697A">
        <w:rPr>
          <w:rFonts w:ascii="Times New Roman" w:hAnsi="Times New Roman"/>
          <w:sz w:val="28"/>
          <w:szCs w:val="28"/>
          <w:shd w:val="clear" w:color="auto" w:fill="FFFFFF"/>
        </w:rPr>
        <w:t xml:space="preserve"> «Социальная поддержка безработных граждан»,</w:t>
      </w:r>
      <w:r w:rsidRPr="00E3697A">
        <w:rPr>
          <w:rFonts w:ascii="Times New Roman" w:eastAsia="Times New Roman" w:hAnsi="Times New Roman"/>
          <w:sz w:val="28"/>
          <w:szCs w:val="28"/>
          <w:lang w:eastAsia="ru-RU"/>
        </w:rPr>
        <w:t xml:space="preserve"> «Основное мероприятие 1.4. «Содействие трудоустройству граждан, нуждающихся в дополнительной поддержке»</w:t>
      </w:r>
      <w:r w:rsidR="0085000D" w:rsidRPr="00E3697A">
        <w:rPr>
          <w:rFonts w:ascii="Times New Roman" w:eastAsia="Times New Roman" w:hAnsi="Times New Roman"/>
          <w:sz w:val="28"/>
          <w:szCs w:val="28"/>
          <w:lang w:eastAsia="ru-RU"/>
        </w:rPr>
        <w:t xml:space="preserve">, Федеральный проект </w:t>
      </w:r>
      <w:r w:rsidR="0085000D" w:rsidRPr="00E3697A">
        <w:rPr>
          <w:rFonts w:ascii="Times New Roman" w:hAnsi="Times New Roman"/>
          <w:sz w:val="28"/>
          <w:szCs w:val="28"/>
          <w:shd w:val="clear" w:color="auto" w:fill="FFFFFF"/>
        </w:rPr>
        <w:t xml:space="preserve">«Старшее поколение», Федеральный проект «Поддержка занятости и повышение эффективности рынка труда для обеспечения роста производительности труда», </w:t>
      </w:r>
      <w:r w:rsidR="0085000D" w:rsidRPr="00E3697A">
        <w:rPr>
          <w:rFonts w:ascii="Times New Roman" w:eastAsia="Times New Roman" w:hAnsi="Times New Roman"/>
          <w:sz w:val="28"/>
          <w:szCs w:val="28"/>
          <w:lang w:eastAsia="ru-RU"/>
        </w:rPr>
        <w:t>Федеральный проект «</w:t>
      </w:r>
      <w:r w:rsidR="0085000D" w:rsidRPr="00E3697A">
        <w:rPr>
          <w:rFonts w:ascii="Times New Roman" w:hAnsi="Times New Roman"/>
          <w:sz w:val="28"/>
          <w:szCs w:val="28"/>
          <w:shd w:val="clear" w:color="auto" w:fill="FFFFFF"/>
        </w:rPr>
        <w:t xml:space="preserve">Содействие занятости женщин - создание условий дошкольного образования для детей в возрасте до </w:t>
      </w:r>
      <w:r w:rsidR="0085000D" w:rsidRPr="00E3697A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трех лет»</w:t>
      </w:r>
      <w:r w:rsidRPr="00E3697A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7771DE" w:rsidRPr="00E3697A" w:rsidRDefault="007771DE" w:rsidP="007771DE">
      <w:pPr>
        <w:pStyle w:val="aa"/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97A">
        <w:rPr>
          <w:rFonts w:ascii="Times New Roman" w:eastAsia="Times New Roman" w:hAnsi="Times New Roman"/>
          <w:sz w:val="28"/>
          <w:szCs w:val="28"/>
          <w:lang w:eastAsia="ru-RU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2126"/>
        <w:gridCol w:w="1276"/>
        <w:gridCol w:w="1559"/>
        <w:gridCol w:w="1843"/>
        <w:gridCol w:w="1843"/>
        <w:gridCol w:w="1701"/>
        <w:gridCol w:w="1701"/>
      </w:tblGrid>
      <w:tr w:rsidR="000F6DC6" w:rsidRPr="00E3697A" w:rsidTr="001009BD">
        <w:tc>
          <w:tcPr>
            <w:tcW w:w="3181" w:type="dxa"/>
            <w:vMerge w:val="restart"/>
          </w:tcPr>
          <w:p w:rsidR="000F6DC6" w:rsidRPr="00E3697A" w:rsidRDefault="000F6DC6" w:rsidP="000F6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Государственная программа Ленинградской области "Содействие занятости населения Ленинградской области"</w:t>
            </w:r>
          </w:p>
        </w:tc>
        <w:tc>
          <w:tcPr>
            <w:tcW w:w="2126" w:type="dxa"/>
            <w:vMerge w:val="restart"/>
          </w:tcPr>
          <w:p w:rsidR="000F6DC6" w:rsidRPr="00E3697A" w:rsidRDefault="000F6DC6" w:rsidP="000F6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Комитет по труду и занятости населения Ленинградской области (далее - Комитет)</w:t>
            </w:r>
          </w:p>
        </w:tc>
        <w:tc>
          <w:tcPr>
            <w:tcW w:w="1276" w:type="dxa"/>
          </w:tcPr>
          <w:p w:rsidR="000F6DC6" w:rsidRPr="00E3697A" w:rsidRDefault="000F6DC6" w:rsidP="000F6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2016</w:t>
            </w:r>
          </w:p>
        </w:tc>
        <w:tc>
          <w:tcPr>
            <w:tcW w:w="1559" w:type="dxa"/>
          </w:tcPr>
          <w:p w:rsidR="000F6DC6" w:rsidRPr="00E3697A" w:rsidRDefault="000F6DC6" w:rsidP="000F6DC6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697A">
              <w:rPr>
                <w:sz w:val="22"/>
                <w:szCs w:val="22"/>
              </w:rPr>
              <w:t>766995,20</w:t>
            </w:r>
          </w:p>
        </w:tc>
        <w:tc>
          <w:tcPr>
            <w:tcW w:w="1843" w:type="dxa"/>
          </w:tcPr>
          <w:p w:rsidR="000F6DC6" w:rsidRPr="00E3697A" w:rsidRDefault="000F6DC6" w:rsidP="000F6DC6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697A">
              <w:rPr>
                <w:sz w:val="22"/>
                <w:szCs w:val="22"/>
              </w:rPr>
              <w:t>304253,90</w:t>
            </w:r>
          </w:p>
        </w:tc>
        <w:tc>
          <w:tcPr>
            <w:tcW w:w="1843" w:type="dxa"/>
          </w:tcPr>
          <w:p w:rsidR="000F6DC6" w:rsidRPr="00E3697A" w:rsidRDefault="000F6DC6" w:rsidP="000F6DC6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697A">
              <w:rPr>
                <w:sz w:val="22"/>
                <w:szCs w:val="22"/>
              </w:rPr>
              <w:t>326303,10</w:t>
            </w:r>
          </w:p>
        </w:tc>
        <w:tc>
          <w:tcPr>
            <w:tcW w:w="1701" w:type="dxa"/>
          </w:tcPr>
          <w:p w:rsidR="000F6DC6" w:rsidRPr="00E3697A" w:rsidRDefault="000F6DC6" w:rsidP="000F6DC6">
            <w:pPr>
              <w:pStyle w:val="empty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3697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</w:tcPr>
          <w:p w:rsidR="000F6DC6" w:rsidRPr="00E3697A" w:rsidRDefault="000F6DC6" w:rsidP="000F6DC6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697A">
              <w:rPr>
                <w:sz w:val="22"/>
                <w:szCs w:val="22"/>
              </w:rPr>
              <w:t>136438,20</w:t>
            </w:r>
          </w:p>
        </w:tc>
      </w:tr>
      <w:tr w:rsidR="000F6DC6" w:rsidRPr="00E3697A" w:rsidTr="001009BD">
        <w:tc>
          <w:tcPr>
            <w:tcW w:w="3181" w:type="dxa"/>
            <w:vMerge/>
          </w:tcPr>
          <w:p w:rsidR="000F6DC6" w:rsidRPr="00E3697A" w:rsidRDefault="000F6DC6" w:rsidP="000F6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0F6DC6" w:rsidRPr="00E3697A" w:rsidRDefault="000F6DC6" w:rsidP="000F6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276" w:type="dxa"/>
          </w:tcPr>
          <w:p w:rsidR="000F6DC6" w:rsidRPr="00E3697A" w:rsidRDefault="000F6DC6" w:rsidP="000F6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2017</w:t>
            </w:r>
          </w:p>
        </w:tc>
        <w:tc>
          <w:tcPr>
            <w:tcW w:w="1559" w:type="dxa"/>
          </w:tcPr>
          <w:p w:rsidR="000F6DC6" w:rsidRPr="00E3697A" w:rsidRDefault="000F6DC6" w:rsidP="000F6DC6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697A">
              <w:rPr>
                <w:sz w:val="22"/>
                <w:szCs w:val="22"/>
              </w:rPr>
              <w:t>757137,29</w:t>
            </w:r>
          </w:p>
        </w:tc>
        <w:tc>
          <w:tcPr>
            <w:tcW w:w="1843" w:type="dxa"/>
          </w:tcPr>
          <w:p w:rsidR="000F6DC6" w:rsidRPr="00E3697A" w:rsidRDefault="000F6DC6" w:rsidP="000F6DC6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697A">
              <w:rPr>
                <w:sz w:val="22"/>
                <w:szCs w:val="22"/>
              </w:rPr>
              <w:t>191118,10</w:t>
            </w:r>
          </w:p>
        </w:tc>
        <w:tc>
          <w:tcPr>
            <w:tcW w:w="1843" w:type="dxa"/>
          </w:tcPr>
          <w:p w:rsidR="000F6DC6" w:rsidRPr="00E3697A" w:rsidRDefault="000F6DC6" w:rsidP="000F6DC6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697A">
              <w:rPr>
                <w:sz w:val="22"/>
                <w:szCs w:val="22"/>
              </w:rPr>
              <w:t>408557,19</w:t>
            </w:r>
          </w:p>
        </w:tc>
        <w:tc>
          <w:tcPr>
            <w:tcW w:w="1701" w:type="dxa"/>
          </w:tcPr>
          <w:p w:rsidR="000F6DC6" w:rsidRPr="00E3697A" w:rsidRDefault="000F6DC6" w:rsidP="000F6DC6">
            <w:pPr>
              <w:pStyle w:val="empty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3697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</w:tcPr>
          <w:p w:rsidR="000F6DC6" w:rsidRPr="00E3697A" w:rsidRDefault="000F6DC6" w:rsidP="000F6DC6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697A">
              <w:rPr>
                <w:sz w:val="22"/>
                <w:szCs w:val="22"/>
              </w:rPr>
              <w:t>157462,00</w:t>
            </w:r>
          </w:p>
        </w:tc>
      </w:tr>
      <w:tr w:rsidR="000F6DC6" w:rsidRPr="00E3697A" w:rsidTr="001009BD">
        <w:tc>
          <w:tcPr>
            <w:tcW w:w="3181" w:type="dxa"/>
            <w:vMerge/>
          </w:tcPr>
          <w:p w:rsidR="000F6DC6" w:rsidRPr="00E3697A" w:rsidRDefault="000F6DC6" w:rsidP="000F6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0F6DC6" w:rsidRPr="00E3697A" w:rsidRDefault="000F6DC6" w:rsidP="000F6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276" w:type="dxa"/>
          </w:tcPr>
          <w:p w:rsidR="000F6DC6" w:rsidRPr="00E3697A" w:rsidRDefault="000F6DC6" w:rsidP="000F6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2018</w:t>
            </w:r>
          </w:p>
        </w:tc>
        <w:tc>
          <w:tcPr>
            <w:tcW w:w="1559" w:type="dxa"/>
          </w:tcPr>
          <w:p w:rsidR="000F6DC6" w:rsidRPr="00E3697A" w:rsidRDefault="000F6DC6" w:rsidP="000F6DC6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697A">
              <w:rPr>
                <w:sz w:val="22"/>
                <w:szCs w:val="22"/>
              </w:rPr>
              <w:t>698056,09</w:t>
            </w:r>
          </w:p>
        </w:tc>
        <w:tc>
          <w:tcPr>
            <w:tcW w:w="1843" w:type="dxa"/>
          </w:tcPr>
          <w:p w:rsidR="000F6DC6" w:rsidRPr="00E3697A" w:rsidRDefault="000F6DC6" w:rsidP="000F6DC6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697A">
              <w:rPr>
                <w:sz w:val="22"/>
                <w:szCs w:val="22"/>
              </w:rPr>
              <w:t>158958,60</w:t>
            </w:r>
          </w:p>
        </w:tc>
        <w:tc>
          <w:tcPr>
            <w:tcW w:w="1843" w:type="dxa"/>
          </w:tcPr>
          <w:p w:rsidR="000F6DC6" w:rsidRPr="00E3697A" w:rsidRDefault="000F6DC6" w:rsidP="000F6DC6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697A">
              <w:rPr>
                <w:sz w:val="22"/>
                <w:szCs w:val="22"/>
              </w:rPr>
              <w:t>381635,49</w:t>
            </w:r>
          </w:p>
        </w:tc>
        <w:tc>
          <w:tcPr>
            <w:tcW w:w="1701" w:type="dxa"/>
          </w:tcPr>
          <w:p w:rsidR="000F6DC6" w:rsidRPr="00E3697A" w:rsidRDefault="000F6DC6" w:rsidP="000F6DC6">
            <w:pPr>
              <w:pStyle w:val="empty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3697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</w:tcPr>
          <w:p w:rsidR="000F6DC6" w:rsidRPr="00E3697A" w:rsidRDefault="000F6DC6" w:rsidP="000F6DC6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697A">
              <w:rPr>
                <w:sz w:val="22"/>
                <w:szCs w:val="22"/>
              </w:rPr>
              <w:t>157462,00</w:t>
            </w:r>
          </w:p>
        </w:tc>
      </w:tr>
      <w:tr w:rsidR="000F6DC6" w:rsidRPr="00E3697A" w:rsidTr="001009BD">
        <w:tc>
          <w:tcPr>
            <w:tcW w:w="3181" w:type="dxa"/>
            <w:vMerge/>
          </w:tcPr>
          <w:p w:rsidR="000F6DC6" w:rsidRPr="00E3697A" w:rsidRDefault="000F6DC6" w:rsidP="000F6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0F6DC6" w:rsidRPr="00E3697A" w:rsidRDefault="000F6DC6" w:rsidP="000F6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276" w:type="dxa"/>
          </w:tcPr>
          <w:p w:rsidR="000F6DC6" w:rsidRPr="00E3697A" w:rsidRDefault="000F6DC6" w:rsidP="000F6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2019</w:t>
            </w:r>
          </w:p>
        </w:tc>
        <w:tc>
          <w:tcPr>
            <w:tcW w:w="1559" w:type="dxa"/>
          </w:tcPr>
          <w:p w:rsidR="000F6DC6" w:rsidRPr="00E3697A" w:rsidRDefault="000F6DC6" w:rsidP="000F6DC6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697A">
              <w:rPr>
                <w:sz w:val="22"/>
                <w:szCs w:val="22"/>
              </w:rPr>
              <w:t>919202,14</w:t>
            </w:r>
          </w:p>
        </w:tc>
        <w:tc>
          <w:tcPr>
            <w:tcW w:w="1843" w:type="dxa"/>
          </w:tcPr>
          <w:p w:rsidR="000F6DC6" w:rsidRPr="00E3697A" w:rsidRDefault="000F6DC6" w:rsidP="000F6DC6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697A">
              <w:rPr>
                <w:sz w:val="22"/>
                <w:szCs w:val="22"/>
              </w:rPr>
              <w:t>308674,50</w:t>
            </w:r>
          </w:p>
        </w:tc>
        <w:tc>
          <w:tcPr>
            <w:tcW w:w="1843" w:type="dxa"/>
          </w:tcPr>
          <w:p w:rsidR="000F6DC6" w:rsidRPr="00E3697A" w:rsidRDefault="000F6DC6" w:rsidP="000F6DC6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697A">
              <w:rPr>
                <w:sz w:val="22"/>
                <w:szCs w:val="22"/>
              </w:rPr>
              <w:t>453065,64</w:t>
            </w:r>
          </w:p>
        </w:tc>
        <w:tc>
          <w:tcPr>
            <w:tcW w:w="1701" w:type="dxa"/>
          </w:tcPr>
          <w:p w:rsidR="000F6DC6" w:rsidRPr="00E3697A" w:rsidRDefault="000F6DC6" w:rsidP="000F6DC6">
            <w:pPr>
              <w:pStyle w:val="empty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3697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</w:tcPr>
          <w:p w:rsidR="000F6DC6" w:rsidRPr="00E3697A" w:rsidRDefault="000F6DC6" w:rsidP="000F6DC6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697A">
              <w:rPr>
                <w:sz w:val="22"/>
                <w:szCs w:val="22"/>
              </w:rPr>
              <w:t>157462,00</w:t>
            </w:r>
          </w:p>
        </w:tc>
      </w:tr>
      <w:tr w:rsidR="000F6DC6" w:rsidRPr="00E3697A" w:rsidTr="001009BD">
        <w:tc>
          <w:tcPr>
            <w:tcW w:w="3181" w:type="dxa"/>
            <w:vMerge/>
          </w:tcPr>
          <w:p w:rsidR="000F6DC6" w:rsidRPr="00E3697A" w:rsidRDefault="000F6DC6" w:rsidP="000F6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0F6DC6" w:rsidRPr="00E3697A" w:rsidRDefault="000F6DC6" w:rsidP="000F6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276" w:type="dxa"/>
          </w:tcPr>
          <w:p w:rsidR="000F6DC6" w:rsidRPr="00E3697A" w:rsidRDefault="000F6DC6" w:rsidP="000F6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2020</w:t>
            </w:r>
          </w:p>
        </w:tc>
        <w:tc>
          <w:tcPr>
            <w:tcW w:w="1559" w:type="dxa"/>
          </w:tcPr>
          <w:p w:rsidR="000F6DC6" w:rsidRPr="00E3697A" w:rsidRDefault="00D72928" w:rsidP="000F6DC6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697A">
              <w:rPr>
                <w:sz w:val="22"/>
                <w:szCs w:val="22"/>
              </w:rPr>
              <w:t>1538840,30</w:t>
            </w:r>
          </w:p>
        </w:tc>
        <w:tc>
          <w:tcPr>
            <w:tcW w:w="1843" w:type="dxa"/>
          </w:tcPr>
          <w:p w:rsidR="000F6DC6" w:rsidRPr="00E3697A" w:rsidRDefault="00FF1BF0" w:rsidP="000F6DC6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697A">
              <w:rPr>
                <w:sz w:val="22"/>
                <w:szCs w:val="22"/>
              </w:rPr>
              <w:t>843213,00</w:t>
            </w:r>
          </w:p>
        </w:tc>
        <w:tc>
          <w:tcPr>
            <w:tcW w:w="1843" w:type="dxa"/>
          </w:tcPr>
          <w:p w:rsidR="000F6DC6" w:rsidRPr="00E3697A" w:rsidRDefault="00D72928" w:rsidP="000F6DC6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697A">
              <w:rPr>
                <w:sz w:val="22"/>
                <w:szCs w:val="22"/>
              </w:rPr>
              <w:t>538165,30</w:t>
            </w:r>
          </w:p>
        </w:tc>
        <w:tc>
          <w:tcPr>
            <w:tcW w:w="1701" w:type="dxa"/>
          </w:tcPr>
          <w:p w:rsidR="000F6DC6" w:rsidRPr="00E3697A" w:rsidRDefault="000F6DC6" w:rsidP="000F6DC6">
            <w:pPr>
              <w:pStyle w:val="empty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3697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</w:tcPr>
          <w:p w:rsidR="000F6DC6" w:rsidRPr="00E3697A" w:rsidRDefault="000F6DC6" w:rsidP="000F6DC6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697A">
              <w:rPr>
                <w:sz w:val="22"/>
                <w:szCs w:val="22"/>
              </w:rPr>
              <w:t>157462,00</w:t>
            </w:r>
          </w:p>
        </w:tc>
      </w:tr>
      <w:tr w:rsidR="000F6DC6" w:rsidRPr="00E3697A" w:rsidTr="001009BD">
        <w:tc>
          <w:tcPr>
            <w:tcW w:w="3181" w:type="dxa"/>
            <w:vMerge/>
          </w:tcPr>
          <w:p w:rsidR="000F6DC6" w:rsidRPr="00E3697A" w:rsidRDefault="000F6DC6" w:rsidP="000F6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0F6DC6" w:rsidRPr="00E3697A" w:rsidRDefault="000F6DC6" w:rsidP="000F6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276" w:type="dxa"/>
          </w:tcPr>
          <w:p w:rsidR="000F6DC6" w:rsidRPr="00E3697A" w:rsidRDefault="000F6DC6" w:rsidP="000F6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2021</w:t>
            </w:r>
          </w:p>
        </w:tc>
        <w:tc>
          <w:tcPr>
            <w:tcW w:w="1559" w:type="dxa"/>
          </w:tcPr>
          <w:p w:rsidR="000F6DC6" w:rsidRPr="00E3697A" w:rsidRDefault="000F6DC6" w:rsidP="000F6DC6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697A">
              <w:rPr>
                <w:sz w:val="22"/>
                <w:szCs w:val="22"/>
              </w:rPr>
              <w:t>965868,03</w:t>
            </w:r>
          </w:p>
        </w:tc>
        <w:tc>
          <w:tcPr>
            <w:tcW w:w="1843" w:type="dxa"/>
          </w:tcPr>
          <w:p w:rsidR="000F6DC6" w:rsidRPr="00E3697A" w:rsidRDefault="000F6DC6" w:rsidP="000F6DC6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697A">
              <w:rPr>
                <w:sz w:val="22"/>
                <w:szCs w:val="22"/>
              </w:rPr>
              <w:t>321531,00</w:t>
            </w:r>
          </w:p>
        </w:tc>
        <w:tc>
          <w:tcPr>
            <w:tcW w:w="1843" w:type="dxa"/>
          </w:tcPr>
          <w:p w:rsidR="000F6DC6" w:rsidRPr="00E3697A" w:rsidRDefault="000F6DC6" w:rsidP="000F6DC6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697A">
              <w:rPr>
                <w:sz w:val="22"/>
                <w:szCs w:val="22"/>
              </w:rPr>
              <w:t>486875,03</w:t>
            </w:r>
          </w:p>
        </w:tc>
        <w:tc>
          <w:tcPr>
            <w:tcW w:w="1701" w:type="dxa"/>
          </w:tcPr>
          <w:p w:rsidR="000F6DC6" w:rsidRPr="00E3697A" w:rsidRDefault="000F6DC6" w:rsidP="000F6DC6">
            <w:pPr>
              <w:pStyle w:val="empty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3697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</w:tcPr>
          <w:p w:rsidR="000F6DC6" w:rsidRPr="00E3697A" w:rsidRDefault="000F6DC6" w:rsidP="000F6DC6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697A">
              <w:rPr>
                <w:sz w:val="22"/>
                <w:szCs w:val="22"/>
              </w:rPr>
              <w:t>157462,00</w:t>
            </w:r>
          </w:p>
        </w:tc>
      </w:tr>
      <w:tr w:rsidR="000F6DC6" w:rsidRPr="00E3697A" w:rsidTr="001009BD">
        <w:tc>
          <w:tcPr>
            <w:tcW w:w="3181" w:type="dxa"/>
            <w:vMerge/>
          </w:tcPr>
          <w:p w:rsidR="000F6DC6" w:rsidRPr="00E3697A" w:rsidRDefault="000F6DC6" w:rsidP="000F6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0F6DC6" w:rsidRPr="00E3697A" w:rsidRDefault="000F6DC6" w:rsidP="000F6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276" w:type="dxa"/>
          </w:tcPr>
          <w:p w:rsidR="000F6DC6" w:rsidRPr="00E3697A" w:rsidRDefault="000F6DC6" w:rsidP="000F6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2022</w:t>
            </w:r>
          </w:p>
        </w:tc>
        <w:tc>
          <w:tcPr>
            <w:tcW w:w="1559" w:type="dxa"/>
          </w:tcPr>
          <w:p w:rsidR="000F6DC6" w:rsidRPr="00E3697A" w:rsidRDefault="000F6DC6" w:rsidP="000F6DC6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697A">
              <w:rPr>
                <w:sz w:val="22"/>
                <w:szCs w:val="22"/>
              </w:rPr>
              <w:t>990105,67</w:t>
            </w:r>
          </w:p>
        </w:tc>
        <w:tc>
          <w:tcPr>
            <w:tcW w:w="1843" w:type="dxa"/>
          </w:tcPr>
          <w:p w:rsidR="000F6DC6" w:rsidRPr="00E3697A" w:rsidRDefault="000F6DC6" w:rsidP="000F6DC6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697A">
              <w:rPr>
                <w:sz w:val="22"/>
                <w:szCs w:val="22"/>
              </w:rPr>
              <w:t>324505,60</w:t>
            </w:r>
          </w:p>
        </w:tc>
        <w:tc>
          <w:tcPr>
            <w:tcW w:w="1843" w:type="dxa"/>
          </w:tcPr>
          <w:p w:rsidR="000F6DC6" w:rsidRPr="00E3697A" w:rsidRDefault="000F6DC6" w:rsidP="000F6DC6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697A">
              <w:rPr>
                <w:sz w:val="22"/>
                <w:szCs w:val="22"/>
              </w:rPr>
              <w:t>508138,07</w:t>
            </w:r>
          </w:p>
        </w:tc>
        <w:tc>
          <w:tcPr>
            <w:tcW w:w="1701" w:type="dxa"/>
          </w:tcPr>
          <w:p w:rsidR="000F6DC6" w:rsidRPr="00E3697A" w:rsidRDefault="000F6DC6" w:rsidP="000F6DC6">
            <w:pPr>
              <w:pStyle w:val="empty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3697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</w:tcPr>
          <w:p w:rsidR="000F6DC6" w:rsidRPr="00E3697A" w:rsidRDefault="000F6DC6" w:rsidP="000F6DC6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697A">
              <w:rPr>
                <w:sz w:val="22"/>
                <w:szCs w:val="22"/>
              </w:rPr>
              <w:t>157462,00</w:t>
            </w:r>
          </w:p>
        </w:tc>
      </w:tr>
      <w:tr w:rsidR="000F6DC6" w:rsidRPr="00E3697A" w:rsidTr="001009BD">
        <w:tc>
          <w:tcPr>
            <w:tcW w:w="3181" w:type="dxa"/>
            <w:vMerge/>
          </w:tcPr>
          <w:p w:rsidR="000F6DC6" w:rsidRPr="00E3697A" w:rsidRDefault="000F6DC6" w:rsidP="000F6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0F6DC6" w:rsidRPr="00E3697A" w:rsidRDefault="000F6DC6" w:rsidP="000F6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276" w:type="dxa"/>
          </w:tcPr>
          <w:p w:rsidR="000F6DC6" w:rsidRPr="00E3697A" w:rsidRDefault="000F6DC6" w:rsidP="000F6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2023</w:t>
            </w:r>
          </w:p>
        </w:tc>
        <w:tc>
          <w:tcPr>
            <w:tcW w:w="1559" w:type="dxa"/>
          </w:tcPr>
          <w:p w:rsidR="000F6DC6" w:rsidRPr="00E3697A" w:rsidRDefault="000F6DC6" w:rsidP="000F6DC6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697A">
              <w:rPr>
                <w:sz w:val="22"/>
                <w:szCs w:val="22"/>
              </w:rPr>
              <w:t>828927,50</w:t>
            </w:r>
          </w:p>
        </w:tc>
        <w:tc>
          <w:tcPr>
            <w:tcW w:w="1843" w:type="dxa"/>
          </w:tcPr>
          <w:p w:rsidR="000F6DC6" w:rsidRPr="00E3697A" w:rsidRDefault="000F6DC6" w:rsidP="000F6DC6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697A">
              <w:rPr>
                <w:sz w:val="22"/>
                <w:szCs w:val="22"/>
              </w:rPr>
              <w:t>274426,50</w:t>
            </w:r>
          </w:p>
        </w:tc>
        <w:tc>
          <w:tcPr>
            <w:tcW w:w="1843" w:type="dxa"/>
          </w:tcPr>
          <w:p w:rsidR="000F6DC6" w:rsidRPr="00E3697A" w:rsidRDefault="000F6DC6" w:rsidP="000F6DC6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697A">
              <w:rPr>
                <w:sz w:val="22"/>
                <w:szCs w:val="22"/>
              </w:rPr>
              <w:t>397039,00</w:t>
            </w:r>
          </w:p>
        </w:tc>
        <w:tc>
          <w:tcPr>
            <w:tcW w:w="1701" w:type="dxa"/>
          </w:tcPr>
          <w:p w:rsidR="000F6DC6" w:rsidRPr="00E3697A" w:rsidRDefault="000F6DC6" w:rsidP="000F6DC6">
            <w:pPr>
              <w:pStyle w:val="empty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3697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</w:tcPr>
          <w:p w:rsidR="000F6DC6" w:rsidRPr="00E3697A" w:rsidRDefault="000F6DC6" w:rsidP="000F6DC6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697A">
              <w:rPr>
                <w:sz w:val="22"/>
                <w:szCs w:val="22"/>
              </w:rPr>
              <w:t>157462,00</w:t>
            </w:r>
          </w:p>
        </w:tc>
      </w:tr>
      <w:tr w:rsidR="000F6DC6" w:rsidRPr="00E3697A" w:rsidTr="001009BD">
        <w:tc>
          <w:tcPr>
            <w:tcW w:w="3181" w:type="dxa"/>
            <w:vMerge/>
          </w:tcPr>
          <w:p w:rsidR="000F6DC6" w:rsidRPr="00E3697A" w:rsidRDefault="000F6DC6" w:rsidP="000F6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0F6DC6" w:rsidRPr="00E3697A" w:rsidRDefault="000F6DC6" w:rsidP="000F6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276" w:type="dxa"/>
          </w:tcPr>
          <w:p w:rsidR="000F6DC6" w:rsidRPr="00E3697A" w:rsidRDefault="000F6DC6" w:rsidP="000F6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2024</w:t>
            </w:r>
          </w:p>
        </w:tc>
        <w:tc>
          <w:tcPr>
            <w:tcW w:w="1559" w:type="dxa"/>
          </w:tcPr>
          <w:p w:rsidR="000F6DC6" w:rsidRPr="00E3697A" w:rsidRDefault="000F6DC6" w:rsidP="000F6DC6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697A">
              <w:rPr>
                <w:sz w:val="22"/>
                <w:szCs w:val="22"/>
              </w:rPr>
              <w:t>828927,50</w:t>
            </w:r>
          </w:p>
        </w:tc>
        <w:tc>
          <w:tcPr>
            <w:tcW w:w="1843" w:type="dxa"/>
          </w:tcPr>
          <w:p w:rsidR="000F6DC6" w:rsidRPr="00E3697A" w:rsidRDefault="000F6DC6" w:rsidP="000F6DC6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697A">
              <w:rPr>
                <w:sz w:val="22"/>
                <w:szCs w:val="22"/>
              </w:rPr>
              <w:t>274426,50</w:t>
            </w:r>
          </w:p>
        </w:tc>
        <w:tc>
          <w:tcPr>
            <w:tcW w:w="1843" w:type="dxa"/>
          </w:tcPr>
          <w:p w:rsidR="000F6DC6" w:rsidRPr="00E3697A" w:rsidRDefault="000F6DC6" w:rsidP="000F6DC6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697A">
              <w:rPr>
                <w:sz w:val="22"/>
                <w:szCs w:val="22"/>
              </w:rPr>
              <w:t>397039,00</w:t>
            </w:r>
          </w:p>
        </w:tc>
        <w:tc>
          <w:tcPr>
            <w:tcW w:w="1701" w:type="dxa"/>
          </w:tcPr>
          <w:p w:rsidR="000F6DC6" w:rsidRPr="00E3697A" w:rsidRDefault="000F6DC6" w:rsidP="000F6DC6">
            <w:pPr>
              <w:pStyle w:val="empty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3697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</w:tcPr>
          <w:p w:rsidR="000F6DC6" w:rsidRPr="00E3697A" w:rsidRDefault="000F6DC6" w:rsidP="000F6DC6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697A">
              <w:rPr>
                <w:sz w:val="22"/>
                <w:szCs w:val="22"/>
              </w:rPr>
              <w:t>157462,00</w:t>
            </w:r>
          </w:p>
        </w:tc>
      </w:tr>
      <w:tr w:rsidR="000F6DC6" w:rsidRPr="00E3697A" w:rsidTr="001009BD">
        <w:tc>
          <w:tcPr>
            <w:tcW w:w="3181" w:type="dxa"/>
          </w:tcPr>
          <w:p w:rsidR="000F6DC6" w:rsidRPr="00E3697A" w:rsidRDefault="000F6DC6" w:rsidP="000F6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Итого</w:t>
            </w:r>
          </w:p>
        </w:tc>
        <w:tc>
          <w:tcPr>
            <w:tcW w:w="2126" w:type="dxa"/>
          </w:tcPr>
          <w:p w:rsidR="000F6DC6" w:rsidRPr="00E3697A" w:rsidRDefault="000F6DC6" w:rsidP="000F6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276" w:type="dxa"/>
          </w:tcPr>
          <w:p w:rsidR="000F6DC6" w:rsidRPr="00E3697A" w:rsidRDefault="000F6DC6" w:rsidP="000F6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559" w:type="dxa"/>
          </w:tcPr>
          <w:p w:rsidR="000F6DC6" w:rsidRPr="00E3697A" w:rsidRDefault="00D72928" w:rsidP="008F2817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697A">
              <w:rPr>
                <w:sz w:val="22"/>
                <w:szCs w:val="22"/>
              </w:rPr>
              <w:t>8294059,</w:t>
            </w:r>
            <w:r w:rsidR="008F2817" w:rsidRPr="00E3697A">
              <w:rPr>
                <w:sz w:val="22"/>
                <w:szCs w:val="22"/>
              </w:rPr>
              <w:t>72</w:t>
            </w:r>
          </w:p>
        </w:tc>
        <w:tc>
          <w:tcPr>
            <w:tcW w:w="1843" w:type="dxa"/>
          </w:tcPr>
          <w:p w:rsidR="000F6DC6" w:rsidRPr="00E3697A" w:rsidRDefault="00FF1BF0" w:rsidP="001009BD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697A">
              <w:rPr>
                <w:sz w:val="22"/>
                <w:szCs w:val="22"/>
              </w:rPr>
              <w:t>3001107,70</w:t>
            </w:r>
          </w:p>
        </w:tc>
        <w:tc>
          <w:tcPr>
            <w:tcW w:w="1843" w:type="dxa"/>
          </w:tcPr>
          <w:p w:rsidR="000F6DC6" w:rsidRPr="00E3697A" w:rsidRDefault="00D72928" w:rsidP="001009BD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697A">
              <w:rPr>
                <w:sz w:val="22"/>
                <w:szCs w:val="22"/>
              </w:rPr>
              <w:t>3896817,82</w:t>
            </w:r>
          </w:p>
        </w:tc>
        <w:tc>
          <w:tcPr>
            <w:tcW w:w="1701" w:type="dxa"/>
          </w:tcPr>
          <w:p w:rsidR="000F6DC6" w:rsidRPr="00E3697A" w:rsidRDefault="000F6DC6" w:rsidP="001009BD">
            <w:pPr>
              <w:pStyle w:val="empty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3697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</w:tcPr>
          <w:p w:rsidR="000F6DC6" w:rsidRPr="00E3697A" w:rsidRDefault="000F6DC6" w:rsidP="001009BD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697A">
              <w:rPr>
                <w:sz w:val="22"/>
                <w:szCs w:val="22"/>
              </w:rPr>
              <w:t>1396134,20</w:t>
            </w:r>
          </w:p>
        </w:tc>
      </w:tr>
      <w:tr w:rsidR="000F6DC6" w:rsidRPr="00E3697A" w:rsidTr="001009BD">
        <w:tc>
          <w:tcPr>
            <w:tcW w:w="3181" w:type="dxa"/>
            <w:vMerge w:val="restart"/>
          </w:tcPr>
          <w:p w:rsidR="000F6DC6" w:rsidRPr="00E3697A" w:rsidRDefault="000F6DC6" w:rsidP="000F6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Подпрограмма 1 "Активная политика содействия занятости населения на рынке труда Ленинградской области"</w:t>
            </w:r>
          </w:p>
        </w:tc>
        <w:tc>
          <w:tcPr>
            <w:tcW w:w="2126" w:type="dxa"/>
            <w:vMerge w:val="restart"/>
          </w:tcPr>
          <w:p w:rsidR="000F6DC6" w:rsidRPr="00E3697A" w:rsidRDefault="000F6DC6" w:rsidP="000F6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Комитет</w:t>
            </w:r>
          </w:p>
        </w:tc>
        <w:tc>
          <w:tcPr>
            <w:tcW w:w="1276" w:type="dxa"/>
          </w:tcPr>
          <w:p w:rsidR="000F6DC6" w:rsidRPr="00E3697A" w:rsidRDefault="000F6DC6" w:rsidP="000F6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2016</w:t>
            </w:r>
          </w:p>
        </w:tc>
        <w:tc>
          <w:tcPr>
            <w:tcW w:w="1559" w:type="dxa"/>
          </w:tcPr>
          <w:p w:rsidR="000F6DC6" w:rsidRPr="00E3697A" w:rsidRDefault="000F6DC6" w:rsidP="001009BD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697A">
              <w:rPr>
                <w:sz w:val="22"/>
                <w:szCs w:val="22"/>
              </w:rPr>
              <w:t>627481,46</w:t>
            </w:r>
          </w:p>
        </w:tc>
        <w:tc>
          <w:tcPr>
            <w:tcW w:w="1843" w:type="dxa"/>
          </w:tcPr>
          <w:p w:rsidR="000F6DC6" w:rsidRPr="00E3697A" w:rsidRDefault="000F6DC6" w:rsidP="001009BD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697A">
              <w:rPr>
                <w:sz w:val="22"/>
                <w:szCs w:val="22"/>
              </w:rPr>
              <w:t>304253,90</w:t>
            </w:r>
          </w:p>
        </w:tc>
        <w:tc>
          <w:tcPr>
            <w:tcW w:w="1843" w:type="dxa"/>
          </w:tcPr>
          <w:p w:rsidR="000F6DC6" w:rsidRPr="00E3697A" w:rsidRDefault="000F6DC6" w:rsidP="001009BD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697A">
              <w:rPr>
                <w:sz w:val="22"/>
                <w:szCs w:val="22"/>
              </w:rPr>
              <w:t>323227,56</w:t>
            </w:r>
          </w:p>
        </w:tc>
        <w:tc>
          <w:tcPr>
            <w:tcW w:w="1701" w:type="dxa"/>
            <w:vAlign w:val="center"/>
          </w:tcPr>
          <w:p w:rsidR="000F6DC6" w:rsidRPr="00E3697A" w:rsidRDefault="000F6DC6" w:rsidP="000F6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F6DC6" w:rsidRPr="00E3697A" w:rsidRDefault="000F6DC6" w:rsidP="000F6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0F6DC6" w:rsidRPr="00E3697A" w:rsidTr="001009BD">
        <w:tc>
          <w:tcPr>
            <w:tcW w:w="3181" w:type="dxa"/>
            <w:vMerge/>
          </w:tcPr>
          <w:p w:rsidR="000F6DC6" w:rsidRPr="00E3697A" w:rsidRDefault="000F6DC6" w:rsidP="000F6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0F6DC6" w:rsidRPr="00E3697A" w:rsidRDefault="000F6DC6" w:rsidP="000F6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276" w:type="dxa"/>
          </w:tcPr>
          <w:p w:rsidR="000F6DC6" w:rsidRPr="00E3697A" w:rsidRDefault="000F6DC6" w:rsidP="000F6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2017</w:t>
            </w:r>
          </w:p>
        </w:tc>
        <w:tc>
          <w:tcPr>
            <w:tcW w:w="1559" w:type="dxa"/>
          </w:tcPr>
          <w:p w:rsidR="000F6DC6" w:rsidRPr="00E3697A" w:rsidRDefault="000F6DC6" w:rsidP="001009BD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697A">
              <w:rPr>
                <w:sz w:val="22"/>
                <w:szCs w:val="22"/>
              </w:rPr>
              <w:t>591684,17</w:t>
            </w:r>
          </w:p>
        </w:tc>
        <w:tc>
          <w:tcPr>
            <w:tcW w:w="1843" w:type="dxa"/>
          </w:tcPr>
          <w:p w:rsidR="000F6DC6" w:rsidRPr="00E3697A" w:rsidRDefault="000F6DC6" w:rsidP="001009BD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697A">
              <w:rPr>
                <w:sz w:val="22"/>
                <w:szCs w:val="22"/>
              </w:rPr>
              <w:t>190000,00</w:t>
            </w:r>
          </w:p>
        </w:tc>
        <w:tc>
          <w:tcPr>
            <w:tcW w:w="1843" w:type="dxa"/>
          </w:tcPr>
          <w:p w:rsidR="000F6DC6" w:rsidRPr="00E3697A" w:rsidRDefault="000F6DC6" w:rsidP="001009BD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697A">
              <w:rPr>
                <w:sz w:val="22"/>
                <w:szCs w:val="22"/>
              </w:rPr>
              <w:t>401684,17</w:t>
            </w:r>
          </w:p>
        </w:tc>
        <w:tc>
          <w:tcPr>
            <w:tcW w:w="1701" w:type="dxa"/>
            <w:vAlign w:val="center"/>
          </w:tcPr>
          <w:p w:rsidR="000F6DC6" w:rsidRPr="00E3697A" w:rsidRDefault="000F6DC6" w:rsidP="000F6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F6DC6" w:rsidRPr="00E3697A" w:rsidRDefault="000F6DC6" w:rsidP="000F6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0F6DC6" w:rsidRPr="00E3697A" w:rsidTr="001009BD">
        <w:tc>
          <w:tcPr>
            <w:tcW w:w="3181" w:type="dxa"/>
            <w:vMerge/>
          </w:tcPr>
          <w:p w:rsidR="000F6DC6" w:rsidRPr="00E3697A" w:rsidRDefault="000F6DC6" w:rsidP="000F6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0F6DC6" w:rsidRPr="00E3697A" w:rsidRDefault="000F6DC6" w:rsidP="000F6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276" w:type="dxa"/>
          </w:tcPr>
          <w:p w:rsidR="000F6DC6" w:rsidRPr="00E3697A" w:rsidRDefault="000F6DC6" w:rsidP="000F6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2018</w:t>
            </w:r>
          </w:p>
        </w:tc>
        <w:tc>
          <w:tcPr>
            <w:tcW w:w="1559" w:type="dxa"/>
          </w:tcPr>
          <w:p w:rsidR="000F6DC6" w:rsidRPr="00E3697A" w:rsidRDefault="000F6DC6" w:rsidP="001009BD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697A">
              <w:rPr>
                <w:sz w:val="22"/>
                <w:szCs w:val="22"/>
              </w:rPr>
              <w:t>534244,37</w:t>
            </w:r>
          </w:p>
        </w:tc>
        <w:tc>
          <w:tcPr>
            <w:tcW w:w="1843" w:type="dxa"/>
          </w:tcPr>
          <w:p w:rsidR="000F6DC6" w:rsidRPr="00E3697A" w:rsidRDefault="000F6DC6" w:rsidP="001009BD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697A">
              <w:rPr>
                <w:sz w:val="22"/>
                <w:szCs w:val="22"/>
              </w:rPr>
              <w:t>158000,00</w:t>
            </w:r>
          </w:p>
        </w:tc>
        <w:tc>
          <w:tcPr>
            <w:tcW w:w="1843" w:type="dxa"/>
          </w:tcPr>
          <w:p w:rsidR="000F6DC6" w:rsidRPr="00E3697A" w:rsidRDefault="000F6DC6" w:rsidP="001009BD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697A">
              <w:rPr>
                <w:sz w:val="22"/>
                <w:szCs w:val="22"/>
              </w:rPr>
              <w:t>376244,37</w:t>
            </w:r>
          </w:p>
        </w:tc>
        <w:tc>
          <w:tcPr>
            <w:tcW w:w="1701" w:type="dxa"/>
            <w:vAlign w:val="center"/>
          </w:tcPr>
          <w:p w:rsidR="000F6DC6" w:rsidRPr="00E3697A" w:rsidRDefault="000F6DC6" w:rsidP="000F6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F6DC6" w:rsidRPr="00E3697A" w:rsidRDefault="000F6DC6" w:rsidP="000F6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0F6DC6" w:rsidRPr="00E3697A" w:rsidTr="001009BD">
        <w:tc>
          <w:tcPr>
            <w:tcW w:w="3181" w:type="dxa"/>
            <w:vMerge/>
          </w:tcPr>
          <w:p w:rsidR="000F6DC6" w:rsidRPr="00E3697A" w:rsidRDefault="000F6DC6" w:rsidP="000F6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0F6DC6" w:rsidRPr="00E3697A" w:rsidRDefault="000F6DC6" w:rsidP="000F6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276" w:type="dxa"/>
          </w:tcPr>
          <w:p w:rsidR="000F6DC6" w:rsidRPr="00E3697A" w:rsidRDefault="000F6DC6" w:rsidP="000F6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2019</w:t>
            </w:r>
          </w:p>
        </w:tc>
        <w:tc>
          <w:tcPr>
            <w:tcW w:w="1559" w:type="dxa"/>
          </w:tcPr>
          <w:p w:rsidR="000F6DC6" w:rsidRPr="00E3697A" w:rsidRDefault="000F6DC6" w:rsidP="001009BD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697A">
              <w:rPr>
                <w:sz w:val="22"/>
                <w:szCs w:val="22"/>
              </w:rPr>
              <w:t>752802,62</w:t>
            </w:r>
          </w:p>
        </w:tc>
        <w:tc>
          <w:tcPr>
            <w:tcW w:w="1843" w:type="dxa"/>
          </w:tcPr>
          <w:p w:rsidR="000F6DC6" w:rsidRPr="00E3697A" w:rsidRDefault="000F6DC6" w:rsidP="001009BD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697A">
              <w:rPr>
                <w:sz w:val="22"/>
                <w:szCs w:val="22"/>
              </w:rPr>
              <w:t>306371,50</w:t>
            </w:r>
          </w:p>
        </w:tc>
        <w:tc>
          <w:tcPr>
            <w:tcW w:w="1843" w:type="dxa"/>
          </w:tcPr>
          <w:p w:rsidR="000F6DC6" w:rsidRPr="00E3697A" w:rsidRDefault="000F6DC6" w:rsidP="001009BD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697A">
              <w:rPr>
                <w:sz w:val="22"/>
                <w:szCs w:val="22"/>
              </w:rPr>
              <w:t>446431,12</w:t>
            </w:r>
          </w:p>
        </w:tc>
        <w:tc>
          <w:tcPr>
            <w:tcW w:w="1701" w:type="dxa"/>
            <w:vAlign w:val="center"/>
          </w:tcPr>
          <w:p w:rsidR="000F6DC6" w:rsidRPr="00E3697A" w:rsidRDefault="000F6DC6" w:rsidP="000F6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F6DC6" w:rsidRPr="00E3697A" w:rsidRDefault="000F6DC6" w:rsidP="000F6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0F6DC6" w:rsidRPr="00E3697A" w:rsidTr="001009BD">
        <w:tc>
          <w:tcPr>
            <w:tcW w:w="3181" w:type="dxa"/>
            <w:vMerge/>
          </w:tcPr>
          <w:p w:rsidR="000F6DC6" w:rsidRPr="00E3697A" w:rsidRDefault="000F6DC6" w:rsidP="000F6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0F6DC6" w:rsidRPr="00E3697A" w:rsidRDefault="000F6DC6" w:rsidP="000F6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276" w:type="dxa"/>
          </w:tcPr>
          <w:p w:rsidR="000F6DC6" w:rsidRPr="00E3697A" w:rsidRDefault="000F6DC6" w:rsidP="000F6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2020</w:t>
            </w:r>
          </w:p>
        </w:tc>
        <w:tc>
          <w:tcPr>
            <w:tcW w:w="1559" w:type="dxa"/>
          </w:tcPr>
          <w:p w:rsidR="000F6DC6" w:rsidRPr="00E3697A" w:rsidRDefault="00D72928" w:rsidP="001009BD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697A">
              <w:rPr>
                <w:sz w:val="22"/>
                <w:szCs w:val="22"/>
              </w:rPr>
              <w:t>1372584,83</w:t>
            </w:r>
          </w:p>
        </w:tc>
        <w:tc>
          <w:tcPr>
            <w:tcW w:w="1843" w:type="dxa"/>
          </w:tcPr>
          <w:p w:rsidR="000F6DC6" w:rsidRPr="00E3697A" w:rsidRDefault="00676386" w:rsidP="001009BD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697A">
              <w:rPr>
                <w:sz w:val="22"/>
                <w:szCs w:val="22"/>
              </w:rPr>
              <w:t>841057,00</w:t>
            </w:r>
          </w:p>
        </w:tc>
        <w:tc>
          <w:tcPr>
            <w:tcW w:w="1843" w:type="dxa"/>
          </w:tcPr>
          <w:p w:rsidR="000F6DC6" w:rsidRPr="00E3697A" w:rsidRDefault="00D72928" w:rsidP="001009BD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697A">
              <w:rPr>
                <w:sz w:val="22"/>
                <w:szCs w:val="22"/>
              </w:rPr>
              <w:t>531527,83</w:t>
            </w:r>
          </w:p>
        </w:tc>
        <w:tc>
          <w:tcPr>
            <w:tcW w:w="1701" w:type="dxa"/>
            <w:vAlign w:val="center"/>
          </w:tcPr>
          <w:p w:rsidR="000F6DC6" w:rsidRPr="00E3697A" w:rsidRDefault="000F6DC6" w:rsidP="000F6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F6DC6" w:rsidRPr="00E3697A" w:rsidRDefault="000F6DC6" w:rsidP="000F6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0F6DC6" w:rsidRPr="00E3697A" w:rsidTr="001009BD">
        <w:tc>
          <w:tcPr>
            <w:tcW w:w="3181" w:type="dxa"/>
            <w:vMerge/>
          </w:tcPr>
          <w:p w:rsidR="000F6DC6" w:rsidRPr="00E3697A" w:rsidRDefault="000F6DC6" w:rsidP="000F6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0F6DC6" w:rsidRPr="00E3697A" w:rsidRDefault="000F6DC6" w:rsidP="000F6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276" w:type="dxa"/>
          </w:tcPr>
          <w:p w:rsidR="000F6DC6" w:rsidRPr="00E3697A" w:rsidRDefault="000F6DC6" w:rsidP="000F6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2021</w:t>
            </w:r>
          </w:p>
        </w:tc>
        <w:tc>
          <w:tcPr>
            <w:tcW w:w="1559" w:type="dxa"/>
          </w:tcPr>
          <w:p w:rsidR="000F6DC6" w:rsidRPr="00E3697A" w:rsidRDefault="000F6DC6" w:rsidP="001009BD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697A">
              <w:rPr>
                <w:sz w:val="22"/>
                <w:szCs w:val="22"/>
              </w:rPr>
              <w:t>800712,56</w:t>
            </w:r>
          </w:p>
        </w:tc>
        <w:tc>
          <w:tcPr>
            <w:tcW w:w="1843" w:type="dxa"/>
          </w:tcPr>
          <w:p w:rsidR="000F6DC6" w:rsidRPr="00E3697A" w:rsidRDefault="000F6DC6" w:rsidP="001009BD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697A">
              <w:rPr>
                <w:sz w:val="22"/>
                <w:szCs w:val="22"/>
              </w:rPr>
              <w:t>319914,00</w:t>
            </w:r>
          </w:p>
        </w:tc>
        <w:tc>
          <w:tcPr>
            <w:tcW w:w="1843" w:type="dxa"/>
          </w:tcPr>
          <w:p w:rsidR="000F6DC6" w:rsidRPr="00E3697A" w:rsidRDefault="000F6DC6" w:rsidP="001009BD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697A">
              <w:rPr>
                <w:sz w:val="22"/>
                <w:szCs w:val="22"/>
              </w:rPr>
              <w:t>480798,56</w:t>
            </w:r>
          </w:p>
        </w:tc>
        <w:tc>
          <w:tcPr>
            <w:tcW w:w="1701" w:type="dxa"/>
            <w:vAlign w:val="center"/>
          </w:tcPr>
          <w:p w:rsidR="000F6DC6" w:rsidRPr="00E3697A" w:rsidRDefault="000F6DC6" w:rsidP="000F6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F6DC6" w:rsidRPr="00E3697A" w:rsidRDefault="000F6DC6" w:rsidP="000F6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0F6DC6" w:rsidRPr="00E3697A" w:rsidTr="001009BD">
        <w:tc>
          <w:tcPr>
            <w:tcW w:w="3181" w:type="dxa"/>
            <w:vMerge/>
          </w:tcPr>
          <w:p w:rsidR="000F6DC6" w:rsidRPr="00E3697A" w:rsidRDefault="000F6DC6" w:rsidP="000F6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0F6DC6" w:rsidRPr="00E3697A" w:rsidRDefault="000F6DC6" w:rsidP="000F6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276" w:type="dxa"/>
          </w:tcPr>
          <w:p w:rsidR="000F6DC6" w:rsidRPr="00E3697A" w:rsidRDefault="000F6DC6" w:rsidP="000F6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2022</w:t>
            </w:r>
          </w:p>
        </w:tc>
        <w:tc>
          <w:tcPr>
            <w:tcW w:w="1559" w:type="dxa"/>
          </w:tcPr>
          <w:p w:rsidR="000F6DC6" w:rsidRPr="00E3697A" w:rsidRDefault="000F6DC6" w:rsidP="001009BD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697A">
              <w:rPr>
                <w:sz w:val="22"/>
                <w:szCs w:val="22"/>
              </w:rPr>
              <w:t>824950,20</w:t>
            </w:r>
          </w:p>
        </w:tc>
        <w:tc>
          <w:tcPr>
            <w:tcW w:w="1843" w:type="dxa"/>
          </w:tcPr>
          <w:p w:rsidR="000F6DC6" w:rsidRPr="00E3697A" w:rsidRDefault="000F6DC6" w:rsidP="001009BD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697A">
              <w:rPr>
                <w:sz w:val="22"/>
                <w:szCs w:val="22"/>
              </w:rPr>
              <w:t>322822,60</w:t>
            </w:r>
          </w:p>
        </w:tc>
        <w:tc>
          <w:tcPr>
            <w:tcW w:w="1843" w:type="dxa"/>
          </w:tcPr>
          <w:p w:rsidR="000F6DC6" w:rsidRPr="00E3697A" w:rsidRDefault="000F6DC6" w:rsidP="001009BD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697A">
              <w:rPr>
                <w:sz w:val="22"/>
                <w:szCs w:val="22"/>
              </w:rPr>
              <w:t>502127,60</w:t>
            </w:r>
          </w:p>
        </w:tc>
        <w:tc>
          <w:tcPr>
            <w:tcW w:w="1701" w:type="dxa"/>
            <w:vAlign w:val="center"/>
          </w:tcPr>
          <w:p w:rsidR="000F6DC6" w:rsidRPr="00E3697A" w:rsidRDefault="000F6DC6" w:rsidP="000F6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F6DC6" w:rsidRPr="00E3697A" w:rsidRDefault="000F6DC6" w:rsidP="000F6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0F6DC6" w:rsidRPr="00E3697A" w:rsidTr="001009BD">
        <w:tc>
          <w:tcPr>
            <w:tcW w:w="3181" w:type="dxa"/>
            <w:vMerge/>
          </w:tcPr>
          <w:p w:rsidR="000F6DC6" w:rsidRPr="00E3697A" w:rsidRDefault="000F6DC6" w:rsidP="000F6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0F6DC6" w:rsidRPr="00E3697A" w:rsidRDefault="000F6DC6" w:rsidP="000F6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276" w:type="dxa"/>
          </w:tcPr>
          <w:p w:rsidR="000F6DC6" w:rsidRPr="00E3697A" w:rsidRDefault="000F6DC6" w:rsidP="000F6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2023</w:t>
            </w:r>
          </w:p>
        </w:tc>
        <w:tc>
          <w:tcPr>
            <w:tcW w:w="1559" w:type="dxa"/>
          </w:tcPr>
          <w:p w:rsidR="000F6DC6" w:rsidRPr="00E3697A" w:rsidRDefault="000F6DC6" w:rsidP="001009BD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697A">
              <w:rPr>
                <w:sz w:val="22"/>
                <w:szCs w:val="22"/>
              </w:rPr>
              <w:t>667072,18</w:t>
            </w:r>
          </w:p>
        </w:tc>
        <w:tc>
          <w:tcPr>
            <w:tcW w:w="1843" w:type="dxa"/>
          </w:tcPr>
          <w:p w:rsidR="000F6DC6" w:rsidRPr="00E3697A" w:rsidRDefault="000F6DC6" w:rsidP="001009BD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697A">
              <w:rPr>
                <w:sz w:val="22"/>
                <w:szCs w:val="22"/>
              </w:rPr>
              <w:t>274426,50</w:t>
            </w:r>
          </w:p>
        </w:tc>
        <w:tc>
          <w:tcPr>
            <w:tcW w:w="1843" w:type="dxa"/>
          </w:tcPr>
          <w:p w:rsidR="000F6DC6" w:rsidRPr="00E3697A" w:rsidRDefault="000F6DC6" w:rsidP="001009BD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697A">
              <w:rPr>
                <w:sz w:val="22"/>
                <w:szCs w:val="22"/>
              </w:rPr>
              <w:t>392645,68</w:t>
            </w:r>
          </w:p>
        </w:tc>
        <w:tc>
          <w:tcPr>
            <w:tcW w:w="1701" w:type="dxa"/>
            <w:vAlign w:val="center"/>
          </w:tcPr>
          <w:p w:rsidR="000F6DC6" w:rsidRPr="00E3697A" w:rsidRDefault="000F6DC6" w:rsidP="000F6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F6DC6" w:rsidRPr="00E3697A" w:rsidRDefault="000F6DC6" w:rsidP="000F6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0F6DC6" w:rsidRPr="00E3697A" w:rsidTr="001009BD">
        <w:tc>
          <w:tcPr>
            <w:tcW w:w="3181" w:type="dxa"/>
            <w:vMerge/>
          </w:tcPr>
          <w:p w:rsidR="000F6DC6" w:rsidRPr="00E3697A" w:rsidRDefault="000F6DC6" w:rsidP="000F6D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0F6DC6" w:rsidRPr="00E3697A" w:rsidRDefault="000F6DC6" w:rsidP="000F6D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F6DC6" w:rsidRPr="00E3697A" w:rsidRDefault="000F6DC6" w:rsidP="000F6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</w:tcPr>
          <w:p w:rsidR="000F6DC6" w:rsidRPr="00E3697A" w:rsidRDefault="000F6DC6" w:rsidP="001009BD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697A">
              <w:rPr>
                <w:sz w:val="22"/>
                <w:szCs w:val="22"/>
              </w:rPr>
              <w:t>667072,18</w:t>
            </w:r>
          </w:p>
        </w:tc>
        <w:tc>
          <w:tcPr>
            <w:tcW w:w="1843" w:type="dxa"/>
          </w:tcPr>
          <w:p w:rsidR="000F6DC6" w:rsidRPr="00E3697A" w:rsidRDefault="000F6DC6" w:rsidP="001009BD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697A">
              <w:rPr>
                <w:sz w:val="22"/>
                <w:szCs w:val="22"/>
              </w:rPr>
              <w:t>274426,50</w:t>
            </w:r>
          </w:p>
        </w:tc>
        <w:tc>
          <w:tcPr>
            <w:tcW w:w="1843" w:type="dxa"/>
          </w:tcPr>
          <w:p w:rsidR="000F6DC6" w:rsidRPr="00E3697A" w:rsidRDefault="000F6DC6" w:rsidP="001009BD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697A">
              <w:rPr>
                <w:sz w:val="22"/>
                <w:szCs w:val="22"/>
              </w:rPr>
              <w:t>392645,68</w:t>
            </w:r>
          </w:p>
        </w:tc>
        <w:tc>
          <w:tcPr>
            <w:tcW w:w="1701" w:type="dxa"/>
            <w:vAlign w:val="center"/>
          </w:tcPr>
          <w:p w:rsidR="000F6DC6" w:rsidRPr="00E3697A" w:rsidRDefault="000F6DC6" w:rsidP="000F6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F6DC6" w:rsidRPr="00E3697A" w:rsidRDefault="000F6DC6" w:rsidP="000F6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6DC6" w:rsidRPr="00E3697A" w:rsidTr="001009BD">
        <w:tc>
          <w:tcPr>
            <w:tcW w:w="3181" w:type="dxa"/>
          </w:tcPr>
          <w:p w:rsidR="000F6DC6" w:rsidRPr="00E3697A" w:rsidRDefault="000F6DC6" w:rsidP="000F6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</w:tcPr>
          <w:p w:rsidR="000F6DC6" w:rsidRPr="00E3697A" w:rsidRDefault="000F6DC6" w:rsidP="000F6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F6DC6" w:rsidRPr="00E3697A" w:rsidRDefault="000F6DC6" w:rsidP="000F6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F6DC6" w:rsidRPr="00E3697A" w:rsidRDefault="00D72928" w:rsidP="001009BD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697A">
              <w:rPr>
                <w:sz w:val="22"/>
                <w:szCs w:val="22"/>
              </w:rPr>
              <w:t>6838604,57</w:t>
            </w:r>
          </w:p>
        </w:tc>
        <w:tc>
          <w:tcPr>
            <w:tcW w:w="1843" w:type="dxa"/>
          </w:tcPr>
          <w:p w:rsidR="000F6DC6" w:rsidRPr="00E3697A" w:rsidRDefault="00676386" w:rsidP="001009BD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697A">
              <w:rPr>
                <w:sz w:val="22"/>
                <w:szCs w:val="22"/>
              </w:rPr>
              <w:t>2991272,00</w:t>
            </w:r>
          </w:p>
        </w:tc>
        <w:tc>
          <w:tcPr>
            <w:tcW w:w="1843" w:type="dxa"/>
          </w:tcPr>
          <w:p w:rsidR="000F6DC6" w:rsidRPr="00E3697A" w:rsidRDefault="00D72928" w:rsidP="001009BD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697A">
              <w:rPr>
                <w:sz w:val="22"/>
                <w:szCs w:val="22"/>
              </w:rPr>
              <w:t>3847332,57</w:t>
            </w:r>
          </w:p>
        </w:tc>
        <w:tc>
          <w:tcPr>
            <w:tcW w:w="1701" w:type="dxa"/>
            <w:vAlign w:val="center"/>
          </w:tcPr>
          <w:p w:rsidR="000F6DC6" w:rsidRPr="00E3697A" w:rsidRDefault="000F6DC6" w:rsidP="000F6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F6DC6" w:rsidRPr="00E3697A" w:rsidRDefault="000F6DC6" w:rsidP="000F6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47A9" w:rsidRPr="00E3697A" w:rsidTr="001009BD">
        <w:tc>
          <w:tcPr>
            <w:tcW w:w="3181" w:type="dxa"/>
            <w:vMerge w:val="restart"/>
          </w:tcPr>
          <w:p w:rsidR="007447A9" w:rsidRPr="00E3697A" w:rsidRDefault="007447A9" w:rsidP="008500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9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Основное мероприятие 1.1 </w:t>
            </w:r>
            <w:r w:rsidRPr="00E3697A">
              <w:rPr>
                <w:rFonts w:ascii="Times New Roman" w:hAnsi="Times New Roman"/>
                <w:shd w:val="clear" w:color="auto" w:fill="FFFFFF"/>
              </w:rPr>
              <w:t xml:space="preserve"> «Реализация активной политики в области обеспечения занятости населения</w:t>
            </w:r>
            <w:r w:rsidRPr="00E369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2126" w:type="dxa"/>
          </w:tcPr>
          <w:p w:rsidR="007447A9" w:rsidRPr="00E3697A" w:rsidRDefault="007447A9" w:rsidP="000F6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Комитет </w:t>
            </w:r>
          </w:p>
        </w:tc>
        <w:tc>
          <w:tcPr>
            <w:tcW w:w="1276" w:type="dxa"/>
          </w:tcPr>
          <w:p w:rsidR="007447A9" w:rsidRPr="00E3697A" w:rsidRDefault="007447A9" w:rsidP="00156A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2016</w:t>
            </w:r>
          </w:p>
        </w:tc>
        <w:tc>
          <w:tcPr>
            <w:tcW w:w="1559" w:type="dxa"/>
          </w:tcPr>
          <w:p w:rsidR="007447A9" w:rsidRPr="00E3697A" w:rsidRDefault="007447A9" w:rsidP="00744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lang w:eastAsia="ru-RU"/>
              </w:rPr>
              <w:t>280683,06</w:t>
            </w:r>
          </w:p>
        </w:tc>
        <w:tc>
          <w:tcPr>
            <w:tcW w:w="1843" w:type="dxa"/>
          </w:tcPr>
          <w:p w:rsidR="007447A9" w:rsidRPr="00E3697A" w:rsidRDefault="007447A9" w:rsidP="00156A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</w:tcPr>
          <w:p w:rsidR="007447A9" w:rsidRPr="00E3697A" w:rsidRDefault="007447A9" w:rsidP="0015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lang w:eastAsia="ru-RU"/>
              </w:rPr>
              <w:t>280683,06</w:t>
            </w:r>
          </w:p>
        </w:tc>
        <w:tc>
          <w:tcPr>
            <w:tcW w:w="1701" w:type="dxa"/>
            <w:vAlign w:val="center"/>
          </w:tcPr>
          <w:p w:rsidR="007447A9" w:rsidRPr="00E3697A" w:rsidRDefault="007447A9" w:rsidP="000F6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447A9" w:rsidRPr="00E3697A" w:rsidRDefault="007447A9" w:rsidP="000F6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47A9" w:rsidRPr="00E3697A" w:rsidTr="001009BD">
        <w:tc>
          <w:tcPr>
            <w:tcW w:w="3181" w:type="dxa"/>
            <w:vMerge/>
          </w:tcPr>
          <w:p w:rsidR="007447A9" w:rsidRPr="00E3697A" w:rsidRDefault="007447A9" w:rsidP="000F6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447A9" w:rsidRPr="00E3697A" w:rsidRDefault="007447A9" w:rsidP="000F6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447A9" w:rsidRPr="00E3697A" w:rsidRDefault="007447A9" w:rsidP="00156A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2017</w:t>
            </w:r>
          </w:p>
        </w:tc>
        <w:tc>
          <w:tcPr>
            <w:tcW w:w="1559" w:type="dxa"/>
          </w:tcPr>
          <w:p w:rsidR="007447A9" w:rsidRPr="00E3697A" w:rsidRDefault="007447A9" w:rsidP="00744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lang w:eastAsia="ru-RU"/>
              </w:rPr>
              <w:t>357192,94</w:t>
            </w:r>
          </w:p>
        </w:tc>
        <w:tc>
          <w:tcPr>
            <w:tcW w:w="1843" w:type="dxa"/>
          </w:tcPr>
          <w:p w:rsidR="007447A9" w:rsidRPr="00E3697A" w:rsidRDefault="007447A9" w:rsidP="00156A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</w:tcPr>
          <w:p w:rsidR="007447A9" w:rsidRPr="00E3697A" w:rsidRDefault="007447A9" w:rsidP="0015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lang w:eastAsia="ru-RU"/>
              </w:rPr>
              <w:t>357192,94</w:t>
            </w:r>
          </w:p>
        </w:tc>
        <w:tc>
          <w:tcPr>
            <w:tcW w:w="1701" w:type="dxa"/>
            <w:vAlign w:val="center"/>
          </w:tcPr>
          <w:p w:rsidR="007447A9" w:rsidRPr="00E3697A" w:rsidRDefault="007447A9" w:rsidP="000F6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447A9" w:rsidRPr="00E3697A" w:rsidRDefault="007447A9" w:rsidP="000F6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47A9" w:rsidRPr="00E3697A" w:rsidTr="001009BD">
        <w:tc>
          <w:tcPr>
            <w:tcW w:w="3181" w:type="dxa"/>
            <w:vMerge/>
          </w:tcPr>
          <w:p w:rsidR="007447A9" w:rsidRPr="00E3697A" w:rsidRDefault="007447A9" w:rsidP="000F6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447A9" w:rsidRPr="00E3697A" w:rsidRDefault="007447A9" w:rsidP="000F6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447A9" w:rsidRPr="00E3697A" w:rsidRDefault="007447A9" w:rsidP="00156A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2018</w:t>
            </w:r>
          </w:p>
        </w:tc>
        <w:tc>
          <w:tcPr>
            <w:tcW w:w="1559" w:type="dxa"/>
          </w:tcPr>
          <w:p w:rsidR="007447A9" w:rsidRPr="00E3697A" w:rsidRDefault="007447A9" w:rsidP="00744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lang w:eastAsia="ru-RU"/>
              </w:rPr>
              <w:t>349244,37</w:t>
            </w:r>
          </w:p>
        </w:tc>
        <w:tc>
          <w:tcPr>
            <w:tcW w:w="1843" w:type="dxa"/>
          </w:tcPr>
          <w:p w:rsidR="007447A9" w:rsidRPr="00E3697A" w:rsidRDefault="007447A9" w:rsidP="00156A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</w:tcPr>
          <w:p w:rsidR="007447A9" w:rsidRPr="00E3697A" w:rsidRDefault="007447A9" w:rsidP="0015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lang w:eastAsia="ru-RU"/>
              </w:rPr>
              <w:t>349244,37</w:t>
            </w:r>
          </w:p>
        </w:tc>
        <w:tc>
          <w:tcPr>
            <w:tcW w:w="1701" w:type="dxa"/>
            <w:vAlign w:val="center"/>
          </w:tcPr>
          <w:p w:rsidR="007447A9" w:rsidRPr="00E3697A" w:rsidRDefault="007447A9" w:rsidP="000F6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447A9" w:rsidRPr="00E3697A" w:rsidRDefault="007447A9" w:rsidP="000F6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47A9" w:rsidRPr="00E3697A" w:rsidTr="001009BD">
        <w:tc>
          <w:tcPr>
            <w:tcW w:w="3181" w:type="dxa"/>
            <w:vMerge/>
          </w:tcPr>
          <w:p w:rsidR="007447A9" w:rsidRPr="00E3697A" w:rsidRDefault="007447A9" w:rsidP="000F6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447A9" w:rsidRPr="00E3697A" w:rsidRDefault="007447A9" w:rsidP="000F6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447A9" w:rsidRPr="00E3697A" w:rsidRDefault="007447A9" w:rsidP="00156A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2019</w:t>
            </w:r>
          </w:p>
        </w:tc>
        <w:tc>
          <w:tcPr>
            <w:tcW w:w="1559" w:type="dxa"/>
          </w:tcPr>
          <w:p w:rsidR="007447A9" w:rsidRPr="00E3697A" w:rsidRDefault="007447A9" w:rsidP="00744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lang w:eastAsia="ru-RU"/>
              </w:rPr>
              <w:t>387410,29</w:t>
            </w:r>
          </w:p>
        </w:tc>
        <w:tc>
          <w:tcPr>
            <w:tcW w:w="1843" w:type="dxa"/>
          </w:tcPr>
          <w:p w:rsidR="007447A9" w:rsidRPr="00E3697A" w:rsidRDefault="007447A9" w:rsidP="00156A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</w:tcPr>
          <w:p w:rsidR="007447A9" w:rsidRPr="00E3697A" w:rsidRDefault="007447A9" w:rsidP="0015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lang w:eastAsia="ru-RU"/>
              </w:rPr>
              <w:t>387410,29</w:t>
            </w:r>
          </w:p>
        </w:tc>
        <w:tc>
          <w:tcPr>
            <w:tcW w:w="1701" w:type="dxa"/>
            <w:vAlign w:val="center"/>
          </w:tcPr>
          <w:p w:rsidR="007447A9" w:rsidRPr="00E3697A" w:rsidRDefault="007447A9" w:rsidP="000F6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447A9" w:rsidRPr="00E3697A" w:rsidRDefault="007447A9" w:rsidP="000F6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47A9" w:rsidRPr="00E3697A" w:rsidTr="001009BD">
        <w:tc>
          <w:tcPr>
            <w:tcW w:w="3181" w:type="dxa"/>
            <w:vMerge/>
          </w:tcPr>
          <w:p w:rsidR="007447A9" w:rsidRPr="00E3697A" w:rsidRDefault="007447A9" w:rsidP="000F6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447A9" w:rsidRPr="00E3697A" w:rsidRDefault="007447A9" w:rsidP="000F6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447A9" w:rsidRPr="00E3697A" w:rsidRDefault="007447A9" w:rsidP="00156A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2020</w:t>
            </w:r>
          </w:p>
        </w:tc>
        <w:tc>
          <w:tcPr>
            <w:tcW w:w="1559" w:type="dxa"/>
          </w:tcPr>
          <w:p w:rsidR="007447A9" w:rsidRPr="00E3697A" w:rsidRDefault="00FF1BF0" w:rsidP="00744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lang w:eastAsia="ru-RU"/>
              </w:rPr>
              <w:t>412</w:t>
            </w:r>
            <w:r w:rsidR="007447A9" w:rsidRPr="00E3697A">
              <w:rPr>
                <w:rFonts w:ascii="Times New Roman" w:eastAsia="Times New Roman" w:hAnsi="Times New Roman"/>
                <w:lang w:eastAsia="ru-RU"/>
              </w:rPr>
              <w:t>307,95</w:t>
            </w:r>
          </w:p>
        </w:tc>
        <w:tc>
          <w:tcPr>
            <w:tcW w:w="1843" w:type="dxa"/>
          </w:tcPr>
          <w:p w:rsidR="007447A9" w:rsidRPr="00E3697A" w:rsidRDefault="007447A9" w:rsidP="00156A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</w:tcPr>
          <w:p w:rsidR="007447A9" w:rsidRPr="00E3697A" w:rsidRDefault="00FF1BF0" w:rsidP="0015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lang w:eastAsia="ru-RU"/>
              </w:rPr>
              <w:t>412</w:t>
            </w:r>
            <w:r w:rsidR="007447A9" w:rsidRPr="00E3697A">
              <w:rPr>
                <w:rFonts w:ascii="Times New Roman" w:eastAsia="Times New Roman" w:hAnsi="Times New Roman"/>
                <w:lang w:eastAsia="ru-RU"/>
              </w:rPr>
              <w:t>307,95</w:t>
            </w:r>
          </w:p>
        </w:tc>
        <w:tc>
          <w:tcPr>
            <w:tcW w:w="1701" w:type="dxa"/>
            <w:vAlign w:val="center"/>
          </w:tcPr>
          <w:p w:rsidR="007447A9" w:rsidRPr="00E3697A" w:rsidRDefault="007447A9" w:rsidP="000F6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447A9" w:rsidRPr="00E3697A" w:rsidRDefault="007447A9" w:rsidP="000F6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47A9" w:rsidRPr="00E3697A" w:rsidTr="001009BD">
        <w:tc>
          <w:tcPr>
            <w:tcW w:w="3181" w:type="dxa"/>
            <w:vMerge/>
          </w:tcPr>
          <w:p w:rsidR="007447A9" w:rsidRPr="00E3697A" w:rsidRDefault="007447A9" w:rsidP="000F6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447A9" w:rsidRPr="00E3697A" w:rsidRDefault="007447A9" w:rsidP="000F6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447A9" w:rsidRPr="00E3697A" w:rsidRDefault="007447A9" w:rsidP="00156A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2021</w:t>
            </w:r>
          </w:p>
        </w:tc>
        <w:tc>
          <w:tcPr>
            <w:tcW w:w="1559" w:type="dxa"/>
          </w:tcPr>
          <w:p w:rsidR="007447A9" w:rsidRPr="00E3697A" w:rsidRDefault="007447A9" w:rsidP="00744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lang w:eastAsia="ru-RU"/>
              </w:rPr>
              <w:t>397094,43</w:t>
            </w:r>
          </w:p>
        </w:tc>
        <w:tc>
          <w:tcPr>
            <w:tcW w:w="1843" w:type="dxa"/>
          </w:tcPr>
          <w:p w:rsidR="007447A9" w:rsidRPr="00E3697A" w:rsidRDefault="007447A9" w:rsidP="00156A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</w:tcPr>
          <w:p w:rsidR="007447A9" w:rsidRPr="00E3697A" w:rsidRDefault="007447A9" w:rsidP="0015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lang w:eastAsia="ru-RU"/>
              </w:rPr>
              <w:t>397094,43</w:t>
            </w:r>
          </w:p>
        </w:tc>
        <w:tc>
          <w:tcPr>
            <w:tcW w:w="1701" w:type="dxa"/>
            <w:vAlign w:val="center"/>
          </w:tcPr>
          <w:p w:rsidR="007447A9" w:rsidRPr="00E3697A" w:rsidRDefault="007447A9" w:rsidP="000F6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447A9" w:rsidRPr="00E3697A" w:rsidRDefault="007447A9" w:rsidP="000F6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47A9" w:rsidRPr="00E3697A" w:rsidTr="001009BD">
        <w:tc>
          <w:tcPr>
            <w:tcW w:w="3181" w:type="dxa"/>
            <w:vMerge/>
          </w:tcPr>
          <w:p w:rsidR="007447A9" w:rsidRPr="00E3697A" w:rsidRDefault="007447A9" w:rsidP="000F6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447A9" w:rsidRPr="00E3697A" w:rsidRDefault="007447A9" w:rsidP="000F6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447A9" w:rsidRPr="00E3697A" w:rsidRDefault="007447A9" w:rsidP="00156A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2022</w:t>
            </w:r>
          </w:p>
        </w:tc>
        <w:tc>
          <w:tcPr>
            <w:tcW w:w="1559" w:type="dxa"/>
          </w:tcPr>
          <w:p w:rsidR="007447A9" w:rsidRPr="00E3697A" w:rsidRDefault="007447A9" w:rsidP="00744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lang w:eastAsia="ru-RU"/>
              </w:rPr>
              <w:t>417290,73</w:t>
            </w:r>
          </w:p>
        </w:tc>
        <w:tc>
          <w:tcPr>
            <w:tcW w:w="1843" w:type="dxa"/>
          </w:tcPr>
          <w:p w:rsidR="007447A9" w:rsidRPr="00E3697A" w:rsidRDefault="007447A9" w:rsidP="00156A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</w:tcPr>
          <w:p w:rsidR="007447A9" w:rsidRPr="00E3697A" w:rsidRDefault="007447A9" w:rsidP="0015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lang w:eastAsia="ru-RU"/>
              </w:rPr>
              <w:t>417290,73</w:t>
            </w:r>
          </w:p>
        </w:tc>
        <w:tc>
          <w:tcPr>
            <w:tcW w:w="1701" w:type="dxa"/>
            <w:vAlign w:val="center"/>
          </w:tcPr>
          <w:p w:rsidR="007447A9" w:rsidRPr="00E3697A" w:rsidRDefault="007447A9" w:rsidP="000F6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447A9" w:rsidRPr="00E3697A" w:rsidRDefault="007447A9" w:rsidP="000F6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47A9" w:rsidRPr="00E3697A" w:rsidTr="001009BD">
        <w:tc>
          <w:tcPr>
            <w:tcW w:w="3181" w:type="dxa"/>
            <w:vMerge/>
          </w:tcPr>
          <w:p w:rsidR="007447A9" w:rsidRPr="00E3697A" w:rsidRDefault="007447A9" w:rsidP="000F6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447A9" w:rsidRPr="00E3697A" w:rsidRDefault="007447A9" w:rsidP="000F6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447A9" w:rsidRPr="00E3697A" w:rsidRDefault="007447A9" w:rsidP="00156A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2023</w:t>
            </w:r>
          </w:p>
        </w:tc>
        <w:tc>
          <w:tcPr>
            <w:tcW w:w="1559" w:type="dxa"/>
          </w:tcPr>
          <w:p w:rsidR="007447A9" w:rsidRPr="00E3697A" w:rsidRDefault="007447A9" w:rsidP="00744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lang w:eastAsia="ru-RU"/>
              </w:rPr>
              <w:t>364391,68</w:t>
            </w:r>
          </w:p>
        </w:tc>
        <w:tc>
          <w:tcPr>
            <w:tcW w:w="1843" w:type="dxa"/>
          </w:tcPr>
          <w:p w:rsidR="007447A9" w:rsidRPr="00E3697A" w:rsidRDefault="007447A9" w:rsidP="00156A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</w:tcPr>
          <w:p w:rsidR="007447A9" w:rsidRPr="00E3697A" w:rsidRDefault="007447A9" w:rsidP="0015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lang w:eastAsia="ru-RU"/>
              </w:rPr>
              <w:t>364391,68</w:t>
            </w:r>
          </w:p>
        </w:tc>
        <w:tc>
          <w:tcPr>
            <w:tcW w:w="1701" w:type="dxa"/>
            <w:vAlign w:val="center"/>
          </w:tcPr>
          <w:p w:rsidR="007447A9" w:rsidRPr="00E3697A" w:rsidRDefault="007447A9" w:rsidP="000F6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447A9" w:rsidRPr="00E3697A" w:rsidRDefault="007447A9" w:rsidP="000F6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47A9" w:rsidRPr="00E3697A" w:rsidTr="001009BD">
        <w:tc>
          <w:tcPr>
            <w:tcW w:w="3181" w:type="dxa"/>
            <w:vMerge/>
          </w:tcPr>
          <w:p w:rsidR="007447A9" w:rsidRPr="00E3697A" w:rsidRDefault="007447A9" w:rsidP="000F6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447A9" w:rsidRPr="00E3697A" w:rsidRDefault="007447A9" w:rsidP="000F6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447A9" w:rsidRPr="00E3697A" w:rsidRDefault="007447A9" w:rsidP="00156A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2024</w:t>
            </w:r>
          </w:p>
        </w:tc>
        <w:tc>
          <w:tcPr>
            <w:tcW w:w="1559" w:type="dxa"/>
          </w:tcPr>
          <w:p w:rsidR="007447A9" w:rsidRPr="00E3697A" w:rsidRDefault="007447A9" w:rsidP="00744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lang w:eastAsia="ru-RU"/>
              </w:rPr>
              <w:t>364391,68</w:t>
            </w:r>
          </w:p>
        </w:tc>
        <w:tc>
          <w:tcPr>
            <w:tcW w:w="1843" w:type="dxa"/>
          </w:tcPr>
          <w:p w:rsidR="007447A9" w:rsidRPr="00E3697A" w:rsidRDefault="007447A9" w:rsidP="00156A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</w:tcPr>
          <w:p w:rsidR="007447A9" w:rsidRPr="00E3697A" w:rsidRDefault="007447A9" w:rsidP="0015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lang w:eastAsia="ru-RU"/>
              </w:rPr>
              <w:t>364391,68</w:t>
            </w:r>
          </w:p>
        </w:tc>
        <w:tc>
          <w:tcPr>
            <w:tcW w:w="1701" w:type="dxa"/>
            <w:vAlign w:val="center"/>
          </w:tcPr>
          <w:p w:rsidR="007447A9" w:rsidRPr="00E3697A" w:rsidRDefault="007447A9" w:rsidP="000F6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447A9" w:rsidRPr="00E3697A" w:rsidRDefault="007447A9" w:rsidP="000F6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47A9" w:rsidRPr="00E3697A" w:rsidTr="001009BD">
        <w:tc>
          <w:tcPr>
            <w:tcW w:w="3181" w:type="dxa"/>
          </w:tcPr>
          <w:p w:rsidR="007447A9" w:rsidRPr="00E3697A" w:rsidRDefault="007447A9" w:rsidP="000F6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</w:tcPr>
          <w:p w:rsidR="007447A9" w:rsidRPr="00E3697A" w:rsidRDefault="007447A9" w:rsidP="000F6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447A9" w:rsidRPr="00E3697A" w:rsidRDefault="007447A9" w:rsidP="000F6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447A9" w:rsidRPr="00E3697A" w:rsidRDefault="007447A9" w:rsidP="00744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lang w:eastAsia="ru-RU"/>
              </w:rPr>
              <w:t>3330007,13</w:t>
            </w:r>
          </w:p>
        </w:tc>
        <w:tc>
          <w:tcPr>
            <w:tcW w:w="1843" w:type="dxa"/>
          </w:tcPr>
          <w:p w:rsidR="007447A9" w:rsidRPr="00E3697A" w:rsidRDefault="007447A9" w:rsidP="00156A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</w:tcPr>
          <w:p w:rsidR="007447A9" w:rsidRPr="00E3697A" w:rsidRDefault="007447A9" w:rsidP="0015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lang w:eastAsia="ru-RU"/>
              </w:rPr>
              <w:t>3330007,13</w:t>
            </w:r>
          </w:p>
        </w:tc>
        <w:tc>
          <w:tcPr>
            <w:tcW w:w="1701" w:type="dxa"/>
            <w:vAlign w:val="center"/>
          </w:tcPr>
          <w:p w:rsidR="007447A9" w:rsidRPr="00E3697A" w:rsidRDefault="007447A9" w:rsidP="000F6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447A9" w:rsidRPr="00E3697A" w:rsidRDefault="007447A9" w:rsidP="000F6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000D" w:rsidRPr="00E3697A" w:rsidTr="001009BD">
        <w:tc>
          <w:tcPr>
            <w:tcW w:w="3181" w:type="dxa"/>
            <w:vMerge w:val="restart"/>
          </w:tcPr>
          <w:p w:rsidR="0085000D" w:rsidRPr="00E3697A" w:rsidRDefault="0085000D" w:rsidP="000F6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369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Основное мероприятие 1.3 "Социальная поддержка безработных граждан"</w:t>
            </w:r>
          </w:p>
          <w:p w:rsidR="0085000D" w:rsidRPr="00E3697A" w:rsidRDefault="0085000D" w:rsidP="000F6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85000D" w:rsidRPr="00E3697A" w:rsidRDefault="0085000D" w:rsidP="000F6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85000D" w:rsidRPr="00E3697A" w:rsidRDefault="0085000D" w:rsidP="000F6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85000D" w:rsidRPr="00E3697A" w:rsidRDefault="0085000D" w:rsidP="000F6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85000D" w:rsidRPr="00E3697A" w:rsidRDefault="0085000D" w:rsidP="000F6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85000D" w:rsidRPr="00E3697A" w:rsidRDefault="0085000D" w:rsidP="000F6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85000D" w:rsidRPr="00E3697A" w:rsidRDefault="0085000D" w:rsidP="000F6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85000D" w:rsidRPr="00E3697A" w:rsidRDefault="0085000D" w:rsidP="000F6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85000D" w:rsidRPr="00E3697A" w:rsidRDefault="0085000D" w:rsidP="000F6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85000D" w:rsidRPr="00E3697A" w:rsidRDefault="0085000D" w:rsidP="000F6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85000D" w:rsidRPr="00E3697A" w:rsidRDefault="0085000D" w:rsidP="000F6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85000D" w:rsidRPr="00E3697A" w:rsidRDefault="0085000D" w:rsidP="000F6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85000D" w:rsidRPr="00E3697A" w:rsidRDefault="0085000D" w:rsidP="000F6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9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2126" w:type="dxa"/>
            <w:vMerge w:val="restart"/>
          </w:tcPr>
          <w:p w:rsidR="0085000D" w:rsidRPr="00E3697A" w:rsidRDefault="0085000D" w:rsidP="000F6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Комитет</w:t>
            </w:r>
          </w:p>
        </w:tc>
        <w:tc>
          <w:tcPr>
            <w:tcW w:w="1276" w:type="dxa"/>
          </w:tcPr>
          <w:p w:rsidR="0085000D" w:rsidRPr="00E3697A" w:rsidRDefault="0085000D" w:rsidP="00100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2016</w:t>
            </w:r>
          </w:p>
        </w:tc>
        <w:tc>
          <w:tcPr>
            <w:tcW w:w="1559" w:type="dxa"/>
          </w:tcPr>
          <w:p w:rsidR="0085000D" w:rsidRPr="00E3697A" w:rsidRDefault="0085000D" w:rsidP="00100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lang w:eastAsia="ru-RU"/>
              </w:rPr>
              <w:t>304253,90</w:t>
            </w:r>
          </w:p>
        </w:tc>
        <w:tc>
          <w:tcPr>
            <w:tcW w:w="1843" w:type="dxa"/>
          </w:tcPr>
          <w:p w:rsidR="0085000D" w:rsidRPr="00E3697A" w:rsidRDefault="0085000D" w:rsidP="00100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lang w:eastAsia="ru-RU"/>
              </w:rPr>
              <w:t>304253,90</w:t>
            </w:r>
          </w:p>
        </w:tc>
        <w:tc>
          <w:tcPr>
            <w:tcW w:w="1843" w:type="dxa"/>
          </w:tcPr>
          <w:p w:rsidR="0085000D" w:rsidRPr="00E3697A" w:rsidRDefault="0085000D" w:rsidP="001009BD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5000D" w:rsidRPr="00E3697A" w:rsidRDefault="0085000D" w:rsidP="000F6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5000D" w:rsidRPr="00E3697A" w:rsidRDefault="0085000D" w:rsidP="000F6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000D" w:rsidRPr="00E3697A" w:rsidTr="001009BD">
        <w:tc>
          <w:tcPr>
            <w:tcW w:w="3181" w:type="dxa"/>
            <w:vMerge/>
          </w:tcPr>
          <w:p w:rsidR="0085000D" w:rsidRPr="00E3697A" w:rsidRDefault="0085000D" w:rsidP="000F6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</w:tcPr>
          <w:p w:rsidR="0085000D" w:rsidRPr="00E3697A" w:rsidRDefault="0085000D" w:rsidP="000F6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5000D" w:rsidRPr="00E3697A" w:rsidRDefault="0085000D" w:rsidP="00100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2017</w:t>
            </w:r>
          </w:p>
        </w:tc>
        <w:tc>
          <w:tcPr>
            <w:tcW w:w="1559" w:type="dxa"/>
          </w:tcPr>
          <w:p w:rsidR="0085000D" w:rsidRPr="00E3697A" w:rsidRDefault="0085000D" w:rsidP="00100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lang w:eastAsia="ru-RU"/>
              </w:rPr>
              <w:t>190000,00</w:t>
            </w:r>
          </w:p>
        </w:tc>
        <w:tc>
          <w:tcPr>
            <w:tcW w:w="1843" w:type="dxa"/>
          </w:tcPr>
          <w:p w:rsidR="0085000D" w:rsidRPr="00E3697A" w:rsidRDefault="0085000D" w:rsidP="00100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lang w:eastAsia="ru-RU"/>
              </w:rPr>
              <w:t>190000,00</w:t>
            </w:r>
          </w:p>
        </w:tc>
        <w:tc>
          <w:tcPr>
            <w:tcW w:w="1843" w:type="dxa"/>
          </w:tcPr>
          <w:p w:rsidR="0085000D" w:rsidRPr="00E3697A" w:rsidRDefault="0085000D" w:rsidP="001009BD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5000D" w:rsidRPr="00E3697A" w:rsidRDefault="0085000D" w:rsidP="000F6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5000D" w:rsidRPr="00E3697A" w:rsidRDefault="0085000D" w:rsidP="000F6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000D" w:rsidRPr="00E3697A" w:rsidTr="001009BD">
        <w:tc>
          <w:tcPr>
            <w:tcW w:w="3181" w:type="dxa"/>
            <w:vMerge/>
          </w:tcPr>
          <w:p w:rsidR="0085000D" w:rsidRPr="00E3697A" w:rsidRDefault="0085000D" w:rsidP="000F6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</w:tcPr>
          <w:p w:rsidR="0085000D" w:rsidRPr="00E3697A" w:rsidRDefault="0085000D" w:rsidP="000F6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5000D" w:rsidRPr="00E3697A" w:rsidRDefault="0085000D" w:rsidP="00100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2018</w:t>
            </w:r>
          </w:p>
        </w:tc>
        <w:tc>
          <w:tcPr>
            <w:tcW w:w="1559" w:type="dxa"/>
          </w:tcPr>
          <w:p w:rsidR="0085000D" w:rsidRPr="00E3697A" w:rsidRDefault="0085000D" w:rsidP="00100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lang w:eastAsia="ru-RU"/>
              </w:rPr>
              <w:t>158000,00</w:t>
            </w:r>
          </w:p>
        </w:tc>
        <w:tc>
          <w:tcPr>
            <w:tcW w:w="1843" w:type="dxa"/>
          </w:tcPr>
          <w:p w:rsidR="0085000D" w:rsidRPr="00E3697A" w:rsidRDefault="0085000D" w:rsidP="00100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lang w:eastAsia="ru-RU"/>
              </w:rPr>
              <w:t>158000,00</w:t>
            </w:r>
          </w:p>
        </w:tc>
        <w:tc>
          <w:tcPr>
            <w:tcW w:w="1843" w:type="dxa"/>
          </w:tcPr>
          <w:p w:rsidR="0085000D" w:rsidRPr="00E3697A" w:rsidRDefault="0085000D" w:rsidP="001009BD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5000D" w:rsidRPr="00E3697A" w:rsidRDefault="0085000D" w:rsidP="000F6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5000D" w:rsidRPr="00E3697A" w:rsidRDefault="0085000D" w:rsidP="000F6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000D" w:rsidRPr="00E3697A" w:rsidTr="001009BD">
        <w:tc>
          <w:tcPr>
            <w:tcW w:w="3181" w:type="dxa"/>
            <w:vMerge/>
          </w:tcPr>
          <w:p w:rsidR="0085000D" w:rsidRPr="00E3697A" w:rsidRDefault="0085000D" w:rsidP="000F6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</w:tcPr>
          <w:p w:rsidR="0085000D" w:rsidRPr="00E3697A" w:rsidRDefault="0085000D" w:rsidP="000F6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5000D" w:rsidRPr="00E3697A" w:rsidRDefault="0085000D" w:rsidP="00100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2019</w:t>
            </w:r>
          </w:p>
        </w:tc>
        <w:tc>
          <w:tcPr>
            <w:tcW w:w="1559" w:type="dxa"/>
          </w:tcPr>
          <w:p w:rsidR="0085000D" w:rsidRPr="00E3697A" w:rsidRDefault="0085000D" w:rsidP="00100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lang w:eastAsia="ru-RU"/>
              </w:rPr>
              <w:t>286929,00</w:t>
            </w:r>
          </w:p>
        </w:tc>
        <w:tc>
          <w:tcPr>
            <w:tcW w:w="1843" w:type="dxa"/>
          </w:tcPr>
          <w:p w:rsidR="0085000D" w:rsidRPr="00E3697A" w:rsidRDefault="0085000D" w:rsidP="00100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lang w:eastAsia="ru-RU"/>
              </w:rPr>
              <w:t>286929,00</w:t>
            </w:r>
          </w:p>
        </w:tc>
        <w:tc>
          <w:tcPr>
            <w:tcW w:w="1843" w:type="dxa"/>
          </w:tcPr>
          <w:p w:rsidR="0085000D" w:rsidRPr="00E3697A" w:rsidRDefault="0085000D" w:rsidP="001009BD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5000D" w:rsidRPr="00E3697A" w:rsidRDefault="0085000D" w:rsidP="000F6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5000D" w:rsidRPr="00E3697A" w:rsidRDefault="0085000D" w:rsidP="000F6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000D" w:rsidRPr="00E3697A" w:rsidTr="001009BD">
        <w:tc>
          <w:tcPr>
            <w:tcW w:w="3181" w:type="dxa"/>
            <w:vMerge/>
          </w:tcPr>
          <w:p w:rsidR="0085000D" w:rsidRPr="00E3697A" w:rsidRDefault="0085000D" w:rsidP="000F6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85000D" w:rsidRPr="00E3697A" w:rsidRDefault="0085000D" w:rsidP="000F6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5000D" w:rsidRPr="00E3697A" w:rsidRDefault="0085000D" w:rsidP="00100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2020</w:t>
            </w:r>
          </w:p>
        </w:tc>
        <w:tc>
          <w:tcPr>
            <w:tcW w:w="1559" w:type="dxa"/>
          </w:tcPr>
          <w:p w:rsidR="0085000D" w:rsidRPr="00E3697A" w:rsidRDefault="0085000D" w:rsidP="00100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lang w:eastAsia="ru-RU"/>
              </w:rPr>
              <w:t>772800,10</w:t>
            </w:r>
          </w:p>
        </w:tc>
        <w:tc>
          <w:tcPr>
            <w:tcW w:w="1843" w:type="dxa"/>
          </w:tcPr>
          <w:p w:rsidR="0085000D" w:rsidRPr="00E3697A" w:rsidRDefault="0085000D" w:rsidP="00100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lang w:eastAsia="ru-RU"/>
              </w:rPr>
              <w:t>772800,10</w:t>
            </w:r>
          </w:p>
        </w:tc>
        <w:tc>
          <w:tcPr>
            <w:tcW w:w="1843" w:type="dxa"/>
          </w:tcPr>
          <w:p w:rsidR="0085000D" w:rsidRPr="00E3697A" w:rsidRDefault="0085000D" w:rsidP="001009BD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5000D" w:rsidRPr="00E3697A" w:rsidRDefault="0085000D" w:rsidP="000F6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5000D" w:rsidRPr="00E3697A" w:rsidRDefault="0085000D" w:rsidP="000F6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000D" w:rsidRPr="00E3697A" w:rsidTr="001009BD">
        <w:tc>
          <w:tcPr>
            <w:tcW w:w="3181" w:type="dxa"/>
            <w:vMerge/>
          </w:tcPr>
          <w:p w:rsidR="0085000D" w:rsidRPr="00E3697A" w:rsidRDefault="0085000D" w:rsidP="000F6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85000D" w:rsidRPr="00E3697A" w:rsidRDefault="0085000D" w:rsidP="000F6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5000D" w:rsidRPr="00E3697A" w:rsidRDefault="0085000D" w:rsidP="00100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2021</w:t>
            </w:r>
          </w:p>
        </w:tc>
        <w:tc>
          <w:tcPr>
            <w:tcW w:w="1559" w:type="dxa"/>
          </w:tcPr>
          <w:p w:rsidR="0085000D" w:rsidRPr="00E3697A" w:rsidRDefault="0085000D" w:rsidP="00100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lang w:eastAsia="ru-RU"/>
              </w:rPr>
              <w:t>273240,30</w:t>
            </w:r>
          </w:p>
        </w:tc>
        <w:tc>
          <w:tcPr>
            <w:tcW w:w="1843" w:type="dxa"/>
          </w:tcPr>
          <w:p w:rsidR="0085000D" w:rsidRPr="00E3697A" w:rsidRDefault="0085000D" w:rsidP="00100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lang w:eastAsia="ru-RU"/>
              </w:rPr>
              <w:t>273240,30</w:t>
            </w:r>
          </w:p>
        </w:tc>
        <w:tc>
          <w:tcPr>
            <w:tcW w:w="1843" w:type="dxa"/>
          </w:tcPr>
          <w:p w:rsidR="0085000D" w:rsidRPr="00E3697A" w:rsidRDefault="0085000D" w:rsidP="001009BD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5000D" w:rsidRPr="00E3697A" w:rsidRDefault="0085000D" w:rsidP="000F6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5000D" w:rsidRPr="00E3697A" w:rsidRDefault="0085000D" w:rsidP="000F6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000D" w:rsidRPr="00E3697A" w:rsidTr="001009BD">
        <w:tc>
          <w:tcPr>
            <w:tcW w:w="3181" w:type="dxa"/>
            <w:vMerge/>
          </w:tcPr>
          <w:p w:rsidR="0085000D" w:rsidRPr="00E3697A" w:rsidRDefault="0085000D" w:rsidP="000F6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85000D" w:rsidRPr="00E3697A" w:rsidRDefault="0085000D" w:rsidP="000F6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5000D" w:rsidRPr="00E3697A" w:rsidRDefault="0085000D" w:rsidP="00100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2022</w:t>
            </w:r>
          </w:p>
        </w:tc>
        <w:tc>
          <w:tcPr>
            <w:tcW w:w="1559" w:type="dxa"/>
          </w:tcPr>
          <w:p w:rsidR="0085000D" w:rsidRPr="00E3697A" w:rsidRDefault="0085000D" w:rsidP="00100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lang w:eastAsia="ru-RU"/>
              </w:rPr>
              <w:t>273849,10</w:t>
            </w:r>
          </w:p>
        </w:tc>
        <w:tc>
          <w:tcPr>
            <w:tcW w:w="1843" w:type="dxa"/>
          </w:tcPr>
          <w:p w:rsidR="0085000D" w:rsidRPr="00E3697A" w:rsidRDefault="0085000D" w:rsidP="00100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lang w:eastAsia="ru-RU"/>
              </w:rPr>
              <w:t>273849,10</w:t>
            </w:r>
          </w:p>
        </w:tc>
        <w:tc>
          <w:tcPr>
            <w:tcW w:w="1843" w:type="dxa"/>
          </w:tcPr>
          <w:p w:rsidR="0085000D" w:rsidRPr="00E3697A" w:rsidRDefault="0085000D" w:rsidP="001009BD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5000D" w:rsidRPr="00E3697A" w:rsidRDefault="0085000D" w:rsidP="000F6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5000D" w:rsidRPr="00E3697A" w:rsidRDefault="0085000D" w:rsidP="000F6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000D" w:rsidRPr="00E3697A" w:rsidTr="001009BD">
        <w:tc>
          <w:tcPr>
            <w:tcW w:w="3181" w:type="dxa"/>
            <w:vMerge/>
          </w:tcPr>
          <w:p w:rsidR="0085000D" w:rsidRPr="00E3697A" w:rsidRDefault="0085000D" w:rsidP="000F6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85000D" w:rsidRPr="00E3697A" w:rsidRDefault="0085000D" w:rsidP="000F6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5000D" w:rsidRPr="00E3697A" w:rsidRDefault="0085000D" w:rsidP="00100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2023</w:t>
            </w:r>
          </w:p>
        </w:tc>
        <w:tc>
          <w:tcPr>
            <w:tcW w:w="1559" w:type="dxa"/>
          </w:tcPr>
          <w:p w:rsidR="0085000D" w:rsidRPr="00E3697A" w:rsidRDefault="0085000D" w:rsidP="00100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lang w:eastAsia="ru-RU"/>
              </w:rPr>
              <w:t>274426,50</w:t>
            </w:r>
          </w:p>
        </w:tc>
        <w:tc>
          <w:tcPr>
            <w:tcW w:w="1843" w:type="dxa"/>
          </w:tcPr>
          <w:p w:rsidR="0085000D" w:rsidRPr="00E3697A" w:rsidRDefault="0085000D" w:rsidP="00100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lang w:eastAsia="ru-RU"/>
              </w:rPr>
              <w:t>274426,50</w:t>
            </w:r>
          </w:p>
        </w:tc>
        <w:tc>
          <w:tcPr>
            <w:tcW w:w="1843" w:type="dxa"/>
          </w:tcPr>
          <w:p w:rsidR="0085000D" w:rsidRPr="00E3697A" w:rsidRDefault="0085000D" w:rsidP="001009BD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5000D" w:rsidRPr="00E3697A" w:rsidRDefault="0085000D" w:rsidP="000F6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5000D" w:rsidRPr="00E3697A" w:rsidRDefault="0085000D" w:rsidP="000F6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000D" w:rsidRPr="00E3697A" w:rsidTr="001009BD">
        <w:tc>
          <w:tcPr>
            <w:tcW w:w="3181" w:type="dxa"/>
            <w:vMerge/>
          </w:tcPr>
          <w:p w:rsidR="0085000D" w:rsidRPr="00E3697A" w:rsidRDefault="0085000D" w:rsidP="000F6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85000D" w:rsidRPr="00E3697A" w:rsidRDefault="0085000D" w:rsidP="000F6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5000D" w:rsidRPr="00E3697A" w:rsidRDefault="0085000D" w:rsidP="00100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lang w:eastAsia="ru-RU"/>
              </w:rPr>
              <w:t>2024</w:t>
            </w:r>
          </w:p>
        </w:tc>
        <w:tc>
          <w:tcPr>
            <w:tcW w:w="1559" w:type="dxa"/>
          </w:tcPr>
          <w:p w:rsidR="0085000D" w:rsidRPr="00E3697A" w:rsidRDefault="0085000D" w:rsidP="00100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lang w:eastAsia="ru-RU"/>
              </w:rPr>
              <w:t>274426,50</w:t>
            </w:r>
          </w:p>
        </w:tc>
        <w:tc>
          <w:tcPr>
            <w:tcW w:w="1843" w:type="dxa"/>
          </w:tcPr>
          <w:p w:rsidR="0085000D" w:rsidRPr="00E3697A" w:rsidRDefault="0085000D" w:rsidP="00100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lang w:eastAsia="ru-RU"/>
              </w:rPr>
              <w:t>274426,50</w:t>
            </w:r>
          </w:p>
        </w:tc>
        <w:tc>
          <w:tcPr>
            <w:tcW w:w="1843" w:type="dxa"/>
          </w:tcPr>
          <w:p w:rsidR="0085000D" w:rsidRPr="00E3697A" w:rsidRDefault="0085000D" w:rsidP="001009BD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5000D" w:rsidRPr="00E3697A" w:rsidRDefault="0085000D" w:rsidP="000F6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5000D" w:rsidRPr="00E3697A" w:rsidRDefault="0085000D" w:rsidP="000F6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000D" w:rsidRPr="00E3697A" w:rsidTr="0085000D">
        <w:trPr>
          <w:trHeight w:val="326"/>
        </w:trPr>
        <w:tc>
          <w:tcPr>
            <w:tcW w:w="3181" w:type="dxa"/>
            <w:vMerge/>
          </w:tcPr>
          <w:p w:rsidR="0085000D" w:rsidRPr="00E3697A" w:rsidRDefault="0085000D" w:rsidP="000F6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85000D" w:rsidRPr="00E3697A" w:rsidRDefault="0085000D" w:rsidP="000F6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5000D" w:rsidRPr="00E3697A" w:rsidRDefault="0085000D" w:rsidP="008500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5000D" w:rsidRPr="00E3697A" w:rsidRDefault="0085000D" w:rsidP="00100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lang w:eastAsia="ru-RU"/>
              </w:rPr>
              <w:t>2807925,40</w:t>
            </w:r>
          </w:p>
        </w:tc>
        <w:tc>
          <w:tcPr>
            <w:tcW w:w="1843" w:type="dxa"/>
          </w:tcPr>
          <w:p w:rsidR="0085000D" w:rsidRPr="00E3697A" w:rsidRDefault="0085000D" w:rsidP="00100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lang w:eastAsia="ru-RU"/>
              </w:rPr>
              <w:t>2807925,40</w:t>
            </w:r>
          </w:p>
        </w:tc>
        <w:tc>
          <w:tcPr>
            <w:tcW w:w="1843" w:type="dxa"/>
          </w:tcPr>
          <w:p w:rsidR="0085000D" w:rsidRPr="00E3697A" w:rsidRDefault="0085000D" w:rsidP="001009BD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5000D" w:rsidRPr="00E3697A" w:rsidRDefault="0085000D" w:rsidP="000F6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5000D" w:rsidRPr="00E3697A" w:rsidRDefault="0085000D" w:rsidP="000F6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000D" w:rsidRPr="00E3697A" w:rsidTr="001009BD"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00D" w:rsidRPr="00E3697A" w:rsidRDefault="0085000D" w:rsidP="000F6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1.4. «Содействие трудоустройству граждан, нуждающихся в дополнительной поддержке»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00D" w:rsidRPr="00E3697A" w:rsidRDefault="0085000D" w:rsidP="000F6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0D" w:rsidRPr="00E3697A" w:rsidRDefault="0085000D" w:rsidP="000F6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0D" w:rsidRPr="00E3697A" w:rsidRDefault="0085000D" w:rsidP="001009BD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697A">
              <w:rPr>
                <w:sz w:val="22"/>
                <w:szCs w:val="22"/>
              </w:rPr>
              <w:t>5544,50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0D" w:rsidRPr="00E3697A" w:rsidRDefault="0085000D" w:rsidP="001009BD">
            <w:pPr>
              <w:pStyle w:val="empty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3697A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0D" w:rsidRPr="00E3697A" w:rsidRDefault="0085000D" w:rsidP="001009BD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697A">
              <w:rPr>
                <w:sz w:val="22"/>
                <w:szCs w:val="22"/>
              </w:rPr>
              <w:t>5544,50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0D" w:rsidRPr="00E3697A" w:rsidRDefault="0085000D" w:rsidP="000F6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0D" w:rsidRPr="00E3697A" w:rsidRDefault="0085000D" w:rsidP="000F6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000D" w:rsidRPr="00E3697A" w:rsidTr="001009BD">
        <w:tc>
          <w:tcPr>
            <w:tcW w:w="3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00D" w:rsidRPr="00E3697A" w:rsidRDefault="0085000D" w:rsidP="000F6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00D" w:rsidRPr="00E3697A" w:rsidRDefault="0085000D" w:rsidP="000F6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0D" w:rsidRPr="00E3697A" w:rsidRDefault="0085000D" w:rsidP="000F6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0D" w:rsidRPr="00E3697A" w:rsidRDefault="0085000D" w:rsidP="001009BD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697A">
              <w:rPr>
                <w:sz w:val="22"/>
                <w:szCs w:val="22"/>
              </w:rPr>
              <w:t>18313,73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0D" w:rsidRPr="00E3697A" w:rsidRDefault="0085000D" w:rsidP="001009BD">
            <w:pPr>
              <w:pStyle w:val="empty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3697A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0D" w:rsidRPr="00E3697A" w:rsidRDefault="0085000D" w:rsidP="001009BD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697A">
              <w:rPr>
                <w:sz w:val="22"/>
                <w:szCs w:val="22"/>
              </w:rPr>
              <w:t>18313,73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0D" w:rsidRPr="00E3697A" w:rsidRDefault="0085000D" w:rsidP="000F6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0D" w:rsidRPr="00E3697A" w:rsidRDefault="0085000D" w:rsidP="000F6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000D" w:rsidRPr="00E3697A" w:rsidTr="001009BD">
        <w:tc>
          <w:tcPr>
            <w:tcW w:w="3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00D" w:rsidRPr="00E3697A" w:rsidRDefault="0085000D" w:rsidP="000F6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00D" w:rsidRPr="00E3697A" w:rsidRDefault="0085000D" w:rsidP="000F6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0D" w:rsidRPr="00E3697A" w:rsidRDefault="0085000D" w:rsidP="000F6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0D" w:rsidRPr="00E3697A" w:rsidRDefault="0085000D" w:rsidP="001009BD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697A">
              <w:rPr>
                <w:sz w:val="22"/>
                <w:szCs w:val="22"/>
              </w:rPr>
              <w:t>10000,00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0D" w:rsidRPr="00E3697A" w:rsidRDefault="0085000D" w:rsidP="001009BD">
            <w:pPr>
              <w:pStyle w:val="empty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3697A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0D" w:rsidRPr="00E3697A" w:rsidRDefault="0085000D" w:rsidP="001009BD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697A">
              <w:rPr>
                <w:sz w:val="22"/>
                <w:szCs w:val="22"/>
              </w:rPr>
              <w:t>10000,00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0D" w:rsidRPr="00E3697A" w:rsidRDefault="0085000D" w:rsidP="000F6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0D" w:rsidRPr="00E3697A" w:rsidRDefault="0085000D" w:rsidP="000F6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000D" w:rsidRPr="00E3697A" w:rsidTr="001009BD">
        <w:tc>
          <w:tcPr>
            <w:tcW w:w="3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00D" w:rsidRPr="00E3697A" w:rsidRDefault="0085000D" w:rsidP="000F6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00D" w:rsidRPr="00E3697A" w:rsidRDefault="0085000D" w:rsidP="000F6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0D" w:rsidRPr="00E3697A" w:rsidRDefault="0085000D" w:rsidP="000F6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0D" w:rsidRPr="00E3697A" w:rsidRDefault="0085000D" w:rsidP="001009BD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697A">
              <w:rPr>
                <w:sz w:val="22"/>
                <w:szCs w:val="22"/>
              </w:rPr>
              <w:t>36008,71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0D" w:rsidRPr="00E3697A" w:rsidRDefault="0085000D" w:rsidP="001009BD">
            <w:pPr>
              <w:pStyle w:val="empty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3697A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0D" w:rsidRPr="00E3697A" w:rsidRDefault="0085000D" w:rsidP="001009BD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697A">
              <w:rPr>
                <w:sz w:val="22"/>
                <w:szCs w:val="22"/>
              </w:rPr>
              <w:t>36008,71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0D" w:rsidRPr="00E3697A" w:rsidRDefault="0085000D" w:rsidP="000F6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0D" w:rsidRPr="00E3697A" w:rsidRDefault="0085000D" w:rsidP="000F6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000D" w:rsidRPr="00E3697A" w:rsidTr="001009BD">
        <w:tc>
          <w:tcPr>
            <w:tcW w:w="3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00D" w:rsidRPr="00E3697A" w:rsidRDefault="0085000D" w:rsidP="000F6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00D" w:rsidRPr="00E3697A" w:rsidRDefault="0085000D" w:rsidP="000F6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0D" w:rsidRPr="00E3697A" w:rsidRDefault="0085000D" w:rsidP="000F6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0D" w:rsidRPr="00E3697A" w:rsidRDefault="00020718" w:rsidP="001009BD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697A">
              <w:rPr>
                <w:sz w:val="22"/>
                <w:szCs w:val="22"/>
              </w:rPr>
              <w:t>123754,63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0D" w:rsidRPr="00E3697A" w:rsidRDefault="0085000D" w:rsidP="001009BD">
            <w:pPr>
              <w:pStyle w:val="empty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697A">
              <w:rPr>
                <w:sz w:val="22"/>
                <w:szCs w:val="22"/>
              </w:rPr>
              <w:t>40932,90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0D" w:rsidRPr="00E3697A" w:rsidRDefault="00020718" w:rsidP="001009BD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697A">
              <w:rPr>
                <w:sz w:val="22"/>
                <w:szCs w:val="22"/>
              </w:rPr>
              <w:t>82821,73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0D" w:rsidRPr="00E3697A" w:rsidRDefault="0085000D" w:rsidP="000F6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0D" w:rsidRPr="00E3697A" w:rsidRDefault="0085000D" w:rsidP="000F6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000D" w:rsidRPr="00E3697A" w:rsidTr="001009BD">
        <w:tc>
          <w:tcPr>
            <w:tcW w:w="3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00D" w:rsidRPr="00E3697A" w:rsidRDefault="0085000D" w:rsidP="000F6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00D" w:rsidRPr="00E3697A" w:rsidRDefault="0085000D" w:rsidP="000F6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0D" w:rsidRPr="00E3697A" w:rsidRDefault="0085000D" w:rsidP="000F6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0D" w:rsidRPr="00E3697A" w:rsidRDefault="0085000D" w:rsidP="001009BD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697A">
              <w:rPr>
                <w:sz w:val="22"/>
                <w:szCs w:val="22"/>
              </w:rPr>
              <w:t>37775,60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0D" w:rsidRPr="00E3697A" w:rsidRDefault="0085000D" w:rsidP="001009BD">
            <w:pPr>
              <w:pStyle w:val="empty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3697A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0D" w:rsidRPr="00E3697A" w:rsidRDefault="0085000D" w:rsidP="001009BD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697A">
              <w:rPr>
                <w:sz w:val="22"/>
                <w:szCs w:val="22"/>
              </w:rPr>
              <w:t>37775,60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0D" w:rsidRPr="00E3697A" w:rsidRDefault="0085000D" w:rsidP="000F6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0D" w:rsidRPr="00E3697A" w:rsidRDefault="0085000D" w:rsidP="000F6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000D" w:rsidRPr="00E3697A" w:rsidTr="001009BD">
        <w:tc>
          <w:tcPr>
            <w:tcW w:w="3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00D" w:rsidRPr="00E3697A" w:rsidRDefault="0085000D" w:rsidP="000F6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00D" w:rsidRPr="00E3697A" w:rsidRDefault="0085000D" w:rsidP="000F6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0D" w:rsidRPr="00E3697A" w:rsidRDefault="0085000D" w:rsidP="000F6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0D" w:rsidRPr="00E3697A" w:rsidRDefault="0085000D" w:rsidP="001009BD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697A">
              <w:rPr>
                <w:sz w:val="22"/>
                <w:szCs w:val="22"/>
              </w:rPr>
              <w:t>37775,60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0D" w:rsidRPr="00E3697A" w:rsidRDefault="0085000D" w:rsidP="001009BD">
            <w:pPr>
              <w:pStyle w:val="empty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3697A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0D" w:rsidRPr="00E3697A" w:rsidRDefault="0085000D" w:rsidP="001009BD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697A">
              <w:rPr>
                <w:sz w:val="22"/>
                <w:szCs w:val="22"/>
              </w:rPr>
              <w:t>37775,60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0D" w:rsidRPr="00E3697A" w:rsidRDefault="0085000D" w:rsidP="000F6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0D" w:rsidRPr="00E3697A" w:rsidRDefault="0085000D" w:rsidP="000F6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000D" w:rsidRPr="00E3697A" w:rsidTr="001009BD">
        <w:tc>
          <w:tcPr>
            <w:tcW w:w="3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00D" w:rsidRPr="00E3697A" w:rsidRDefault="0085000D" w:rsidP="000F6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00D" w:rsidRPr="00E3697A" w:rsidRDefault="0085000D" w:rsidP="000F6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0D" w:rsidRPr="00E3697A" w:rsidRDefault="0085000D" w:rsidP="000F6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0D" w:rsidRPr="00E3697A" w:rsidRDefault="0085000D" w:rsidP="001009BD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697A">
              <w:rPr>
                <w:sz w:val="22"/>
                <w:szCs w:val="22"/>
              </w:rPr>
              <w:t>11454,00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0D" w:rsidRPr="00E3697A" w:rsidRDefault="0085000D" w:rsidP="001009BD">
            <w:pPr>
              <w:pStyle w:val="empty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3697A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0D" w:rsidRPr="00E3697A" w:rsidRDefault="0085000D" w:rsidP="001009BD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697A">
              <w:rPr>
                <w:sz w:val="22"/>
                <w:szCs w:val="22"/>
              </w:rPr>
              <w:t>11454,00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0D" w:rsidRPr="00E3697A" w:rsidRDefault="0085000D" w:rsidP="000F6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0D" w:rsidRPr="00E3697A" w:rsidRDefault="0085000D" w:rsidP="000F6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000D" w:rsidRPr="00E3697A" w:rsidTr="001009BD">
        <w:tc>
          <w:tcPr>
            <w:tcW w:w="3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0D" w:rsidRPr="00E3697A" w:rsidRDefault="0085000D" w:rsidP="000F6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0D" w:rsidRPr="00E3697A" w:rsidRDefault="0085000D" w:rsidP="000F6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0D" w:rsidRPr="00E3697A" w:rsidRDefault="0085000D" w:rsidP="000F6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0D" w:rsidRPr="00E3697A" w:rsidRDefault="0085000D" w:rsidP="001009BD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697A">
              <w:rPr>
                <w:sz w:val="22"/>
                <w:szCs w:val="22"/>
              </w:rPr>
              <w:t>11454,00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0D" w:rsidRPr="00E3697A" w:rsidRDefault="0085000D" w:rsidP="001009BD">
            <w:pPr>
              <w:pStyle w:val="empty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3697A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0D" w:rsidRPr="00E3697A" w:rsidRDefault="0085000D" w:rsidP="001009BD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697A">
              <w:rPr>
                <w:sz w:val="22"/>
                <w:szCs w:val="22"/>
              </w:rPr>
              <w:t>11454,00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0D" w:rsidRPr="00E3697A" w:rsidRDefault="0085000D" w:rsidP="000F6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0D" w:rsidRPr="00E3697A" w:rsidRDefault="0085000D" w:rsidP="000F6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000D" w:rsidRPr="00E3697A" w:rsidTr="001009BD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0D" w:rsidRPr="00E3697A" w:rsidRDefault="0085000D" w:rsidP="000F6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0D" w:rsidRPr="00E3697A" w:rsidRDefault="0085000D" w:rsidP="000F6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0D" w:rsidRPr="00E3697A" w:rsidRDefault="0085000D" w:rsidP="000F6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0D" w:rsidRPr="00E3697A" w:rsidRDefault="00020718" w:rsidP="001009BD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697A">
              <w:rPr>
                <w:sz w:val="22"/>
                <w:szCs w:val="22"/>
              </w:rPr>
              <w:t>292080,77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0D" w:rsidRPr="00E3697A" w:rsidRDefault="0085000D" w:rsidP="001009BD">
            <w:pPr>
              <w:pStyle w:val="empty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697A">
              <w:rPr>
                <w:sz w:val="22"/>
                <w:szCs w:val="22"/>
              </w:rPr>
              <w:t>40932,90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0D" w:rsidRPr="00E3697A" w:rsidRDefault="00020718" w:rsidP="002D208D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697A">
              <w:rPr>
                <w:sz w:val="22"/>
                <w:szCs w:val="22"/>
              </w:rPr>
              <w:t>251147,87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0D" w:rsidRPr="00E3697A" w:rsidRDefault="0085000D" w:rsidP="000F6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0D" w:rsidRPr="00E3697A" w:rsidRDefault="0085000D" w:rsidP="000F6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121F" w:rsidRPr="00E3697A" w:rsidTr="00EE1E09">
        <w:trPr>
          <w:trHeight w:val="341"/>
        </w:trPr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21F" w:rsidRPr="00E3697A" w:rsidRDefault="009B121F" w:rsidP="000F6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9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Федеральный проект «Старшее поколение»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21F" w:rsidRPr="00E3697A" w:rsidRDefault="009B121F" w:rsidP="000F6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Комитет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F" w:rsidRPr="00E3697A" w:rsidRDefault="009B121F" w:rsidP="000F6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  <w:p w:rsidR="009B121F" w:rsidRPr="00E3697A" w:rsidRDefault="009B121F" w:rsidP="000F6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F" w:rsidRPr="00E3697A" w:rsidRDefault="009B121F" w:rsidP="0015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lang w:eastAsia="ru-RU"/>
              </w:rPr>
              <w:t>20465,80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F" w:rsidRPr="00E3697A" w:rsidRDefault="009B121F" w:rsidP="0015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lang w:eastAsia="ru-RU"/>
              </w:rPr>
              <w:t>19442,50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F" w:rsidRPr="00E3697A" w:rsidRDefault="009B121F" w:rsidP="0015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lang w:eastAsia="ru-RU"/>
              </w:rPr>
              <w:t>1023,30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1F" w:rsidRPr="00E3697A" w:rsidRDefault="009B121F" w:rsidP="000F6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1F" w:rsidRPr="00E3697A" w:rsidRDefault="009B121F" w:rsidP="000F6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1E09" w:rsidRPr="00E3697A" w:rsidTr="00156A20"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E09" w:rsidRPr="00E3697A" w:rsidRDefault="00EE1E09" w:rsidP="000F6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E09" w:rsidRPr="00E3697A" w:rsidRDefault="00EE1E09" w:rsidP="000F6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09" w:rsidRPr="00E3697A" w:rsidRDefault="00EE1E09" w:rsidP="000F6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09" w:rsidRPr="00E3697A" w:rsidRDefault="00EE1E09" w:rsidP="00EE1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lang w:eastAsia="ru-RU"/>
              </w:rPr>
              <w:t>11347,31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09" w:rsidRPr="00E3697A" w:rsidRDefault="00EE1E09" w:rsidP="0015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lang w:eastAsia="ru-RU"/>
              </w:rPr>
              <w:t>7602,70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09" w:rsidRPr="00E3697A" w:rsidRDefault="00EE1E09" w:rsidP="0015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lang w:eastAsia="ru-RU"/>
              </w:rPr>
              <w:t>3744,61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09" w:rsidRPr="00E3697A" w:rsidRDefault="00EE1E09" w:rsidP="000F6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09" w:rsidRPr="00E3697A" w:rsidRDefault="00EE1E09" w:rsidP="000F6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121F" w:rsidRPr="00E3697A" w:rsidTr="00156A20">
        <w:tc>
          <w:tcPr>
            <w:tcW w:w="3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21F" w:rsidRPr="00E3697A" w:rsidRDefault="009B121F" w:rsidP="000F6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21F" w:rsidRPr="00E3697A" w:rsidRDefault="009B121F" w:rsidP="000F6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F" w:rsidRPr="00E3697A" w:rsidRDefault="009B121F" w:rsidP="000F6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F" w:rsidRPr="00E3697A" w:rsidRDefault="009B121F" w:rsidP="0015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lang w:eastAsia="ru-RU"/>
              </w:rPr>
              <w:t>24845,67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F" w:rsidRPr="00E3697A" w:rsidRDefault="009B121F" w:rsidP="0015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lang w:eastAsia="ru-RU"/>
              </w:rPr>
              <w:t>16646,60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F" w:rsidRPr="00E3697A" w:rsidRDefault="009B121F" w:rsidP="0015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lang w:eastAsia="ru-RU"/>
              </w:rPr>
              <w:t>8199,07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1F" w:rsidRPr="00E3697A" w:rsidRDefault="009B121F" w:rsidP="000F6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1F" w:rsidRPr="00E3697A" w:rsidRDefault="009B121F" w:rsidP="000F6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121F" w:rsidRPr="00E3697A" w:rsidTr="00156A20">
        <w:tc>
          <w:tcPr>
            <w:tcW w:w="3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21F" w:rsidRPr="00E3697A" w:rsidRDefault="009B121F" w:rsidP="000F6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21F" w:rsidRPr="00E3697A" w:rsidRDefault="009B121F" w:rsidP="000F6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F" w:rsidRPr="00E3697A" w:rsidRDefault="009B121F" w:rsidP="000F6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F" w:rsidRPr="00E3697A" w:rsidRDefault="009B121F" w:rsidP="0015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lang w:eastAsia="ru-RU"/>
              </w:rPr>
              <w:t>24845,67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F" w:rsidRPr="00E3697A" w:rsidRDefault="009B121F" w:rsidP="0015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lang w:eastAsia="ru-RU"/>
              </w:rPr>
              <w:t>16646,60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F" w:rsidRPr="00E3697A" w:rsidRDefault="009B121F" w:rsidP="0015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lang w:eastAsia="ru-RU"/>
              </w:rPr>
              <w:t>8199,07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1F" w:rsidRPr="00E3697A" w:rsidRDefault="009B121F" w:rsidP="000F6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1F" w:rsidRPr="00E3697A" w:rsidRDefault="009B121F" w:rsidP="000F6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121F" w:rsidRPr="00E3697A" w:rsidTr="00156A20">
        <w:tc>
          <w:tcPr>
            <w:tcW w:w="3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21F" w:rsidRPr="00E3697A" w:rsidRDefault="009B121F" w:rsidP="000F6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21F" w:rsidRPr="00E3697A" w:rsidRDefault="009B121F" w:rsidP="000F6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F" w:rsidRPr="00E3697A" w:rsidRDefault="009B121F" w:rsidP="000F6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F" w:rsidRPr="00E3697A" w:rsidRDefault="009B121F" w:rsidP="0015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F" w:rsidRPr="00E3697A" w:rsidRDefault="009B121F" w:rsidP="0015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F" w:rsidRPr="00E3697A" w:rsidRDefault="009B121F" w:rsidP="0015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1F" w:rsidRPr="00E3697A" w:rsidRDefault="009B121F" w:rsidP="000F6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1F" w:rsidRPr="00E3697A" w:rsidRDefault="009B121F" w:rsidP="000F6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121F" w:rsidRPr="00E3697A" w:rsidTr="00156A20">
        <w:tc>
          <w:tcPr>
            <w:tcW w:w="3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F" w:rsidRPr="00E3697A" w:rsidRDefault="009B121F" w:rsidP="000F6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F" w:rsidRPr="00E3697A" w:rsidRDefault="009B121F" w:rsidP="000F6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F" w:rsidRPr="00E3697A" w:rsidRDefault="009B121F" w:rsidP="000F6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F" w:rsidRPr="00E3697A" w:rsidRDefault="009B121F" w:rsidP="001009BD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F" w:rsidRPr="00E3697A" w:rsidRDefault="009B121F" w:rsidP="001009BD">
            <w:pPr>
              <w:pStyle w:val="empty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F" w:rsidRPr="00E3697A" w:rsidRDefault="009B121F" w:rsidP="001009BD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1F" w:rsidRPr="00E3697A" w:rsidRDefault="009B121F" w:rsidP="000F6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1F" w:rsidRPr="00E3697A" w:rsidRDefault="009B121F" w:rsidP="000F6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121F" w:rsidRPr="00E3697A" w:rsidTr="001009BD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F" w:rsidRPr="00E3697A" w:rsidRDefault="009B121F" w:rsidP="000F6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F" w:rsidRPr="00E3697A" w:rsidRDefault="009B121F" w:rsidP="000F6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F" w:rsidRPr="00E3697A" w:rsidRDefault="009B121F" w:rsidP="000F6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F" w:rsidRPr="00E3697A" w:rsidRDefault="00EE1E09" w:rsidP="0015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lang w:eastAsia="ru-RU"/>
              </w:rPr>
              <w:t>81504,45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F" w:rsidRPr="00E3697A" w:rsidRDefault="00EE1E09" w:rsidP="0015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lang w:eastAsia="ru-RU"/>
              </w:rPr>
              <w:t>60338,40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F" w:rsidRPr="00E3697A" w:rsidRDefault="00EE1E09" w:rsidP="0015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lang w:eastAsia="ru-RU"/>
              </w:rPr>
              <w:t>21166,05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1F" w:rsidRPr="00E3697A" w:rsidRDefault="009B121F" w:rsidP="000F6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1F" w:rsidRPr="00E3697A" w:rsidRDefault="009B121F" w:rsidP="000F6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121F" w:rsidRPr="00E3697A" w:rsidTr="00156A20"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21F" w:rsidRPr="00E3697A" w:rsidRDefault="009B121F" w:rsidP="000F6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9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Федеральный проект «Поддержка занятости и повышение эффективности рынка труда для обеспечения роста производительности труда»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21F" w:rsidRPr="00E3697A" w:rsidRDefault="009B121F" w:rsidP="000F6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F" w:rsidRPr="00E3697A" w:rsidRDefault="009B121F" w:rsidP="00156A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F" w:rsidRPr="00E3697A" w:rsidRDefault="00EE1E09" w:rsidP="0015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lang w:eastAsia="ru-RU"/>
              </w:rPr>
              <w:t>16 274,54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F" w:rsidRPr="00E3697A" w:rsidRDefault="007447A9" w:rsidP="0015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lang w:eastAsia="ru-RU"/>
              </w:rPr>
              <w:t>10903,90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F" w:rsidRPr="00E3697A" w:rsidRDefault="007447A9" w:rsidP="009B1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lang w:eastAsia="ru-RU"/>
              </w:rPr>
              <w:t>5370,64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1F" w:rsidRPr="00E3697A" w:rsidRDefault="009B121F" w:rsidP="000F6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1F" w:rsidRPr="00E3697A" w:rsidRDefault="009B121F" w:rsidP="000F6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121F" w:rsidRPr="00E3697A" w:rsidTr="00156A20">
        <w:tc>
          <w:tcPr>
            <w:tcW w:w="3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21F" w:rsidRPr="00E3697A" w:rsidRDefault="009B121F" w:rsidP="000F6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21F" w:rsidRPr="00E3697A" w:rsidRDefault="009B121F" w:rsidP="000F6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F" w:rsidRPr="00E3697A" w:rsidRDefault="009B121F" w:rsidP="00156A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F" w:rsidRPr="00E3697A" w:rsidRDefault="009B121F" w:rsidP="0015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lang w:eastAsia="ru-RU"/>
              </w:rPr>
              <w:t>25507,31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F" w:rsidRPr="00E3697A" w:rsidRDefault="009B121F" w:rsidP="0015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lang w:eastAsia="ru-RU"/>
              </w:rPr>
              <w:t>17089,90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F" w:rsidRPr="00E3697A" w:rsidRDefault="009B121F" w:rsidP="0015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lang w:eastAsia="ru-RU"/>
              </w:rPr>
              <w:t>8417,41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1F" w:rsidRPr="00E3697A" w:rsidRDefault="009B121F" w:rsidP="000F6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1F" w:rsidRPr="00E3697A" w:rsidRDefault="009B121F" w:rsidP="000F6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121F" w:rsidRPr="00E3697A" w:rsidTr="00156A20">
        <w:tc>
          <w:tcPr>
            <w:tcW w:w="3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21F" w:rsidRPr="00E3697A" w:rsidRDefault="009B121F" w:rsidP="000F6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21F" w:rsidRPr="00E3697A" w:rsidRDefault="009B121F" w:rsidP="000F6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F" w:rsidRPr="00E3697A" w:rsidRDefault="009B121F" w:rsidP="00156A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F" w:rsidRPr="00E3697A" w:rsidRDefault="009B121F" w:rsidP="0015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lang w:eastAsia="ru-RU"/>
              </w:rPr>
              <w:t>23227,46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F" w:rsidRPr="00E3697A" w:rsidRDefault="009B121F" w:rsidP="0015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lang w:eastAsia="ru-RU"/>
              </w:rPr>
              <w:t>15562,40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F" w:rsidRPr="00E3697A" w:rsidRDefault="009B121F" w:rsidP="0015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lang w:eastAsia="ru-RU"/>
              </w:rPr>
              <w:t>7665,06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1F" w:rsidRPr="00E3697A" w:rsidRDefault="009B121F" w:rsidP="000F6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1F" w:rsidRPr="00E3697A" w:rsidRDefault="009B121F" w:rsidP="000F6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121F" w:rsidRPr="00E3697A" w:rsidTr="00156A20">
        <w:tc>
          <w:tcPr>
            <w:tcW w:w="3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21F" w:rsidRPr="00E3697A" w:rsidRDefault="009B121F" w:rsidP="000F6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21F" w:rsidRPr="00E3697A" w:rsidRDefault="009B121F" w:rsidP="000F6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F" w:rsidRPr="00E3697A" w:rsidRDefault="009B121F" w:rsidP="00156A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F" w:rsidRPr="00E3697A" w:rsidRDefault="009B121F" w:rsidP="001009BD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F" w:rsidRPr="00E3697A" w:rsidRDefault="009B121F" w:rsidP="001009BD">
            <w:pPr>
              <w:pStyle w:val="empty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F" w:rsidRPr="00E3697A" w:rsidRDefault="009B121F" w:rsidP="001009BD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1F" w:rsidRPr="00E3697A" w:rsidRDefault="009B121F" w:rsidP="000F6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1F" w:rsidRPr="00E3697A" w:rsidRDefault="009B121F" w:rsidP="000F6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121F" w:rsidRPr="00E3697A" w:rsidTr="00156A20">
        <w:tc>
          <w:tcPr>
            <w:tcW w:w="3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F" w:rsidRPr="00E3697A" w:rsidRDefault="009B121F" w:rsidP="000F6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F" w:rsidRPr="00E3697A" w:rsidRDefault="009B121F" w:rsidP="000F6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F" w:rsidRPr="00E3697A" w:rsidRDefault="009B121F" w:rsidP="00156A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F" w:rsidRPr="00E3697A" w:rsidRDefault="009B121F" w:rsidP="001009BD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F" w:rsidRPr="00E3697A" w:rsidRDefault="009B121F" w:rsidP="001009BD">
            <w:pPr>
              <w:pStyle w:val="empty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F" w:rsidRPr="00E3697A" w:rsidRDefault="009B121F" w:rsidP="001009BD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1F" w:rsidRPr="00E3697A" w:rsidRDefault="009B121F" w:rsidP="000F6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1F" w:rsidRPr="00E3697A" w:rsidRDefault="009B121F" w:rsidP="000F6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121F" w:rsidRPr="00E3697A" w:rsidTr="001009BD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F" w:rsidRPr="00E3697A" w:rsidRDefault="009B121F" w:rsidP="000F6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F" w:rsidRPr="00E3697A" w:rsidRDefault="009B121F" w:rsidP="000F6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F" w:rsidRPr="00E3697A" w:rsidRDefault="009B121F" w:rsidP="00156A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F" w:rsidRPr="00E3697A" w:rsidRDefault="00EE1E09" w:rsidP="0015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lang w:eastAsia="ru-RU"/>
              </w:rPr>
              <w:t>65009,31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F" w:rsidRPr="00E3697A" w:rsidRDefault="00EE1E09" w:rsidP="0015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lang w:eastAsia="ru-RU"/>
              </w:rPr>
              <w:t>43556,20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F" w:rsidRPr="00E3697A" w:rsidRDefault="007447A9" w:rsidP="009B1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lang w:eastAsia="ru-RU"/>
              </w:rPr>
              <w:t>21453,11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1F" w:rsidRPr="00E3697A" w:rsidRDefault="009B121F" w:rsidP="000F6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1F" w:rsidRPr="00E3697A" w:rsidRDefault="009B121F" w:rsidP="000F6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2B2F" w:rsidRPr="00E3697A" w:rsidTr="00156A20"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B2F" w:rsidRPr="00E3697A" w:rsidRDefault="006B2B2F" w:rsidP="009B12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9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Федеральный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B2F" w:rsidRPr="00E3697A" w:rsidRDefault="006B2B2F" w:rsidP="000F6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2F" w:rsidRPr="00E3697A" w:rsidRDefault="006B2B2F" w:rsidP="00156A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F" w:rsidRPr="00E3697A" w:rsidRDefault="00EE1E09" w:rsidP="0015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lang w:eastAsia="ru-RU"/>
              </w:rPr>
              <w:t>13160,30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F" w:rsidRPr="00E3697A" w:rsidRDefault="00EE1E09" w:rsidP="0015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lang w:eastAsia="ru-RU"/>
              </w:rPr>
              <w:t>8817,40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F" w:rsidRPr="00E3697A" w:rsidRDefault="00EE1E09" w:rsidP="0015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lang w:eastAsia="ru-RU"/>
              </w:rPr>
              <w:t>4342,90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2F" w:rsidRPr="00E3697A" w:rsidRDefault="006B2B2F" w:rsidP="000F6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2F" w:rsidRPr="00E3697A" w:rsidRDefault="006B2B2F" w:rsidP="000F6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2B2F" w:rsidRPr="00E3697A" w:rsidTr="00156A20">
        <w:tc>
          <w:tcPr>
            <w:tcW w:w="3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B2F" w:rsidRPr="00E3697A" w:rsidRDefault="006B2B2F" w:rsidP="000F6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B2F" w:rsidRPr="00E3697A" w:rsidRDefault="006B2B2F" w:rsidP="000F6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2F" w:rsidRPr="00E3697A" w:rsidRDefault="006B2B2F" w:rsidP="00156A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F" w:rsidRPr="00E3697A" w:rsidRDefault="006B2B2F" w:rsidP="0015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lang w:eastAsia="ru-RU"/>
              </w:rPr>
              <w:t>19309,25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F" w:rsidRPr="00E3697A" w:rsidRDefault="006B2B2F" w:rsidP="0015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lang w:eastAsia="ru-RU"/>
              </w:rPr>
              <w:t>12937,20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F" w:rsidRPr="00E3697A" w:rsidRDefault="006B2B2F" w:rsidP="0015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lang w:eastAsia="ru-RU"/>
              </w:rPr>
              <w:t>6372,05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2F" w:rsidRPr="00E3697A" w:rsidRDefault="006B2B2F" w:rsidP="000F6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2F" w:rsidRPr="00E3697A" w:rsidRDefault="006B2B2F" w:rsidP="000F6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2B2F" w:rsidRPr="00E3697A" w:rsidTr="00156A20">
        <w:tc>
          <w:tcPr>
            <w:tcW w:w="3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B2F" w:rsidRPr="00E3697A" w:rsidRDefault="006B2B2F" w:rsidP="000F6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B2F" w:rsidRPr="00E3697A" w:rsidRDefault="006B2B2F" w:rsidP="000F6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2F" w:rsidRPr="00E3697A" w:rsidRDefault="006B2B2F" w:rsidP="00156A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F" w:rsidRPr="00E3697A" w:rsidRDefault="006B2B2F" w:rsidP="0015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lang w:eastAsia="ru-RU"/>
              </w:rPr>
              <w:t>25021,64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F" w:rsidRPr="00E3697A" w:rsidRDefault="006B2B2F" w:rsidP="0015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lang w:eastAsia="ru-RU"/>
              </w:rPr>
              <w:t>16764,50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F" w:rsidRPr="00E3697A" w:rsidRDefault="006B2B2F" w:rsidP="0015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lang w:eastAsia="ru-RU"/>
              </w:rPr>
              <w:t>8257,14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2F" w:rsidRPr="00E3697A" w:rsidRDefault="006B2B2F" w:rsidP="000F6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2F" w:rsidRPr="00E3697A" w:rsidRDefault="006B2B2F" w:rsidP="000F6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2B2F" w:rsidRPr="00E3697A" w:rsidTr="00156A20">
        <w:tc>
          <w:tcPr>
            <w:tcW w:w="3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B2F" w:rsidRPr="00E3697A" w:rsidRDefault="006B2B2F" w:rsidP="000F6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B2F" w:rsidRPr="00E3697A" w:rsidRDefault="006B2B2F" w:rsidP="000F6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2F" w:rsidRPr="00E3697A" w:rsidRDefault="006B2B2F" w:rsidP="00156A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2F" w:rsidRPr="00E3697A" w:rsidRDefault="006B2B2F" w:rsidP="001009BD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2F" w:rsidRPr="00E3697A" w:rsidRDefault="006B2B2F" w:rsidP="001009BD">
            <w:pPr>
              <w:pStyle w:val="empty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2F" w:rsidRPr="00E3697A" w:rsidRDefault="006B2B2F" w:rsidP="001009BD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2F" w:rsidRPr="00E3697A" w:rsidRDefault="006B2B2F" w:rsidP="000F6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2F" w:rsidRPr="00E3697A" w:rsidRDefault="006B2B2F" w:rsidP="000F6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2B2F" w:rsidRPr="00E3697A" w:rsidTr="00156A20">
        <w:tc>
          <w:tcPr>
            <w:tcW w:w="3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2F" w:rsidRPr="00E3697A" w:rsidRDefault="006B2B2F" w:rsidP="000F6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2F" w:rsidRPr="00E3697A" w:rsidRDefault="006B2B2F" w:rsidP="000F6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2F" w:rsidRPr="00E3697A" w:rsidRDefault="006B2B2F" w:rsidP="00156A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2F" w:rsidRPr="00E3697A" w:rsidRDefault="006B2B2F" w:rsidP="001009BD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2F" w:rsidRPr="00E3697A" w:rsidRDefault="006B2B2F" w:rsidP="001009BD">
            <w:pPr>
              <w:pStyle w:val="empty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2F" w:rsidRPr="00E3697A" w:rsidRDefault="006B2B2F" w:rsidP="001009BD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2F" w:rsidRPr="00E3697A" w:rsidRDefault="006B2B2F" w:rsidP="000F6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2F" w:rsidRPr="00E3697A" w:rsidRDefault="006B2B2F" w:rsidP="000F6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2B2F" w:rsidRPr="00E3697A" w:rsidTr="001009BD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2F" w:rsidRPr="00E3697A" w:rsidRDefault="006B2B2F" w:rsidP="000F6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2F" w:rsidRPr="00E3697A" w:rsidRDefault="006B2B2F" w:rsidP="000F6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2F" w:rsidRPr="00E3697A" w:rsidRDefault="006B2B2F" w:rsidP="00156A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2F" w:rsidRPr="00E3697A" w:rsidRDefault="00EE1E09" w:rsidP="0015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lang w:eastAsia="ru-RU"/>
              </w:rPr>
              <w:t>57491,19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2F" w:rsidRPr="00E3697A" w:rsidRDefault="00EE1E09" w:rsidP="0015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lang w:eastAsia="ru-RU"/>
              </w:rPr>
              <w:t>38519,10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2F" w:rsidRPr="00E3697A" w:rsidRDefault="00EE1E09" w:rsidP="0015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lang w:eastAsia="ru-RU"/>
              </w:rPr>
              <w:t>18972,09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2F" w:rsidRPr="00E3697A" w:rsidRDefault="006B2B2F" w:rsidP="000F6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2F" w:rsidRPr="00E3697A" w:rsidRDefault="006B2B2F" w:rsidP="000F6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95F70" w:rsidRPr="00E3697A" w:rsidRDefault="00992311" w:rsidP="0099231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97A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F95F70" w:rsidRPr="00E3697A" w:rsidRDefault="00F95F70" w:rsidP="00BE66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 w:rsidRPr="00E3697A">
        <w:rPr>
          <w:rFonts w:ascii="Times New Roman" w:eastAsia="Times New Roman" w:hAnsi="Times New Roman"/>
          <w:sz w:val="28"/>
          <w:szCs w:val="28"/>
          <w:lang w:eastAsia="ru-RU"/>
        </w:rPr>
        <w:t>8. Дополнить государственную программу таблицей 6 «</w:t>
      </w:r>
      <w:r w:rsidRPr="00E3697A">
        <w:rPr>
          <w:rFonts w:ascii="Times New Roman" w:hAnsi="Times New Roman"/>
          <w:sz w:val="28"/>
          <w:szCs w:val="28"/>
        </w:rPr>
        <w:t>Сведения о налоговых расходах областного бюджета, направленных на достижение цели государственной программы» следующего содержания</w:t>
      </w:r>
      <w:r w:rsidRPr="00E3697A">
        <w:rPr>
          <w:sz w:val="28"/>
          <w:szCs w:val="28"/>
        </w:rPr>
        <w:t>:</w:t>
      </w:r>
    </w:p>
    <w:p w:rsidR="00F95F70" w:rsidRPr="00E3697A" w:rsidRDefault="00F95F70" w:rsidP="00992311">
      <w:pPr>
        <w:pStyle w:val="aa"/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3697A">
        <w:rPr>
          <w:rFonts w:ascii="Times New Roman" w:hAnsi="Times New Roman"/>
          <w:sz w:val="28"/>
          <w:szCs w:val="28"/>
        </w:rPr>
        <w:t>«                                                                                                                                                                                  Таблица 6</w:t>
      </w:r>
    </w:p>
    <w:p w:rsidR="00F95F70" w:rsidRPr="00E3697A" w:rsidRDefault="00F95F70" w:rsidP="00F95F70">
      <w:pPr>
        <w:pStyle w:val="aa"/>
        <w:widowControl w:val="0"/>
        <w:autoSpaceDE w:val="0"/>
        <w:autoSpaceDN w:val="0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F95F70" w:rsidRPr="00E3697A" w:rsidRDefault="00F95F70" w:rsidP="00F95F70">
      <w:pPr>
        <w:pStyle w:val="aa"/>
        <w:widowControl w:val="0"/>
        <w:autoSpaceDE w:val="0"/>
        <w:autoSpaceDN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E3697A">
        <w:rPr>
          <w:rFonts w:ascii="Times New Roman" w:hAnsi="Times New Roman"/>
          <w:sz w:val="28"/>
          <w:szCs w:val="28"/>
        </w:rPr>
        <w:t>Сведения о налоговых расходах областного бюджета, направленных на достижение цели государственной программы</w:t>
      </w:r>
    </w:p>
    <w:p w:rsidR="00F95F70" w:rsidRPr="00E3697A" w:rsidRDefault="00F95F70" w:rsidP="00F95F70">
      <w:pPr>
        <w:pStyle w:val="aa"/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51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7"/>
        <w:gridCol w:w="1889"/>
        <w:gridCol w:w="2089"/>
        <w:gridCol w:w="1716"/>
        <w:gridCol w:w="1287"/>
        <w:gridCol w:w="1395"/>
        <w:gridCol w:w="1605"/>
        <w:gridCol w:w="1510"/>
        <w:gridCol w:w="1722"/>
      </w:tblGrid>
      <w:tr w:rsidR="00622411" w:rsidRPr="00E3697A" w:rsidTr="00F95F70"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F70" w:rsidRPr="00E3697A" w:rsidRDefault="00F95F70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3697A">
              <w:rPr>
                <w:sz w:val="20"/>
                <w:szCs w:val="20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95F70" w:rsidRPr="00E3697A" w:rsidRDefault="00F95F70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3697A">
              <w:rPr>
                <w:sz w:val="20"/>
                <w:szCs w:val="20"/>
              </w:rPr>
              <w:t xml:space="preserve">Реквизиты нормативного правового акта, устанавливающего </w:t>
            </w:r>
            <w:r w:rsidRPr="00E3697A">
              <w:rPr>
                <w:sz w:val="20"/>
                <w:szCs w:val="20"/>
              </w:rPr>
              <w:lastRenderedPageBreak/>
              <w:t>налоговую льготу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95F70" w:rsidRPr="00E3697A" w:rsidRDefault="00F95F70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3697A">
              <w:rPr>
                <w:sz w:val="20"/>
                <w:szCs w:val="20"/>
              </w:rPr>
              <w:lastRenderedPageBreak/>
              <w:t>Целевая категория налогоплательщиков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95F70" w:rsidRPr="00E3697A" w:rsidRDefault="00F95F70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3697A">
              <w:rPr>
                <w:sz w:val="20"/>
                <w:szCs w:val="20"/>
              </w:rPr>
              <w:t>Показатели достижения целей госпрограммы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95F70" w:rsidRPr="00E3697A" w:rsidRDefault="00F95F70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3697A">
              <w:rPr>
                <w:sz w:val="20"/>
                <w:szCs w:val="20"/>
              </w:rPr>
              <w:t>Финансовый год</w:t>
            </w:r>
          </w:p>
        </w:tc>
        <w:tc>
          <w:tcPr>
            <w:tcW w:w="302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95F70" w:rsidRPr="00E3697A" w:rsidRDefault="00F95F70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3697A">
              <w:rPr>
                <w:sz w:val="20"/>
                <w:szCs w:val="20"/>
              </w:rPr>
              <w:t>Численность плательщиков налога, воспользовавшихся льготой (ед.)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F70" w:rsidRPr="00E3697A" w:rsidRDefault="00F95F70" w:rsidP="00992311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3697A">
              <w:rPr>
                <w:sz w:val="20"/>
                <w:szCs w:val="20"/>
              </w:rPr>
              <w:t>Размер налогового расхода (тыс. </w:t>
            </w:r>
            <w:proofErr w:type="spellStart"/>
            <w:r w:rsidRPr="00E3697A">
              <w:rPr>
                <w:sz w:val="20"/>
                <w:szCs w:val="20"/>
              </w:rPr>
              <w:t>руб</w:t>
            </w:r>
            <w:proofErr w:type="spellEnd"/>
            <w:r w:rsidRPr="00E3697A">
              <w:rPr>
                <w:sz w:val="20"/>
                <w:szCs w:val="20"/>
              </w:rPr>
              <w:t>)</w:t>
            </w:r>
          </w:p>
        </w:tc>
      </w:tr>
      <w:tr w:rsidR="00622411" w:rsidRPr="00E3697A" w:rsidTr="00F95F70"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F70" w:rsidRPr="00E3697A" w:rsidRDefault="00F95F70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3697A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95F70" w:rsidRPr="00E3697A" w:rsidRDefault="00F95F70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3697A">
              <w:rPr>
                <w:sz w:val="20"/>
                <w:szCs w:val="20"/>
              </w:rPr>
              <w:t>2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95F70" w:rsidRPr="00E3697A" w:rsidRDefault="00F95F70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3697A">
              <w:rPr>
                <w:sz w:val="20"/>
                <w:szCs w:val="20"/>
              </w:rPr>
              <w:t>3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95F70" w:rsidRPr="00E3697A" w:rsidRDefault="00F95F70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3697A">
              <w:rPr>
                <w:sz w:val="20"/>
                <w:szCs w:val="20"/>
              </w:rPr>
              <w:t>4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95F70" w:rsidRPr="00E3697A" w:rsidRDefault="00F95F70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3697A">
              <w:rPr>
                <w:sz w:val="20"/>
                <w:szCs w:val="20"/>
              </w:rPr>
              <w:t>5</w:t>
            </w:r>
          </w:p>
        </w:tc>
        <w:tc>
          <w:tcPr>
            <w:tcW w:w="302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95F70" w:rsidRPr="00E3697A" w:rsidRDefault="00F95F70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3697A"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F70" w:rsidRPr="00E3697A" w:rsidRDefault="00F95F70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3697A">
              <w:rPr>
                <w:sz w:val="20"/>
                <w:szCs w:val="20"/>
              </w:rPr>
              <w:t>7</w:t>
            </w:r>
          </w:p>
        </w:tc>
      </w:tr>
      <w:tr w:rsidR="00622411" w:rsidRPr="00E3697A" w:rsidTr="00156A20">
        <w:tc>
          <w:tcPr>
            <w:tcW w:w="19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2411" w:rsidRPr="00E3697A" w:rsidRDefault="00622411" w:rsidP="00156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697A">
              <w:rPr>
                <w:rFonts w:ascii="Times New Roman" w:hAnsi="Times New Roman"/>
                <w:sz w:val="20"/>
                <w:szCs w:val="20"/>
              </w:rPr>
              <w:t>Налог на прибыль организаций</w:t>
            </w:r>
          </w:p>
          <w:p w:rsidR="00622411" w:rsidRPr="00E3697A" w:rsidRDefault="00622411">
            <w:pPr>
              <w:pStyle w:val="empty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E3697A">
              <w:rPr>
                <w:sz w:val="23"/>
                <w:szCs w:val="23"/>
              </w:rPr>
              <w:t> </w:t>
            </w:r>
          </w:p>
          <w:p w:rsidR="00622411" w:rsidRPr="00E3697A" w:rsidRDefault="00622411" w:rsidP="00156A20">
            <w:pPr>
              <w:pStyle w:val="empty"/>
              <w:spacing w:before="0" w:after="0"/>
              <w:jc w:val="both"/>
              <w:rPr>
                <w:sz w:val="20"/>
                <w:szCs w:val="20"/>
              </w:rPr>
            </w:pPr>
            <w:r w:rsidRPr="00E3697A">
              <w:rPr>
                <w:sz w:val="23"/>
                <w:szCs w:val="23"/>
              </w:rPr>
              <w:t> </w:t>
            </w:r>
          </w:p>
        </w:tc>
        <w:tc>
          <w:tcPr>
            <w:tcW w:w="189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22411" w:rsidRPr="00E3697A" w:rsidRDefault="00622411" w:rsidP="00F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97A">
              <w:rPr>
                <w:rFonts w:ascii="Times New Roman" w:hAnsi="Times New Roman"/>
                <w:sz w:val="20"/>
                <w:szCs w:val="20"/>
              </w:rPr>
              <w:t xml:space="preserve">Областной закон Ленинградской области </w:t>
            </w:r>
          </w:p>
          <w:p w:rsidR="00622411" w:rsidRPr="00E3697A" w:rsidRDefault="00622411" w:rsidP="00F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97A">
              <w:rPr>
                <w:rFonts w:ascii="Times New Roman" w:hAnsi="Times New Roman"/>
                <w:sz w:val="20"/>
                <w:szCs w:val="20"/>
              </w:rPr>
              <w:t xml:space="preserve">от 20.11.2000 </w:t>
            </w:r>
          </w:p>
          <w:p w:rsidR="00622411" w:rsidRPr="00E3697A" w:rsidRDefault="00622411" w:rsidP="00D15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97A">
              <w:rPr>
                <w:rFonts w:ascii="Times New Roman" w:hAnsi="Times New Roman"/>
                <w:sz w:val="20"/>
                <w:szCs w:val="20"/>
              </w:rPr>
              <w:t xml:space="preserve">№ 35-оз «О льготном налогообложении общественных организаций инвалидов, а также организаций, находящихся в собственности общественных организаций инвалидов» </w:t>
            </w:r>
            <w:hyperlink r:id="rId12" w:history="1">
              <w:r w:rsidRPr="00E3697A">
                <w:rPr>
                  <w:rFonts w:ascii="Times New Roman" w:hAnsi="Times New Roman"/>
                  <w:sz w:val="20"/>
                  <w:szCs w:val="20"/>
                </w:rPr>
                <w:t>(ст. 4)</w:t>
              </w:r>
            </w:hyperlink>
          </w:p>
        </w:tc>
        <w:tc>
          <w:tcPr>
            <w:tcW w:w="209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22411" w:rsidRPr="00E3697A" w:rsidRDefault="00622411" w:rsidP="00D15B3E">
            <w:pPr>
              <w:pStyle w:val="empty"/>
              <w:spacing w:before="0" w:beforeAutospacing="0" w:after="0" w:afterAutospacing="0"/>
              <w:rPr>
                <w:sz w:val="23"/>
                <w:szCs w:val="23"/>
              </w:rPr>
            </w:pPr>
            <w:r w:rsidRPr="00E3697A">
              <w:rPr>
                <w:sz w:val="20"/>
                <w:szCs w:val="20"/>
              </w:rPr>
              <w:t>Общественные организации инвалидов и организации, находящиеся в собственности общественных организаций инвалидов</w:t>
            </w:r>
          </w:p>
          <w:p w:rsidR="00622411" w:rsidRPr="00E3697A" w:rsidRDefault="00622411">
            <w:pPr>
              <w:pStyle w:val="empty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E3697A">
              <w:rPr>
                <w:sz w:val="23"/>
                <w:szCs w:val="23"/>
              </w:rPr>
              <w:t> </w:t>
            </w:r>
          </w:p>
          <w:p w:rsidR="00622411" w:rsidRPr="00E3697A" w:rsidRDefault="00622411" w:rsidP="00156A20">
            <w:pPr>
              <w:pStyle w:val="empty"/>
              <w:spacing w:before="0" w:after="0"/>
              <w:jc w:val="both"/>
              <w:rPr>
                <w:sz w:val="23"/>
                <w:szCs w:val="23"/>
              </w:rPr>
            </w:pPr>
            <w:r w:rsidRPr="00E3697A">
              <w:rPr>
                <w:sz w:val="23"/>
                <w:szCs w:val="23"/>
              </w:rPr>
              <w:t> </w:t>
            </w:r>
          </w:p>
        </w:tc>
        <w:tc>
          <w:tcPr>
            <w:tcW w:w="165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22411" w:rsidRPr="00E3697A" w:rsidRDefault="00622411" w:rsidP="00622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трудоустроенных инвалидов из числа инвалидов, обратившихся в службу занятости населения </w:t>
            </w:r>
          </w:p>
          <w:p w:rsidR="00622411" w:rsidRPr="00E3697A" w:rsidRDefault="00622411" w:rsidP="00622411">
            <w:pPr>
              <w:pStyle w:val="empty"/>
              <w:spacing w:before="0" w:beforeAutospacing="0" w:after="0" w:afterAutospacing="0"/>
              <w:rPr>
                <w:sz w:val="20"/>
                <w:szCs w:val="20"/>
              </w:rPr>
            </w:pPr>
            <w:r w:rsidRPr="00E3697A">
              <w:rPr>
                <w:sz w:val="20"/>
                <w:szCs w:val="20"/>
              </w:rPr>
              <w:t>за содействием в поиске подходящей работы, доля занятых инвалидов молодого возраста, нашедших работу в течение трех месяцев после прохождения профессионального обучения</w:t>
            </w:r>
          </w:p>
          <w:p w:rsidR="00622411" w:rsidRPr="00E3697A" w:rsidRDefault="00622411">
            <w:pPr>
              <w:pStyle w:val="empty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E3697A">
              <w:rPr>
                <w:sz w:val="23"/>
                <w:szCs w:val="23"/>
              </w:rPr>
              <w:t> </w:t>
            </w:r>
          </w:p>
          <w:p w:rsidR="00622411" w:rsidRPr="00E3697A" w:rsidRDefault="00622411" w:rsidP="00156A20">
            <w:pPr>
              <w:pStyle w:val="empty"/>
              <w:spacing w:before="0" w:after="0"/>
              <w:jc w:val="both"/>
              <w:rPr>
                <w:sz w:val="23"/>
                <w:szCs w:val="23"/>
              </w:rPr>
            </w:pPr>
            <w:r w:rsidRPr="00E3697A">
              <w:rPr>
                <w:sz w:val="23"/>
                <w:szCs w:val="23"/>
              </w:rPr>
              <w:t> </w:t>
            </w:r>
          </w:p>
        </w:tc>
        <w:tc>
          <w:tcPr>
            <w:tcW w:w="129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22411" w:rsidRPr="00E3697A" w:rsidRDefault="00622411" w:rsidP="00D15B3E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3697A">
              <w:rPr>
                <w:sz w:val="20"/>
                <w:szCs w:val="20"/>
              </w:rPr>
              <w:t>2018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22411" w:rsidRPr="00E3697A" w:rsidRDefault="00622411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3697A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22411" w:rsidRPr="00E3697A" w:rsidRDefault="00622411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22411" w:rsidRPr="00E3697A" w:rsidRDefault="00622411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3697A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2411" w:rsidRPr="00E3697A" w:rsidRDefault="00622411" w:rsidP="00992311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622411" w:rsidRPr="00E3697A" w:rsidTr="00156A2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2411" w:rsidRPr="00E3697A" w:rsidRDefault="00622411" w:rsidP="00156A20">
            <w:pPr>
              <w:pStyle w:val="empty"/>
              <w:spacing w:before="0" w:after="0"/>
              <w:jc w:val="both"/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22411" w:rsidRPr="00E3697A" w:rsidRDefault="00622411" w:rsidP="00156A20">
            <w:pPr>
              <w:pStyle w:val="empty"/>
              <w:spacing w:before="0" w:after="0"/>
              <w:jc w:val="both"/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22411" w:rsidRPr="00E3697A" w:rsidRDefault="00622411" w:rsidP="00156A20">
            <w:pPr>
              <w:pStyle w:val="empty"/>
              <w:spacing w:before="0" w:after="0"/>
              <w:jc w:val="both"/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22411" w:rsidRPr="00E3697A" w:rsidRDefault="00622411" w:rsidP="00156A20">
            <w:pPr>
              <w:pStyle w:val="empty"/>
              <w:spacing w:before="0" w:after="0"/>
              <w:jc w:val="both"/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22411" w:rsidRPr="00E3697A" w:rsidRDefault="0062241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22411" w:rsidRPr="00E3697A" w:rsidRDefault="00622411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3697A">
              <w:rPr>
                <w:sz w:val="20"/>
                <w:szCs w:val="20"/>
              </w:rPr>
              <w:t>Фактическое значение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22411" w:rsidRPr="00E3697A" w:rsidRDefault="00622411">
            <w:pPr>
              <w:pStyle w:val="empt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3697A"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22411" w:rsidRPr="00E3697A" w:rsidRDefault="00622411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3697A">
              <w:rPr>
                <w:sz w:val="20"/>
                <w:szCs w:val="20"/>
              </w:rPr>
              <w:t>Фактическое значение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2411" w:rsidRPr="00E3697A" w:rsidRDefault="00622411" w:rsidP="00992311">
            <w:pPr>
              <w:pStyle w:val="empty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622411" w:rsidRPr="00E3697A" w:rsidTr="00156A20">
        <w:tc>
          <w:tcPr>
            <w:tcW w:w="191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2411" w:rsidRPr="00E3697A" w:rsidRDefault="00622411" w:rsidP="00156A20">
            <w:pPr>
              <w:pStyle w:val="empty"/>
              <w:spacing w:before="0" w:after="0"/>
              <w:jc w:val="both"/>
              <w:rPr>
                <w:sz w:val="23"/>
                <w:szCs w:val="23"/>
              </w:rPr>
            </w:pPr>
          </w:p>
        </w:tc>
        <w:tc>
          <w:tcPr>
            <w:tcW w:w="1893" w:type="dxa"/>
            <w:vMerge/>
            <w:tcBorders>
              <w:left w:val="single" w:sz="6" w:space="0" w:color="000000"/>
            </w:tcBorders>
            <w:shd w:val="clear" w:color="auto" w:fill="FFFFFF"/>
            <w:hideMark/>
          </w:tcPr>
          <w:p w:rsidR="00622411" w:rsidRPr="00E3697A" w:rsidRDefault="00622411" w:rsidP="00156A20">
            <w:pPr>
              <w:pStyle w:val="empty"/>
              <w:spacing w:before="0" w:after="0"/>
              <w:jc w:val="both"/>
              <w:rPr>
                <w:sz w:val="23"/>
                <w:szCs w:val="23"/>
              </w:rPr>
            </w:pPr>
          </w:p>
        </w:tc>
        <w:tc>
          <w:tcPr>
            <w:tcW w:w="2093" w:type="dxa"/>
            <w:vMerge/>
            <w:tcBorders>
              <w:left w:val="single" w:sz="6" w:space="0" w:color="000000"/>
            </w:tcBorders>
            <w:shd w:val="clear" w:color="auto" w:fill="FFFFFF"/>
            <w:hideMark/>
          </w:tcPr>
          <w:p w:rsidR="00622411" w:rsidRPr="00E3697A" w:rsidRDefault="00622411" w:rsidP="00156A20">
            <w:pPr>
              <w:pStyle w:val="empty"/>
              <w:spacing w:before="0" w:after="0"/>
              <w:jc w:val="both"/>
              <w:rPr>
                <w:sz w:val="23"/>
                <w:szCs w:val="23"/>
              </w:rPr>
            </w:pPr>
          </w:p>
        </w:tc>
        <w:tc>
          <w:tcPr>
            <w:tcW w:w="1651" w:type="dxa"/>
            <w:vMerge/>
            <w:tcBorders>
              <w:left w:val="single" w:sz="6" w:space="0" w:color="000000"/>
            </w:tcBorders>
            <w:shd w:val="clear" w:color="auto" w:fill="FFFFFF"/>
            <w:hideMark/>
          </w:tcPr>
          <w:p w:rsidR="00622411" w:rsidRPr="00E3697A" w:rsidRDefault="00622411" w:rsidP="00156A20">
            <w:pPr>
              <w:pStyle w:val="empty"/>
              <w:spacing w:before="0" w:after="0"/>
              <w:jc w:val="both"/>
              <w:rPr>
                <w:sz w:val="23"/>
                <w:szCs w:val="23"/>
              </w:rPr>
            </w:pPr>
          </w:p>
        </w:tc>
        <w:tc>
          <w:tcPr>
            <w:tcW w:w="129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22411" w:rsidRPr="00E3697A" w:rsidRDefault="00622411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3697A">
              <w:rPr>
                <w:sz w:val="20"/>
                <w:szCs w:val="20"/>
              </w:rPr>
              <w:t>2019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22411" w:rsidRPr="00E3697A" w:rsidRDefault="00622411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3697A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22411" w:rsidRPr="00E3697A" w:rsidRDefault="00622411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22411" w:rsidRPr="00E3697A" w:rsidRDefault="00622411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3697A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2411" w:rsidRPr="00E3697A" w:rsidRDefault="00622411" w:rsidP="00992311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622411" w:rsidRPr="00E3697A" w:rsidTr="00156A2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2411" w:rsidRPr="00E3697A" w:rsidRDefault="00622411" w:rsidP="00156A20">
            <w:pPr>
              <w:pStyle w:val="empty"/>
              <w:spacing w:before="0" w:after="0"/>
              <w:jc w:val="both"/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22411" w:rsidRPr="00E3697A" w:rsidRDefault="00622411" w:rsidP="00156A20">
            <w:pPr>
              <w:pStyle w:val="empty"/>
              <w:spacing w:before="0" w:after="0"/>
              <w:jc w:val="both"/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22411" w:rsidRPr="00E3697A" w:rsidRDefault="00622411" w:rsidP="00156A20">
            <w:pPr>
              <w:pStyle w:val="empty"/>
              <w:spacing w:before="0" w:after="0"/>
              <w:jc w:val="both"/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22411" w:rsidRPr="00E3697A" w:rsidRDefault="00622411" w:rsidP="00156A20">
            <w:pPr>
              <w:pStyle w:val="empty"/>
              <w:spacing w:before="0" w:after="0"/>
              <w:jc w:val="both"/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22411" w:rsidRPr="00E3697A" w:rsidRDefault="0062241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22411" w:rsidRPr="00E3697A" w:rsidRDefault="00622411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3697A">
              <w:rPr>
                <w:sz w:val="20"/>
                <w:szCs w:val="20"/>
              </w:rPr>
              <w:t>Фактическое значение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22411" w:rsidRPr="00E3697A" w:rsidRDefault="00622411">
            <w:pPr>
              <w:pStyle w:val="empt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3697A"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22411" w:rsidRPr="00E3697A" w:rsidRDefault="00622411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3697A">
              <w:rPr>
                <w:sz w:val="20"/>
                <w:szCs w:val="20"/>
              </w:rPr>
              <w:t>Фактическое значение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2411" w:rsidRPr="00E3697A" w:rsidRDefault="00622411" w:rsidP="00992311">
            <w:pPr>
              <w:pStyle w:val="empty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3697A">
              <w:rPr>
                <w:sz w:val="20"/>
                <w:szCs w:val="20"/>
              </w:rPr>
              <w:t>23,0</w:t>
            </w:r>
          </w:p>
        </w:tc>
      </w:tr>
      <w:tr w:rsidR="00622411" w:rsidRPr="00E3697A" w:rsidTr="00156A20">
        <w:tc>
          <w:tcPr>
            <w:tcW w:w="191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2411" w:rsidRPr="00E3697A" w:rsidRDefault="00622411">
            <w:pPr>
              <w:pStyle w:val="empty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</w:p>
        </w:tc>
        <w:tc>
          <w:tcPr>
            <w:tcW w:w="1893" w:type="dxa"/>
            <w:vMerge/>
            <w:tcBorders>
              <w:left w:val="single" w:sz="6" w:space="0" w:color="000000"/>
            </w:tcBorders>
            <w:shd w:val="clear" w:color="auto" w:fill="FFFFFF"/>
            <w:hideMark/>
          </w:tcPr>
          <w:p w:rsidR="00622411" w:rsidRPr="00E3697A" w:rsidRDefault="00622411">
            <w:pPr>
              <w:pStyle w:val="empty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</w:p>
        </w:tc>
        <w:tc>
          <w:tcPr>
            <w:tcW w:w="2093" w:type="dxa"/>
            <w:vMerge/>
            <w:tcBorders>
              <w:left w:val="single" w:sz="6" w:space="0" w:color="000000"/>
            </w:tcBorders>
            <w:shd w:val="clear" w:color="auto" w:fill="FFFFFF"/>
            <w:hideMark/>
          </w:tcPr>
          <w:p w:rsidR="00622411" w:rsidRPr="00E3697A" w:rsidRDefault="00622411">
            <w:pPr>
              <w:pStyle w:val="empty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</w:p>
        </w:tc>
        <w:tc>
          <w:tcPr>
            <w:tcW w:w="1651" w:type="dxa"/>
            <w:vMerge/>
            <w:tcBorders>
              <w:left w:val="single" w:sz="6" w:space="0" w:color="000000"/>
            </w:tcBorders>
            <w:shd w:val="clear" w:color="auto" w:fill="FFFFFF"/>
            <w:hideMark/>
          </w:tcPr>
          <w:p w:rsidR="00622411" w:rsidRPr="00E3697A" w:rsidRDefault="00622411">
            <w:pPr>
              <w:pStyle w:val="empty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</w:p>
        </w:tc>
        <w:tc>
          <w:tcPr>
            <w:tcW w:w="129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22411" w:rsidRPr="00E3697A" w:rsidRDefault="00622411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3697A">
              <w:rPr>
                <w:sz w:val="20"/>
                <w:szCs w:val="20"/>
              </w:rPr>
              <w:t>2020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22411" w:rsidRPr="00E3697A" w:rsidRDefault="00622411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3697A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22411" w:rsidRPr="00E3697A" w:rsidRDefault="00622411">
            <w:pPr>
              <w:pStyle w:val="empt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22411" w:rsidRPr="00E3697A" w:rsidRDefault="00622411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3697A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2411" w:rsidRPr="00E3697A" w:rsidRDefault="00697331" w:rsidP="00697331">
            <w:pPr>
              <w:pStyle w:val="empty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3697A">
              <w:rPr>
                <w:sz w:val="20"/>
                <w:szCs w:val="20"/>
              </w:rPr>
              <w:t>24,0</w:t>
            </w:r>
          </w:p>
        </w:tc>
      </w:tr>
      <w:tr w:rsidR="00622411" w:rsidRPr="00E3697A" w:rsidTr="00156A20">
        <w:trPr>
          <w:trHeight w:val="511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2411" w:rsidRPr="00E3697A" w:rsidRDefault="00622411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22411" w:rsidRPr="00E3697A" w:rsidRDefault="00622411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22411" w:rsidRPr="00E3697A" w:rsidRDefault="00622411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22411" w:rsidRPr="00E3697A" w:rsidRDefault="00622411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22411" w:rsidRPr="00E3697A" w:rsidRDefault="0062241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22411" w:rsidRPr="00E3697A" w:rsidRDefault="00622411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3697A">
              <w:rPr>
                <w:sz w:val="20"/>
                <w:szCs w:val="20"/>
              </w:rPr>
              <w:t>Фактическое значение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22411" w:rsidRPr="00E3697A" w:rsidRDefault="00622411">
            <w:pPr>
              <w:pStyle w:val="empt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3697A"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22411" w:rsidRPr="00E3697A" w:rsidRDefault="00622411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3697A">
              <w:rPr>
                <w:sz w:val="20"/>
                <w:szCs w:val="20"/>
              </w:rPr>
              <w:t>Фактическое значение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2411" w:rsidRPr="00E3697A" w:rsidRDefault="00622411" w:rsidP="00992311">
            <w:pPr>
              <w:pStyle w:val="empty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622411" w:rsidRPr="00E3697A" w:rsidTr="00156A2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2411" w:rsidRPr="00E3697A" w:rsidRDefault="00622411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622411" w:rsidRPr="00E3697A" w:rsidRDefault="00622411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622411" w:rsidRPr="00E3697A" w:rsidRDefault="00622411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622411" w:rsidRPr="00E3697A" w:rsidRDefault="00622411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22411" w:rsidRPr="00E3697A" w:rsidRDefault="00622411" w:rsidP="009923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97A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22411" w:rsidRPr="00E3697A" w:rsidRDefault="00622411" w:rsidP="00156A20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3697A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22411" w:rsidRPr="00E3697A" w:rsidRDefault="00622411" w:rsidP="00156A20">
            <w:pPr>
              <w:pStyle w:val="empt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22411" w:rsidRPr="00E3697A" w:rsidRDefault="00622411" w:rsidP="00156A20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3697A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22411" w:rsidRPr="00E3697A" w:rsidRDefault="00697331" w:rsidP="00697331">
            <w:pPr>
              <w:pStyle w:val="empty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3697A">
              <w:rPr>
                <w:sz w:val="20"/>
                <w:szCs w:val="20"/>
              </w:rPr>
              <w:t>24,0</w:t>
            </w:r>
          </w:p>
        </w:tc>
      </w:tr>
      <w:tr w:rsidR="00622411" w:rsidRPr="00E3697A" w:rsidTr="00156A2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2411" w:rsidRPr="00E3697A" w:rsidRDefault="00622411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622411" w:rsidRPr="00E3697A" w:rsidRDefault="00622411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622411" w:rsidRPr="00E3697A" w:rsidRDefault="00622411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622411" w:rsidRPr="00E3697A" w:rsidRDefault="00622411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622411" w:rsidRPr="00E3697A" w:rsidRDefault="00622411" w:rsidP="009C25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22411" w:rsidRPr="00E3697A" w:rsidRDefault="00622411" w:rsidP="00156A20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3697A">
              <w:rPr>
                <w:sz w:val="20"/>
                <w:szCs w:val="20"/>
              </w:rPr>
              <w:t>Фактическое значение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22411" w:rsidRPr="00E3697A" w:rsidRDefault="00622411" w:rsidP="00156A20">
            <w:pPr>
              <w:pStyle w:val="empt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3697A"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22411" w:rsidRPr="00E3697A" w:rsidRDefault="00622411" w:rsidP="00156A20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3697A">
              <w:rPr>
                <w:sz w:val="20"/>
                <w:szCs w:val="20"/>
              </w:rPr>
              <w:t>Фактическое значение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22411" w:rsidRPr="00E3697A" w:rsidRDefault="00622411" w:rsidP="00992311">
            <w:pPr>
              <w:pStyle w:val="empty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622411" w:rsidRPr="00E3697A" w:rsidTr="00156A2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2411" w:rsidRPr="00E3697A" w:rsidRDefault="00622411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622411" w:rsidRPr="00E3697A" w:rsidRDefault="00622411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622411" w:rsidRPr="00E3697A" w:rsidRDefault="00622411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622411" w:rsidRPr="00E3697A" w:rsidRDefault="00622411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22411" w:rsidRPr="00E3697A" w:rsidRDefault="00622411" w:rsidP="009C25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97A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22411" w:rsidRPr="00E3697A" w:rsidRDefault="00622411" w:rsidP="00156A20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3697A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22411" w:rsidRPr="00E3697A" w:rsidRDefault="00622411" w:rsidP="00156A20">
            <w:pPr>
              <w:pStyle w:val="empt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22411" w:rsidRPr="00E3697A" w:rsidRDefault="00622411" w:rsidP="00156A20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3697A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22411" w:rsidRPr="00E3697A" w:rsidRDefault="00697331" w:rsidP="00697331">
            <w:pPr>
              <w:pStyle w:val="empty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3697A">
              <w:rPr>
                <w:sz w:val="20"/>
                <w:szCs w:val="20"/>
              </w:rPr>
              <w:t>25,0</w:t>
            </w:r>
          </w:p>
        </w:tc>
      </w:tr>
      <w:tr w:rsidR="00622411" w:rsidRPr="00E3697A" w:rsidTr="00156A2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2411" w:rsidRPr="00E3697A" w:rsidRDefault="00622411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622411" w:rsidRPr="00E3697A" w:rsidRDefault="00622411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622411" w:rsidRPr="00E3697A" w:rsidRDefault="00622411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622411" w:rsidRPr="00E3697A" w:rsidRDefault="00622411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622411" w:rsidRPr="00E3697A" w:rsidRDefault="00622411" w:rsidP="009C25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22411" w:rsidRPr="00E3697A" w:rsidRDefault="00622411" w:rsidP="00156A20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3697A">
              <w:rPr>
                <w:sz w:val="20"/>
                <w:szCs w:val="20"/>
              </w:rPr>
              <w:t>Фактическое значение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22411" w:rsidRPr="00E3697A" w:rsidRDefault="00622411" w:rsidP="00156A20">
            <w:pPr>
              <w:pStyle w:val="empt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3697A"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22411" w:rsidRPr="00E3697A" w:rsidRDefault="00622411" w:rsidP="00156A20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3697A">
              <w:rPr>
                <w:sz w:val="20"/>
                <w:szCs w:val="20"/>
              </w:rPr>
              <w:t>Фактическое значение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22411" w:rsidRPr="00E3697A" w:rsidRDefault="00622411" w:rsidP="00992311">
            <w:pPr>
              <w:pStyle w:val="empty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622411" w:rsidRPr="00E3697A" w:rsidTr="00156A2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2411" w:rsidRPr="00E3697A" w:rsidRDefault="00622411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622411" w:rsidRPr="00E3697A" w:rsidRDefault="00622411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622411" w:rsidRPr="00E3697A" w:rsidRDefault="00622411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622411" w:rsidRPr="00E3697A" w:rsidRDefault="00622411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22411" w:rsidRPr="00E3697A" w:rsidRDefault="00622411" w:rsidP="009C25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97A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22411" w:rsidRPr="00E3697A" w:rsidRDefault="00622411" w:rsidP="00156A20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3697A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22411" w:rsidRPr="00E3697A" w:rsidRDefault="00622411" w:rsidP="00156A20">
            <w:pPr>
              <w:pStyle w:val="empt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22411" w:rsidRPr="00E3697A" w:rsidRDefault="00622411" w:rsidP="00156A20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3697A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22411" w:rsidRPr="00E3697A" w:rsidRDefault="00697331" w:rsidP="00992311">
            <w:pPr>
              <w:pStyle w:val="empty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3697A">
              <w:rPr>
                <w:sz w:val="20"/>
                <w:szCs w:val="20"/>
              </w:rPr>
              <w:t>27,0</w:t>
            </w:r>
          </w:p>
        </w:tc>
      </w:tr>
      <w:tr w:rsidR="00622411" w:rsidRPr="00E3697A" w:rsidTr="00156A2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2411" w:rsidRPr="00E3697A" w:rsidRDefault="00622411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622411" w:rsidRPr="00E3697A" w:rsidRDefault="00622411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622411" w:rsidRPr="00E3697A" w:rsidRDefault="00622411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622411" w:rsidRPr="00E3697A" w:rsidRDefault="00622411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622411" w:rsidRPr="00E3697A" w:rsidRDefault="00622411" w:rsidP="009C25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22411" w:rsidRPr="00E3697A" w:rsidRDefault="00622411" w:rsidP="00156A20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3697A">
              <w:rPr>
                <w:sz w:val="20"/>
                <w:szCs w:val="20"/>
              </w:rPr>
              <w:t>Фактическое значение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22411" w:rsidRPr="00E3697A" w:rsidRDefault="00622411" w:rsidP="00156A20">
            <w:pPr>
              <w:pStyle w:val="empt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3697A"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22411" w:rsidRPr="00E3697A" w:rsidRDefault="00622411" w:rsidP="00156A20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3697A">
              <w:rPr>
                <w:sz w:val="20"/>
                <w:szCs w:val="20"/>
              </w:rPr>
              <w:t>Фактическое значение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22411" w:rsidRPr="00E3697A" w:rsidRDefault="00622411" w:rsidP="00992311">
            <w:pPr>
              <w:pStyle w:val="empty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622411" w:rsidRPr="00E3697A" w:rsidTr="00156A2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2411" w:rsidRPr="00E3697A" w:rsidRDefault="00622411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622411" w:rsidRPr="00E3697A" w:rsidRDefault="00622411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622411" w:rsidRPr="00E3697A" w:rsidRDefault="00622411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622411" w:rsidRPr="00E3697A" w:rsidRDefault="00622411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22411" w:rsidRPr="00E3697A" w:rsidRDefault="00622411" w:rsidP="009C25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97A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22411" w:rsidRPr="00E3697A" w:rsidRDefault="00622411" w:rsidP="00156A20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3697A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22411" w:rsidRPr="00E3697A" w:rsidRDefault="00622411" w:rsidP="00156A20">
            <w:pPr>
              <w:pStyle w:val="empt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22411" w:rsidRPr="00E3697A" w:rsidRDefault="00622411" w:rsidP="00156A20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3697A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22411" w:rsidRPr="00E3697A" w:rsidRDefault="00697331" w:rsidP="00992311">
            <w:pPr>
              <w:pStyle w:val="empty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3697A">
              <w:rPr>
                <w:sz w:val="20"/>
                <w:szCs w:val="20"/>
              </w:rPr>
              <w:t>28,0</w:t>
            </w:r>
          </w:p>
        </w:tc>
      </w:tr>
      <w:tr w:rsidR="00622411" w:rsidRPr="00E3697A" w:rsidTr="00156A2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2411" w:rsidRPr="00E3697A" w:rsidRDefault="00622411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622411" w:rsidRPr="00E3697A" w:rsidRDefault="00622411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622411" w:rsidRPr="00E3697A" w:rsidRDefault="00622411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622411" w:rsidRPr="00E3697A" w:rsidRDefault="00622411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622411" w:rsidRPr="00E3697A" w:rsidRDefault="00622411" w:rsidP="009C25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22411" w:rsidRPr="00E3697A" w:rsidRDefault="00622411" w:rsidP="00156A20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3697A">
              <w:rPr>
                <w:sz w:val="20"/>
                <w:szCs w:val="20"/>
              </w:rPr>
              <w:t>Фактическое значение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22411" w:rsidRPr="00E3697A" w:rsidRDefault="00622411" w:rsidP="00156A20">
            <w:pPr>
              <w:pStyle w:val="empt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3697A"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22411" w:rsidRPr="00E3697A" w:rsidRDefault="00622411" w:rsidP="00156A20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3697A">
              <w:rPr>
                <w:sz w:val="20"/>
                <w:szCs w:val="20"/>
              </w:rPr>
              <w:t>Фактическое значение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22411" w:rsidRPr="00E3697A" w:rsidRDefault="00622411" w:rsidP="00992311">
            <w:pPr>
              <w:pStyle w:val="empty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622411" w:rsidRPr="00E3697A" w:rsidTr="00156A20">
        <w:tc>
          <w:tcPr>
            <w:tcW w:w="19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2411" w:rsidRPr="00E3697A" w:rsidRDefault="00622411" w:rsidP="00156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697A">
              <w:rPr>
                <w:rFonts w:ascii="Times New Roman" w:hAnsi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189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22411" w:rsidRPr="00E3697A" w:rsidRDefault="00622411" w:rsidP="00D15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97A">
              <w:rPr>
                <w:rFonts w:ascii="Times New Roman" w:hAnsi="Times New Roman"/>
                <w:sz w:val="20"/>
                <w:szCs w:val="20"/>
              </w:rPr>
              <w:t xml:space="preserve">Областной закон Ленинградской области от 22.11.2002 № 51-оз </w:t>
            </w:r>
            <w:r w:rsidRPr="00E369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«О транспортном налоге» </w:t>
            </w:r>
            <w:hyperlink r:id="rId13" w:history="1">
              <w:r w:rsidRPr="00E3697A">
                <w:rPr>
                  <w:rStyle w:val="af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(</w:t>
              </w:r>
              <w:proofErr w:type="spellStart"/>
              <w:r w:rsidRPr="00E3697A">
                <w:rPr>
                  <w:rStyle w:val="af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абз</w:t>
              </w:r>
              <w:proofErr w:type="spellEnd"/>
              <w:r w:rsidRPr="00E3697A">
                <w:rPr>
                  <w:rStyle w:val="af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. 6 ст. 3)</w:t>
              </w:r>
            </w:hyperlink>
          </w:p>
        </w:tc>
        <w:tc>
          <w:tcPr>
            <w:tcW w:w="209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22411" w:rsidRPr="00E3697A" w:rsidRDefault="00622411" w:rsidP="00D15B3E">
            <w:pPr>
              <w:pStyle w:val="empty"/>
              <w:spacing w:before="0" w:beforeAutospacing="0" w:after="0" w:afterAutospacing="0"/>
              <w:rPr>
                <w:sz w:val="23"/>
                <w:szCs w:val="23"/>
              </w:rPr>
            </w:pPr>
            <w:r w:rsidRPr="00E3697A">
              <w:rPr>
                <w:sz w:val="20"/>
                <w:szCs w:val="20"/>
              </w:rPr>
              <w:lastRenderedPageBreak/>
              <w:t xml:space="preserve">Общественные организации инвалидов, а также организации, </w:t>
            </w:r>
            <w:r w:rsidRPr="00E3697A">
              <w:rPr>
                <w:sz w:val="20"/>
                <w:szCs w:val="20"/>
              </w:rPr>
              <w:lastRenderedPageBreak/>
              <w:t>находящиеся в собственности общественных организаций инвалидов, и предприятия Всероссийского общества слепых, использующие транспортные средства (автобусы, легковые автомобили с мощностью двигателя не более 150 лошадиных сил) для осуществления своей уставной деятельности</w:t>
            </w:r>
          </w:p>
        </w:tc>
        <w:tc>
          <w:tcPr>
            <w:tcW w:w="165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22411" w:rsidRPr="00E3697A" w:rsidRDefault="00622411" w:rsidP="00622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6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Доля трудоустроенных инвалидов из числа инвалидов, </w:t>
            </w:r>
            <w:r w:rsidRPr="00E36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обратившихся в службу занятости населения </w:t>
            </w:r>
          </w:p>
          <w:p w:rsidR="00622411" w:rsidRPr="00E3697A" w:rsidRDefault="00622411" w:rsidP="00622411">
            <w:pPr>
              <w:pStyle w:val="empty"/>
              <w:spacing w:before="0" w:beforeAutospacing="0" w:after="0" w:afterAutospacing="0"/>
              <w:rPr>
                <w:sz w:val="20"/>
                <w:szCs w:val="20"/>
              </w:rPr>
            </w:pPr>
            <w:r w:rsidRPr="00E3697A">
              <w:rPr>
                <w:sz w:val="20"/>
                <w:szCs w:val="20"/>
              </w:rPr>
              <w:t>за содействием в поиске подходящей работы, доля занятых инвалидов молодого возраста, нашедших работу в течение трех месяцев после прохождения профессионального обучения</w:t>
            </w:r>
          </w:p>
          <w:p w:rsidR="00622411" w:rsidRPr="00E3697A" w:rsidRDefault="00622411">
            <w:pPr>
              <w:pStyle w:val="empty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</w:p>
        </w:tc>
        <w:tc>
          <w:tcPr>
            <w:tcW w:w="12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22411" w:rsidRPr="00E3697A" w:rsidRDefault="00622411" w:rsidP="00156A20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3697A">
              <w:rPr>
                <w:sz w:val="20"/>
                <w:szCs w:val="20"/>
              </w:rPr>
              <w:lastRenderedPageBreak/>
              <w:t>2018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22411" w:rsidRPr="00E3697A" w:rsidRDefault="00622411" w:rsidP="00156A20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3697A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22411" w:rsidRPr="00E3697A" w:rsidRDefault="00622411" w:rsidP="00156A20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22411" w:rsidRPr="00E3697A" w:rsidRDefault="00622411" w:rsidP="00156A20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3697A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2411" w:rsidRPr="00E3697A" w:rsidRDefault="00622411" w:rsidP="00992311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622411" w:rsidRPr="00E3697A" w:rsidTr="00156A2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2411" w:rsidRPr="00E3697A" w:rsidRDefault="00622411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22411" w:rsidRPr="00E3697A" w:rsidRDefault="00622411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22411" w:rsidRPr="00E3697A" w:rsidRDefault="00622411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22411" w:rsidRPr="00E3697A" w:rsidRDefault="00622411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22411" w:rsidRPr="00E3697A" w:rsidRDefault="0062241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22411" w:rsidRPr="00E3697A" w:rsidRDefault="00622411" w:rsidP="00D15B3E">
            <w:pPr>
              <w:pStyle w:val="empty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3697A">
              <w:rPr>
                <w:sz w:val="20"/>
                <w:szCs w:val="20"/>
              </w:rPr>
              <w:t>Фактическое значение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22411" w:rsidRPr="00E3697A" w:rsidRDefault="00622411" w:rsidP="00D15B3E">
            <w:pPr>
              <w:pStyle w:val="empty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22411" w:rsidRPr="00E3697A" w:rsidRDefault="00622411" w:rsidP="00D15B3E">
            <w:pPr>
              <w:pStyle w:val="empty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3697A">
              <w:rPr>
                <w:sz w:val="20"/>
                <w:szCs w:val="20"/>
              </w:rPr>
              <w:t>Фактическое значение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2411" w:rsidRPr="00E3697A" w:rsidRDefault="00622411" w:rsidP="00992311">
            <w:pPr>
              <w:pStyle w:val="empty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3697A">
              <w:rPr>
                <w:sz w:val="20"/>
                <w:szCs w:val="20"/>
              </w:rPr>
              <w:t>42,0</w:t>
            </w:r>
          </w:p>
        </w:tc>
      </w:tr>
      <w:tr w:rsidR="00622411" w:rsidRPr="00E3697A" w:rsidTr="00156A2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2411" w:rsidRPr="00E3697A" w:rsidRDefault="00622411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622411" w:rsidRPr="00E3697A" w:rsidRDefault="00622411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622411" w:rsidRPr="00E3697A" w:rsidRDefault="00622411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622411" w:rsidRPr="00E3697A" w:rsidRDefault="00622411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22411" w:rsidRPr="00E3697A" w:rsidRDefault="00622411" w:rsidP="00992311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3697A">
              <w:rPr>
                <w:sz w:val="20"/>
                <w:szCs w:val="20"/>
              </w:rPr>
              <w:t>2019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2411" w:rsidRPr="00E3697A" w:rsidRDefault="00622411" w:rsidP="00156A20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3697A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2411" w:rsidRPr="00E3697A" w:rsidRDefault="00622411" w:rsidP="00156A20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2411" w:rsidRPr="00E3697A" w:rsidRDefault="00622411" w:rsidP="00156A20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3697A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2411" w:rsidRPr="00E3697A" w:rsidRDefault="00622411" w:rsidP="00992311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622411" w:rsidRPr="00E3697A" w:rsidTr="00156A2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2411" w:rsidRPr="00E3697A" w:rsidRDefault="00622411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622411" w:rsidRPr="00E3697A" w:rsidRDefault="00622411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622411" w:rsidRPr="00E3697A" w:rsidRDefault="00622411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622411" w:rsidRPr="00E3697A" w:rsidRDefault="00622411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22411" w:rsidRPr="00E3697A" w:rsidRDefault="00622411" w:rsidP="009923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2411" w:rsidRPr="00E3697A" w:rsidRDefault="00622411" w:rsidP="00156A20">
            <w:pPr>
              <w:pStyle w:val="empty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3697A">
              <w:rPr>
                <w:sz w:val="20"/>
                <w:szCs w:val="20"/>
              </w:rPr>
              <w:t>Фактическое значение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2411" w:rsidRPr="00E3697A" w:rsidRDefault="00622411" w:rsidP="00156A20">
            <w:pPr>
              <w:pStyle w:val="empty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2411" w:rsidRPr="00E3697A" w:rsidRDefault="00622411" w:rsidP="00156A20">
            <w:pPr>
              <w:pStyle w:val="empty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3697A">
              <w:rPr>
                <w:sz w:val="20"/>
                <w:szCs w:val="20"/>
              </w:rPr>
              <w:t>Фактическое значение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2411" w:rsidRPr="00E3697A" w:rsidRDefault="00622411" w:rsidP="00992311">
            <w:pPr>
              <w:pStyle w:val="empty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3697A">
              <w:rPr>
                <w:sz w:val="20"/>
                <w:szCs w:val="20"/>
              </w:rPr>
              <w:t>40,0</w:t>
            </w:r>
          </w:p>
        </w:tc>
      </w:tr>
      <w:tr w:rsidR="00622411" w:rsidRPr="00E3697A" w:rsidTr="00156A2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2411" w:rsidRPr="00E3697A" w:rsidRDefault="00622411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622411" w:rsidRPr="00E3697A" w:rsidRDefault="00622411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622411" w:rsidRPr="00E3697A" w:rsidRDefault="00622411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622411" w:rsidRPr="00E3697A" w:rsidRDefault="00622411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22411" w:rsidRPr="00E3697A" w:rsidRDefault="00622411" w:rsidP="009923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97A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2411" w:rsidRPr="00E3697A" w:rsidRDefault="00622411" w:rsidP="00156A20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3697A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2411" w:rsidRPr="00E3697A" w:rsidRDefault="00622411" w:rsidP="00156A20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2411" w:rsidRPr="00E3697A" w:rsidRDefault="00622411" w:rsidP="00156A20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3697A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2411" w:rsidRPr="00E3697A" w:rsidRDefault="00697331" w:rsidP="00697331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3697A">
              <w:rPr>
                <w:sz w:val="20"/>
                <w:szCs w:val="20"/>
              </w:rPr>
              <w:t>40,0</w:t>
            </w:r>
          </w:p>
        </w:tc>
      </w:tr>
      <w:tr w:rsidR="00622411" w:rsidRPr="00E3697A" w:rsidTr="00156A2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2411" w:rsidRPr="00E3697A" w:rsidRDefault="00622411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622411" w:rsidRPr="00E3697A" w:rsidRDefault="00622411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622411" w:rsidRPr="00E3697A" w:rsidRDefault="00622411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622411" w:rsidRPr="00E3697A" w:rsidRDefault="00622411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22411" w:rsidRPr="00E3697A" w:rsidRDefault="00622411" w:rsidP="009923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2411" w:rsidRPr="00E3697A" w:rsidRDefault="00622411" w:rsidP="00156A20">
            <w:pPr>
              <w:pStyle w:val="empty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3697A">
              <w:rPr>
                <w:sz w:val="20"/>
                <w:szCs w:val="20"/>
              </w:rPr>
              <w:t>Фактическое значение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2411" w:rsidRPr="00E3697A" w:rsidRDefault="00622411" w:rsidP="00156A20">
            <w:pPr>
              <w:pStyle w:val="empty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2411" w:rsidRPr="00E3697A" w:rsidRDefault="00622411" w:rsidP="00156A20">
            <w:pPr>
              <w:pStyle w:val="empty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3697A">
              <w:rPr>
                <w:sz w:val="20"/>
                <w:szCs w:val="20"/>
              </w:rPr>
              <w:t>Фактическое значение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2411" w:rsidRPr="00E3697A" w:rsidRDefault="00622411" w:rsidP="00992311">
            <w:pPr>
              <w:pStyle w:val="empty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622411" w:rsidRPr="00E3697A" w:rsidTr="00156A2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2411" w:rsidRPr="00E3697A" w:rsidRDefault="00622411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622411" w:rsidRPr="00E3697A" w:rsidRDefault="00622411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622411" w:rsidRPr="00E3697A" w:rsidRDefault="00622411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622411" w:rsidRPr="00E3697A" w:rsidRDefault="00622411" w:rsidP="0099231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22411" w:rsidRPr="00E3697A" w:rsidRDefault="00622411" w:rsidP="009923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97A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2411" w:rsidRPr="00E3697A" w:rsidRDefault="00622411" w:rsidP="00156A20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3697A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2411" w:rsidRPr="00E3697A" w:rsidRDefault="00622411" w:rsidP="00156A20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2411" w:rsidRPr="00E3697A" w:rsidRDefault="00622411" w:rsidP="00156A20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3697A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2411" w:rsidRPr="00E3697A" w:rsidRDefault="00697331" w:rsidP="00697331">
            <w:pPr>
              <w:pStyle w:val="empty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3697A">
              <w:rPr>
                <w:sz w:val="20"/>
                <w:szCs w:val="20"/>
              </w:rPr>
              <w:t>42,0</w:t>
            </w:r>
          </w:p>
        </w:tc>
      </w:tr>
      <w:tr w:rsidR="00622411" w:rsidRPr="00E3697A" w:rsidTr="00156A2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2411" w:rsidRPr="00E3697A" w:rsidRDefault="00622411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622411" w:rsidRPr="00E3697A" w:rsidRDefault="00622411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622411" w:rsidRPr="00E3697A" w:rsidRDefault="00622411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622411" w:rsidRPr="00E3697A" w:rsidRDefault="00622411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22411" w:rsidRPr="00E3697A" w:rsidRDefault="00622411" w:rsidP="009923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2411" w:rsidRPr="00E3697A" w:rsidRDefault="00622411" w:rsidP="00156A20">
            <w:pPr>
              <w:pStyle w:val="empty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3697A">
              <w:rPr>
                <w:sz w:val="20"/>
                <w:szCs w:val="20"/>
              </w:rPr>
              <w:t>Фактическое значение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2411" w:rsidRPr="00E3697A" w:rsidRDefault="00622411" w:rsidP="00156A20">
            <w:pPr>
              <w:pStyle w:val="empty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2411" w:rsidRPr="00E3697A" w:rsidRDefault="00622411" w:rsidP="00156A20">
            <w:pPr>
              <w:pStyle w:val="empty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3697A">
              <w:rPr>
                <w:sz w:val="20"/>
                <w:szCs w:val="20"/>
              </w:rPr>
              <w:t>Фактическое значение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2411" w:rsidRPr="00E3697A" w:rsidRDefault="00622411" w:rsidP="00992311">
            <w:pPr>
              <w:pStyle w:val="empty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622411" w:rsidRPr="00E3697A" w:rsidTr="00156A2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2411" w:rsidRPr="00E3697A" w:rsidRDefault="00622411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622411" w:rsidRPr="00E3697A" w:rsidRDefault="00622411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622411" w:rsidRPr="00E3697A" w:rsidRDefault="00622411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622411" w:rsidRPr="00E3697A" w:rsidRDefault="00622411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22411" w:rsidRPr="00E3697A" w:rsidRDefault="00622411" w:rsidP="009923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97A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2411" w:rsidRPr="00E3697A" w:rsidRDefault="00622411" w:rsidP="00156A20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3697A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2411" w:rsidRPr="00E3697A" w:rsidRDefault="00622411" w:rsidP="00156A20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2411" w:rsidRPr="00E3697A" w:rsidRDefault="00622411" w:rsidP="00156A20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3697A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2411" w:rsidRPr="00E3697A" w:rsidRDefault="00697331" w:rsidP="00992311">
            <w:pPr>
              <w:pStyle w:val="empty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3697A">
              <w:rPr>
                <w:sz w:val="20"/>
                <w:szCs w:val="20"/>
              </w:rPr>
              <w:t>42,0</w:t>
            </w:r>
          </w:p>
        </w:tc>
      </w:tr>
      <w:tr w:rsidR="00622411" w:rsidRPr="00E3697A" w:rsidTr="00156A2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2411" w:rsidRPr="00E3697A" w:rsidRDefault="00622411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622411" w:rsidRPr="00E3697A" w:rsidRDefault="00622411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622411" w:rsidRPr="00E3697A" w:rsidRDefault="00622411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622411" w:rsidRPr="00E3697A" w:rsidRDefault="00622411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22411" w:rsidRPr="00E3697A" w:rsidRDefault="00622411" w:rsidP="009923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2411" w:rsidRPr="00E3697A" w:rsidRDefault="00622411" w:rsidP="00156A20">
            <w:pPr>
              <w:pStyle w:val="empty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3697A">
              <w:rPr>
                <w:sz w:val="20"/>
                <w:szCs w:val="20"/>
              </w:rPr>
              <w:t>Фактическое значение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2411" w:rsidRPr="00E3697A" w:rsidRDefault="00622411" w:rsidP="00156A20">
            <w:pPr>
              <w:pStyle w:val="empty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2411" w:rsidRPr="00E3697A" w:rsidRDefault="00622411" w:rsidP="00156A20">
            <w:pPr>
              <w:pStyle w:val="empty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3697A">
              <w:rPr>
                <w:sz w:val="20"/>
                <w:szCs w:val="20"/>
              </w:rPr>
              <w:t>Фактическое значение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2411" w:rsidRPr="00E3697A" w:rsidRDefault="00622411" w:rsidP="00992311">
            <w:pPr>
              <w:pStyle w:val="empty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622411" w:rsidRPr="00E3697A" w:rsidTr="00156A2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2411" w:rsidRPr="00E3697A" w:rsidRDefault="00622411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622411" w:rsidRPr="00E3697A" w:rsidRDefault="00622411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622411" w:rsidRPr="00E3697A" w:rsidRDefault="00622411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622411" w:rsidRPr="00E3697A" w:rsidRDefault="00622411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22411" w:rsidRPr="00E3697A" w:rsidRDefault="00622411" w:rsidP="009923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97A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2411" w:rsidRPr="00E3697A" w:rsidRDefault="00622411" w:rsidP="00156A20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3697A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2411" w:rsidRPr="00E3697A" w:rsidRDefault="00622411" w:rsidP="00156A20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2411" w:rsidRPr="00E3697A" w:rsidRDefault="00622411" w:rsidP="00156A20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3697A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2411" w:rsidRPr="00E3697A" w:rsidRDefault="00697331" w:rsidP="00992311">
            <w:pPr>
              <w:pStyle w:val="empty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3697A">
              <w:rPr>
                <w:sz w:val="20"/>
                <w:szCs w:val="20"/>
              </w:rPr>
              <w:t>44,0</w:t>
            </w:r>
          </w:p>
        </w:tc>
      </w:tr>
      <w:tr w:rsidR="00622411" w:rsidRPr="00E3697A" w:rsidTr="00156A2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2411" w:rsidRPr="00E3697A" w:rsidRDefault="00622411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622411" w:rsidRPr="00E3697A" w:rsidRDefault="00622411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622411" w:rsidRPr="00E3697A" w:rsidRDefault="00622411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622411" w:rsidRPr="00E3697A" w:rsidRDefault="00622411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22411" w:rsidRPr="00E3697A" w:rsidRDefault="00622411" w:rsidP="009923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2411" w:rsidRPr="00E3697A" w:rsidRDefault="00622411" w:rsidP="00156A20">
            <w:pPr>
              <w:pStyle w:val="empty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3697A">
              <w:rPr>
                <w:sz w:val="20"/>
                <w:szCs w:val="20"/>
              </w:rPr>
              <w:t>Фактическое значение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2411" w:rsidRPr="00E3697A" w:rsidRDefault="00622411" w:rsidP="00156A20">
            <w:pPr>
              <w:pStyle w:val="empty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2411" w:rsidRPr="00E3697A" w:rsidRDefault="00622411" w:rsidP="00156A20">
            <w:pPr>
              <w:pStyle w:val="empty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3697A">
              <w:rPr>
                <w:sz w:val="20"/>
                <w:szCs w:val="20"/>
              </w:rPr>
              <w:t>Фактическое значение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2411" w:rsidRPr="00E3697A" w:rsidRDefault="00622411" w:rsidP="00992311">
            <w:pPr>
              <w:pStyle w:val="empty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622411" w:rsidRPr="00E3697A" w:rsidTr="00156A2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2411" w:rsidRPr="00E3697A" w:rsidRDefault="00622411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622411" w:rsidRPr="00E3697A" w:rsidRDefault="00622411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622411" w:rsidRPr="00E3697A" w:rsidRDefault="00622411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622411" w:rsidRPr="00E3697A" w:rsidRDefault="00622411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22411" w:rsidRPr="00E3697A" w:rsidRDefault="00622411" w:rsidP="009923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97A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2411" w:rsidRPr="00E3697A" w:rsidRDefault="00622411" w:rsidP="00156A20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3697A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2411" w:rsidRPr="00E3697A" w:rsidRDefault="00622411" w:rsidP="00156A20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2411" w:rsidRPr="00E3697A" w:rsidRDefault="00622411" w:rsidP="00156A20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3697A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2411" w:rsidRPr="00E3697A" w:rsidRDefault="00697331" w:rsidP="00992311">
            <w:pPr>
              <w:pStyle w:val="empty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3697A">
              <w:rPr>
                <w:sz w:val="20"/>
                <w:szCs w:val="20"/>
              </w:rPr>
              <w:t>44,0</w:t>
            </w:r>
          </w:p>
        </w:tc>
      </w:tr>
      <w:tr w:rsidR="00622411" w:rsidRPr="00E3697A" w:rsidTr="00156A2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2411" w:rsidRPr="00E3697A" w:rsidRDefault="00622411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22411" w:rsidRPr="00E3697A" w:rsidRDefault="00622411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22411" w:rsidRPr="00E3697A" w:rsidRDefault="00622411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22411" w:rsidRPr="00E3697A" w:rsidRDefault="00622411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22411" w:rsidRPr="00E3697A" w:rsidRDefault="0062241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2411" w:rsidRPr="00E3697A" w:rsidRDefault="00622411" w:rsidP="00156A20">
            <w:pPr>
              <w:pStyle w:val="empty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3697A">
              <w:rPr>
                <w:sz w:val="20"/>
                <w:szCs w:val="20"/>
              </w:rPr>
              <w:t>Фактическое значение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2411" w:rsidRPr="00E3697A" w:rsidRDefault="00622411" w:rsidP="00156A20">
            <w:pPr>
              <w:pStyle w:val="empty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2411" w:rsidRPr="00E3697A" w:rsidRDefault="00622411" w:rsidP="00156A20">
            <w:pPr>
              <w:pStyle w:val="empty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3697A">
              <w:rPr>
                <w:sz w:val="20"/>
                <w:szCs w:val="20"/>
              </w:rPr>
              <w:t>Фактическое значение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2411" w:rsidRPr="00E3697A" w:rsidRDefault="00622411" w:rsidP="00992311">
            <w:pPr>
              <w:pStyle w:val="empty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</w:tbl>
    <w:p w:rsidR="00F95F70" w:rsidRPr="002478B9" w:rsidRDefault="00F95F70" w:rsidP="00826865">
      <w:pPr>
        <w:pStyle w:val="empty"/>
        <w:shd w:val="clear" w:color="auto" w:fill="FFFFFF"/>
        <w:jc w:val="right"/>
        <w:rPr>
          <w:sz w:val="28"/>
          <w:szCs w:val="28"/>
        </w:rPr>
      </w:pPr>
      <w:r w:rsidRPr="00E3697A">
        <w:rPr>
          <w:sz w:val="28"/>
          <w:szCs w:val="28"/>
        </w:rPr>
        <w:t> </w:t>
      </w:r>
      <w:r w:rsidR="00992311" w:rsidRPr="00E3697A">
        <w:rPr>
          <w:sz w:val="28"/>
          <w:szCs w:val="28"/>
        </w:rPr>
        <w:t>».</w:t>
      </w:r>
    </w:p>
    <w:sectPr w:rsidR="00F95F70" w:rsidRPr="002478B9" w:rsidSect="002F52A1">
      <w:pgSz w:w="16838" w:h="11905" w:orient="landscape"/>
      <w:pgMar w:top="1134" w:right="567" w:bottom="993" w:left="1134" w:header="851" w:footer="284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DB8" w:rsidRDefault="00E61DB8" w:rsidP="00861B5A">
      <w:pPr>
        <w:spacing w:after="0" w:line="240" w:lineRule="auto"/>
      </w:pPr>
      <w:r>
        <w:separator/>
      </w:r>
    </w:p>
  </w:endnote>
  <w:endnote w:type="continuationSeparator" w:id="0">
    <w:p w:rsidR="00E61DB8" w:rsidRDefault="00E61DB8" w:rsidP="00861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DB8" w:rsidRDefault="00E61DB8" w:rsidP="00861B5A">
      <w:pPr>
        <w:spacing w:after="0" w:line="240" w:lineRule="auto"/>
      </w:pPr>
      <w:r>
        <w:separator/>
      </w:r>
    </w:p>
  </w:footnote>
  <w:footnote w:type="continuationSeparator" w:id="0">
    <w:p w:rsidR="00E61DB8" w:rsidRDefault="00E61DB8" w:rsidP="00861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5D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45306E2"/>
    <w:multiLevelType w:val="hybridMultilevel"/>
    <w:tmpl w:val="46606034"/>
    <w:lvl w:ilvl="0" w:tplc="FE3E4BE6">
      <w:start w:val="1"/>
      <w:numFmt w:val="decimal"/>
      <w:lvlText w:val="%1."/>
      <w:lvlJc w:val="left"/>
      <w:pPr>
        <w:ind w:left="19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1B3AD1"/>
    <w:multiLevelType w:val="hybridMultilevel"/>
    <w:tmpl w:val="D658975C"/>
    <w:lvl w:ilvl="0" w:tplc="9294C7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4A550F"/>
    <w:multiLevelType w:val="hybridMultilevel"/>
    <w:tmpl w:val="E3C226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FA149F"/>
    <w:multiLevelType w:val="hybridMultilevel"/>
    <w:tmpl w:val="46AEFEBA"/>
    <w:lvl w:ilvl="0" w:tplc="6B204C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373AA2"/>
    <w:multiLevelType w:val="hybridMultilevel"/>
    <w:tmpl w:val="128CC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CDD24B0"/>
    <w:multiLevelType w:val="hybridMultilevel"/>
    <w:tmpl w:val="9AE00120"/>
    <w:lvl w:ilvl="0" w:tplc="797632D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7">
    <w:nsid w:val="0E4C2256"/>
    <w:multiLevelType w:val="hybridMultilevel"/>
    <w:tmpl w:val="F3884122"/>
    <w:lvl w:ilvl="0" w:tplc="5BC884BE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27F3B30"/>
    <w:multiLevelType w:val="hybridMultilevel"/>
    <w:tmpl w:val="4064A69A"/>
    <w:lvl w:ilvl="0" w:tplc="6596CA38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870EC3"/>
    <w:multiLevelType w:val="hybridMultilevel"/>
    <w:tmpl w:val="D9A072C4"/>
    <w:lvl w:ilvl="0" w:tplc="0CE87DCE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A6196D"/>
    <w:multiLevelType w:val="hybridMultilevel"/>
    <w:tmpl w:val="B83447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E0DA9"/>
    <w:multiLevelType w:val="hybridMultilevel"/>
    <w:tmpl w:val="7E782BAA"/>
    <w:lvl w:ilvl="0" w:tplc="00AE908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96566B4"/>
    <w:multiLevelType w:val="hybridMultilevel"/>
    <w:tmpl w:val="8EA6E100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B3F68E7"/>
    <w:multiLevelType w:val="hybridMultilevel"/>
    <w:tmpl w:val="AE0C8CEE"/>
    <w:lvl w:ilvl="0" w:tplc="2DFC8A14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1D4771BD"/>
    <w:multiLevelType w:val="hybridMultilevel"/>
    <w:tmpl w:val="FF2CE6C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1E4A3EE8"/>
    <w:multiLevelType w:val="hybridMultilevel"/>
    <w:tmpl w:val="428E9752"/>
    <w:lvl w:ilvl="0" w:tplc="5B544304">
      <w:start w:val="2019"/>
      <w:numFmt w:val="decimal"/>
      <w:lvlText w:val="%1"/>
      <w:lvlJc w:val="left"/>
      <w:pPr>
        <w:ind w:left="113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>
    <w:nsid w:val="20C719E3"/>
    <w:multiLevelType w:val="hybridMultilevel"/>
    <w:tmpl w:val="ED5C8FF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7">
    <w:nsid w:val="21270576"/>
    <w:multiLevelType w:val="hybridMultilevel"/>
    <w:tmpl w:val="BB10F444"/>
    <w:lvl w:ilvl="0" w:tplc="7A5A6B1E">
      <w:start w:val="2020"/>
      <w:numFmt w:val="decimal"/>
      <w:lvlText w:val="%1"/>
      <w:lvlJc w:val="left"/>
      <w:pPr>
        <w:ind w:left="113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8">
    <w:nsid w:val="2895135D"/>
    <w:multiLevelType w:val="hybridMultilevel"/>
    <w:tmpl w:val="439293E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2A7B716B"/>
    <w:multiLevelType w:val="hybridMultilevel"/>
    <w:tmpl w:val="48C4D536"/>
    <w:lvl w:ilvl="0" w:tplc="07FA7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C58737E"/>
    <w:multiLevelType w:val="hybridMultilevel"/>
    <w:tmpl w:val="C86A0EAC"/>
    <w:lvl w:ilvl="0" w:tplc="4258810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D6E052B"/>
    <w:multiLevelType w:val="hybridMultilevel"/>
    <w:tmpl w:val="B0E86420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DE85D05"/>
    <w:multiLevelType w:val="multilevel"/>
    <w:tmpl w:val="A84609A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332D772D"/>
    <w:multiLevelType w:val="hybridMultilevel"/>
    <w:tmpl w:val="EA2AE09A"/>
    <w:lvl w:ilvl="0" w:tplc="B33EE60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33FA4821"/>
    <w:multiLevelType w:val="hybridMultilevel"/>
    <w:tmpl w:val="E3C226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9164574"/>
    <w:multiLevelType w:val="hybridMultilevel"/>
    <w:tmpl w:val="49803236"/>
    <w:lvl w:ilvl="0" w:tplc="5F48B54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A453884"/>
    <w:multiLevelType w:val="hybridMultilevel"/>
    <w:tmpl w:val="46606034"/>
    <w:lvl w:ilvl="0" w:tplc="FE3E4BE6">
      <w:start w:val="1"/>
      <w:numFmt w:val="decimal"/>
      <w:lvlText w:val="%1."/>
      <w:lvlJc w:val="left"/>
      <w:pPr>
        <w:ind w:left="19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BC7726D"/>
    <w:multiLevelType w:val="hybridMultilevel"/>
    <w:tmpl w:val="4D60E7E8"/>
    <w:lvl w:ilvl="0" w:tplc="3864C11E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8">
    <w:nsid w:val="3CE9081F"/>
    <w:multiLevelType w:val="multilevel"/>
    <w:tmpl w:val="8FDC52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3E870DBD"/>
    <w:multiLevelType w:val="hybridMultilevel"/>
    <w:tmpl w:val="C474476E"/>
    <w:lvl w:ilvl="0" w:tplc="4A9EDEE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066567F"/>
    <w:multiLevelType w:val="hybridMultilevel"/>
    <w:tmpl w:val="B420BC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3F004CC"/>
    <w:multiLevelType w:val="hybridMultilevel"/>
    <w:tmpl w:val="E05CA93C"/>
    <w:lvl w:ilvl="0" w:tplc="F274E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B5065EA"/>
    <w:multiLevelType w:val="hybridMultilevel"/>
    <w:tmpl w:val="E05CA93C"/>
    <w:lvl w:ilvl="0" w:tplc="F274E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50F2B04"/>
    <w:multiLevelType w:val="hybridMultilevel"/>
    <w:tmpl w:val="CB1CAD16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4">
    <w:nsid w:val="67144269"/>
    <w:multiLevelType w:val="hybridMultilevel"/>
    <w:tmpl w:val="D658975C"/>
    <w:lvl w:ilvl="0" w:tplc="9294C7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BA979A9"/>
    <w:multiLevelType w:val="hybridMultilevel"/>
    <w:tmpl w:val="0B8AFF2C"/>
    <w:lvl w:ilvl="0" w:tplc="DE8C574A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D604C58"/>
    <w:multiLevelType w:val="hybridMultilevel"/>
    <w:tmpl w:val="86141762"/>
    <w:lvl w:ilvl="0" w:tplc="A7061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E7E2E64"/>
    <w:multiLevelType w:val="hybridMultilevel"/>
    <w:tmpl w:val="647EA5A2"/>
    <w:lvl w:ilvl="0" w:tplc="CAA267D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38">
    <w:nsid w:val="6EAC7A4C"/>
    <w:multiLevelType w:val="hybridMultilevel"/>
    <w:tmpl w:val="FAB0CCB8"/>
    <w:lvl w:ilvl="0" w:tplc="ECCCD348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705D6760"/>
    <w:multiLevelType w:val="hybridMultilevel"/>
    <w:tmpl w:val="10B67C0C"/>
    <w:lvl w:ilvl="0" w:tplc="A01036BA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70F07030"/>
    <w:multiLevelType w:val="hybridMultilevel"/>
    <w:tmpl w:val="B85EA696"/>
    <w:lvl w:ilvl="0" w:tplc="54524DA2">
      <w:start w:val="1"/>
      <w:numFmt w:val="decimal"/>
      <w:lvlText w:val="%1."/>
      <w:lvlJc w:val="left"/>
      <w:pPr>
        <w:ind w:left="18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29" w:hanging="180"/>
      </w:pPr>
      <w:rPr>
        <w:rFonts w:cs="Times New Roman"/>
      </w:rPr>
    </w:lvl>
  </w:abstractNum>
  <w:abstractNum w:abstractNumId="41">
    <w:nsid w:val="72A02E6A"/>
    <w:multiLevelType w:val="hybridMultilevel"/>
    <w:tmpl w:val="993C35A6"/>
    <w:lvl w:ilvl="0" w:tplc="F6826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2AC11B9"/>
    <w:multiLevelType w:val="hybridMultilevel"/>
    <w:tmpl w:val="136A2020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3">
    <w:nsid w:val="72CD6403"/>
    <w:multiLevelType w:val="hybridMultilevel"/>
    <w:tmpl w:val="EDB01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3240301"/>
    <w:multiLevelType w:val="multilevel"/>
    <w:tmpl w:val="D78CA6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5">
    <w:nsid w:val="73393386"/>
    <w:multiLevelType w:val="hybridMultilevel"/>
    <w:tmpl w:val="FA227C58"/>
    <w:lvl w:ilvl="0" w:tplc="BB240B9C">
      <w:start w:val="1"/>
      <w:numFmt w:val="decimal"/>
      <w:lvlText w:val="%1."/>
      <w:lvlJc w:val="left"/>
      <w:pPr>
        <w:ind w:left="928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6">
    <w:nsid w:val="786A5A7D"/>
    <w:multiLevelType w:val="hybridMultilevel"/>
    <w:tmpl w:val="53E25B80"/>
    <w:lvl w:ilvl="0" w:tplc="EFA2D1AC">
      <w:start w:val="2020"/>
      <w:numFmt w:val="decimal"/>
      <w:lvlText w:val="%1"/>
      <w:lvlJc w:val="left"/>
      <w:pPr>
        <w:ind w:left="113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43"/>
  </w:num>
  <w:num w:numId="5">
    <w:abstractNumId w:val="14"/>
  </w:num>
  <w:num w:numId="6">
    <w:abstractNumId w:val="33"/>
  </w:num>
  <w:num w:numId="7">
    <w:abstractNumId w:val="16"/>
  </w:num>
  <w:num w:numId="8">
    <w:abstractNumId w:val="45"/>
  </w:num>
  <w:num w:numId="9">
    <w:abstractNumId w:val="42"/>
  </w:num>
  <w:num w:numId="10">
    <w:abstractNumId w:val="40"/>
  </w:num>
  <w:num w:numId="11">
    <w:abstractNumId w:val="12"/>
  </w:num>
  <w:num w:numId="12">
    <w:abstractNumId w:val="28"/>
  </w:num>
  <w:num w:numId="13">
    <w:abstractNumId w:val="7"/>
  </w:num>
  <w:num w:numId="14">
    <w:abstractNumId w:val="3"/>
  </w:num>
  <w:num w:numId="15">
    <w:abstractNumId w:val="0"/>
  </w:num>
  <w:num w:numId="16">
    <w:abstractNumId w:val="36"/>
  </w:num>
  <w:num w:numId="17">
    <w:abstractNumId w:val="18"/>
  </w:num>
  <w:num w:numId="18">
    <w:abstractNumId w:val="22"/>
  </w:num>
  <w:num w:numId="19">
    <w:abstractNumId w:val="24"/>
  </w:num>
  <w:num w:numId="20">
    <w:abstractNumId w:val="25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</w:num>
  <w:num w:numId="23">
    <w:abstractNumId w:val="23"/>
  </w:num>
  <w:num w:numId="24">
    <w:abstractNumId w:val="30"/>
  </w:num>
  <w:num w:numId="25">
    <w:abstractNumId w:val="13"/>
  </w:num>
  <w:num w:numId="26">
    <w:abstractNumId w:val="39"/>
  </w:num>
  <w:num w:numId="27">
    <w:abstractNumId w:val="26"/>
  </w:num>
  <w:num w:numId="28">
    <w:abstractNumId w:val="8"/>
  </w:num>
  <w:num w:numId="29">
    <w:abstractNumId w:val="32"/>
  </w:num>
  <w:num w:numId="30">
    <w:abstractNumId w:val="46"/>
  </w:num>
  <w:num w:numId="31">
    <w:abstractNumId w:val="31"/>
  </w:num>
  <w:num w:numId="32">
    <w:abstractNumId w:val="34"/>
  </w:num>
  <w:num w:numId="33">
    <w:abstractNumId w:val="2"/>
  </w:num>
  <w:num w:numId="34">
    <w:abstractNumId w:val="17"/>
  </w:num>
  <w:num w:numId="35">
    <w:abstractNumId w:val="21"/>
  </w:num>
  <w:num w:numId="36">
    <w:abstractNumId w:val="11"/>
  </w:num>
  <w:num w:numId="37">
    <w:abstractNumId w:val="15"/>
  </w:num>
  <w:num w:numId="38">
    <w:abstractNumId w:val="10"/>
  </w:num>
  <w:num w:numId="39">
    <w:abstractNumId w:val="27"/>
  </w:num>
  <w:num w:numId="40">
    <w:abstractNumId w:val="44"/>
  </w:num>
  <w:num w:numId="41">
    <w:abstractNumId w:val="1"/>
  </w:num>
  <w:num w:numId="42">
    <w:abstractNumId w:val="9"/>
  </w:num>
  <w:num w:numId="43">
    <w:abstractNumId w:val="19"/>
  </w:num>
  <w:num w:numId="44">
    <w:abstractNumId w:val="35"/>
  </w:num>
  <w:num w:numId="45">
    <w:abstractNumId w:val="41"/>
  </w:num>
  <w:num w:numId="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a383cf1-5806-49b8-9321-14f0798fd939"/>
  </w:docVars>
  <w:rsids>
    <w:rsidRoot w:val="004D6E95"/>
    <w:rsid w:val="00004719"/>
    <w:rsid w:val="00004C7E"/>
    <w:rsid w:val="000131E0"/>
    <w:rsid w:val="0001544E"/>
    <w:rsid w:val="000158DB"/>
    <w:rsid w:val="00020718"/>
    <w:rsid w:val="000213B2"/>
    <w:rsid w:val="00021A50"/>
    <w:rsid w:val="000236FD"/>
    <w:rsid w:val="00025AA9"/>
    <w:rsid w:val="00025F26"/>
    <w:rsid w:val="00027651"/>
    <w:rsid w:val="00030ABE"/>
    <w:rsid w:val="000372CE"/>
    <w:rsid w:val="00037C3D"/>
    <w:rsid w:val="000415C0"/>
    <w:rsid w:val="00043B5B"/>
    <w:rsid w:val="000467AF"/>
    <w:rsid w:val="00047F79"/>
    <w:rsid w:val="000504A4"/>
    <w:rsid w:val="00055949"/>
    <w:rsid w:val="000574D0"/>
    <w:rsid w:val="000611E3"/>
    <w:rsid w:val="00065E32"/>
    <w:rsid w:val="00065E65"/>
    <w:rsid w:val="000700EA"/>
    <w:rsid w:val="000709F8"/>
    <w:rsid w:val="00070D1C"/>
    <w:rsid w:val="00073705"/>
    <w:rsid w:val="00074094"/>
    <w:rsid w:val="00075CF6"/>
    <w:rsid w:val="0007779E"/>
    <w:rsid w:val="00081EC1"/>
    <w:rsid w:val="00086DFD"/>
    <w:rsid w:val="00096520"/>
    <w:rsid w:val="000A045A"/>
    <w:rsid w:val="000A1129"/>
    <w:rsid w:val="000A19E7"/>
    <w:rsid w:val="000A320A"/>
    <w:rsid w:val="000A3DD2"/>
    <w:rsid w:val="000A4FE1"/>
    <w:rsid w:val="000A5635"/>
    <w:rsid w:val="000A5F86"/>
    <w:rsid w:val="000A7BCD"/>
    <w:rsid w:val="000B036F"/>
    <w:rsid w:val="000B0751"/>
    <w:rsid w:val="000B1240"/>
    <w:rsid w:val="000B504A"/>
    <w:rsid w:val="000B5C31"/>
    <w:rsid w:val="000B7D2E"/>
    <w:rsid w:val="000C0D40"/>
    <w:rsid w:val="000C1809"/>
    <w:rsid w:val="000C210A"/>
    <w:rsid w:val="000C2BD2"/>
    <w:rsid w:val="000C2CA6"/>
    <w:rsid w:val="000C3B02"/>
    <w:rsid w:val="000C45BF"/>
    <w:rsid w:val="000C4FC1"/>
    <w:rsid w:val="000C7982"/>
    <w:rsid w:val="000C7AAB"/>
    <w:rsid w:val="000D08F3"/>
    <w:rsid w:val="000D425D"/>
    <w:rsid w:val="000D4B5F"/>
    <w:rsid w:val="000D7367"/>
    <w:rsid w:val="000D73E6"/>
    <w:rsid w:val="000E34F3"/>
    <w:rsid w:val="000E3E55"/>
    <w:rsid w:val="000E6F7A"/>
    <w:rsid w:val="000E7E11"/>
    <w:rsid w:val="000E7EFF"/>
    <w:rsid w:val="000F2D00"/>
    <w:rsid w:val="000F3438"/>
    <w:rsid w:val="000F6DC6"/>
    <w:rsid w:val="001009BD"/>
    <w:rsid w:val="00104ABB"/>
    <w:rsid w:val="001052BE"/>
    <w:rsid w:val="0010550F"/>
    <w:rsid w:val="001110C2"/>
    <w:rsid w:val="00111135"/>
    <w:rsid w:val="00112172"/>
    <w:rsid w:val="001123A3"/>
    <w:rsid w:val="00116704"/>
    <w:rsid w:val="001176DD"/>
    <w:rsid w:val="00120A64"/>
    <w:rsid w:val="001216A5"/>
    <w:rsid w:val="00123810"/>
    <w:rsid w:val="0012470E"/>
    <w:rsid w:val="0012721E"/>
    <w:rsid w:val="00131EC9"/>
    <w:rsid w:val="00135F75"/>
    <w:rsid w:val="00136FD7"/>
    <w:rsid w:val="00137EDD"/>
    <w:rsid w:val="001415A2"/>
    <w:rsid w:val="00144A4F"/>
    <w:rsid w:val="00144DCD"/>
    <w:rsid w:val="00146575"/>
    <w:rsid w:val="00156A20"/>
    <w:rsid w:val="001619C4"/>
    <w:rsid w:val="00162E7D"/>
    <w:rsid w:val="0016478E"/>
    <w:rsid w:val="00167124"/>
    <w:rsid w:val="00167413"/>
    <w:rsid w:val="00170A03"/>
    <w:rsid w:val="001819F2"/>
    <w:rsid w:val="00181A47"/>
    <w:rsid w:val="001828C6"/>
    <w:rsid w:val="0018742B"/>
    <w:rsid w:val="0019042D"/>
    <w:rsid w:val="00191222"/>
    <w:rsid w:val="00193506"/>
    <w:rsid w:val="00193880"/>
    <w:rsid w:val="00193AA1"/>
    <w:rsid w:val="0019683E"/>
    <w:rsid w:val="00197F0A"/>
    <w:rsid w:val="001A1D33"/>
    <w:rsid w:val="001A1EFF"/>
    <w:rsid w:val="001A30AD"/>
    <w:rsid w:val="001B7FCE"/>
    <w:rsid w:val="001C005D"/>
    <w:rsid w:val="001C15B5"/>
    <w:rsid w:val="001C2469"/>
    <w:rsid w:val="001C511B"/>
    <w:rsid w:val="001D0920"/>
    <w:rsid w:val="001D09D5"/>
    <w:rsid w:val="001D1E79"/>
    <w:rsid w:val="001D6DC9"/>
    <w:rsid w:val="001E2344"/>
    <w:rsid w:val="001E3158"/>
    <w:rsid w:val="001E4D08"/>
    <w:rsid w:val="001E55EF"/>
    <w:rsid w:val="001E6B05"/>
    <w:rsid w:val="001F02A1"/>
    <w:rsid w:val="001F20B3"/>
    <w:rsid w:val="001F24EF"/>
    <w:rsid w:val="001F32D7"/>
    <w:rsid w:val="001F4504"/>
    <w:rsid w:val="001F4529"/>
    <w:rsid w:val="001F596B"/>
    <w:rsid w:val="001F76B8"/>
    <w:rsid w:val="001F76C6"/>
    <w:rsid w:val="00201466"/>
    <w:rsid w:val="00201F45"/>
    <w:rsid w:val="002025DD"/>
    <w:rsid w:val="00203E0F"/>
    <w:rsid w:val="00204380"/>
    <w:rsid w:val="002048C7"/>
    <w:rsid w:val="00205A11"/>
    <w:rsid w:val="00206186"/>
    <w:rsid w:val="0020656D"/>
    <w:rsid w:val="00207539"/>
    <w:rsid w:val="00207599"/>
    <w:rsid w:val="00207A10"/>
    <w:rsid w:val="00212B22"/>
    <w:rsid w:val="002130D1"/>
    <w:rsid w:val="00220A48"/>
    <w:rsid w:val="00220A4C"/>
    <w:rsid w:val="002215F1"/>
    <w:rsid w:val="0022553D"/>
    <w:rsid w:val="00225A8F"/>
    <w:rsid w:val="0023096D"/>
    <w:rsid w:val="0023098F"/>
    <w:rsid w:val="00230C67"/>
    <w:rsid w:val="002340A6"/>
    <w:rsid w:val="002342EF"/>
    <w:rsid w:val="00236A00"/>
    <w:rsid w:val="0023746F"/>
    <w:rsid w:val="00240AF5"/>
    <w:rsid w:val="002435CF"/>
    <w:rsid w:val="002438B9"/>
    <w:rsid w:val="00245AD1"/>
    <w:rsid w:val="00246012"/>
    <w:rsid w:val="00246F3F"/>
    <w:rsid w:val="00247671"/>
    <w:rsid w:val="002478B9"/>
    <w:rsid w:val="00253952"/>
    <w:rsid w:val="00255465"/>
    <w:rsid w:val="00255FA8"/>
    <w:rsid w:val="00260B8A"/>
    <w:rsid w:val="00262C12"/>
    <w:rsid w:val="00262F97"/>
    <w:rsid w:val="00263D19"/>
    <w:rsid w:val="002641AB"/>
    <w:rsid w:val="002655FD"/>
    <w:rsid w:val="00265E75"/>
    <w:rsid w:val="002715EC"/>
    <w:rsid w:val="00275A2B"/>
    <w:rsid w:val="00275A45"/>
    <w:rsid w:val="00276836"/>
    <w:rsid w:val="00276FC4"/>
    <w:rsid w:val="00281905"/>
    <w:rsid w:val="002828DC"/>
    <w:rsid w:val="00283DE9"/>
    <w:rsid w:val="0028418D"/>
    <w:rsid w:val="002874C8"/>
    <w:rsid w:val="00287C10"/>
    <w:rsid w:val="00287E33"/>
    <w:rsid w:val="00293285"/>
    <w:rsid w:val="00293734"/>
    <w:rsid w:val="002945F9"/>
    <w:rsid w:val="00295D29"/>
    <w:rsid w:val="002963E9"/>
    <w:rsid w:val="002974D0"/>
    <w:rsid w:val="002A00A5"/>
    <w:rsid w:val="002A227B"/>
    <w:rsid w:val="002A337C"/>
    <w:rsid w:val="002A4924"/>
    <w:rsid w:val="002A4EFD"/>
    <w:rsid w:val="002A5A70"/>
    <w:rsid w:val="002A6B80"/>
    <w:rsid w:val="002B19CE"/>
    <w:rsid w:val="002B2EF2"/>
    <w:rsid w:val="002B4F7E"/>
    <w:rsid w:val="002C014C"/>
    <w:rsid w:val="002C5A54"/>
    <w:rsid w:val="002C712C"/>
    <w:rsid w:val="002D208D"/>
    <w:rsid w:val="002D20CF"/>
    <w:rsid w:val="002D2920"/>
    <w:rsid w:val="002D4B1D"/>
    <w:rsid w:val="002D5CC0"/>
    <w:rsid w:val="002D73EF"/>
    <w:rsid w:val="002E0D84"/>
    <w:rsid w:val="002E2AEF"/>
    <w:rsid w:val="002E3ED6"/>
    <w:rsid w:val="002E5B7A"/>
    <w:rsid w:val="002E798F"/>
    <w:rsid w:val="002F1E89"/>
    <w:rsid w:val="002F22DF"/>
    <w:rsid w:val="002F35FE"/>
    <w:rsid w:val="002F4048"/>
    <w:rsid w:val="002F4240"/>
    <w:rsid w:val="002F4F93"/>
    <w:rsid w:val="002F520B"/>
    <w:rsid w:val="002F52A1"/>
    <w:rsid w:val="002F7D41"/>
    <w:rsid w:val="00301837"/>
    <w:rsid w:val="00303306"/>
    <w:rsid w:val="00305EEC"/>
    <w:rsid w:val="003063BC"/>
    <w:rsid w:val="00306F57"/>
    <w:rsid w:val="00310248"/>
    <w:rsid w:val="00310433"/>
    <w:rsid w:val="003105A9"/>
    <w:rsid w:val="00310A74"/>
    <w:rsid w:val="00310C18"/>
    <w:rsid w:val="00316C54"/>
    <w:rsid w:val="003321FB"/>
    <w:rsid w:val="00332A18"/>
    <w:rsid w:val="0033433B"/>
    <w:rsid w:val="00335681"/>
    <w:rsid w:val="0033602D"/>
    <w:rsid w:val="00337B56"/>
    <w:rsid w:val="003401B7"/>
    <w:rsid w:val="00340D25"/>
    <w:rsid w:val="003444C5"/>
    <w:rsid w:val="0034565D"/>
    <w:rsid w:val="00345CA0"/>
    <w:rsid w:val="003511CC"/>
    <w:rsid w:val="0035177D"/>
    <w:rsid w:val="003525EC"/>
    <w:rsid w:val="003526CF"/>
    <w:rsid w:val="00352E18"/>
    <w:rsid w:val="003540B0"/>
    <w:rsid w:val="003562E4"/>
    <w:rsid w:val="003613B9"/>
    <w:rsid w:val="00366183"/>
    <w:rsid w:val="00367EA1"/>
    <w:rsid w:val="003756E9"/>
    <w:rsid w:val="00377307"/>
    <w:rsid w:val="00381911"/>
    <w:rsid w:val="00382538"/>
    <w:rsid w:val="00391345"/>
    <w:rsid w:val="00392958"/>
    <w:rsid w:val="00393057"/>
    <w:rsid w:val="00394ECD"/>
    <w:rsid w:val="0039595F"/>
    <w:rsid w:val="00397996"/>
    <w:rsid w:val="00397B19"/>
    <w:rsid w:val="003A0417"/>
    <w:rsid w:val="003A15DC"/>
    <w:rsid w:val="003A1B5F"/>
    <w:rsid w:val="003A2B60"/>
    <w:rsid w:val="003A32C9"/>
    <w:rsid w:val="003A3319"/>
    <w:rsid w:val="003A3B6F"/>
    <w:rsid w:val="003B0052"/>
    <w:rsid w:val="003B0C25"/>
    <w:rsid w:val="003B3896"/>
    <w:rsid w:val="003B4EA1"/>
    <w:rsid w:val="003B5989"/>
    <w:rsid w:val="003B68B0"/>
    <w:rsid w:val="003B6C3D"/>
    <w:rsid w:val="003B7D93"/>
    <w:rsid w:val="003C3854"/>
    <w:rsid w:val="003C451A"/>
    <w:rsid w:val="003C6B3D"/>
    <w:rsid w:val="003D063C"/>
    <w:rsid w:val="003D249E"/>
    <w:rsid w:val="003D289C"/>
    <w:rsid w:val="003D52BD"/>
    <w:rsid w:val="003D73BE"/>
    <w:rsid w:val="003E0865"/>
    <w:rsid w:val="003E0FDA"/>
    <w:rsid w:val="003E1307"/>
    <w:rsid w:val="003F02EB"/>
    <w:rsid w:val="003F3F18"/>
    <w:rsid w:val="003F4FD7"/>
    <w:rsid w:val="003F637E"/>
    <w:rsid w:val="003F6917"/>
    <w:rsid w:val="003F69B4"/>
    <w:rsid w:val="003F7165"/>
    <w:rsid w:val="003F71A7"/>
    <w:rsid w:val="003F7224"/>
    <w:rsid w:val="00403ADF"/>
    <w:rsid w:val="00403C3E"/>
    <w:rsid w:val="0040466A"/>
    <w:rsid w:val="0041192C"/>
    <w:rsid w:val="0041270A"/>
    <w:rsid w:val="00414948"/>
    <w:rsid w:val="00415C4D"/>
    <w:rsid w:val="004160AB"/>
    <w:rsid w:val="004174E0"/>
    <w:rsid w:val="004224B5"/>
    <w:rsid w:val="0042366C"/>
    <w:rsid w:val="00426505"/>
    <w:rsid w:val="00430D38"/>
    <w:rsid w:val="004335C5"/>
    <w:rsid w:val="00434163"/>
    <w:rsid w:val="0044065B"/>
    <w:rsid w:val="00441C37"/>
    <w:rsid w:val="00450D20"/>
    <w:rsid w:val="00451526"/>
    <w:rsid w:val="0045296A"/>
    <w:rsid w:val="004559AF"/>
    <w:rsid w:val="00457028"/>
    <w:rsid w:val="004618B3"/>
    <w:rsid w:val="00461AA9"/>
    <w:rsid w:val="00461AC9"/>
    <w:rsid w:val="00465563"/>
    <w:rsid w:val="004664EA"/>
    <w:rsid w:val="00466F69"/>
    <w:rsid w:val="0047066E"/>
    <w:rsid w:val="00470EAE"/>
    <w:rsid w:val="0047171A"/>
    <w:rsid w:val="00471B6F"/>
    <w:rsid w:val="00480C6C"/>
    <w:rsid w:val="00481A34"/>
    <w:rsid w:val="00483885"/>
    <w:rsid w:val="0048487F"/>
    <w:rsid w:val="004869E6"/>
    <w:rsid w:val="0049010F"/>
    <w:rsid w:val="00494196"/>
    <w:rsid w:val="00495A11"/>
    <w:rsid w:val="004A0476"/>
    <w:rsid w:val="004A1019"/>
    <w:rsid w:val="004A3988"/>
    <w:rsid w:val="004A6627"/>
    <w:rsid w:val="004B2BFA"/>
    <w:rsid w:val="004B4385"/>
    <w:rsid w:val="004B4804"/>
    <w:rsid w:val="004B4E3F"/>
    <w:rsid w:val="004C0C26"/>
    <w:rsid w:val="004C30A1"/>
    <w:rsid w:val="004C3313"/>
    <w:rsid w:val="004C3B97"/>
    <w:rsid w:val="004C456A"/>
    <w:rsid w:val="004C61E8"/>
    <w:rsid w:val="004C63D2"/>
    <w:rsid w:val="004C76FC"/>
    <w:rsid w:val="004D15E3"/>
    <w:rsid w:val="004D1CA2"/>
    <w:rsid w:val="004D3037"/>
    <w:rsid w:val="004D5104"/>
    <w:rsid w:val="004D60A2"/>
    <w:rsid w:val="004D6E95"/>
    <w:rsid w:val="004E014F"/>
    <w:rsid w:val="004E1970"/>
    <w:rsid w:val="004E2A66"/>
    <w:rsid w:val="004E3B9C"/>
    <w:rsid w:val="004E7129"/>
    <w:rsid w:val="004E7A0F"/>
    <w:rsid w:val="004E7AB5"/>
    <w:rsid w:val="004F1613"/>
    <w:rsid w:val="004F1877"/>
    <w:rsid w:val="004F2A0E"/>
    <w:rsid w:val="004F5755"/>
    <w:rsid w:val="004F58CC"/>
    <w:rsid w:val="00503D41"/>
    <w:rsid w:val="00504087"/>
    <w:rsid w:val="005046D3"/>
    <w:rsid w:val="00506E6B"/>
    <w:rsid w:val="005131F0"/>
    <w:rsid w:val="00513C8A"/>
    <w:rsid w:val="0051663E"/>
    <w:rsid w:val="005170A6"/>
    <w:rsid w:val="0051732A"/>
    <w:rsid w:val="00520423"/>
    <w:rsid w:val="005218EC"/>
    <w:rsid w:val="00522468"/>
    <w:rsid w:val="005226AE"/>
    <w:rsid w:val="00537EE0"/>
    <w:rsid w:val="00541C00"/>
    <w:rsid w:val="00541D51"/>
    <w:rsid w:val="0054434E"/>
    <w:rsid w:val="005475F2"/>
    <w:rsid w:val="0054790D"/>
    <w:rsid w:val="00550E35"/>
    <w:rsid w:val="005543FB"/>
    <w:rsid w:val="00554CAB"/>
    <w:rsid w:val="00555989"/>
    <w:rsid w:val="00556E79"/>
    <w:rsid w:val="00560208"/>
    <w:rsid w:val="005606D9"/>
    <w:rsid w:val="005613A6"/>
    <w:rsid w:val="00562A66"/>
    <w:rsid w:val="00563BBA"/>
    <w:rsid w:val="00571F7C"/>
    <w:rsid w:val="00573BDF"/>
    <w:rsid w:val="005748F9"/>
    <w:rsid w:val="00574D85"/>
    <w:rsid w:val="005756C8"/>
    <w:rsid w:val="0057660D"/>
    <w:rsid w:val="00577B0E"/>
    <w:rsid w:val="005801B2"/>
    <w:rsid w:val="005807E0"/>
    <w:rsid w:val="00581810"/>
    <w:rsid w:val="0058369B"/>
    <w:rsid w:val="00587809"/>
    <w:rsid w:val="00596E30"/>
    <w:rsid w:val="005A2B06"/>
    <w:rsid w:val="005A3683"/>
    <w:rsid w:val="005A3B1D"/>
    <w:rsid w:val="005A4FDB"/>
    <w:rsid w:val="005A6BC4"/>
    <w:rsid w:val="005B0727"/>
    <w:rsid w:val="005B0BC3"/>
    <w:rsid w:val="005B109F"/>
    <w:rsid w:val="005B1459"/>
    <w:rsid w:val="005B1AFC"/>
    <w:rsid w:val="005B27E9"/>
    <w:rsid w:val="005B2C97"/>
    <w:rsid w:val="005B2D23"/>
    <w:rsid w:val="005B35C9"/>
    <w:rsid w:val="005B383F"/>
    <w:rsid w:val="005B3EC7"/>
    <w:rsid w:val="005B4051"/>
    <w:rsid w:val="005B502A"/>
    <w:rsid w:val="005C3446"/>
    <w:rsid w:val="005C3933"/>
    <w:rsid w:val="005C441A"/>
    <w:rsid w:val="005C7122"/>
    <w:rsid w:val="005D3221"/>
    <w:rsid w:val="005D38AE"/>
    <w:rsid w:val="005D65B1"/>
    <w:rsid w:val="005D661A"/>
    <w:rsid w:val="005E0583"/>
    <w:rsid w:val="005E2A6E"/>
    <w:rsid w:val="005E391C"/>
    <w:rsid w:val="005E4088"/>
    <w:rsid w:val="005E638D"/>
    <w:rsid w:val="005E6F7F"/>
    <w:rsid w:val="005F00E7"/>
    <w:rsid w:val="005F0E87"/>
    <w:rsid w:val="005F58FB"/>
    <w:rsid w:val="005F60F0"/>
    <w:rsid w:val="0060038E"/>
    <w:rsid w:val="0060255F"/>
    <w:rsid w:val="00603210"/>
    <w:rsid w:val="006040CB"/>
    <w:rsid w:val="00604793"/>
    <w:rsid w:val="00605214"/>
    <w:rsid w:val="0060547A"/>
    <w:rsid w:val="00605555"/>
    <w:rsid w:val="00605ACB"/>
    <w:rsid w:val="00607248"/>
    <w:rsid w:val="006073CB"/>
    <w:rsid w:val="00610B42"/>
    <w:rsid w:val="00612DCD"/>
    <w:rsid w:val="00613DFF"/>
    <w:rsid w:val="0061446C"/>
    <w:rsid w:val="00614F73"/>
    <w:rsid w:val="00615B22"/>
    <w:rsid w:val="00621188"/>
    <w:rsid w:val="00622411"/>
    <w:rsid w:val="006247E5"/>
    <w:rsid w:val="00627075"/>
    <w:rsid w:val="00630A5E"/>
    <w:rsid w:val="00632447"/>
    <w:rsid w:val="00632797"/>
    <w:rsid w:val="00632BA8"/>
    <w:rsid w:val="00633E71"/>
    <w:rsid w:val="006342DC"/>
    <w:rsid w:val="006445EC"/>
    <w:rsid w:val="006455B1"/>
    <w:rsid w:val="006545F1"/>
    <w:rsid w:val="00655693"/>
    <w:rsid w:val="00662C5C"/>
    <w:rsid w:val="0066344A"/>
    <w:rsid w:val="00663C90"/>
    <w:rsid w:val="00664C0B"/>
    <w:rsid w:val="00666E53"/>
    <w:rsid w:val="00667B4D"/>
    <w:rsid w:val="00672AF8"/>
    <w:rsid w:val="00674209"/>
    <w:rsid w:val="00675B3F"/>
    <w:rsid w:val="00676386"/>
    <w:rsid w:val="00676881"/>
    <w:rsid w:val="006769E1"/>
    <w:rsid w:val="00683195"/>
    <w:rsid w:val="00685657"/>
    <w:rsid w:val="00685D30"/>
    <w:rsid w:val="00685F8D"/>
    <w:rsid w:val="006903C4"/>
    <w:rsid w:val="00691049"/>
    <w:rsid w:val="00693089"/>
    <w:rsid w:val="0069494E"/>
    <w:rsid w:val="00695721"/>
    <w:rsid w:val="00697331"/>
    <w:rsid w:val="00697CE3"/>
    <w:rsid w:val="006A11F2"/>
    <w:rsid w:val="006A3B25"/>
    <w:rsid w:val="006A3CCF"/>
    <w:rsid w:val="006A4BA3"/>
    <w:rsid w:val="006B2B2F"/>
    <w:rsid w:val="006B5085"/>
    <w:rsid w:val="006B65B4"/>
    <w:rsid w:val="006B6923"/>
    <w:rsid w:val="006C0380"/>
    <w:rsid w:val="006C0C79"/>
    <w:rsid w:val="006C1CD3"/>
    <w:rsid w:val="006C37DF"/>
    <w:rsid w:val="006C50D7"/>
    <w:rsid w:val="006C710B"/>
    <w:rsid w:val="006C7D89"/>
    <w:rsid w:val="006D09D1"/>
    <w:rsid w:val="006D1790"/>
    <w:rsid w:val="006D2358"/>
    <w:rsid w:val="006D3D59"/>
    <w:rsid w:val="006D6324"/>
    <w:rsid w:val="006D635C"/>
    <w:rsid w:val="006E33F7"/>
    <w:rsid w:val="006E54A9"/>
    <w:rsid w:val="006E5ED1"/>
    <w:rsid w:val="006E7137"/>
    <w:rsid w:val="006F2351"/>
    <w:rsid w:val="006F6AAC"/>
    <w:rsid w:val="006F6C91"/>
    <w:rsid w:val="00705048"/>
    <w:rsid w:val="00705D1A"/>
    <w:rsid w:val="00705F1F"/>
    <w:rsid w:val="007062C1"/>
    <w:rsid w:val="00707045"/>
    <w:rsid w:val="00711100"/>
    <w:rsid w:val="00711211"/>
    <w:rsid w:val="0071289A"/>
    <w:rsid w:val="007132B2"/>
    <w:rsid w:val="00713EA6"/>
    <w:rsid w:val="00714D65"/>
    <w:rsid w:val="0071535B"/>
    <w:rsid w:val="0071630A"/>
    <w:rsid w:val="00717FEA"/>
    <w:rsid w:val="00720A32"/>
    <w:rsid w:val="00721FA3"/>
    <w:rsid w:val="007261C6"/>
    <w:rsid w:val="0073040D"/>
    <w:rsid w:val="007311E9"/>
    <w:rsid w:val="00732D77"/>
    <w:rsid w:val="00733C5A"/>
    <w:rsid w:val="00734E3B"/>
    <w:rsid w:val="007363C3"/>
    <w:rsid w:val="007372DE"/>
    <w:rsid w:val="0074181E"/>
    <w:rsid w:val="00741E4A"/>
    <w:rsid w:val="0074404F"/>
    <w:rsid w:val="007447A9"/>
    <w:rsid w:val="00745899"/>
    <w:rsid w:val="007463AE"/>
    <w:rsid w:val="00750648"/>
    <w:rsid w:val="007511A9"/>
    <w:rsid w:val="007515F8"/>
    <w:rsid w:val="007546A2"/>
    <w:rsid w:val="00755033"/>
    <w:rsid w:val="0075505F"/>
    <w:rsid w:val="00757D8D"/>
    <w:rsid w:val="007614AE"/>
    <w:rsid w:val="007618FF"/>
    <w:rsid w:val="00761F5C"/>
    <w:rsid w:val="00762A77"/>
    <w:rsid w:val="00763B20"/>
    <w:rsid w:val="007651CB"/>
    <w:rsid w:val="00766C77"/>
    <w:rsid w:val="007700B9"/>
    <w:rsid w:val="007707EF"/>
    <w:rsid w:val="00770AE9"/>
    <w:rsid w:val="007711A2"/>
    <w:rsid w:val="00771A9F"/>
    <w:rsid w:val="007731D7"/>
    <w:rsid w:val="00773AE6"/>
    <w:rsid w:val="007771DE"/>
    <w:rsid w:val="00777778"/>
    <w:rsid w:val="007779F1"/>
    <w:rsid w:val="00784C45"/>
    <w:rsid w:val="00786EA0"/>
    <w:rsid w:val="007917F6"/>
    <w:rsid w:val="0079222B"/>
    <w:rsid w:val="007930CF"/>
    <w:rsid w:val="0079426A"/>
    <w:rsid w:val="007945F5"/>
    <w:rsid w:val="00796277"/>
    <w:rsid w:val="007976BD"/>
    <w:rsid w:val="007A0A22"/>
    <w:rsid w:val="007A4253"/>
    <w:rsid w:val="007A7DD4"/>
    <w:rsid w:val="007B16BE"/>
    <w:rsid w:val="007B467F"/>
    <w:rsid w:val="007B5E7F"/>
    <w:rsid w:val="007B794A"/>
    <w:rsid w:val="007C0EC6"/>
    <w:rsid w:val="007C4AD4"/>
    <w:rsid w:val="007C5137"/>
    <w:rsid w:val="007D0228"/>
    <w:rsid w:val="007D1ADD"/>
    <w:rsid w:val="007D22CE"/>
    <w:rsid w:val="007D2DC9"/>
    <w:rsid w:val="007D4796"/>
    <w:rsid w:val="007D727D"/>
    <w:rsid w:val="007E32C0"/>
    <w:rsid w:val="007E4230"/>
    <w:rsid w:val="007F10E9"/>
    <w:rsid w:val="007F4B64"/>
    <w:rsid w:val="007F6973"/>
    <w:rsid w:val="00801E35"/>
    <w:rsid w:val="00802B48"/>
    <w:rsid w:val="00804864"/>
    <w:rsid w:val="00810FBE"/>
    <w:rsid w:val="008136AD"/>
    <w:rsid w:val="00813A72"/>
    <w:rsid w:val="008149E0"/>
    <w:rsid w:val="008152E3"/>
    <w:rsid w:val="0081570F"/>
    <w:rsid w:val="008157D8"/>
    <w:rsid w:val="00816DA2"/>
    <w:rsid w:val="00821110"/>
    <w:rsid w:val="00821754"/>
    <w:rsid w:val="00823D6B"/>
    <w:rsid w:val="008264D0"/>
    <w:rsid w:val="00826865"/>
    <w:rsid w:val="0082795D"/>
    <w:rsid w:val="00830C6B"/>
    <w:rsid w:val="008337D5"/>
    <w:rsid w:val="00833D82"/>
    <w:rsid w:val="008347FC"/>
    <w:rsid w:val="00834DD1"/>
    <w:rsid w:val="008368FE"/>
    <w:rsid w:val="0084592C"/>
    <w:rsid w:val="0085000D"/>
    <w:rsid w:val="008530AD"/>
    <w:rsid w:val="00856C7F"/>
    <w:rsid w:val="00857434"/>
    <w:rsid w:val="00861B5A"/>
    <w:rsid w:val="00865211"/>
    <w:rsid w:val="008655C1"/>
    <w:rsid w:val="0086717D"/>
    <w:rsid w:val="00867B4B"/>
    <w:rsid w:val="00867D84"/>
    <w:rsid w:val="0087091A"/>
    <w:rsid w:val="00874EDB"/>
    <w:rsid w:val="008756F7"/>
    <w:rsid w:val="00876CCE"/>
    <w:rsid w:val="008804EF"/>
    <w:rsid w:val="00882786"/>
    <w:rsid w:val="00882A4F"/>
    <w:rsid w:val="00884349"/>
    <w:rsid w:val="00884E20"/>
    <w:rsid w:val="008904F5"/>
    <w:rsid w:val="0089347E"/>
    <w:rsid w:val="00895FFF"/>
    <w:rsid w:val="008A0E2D"/>
    <w:rsid w:val="008A1027"/>
    <w:rsid w:val="008A2C60"/>
    <w:rsid w:val="008A5CC4"/>
    <w:rsid w:val="008B04A3"/>
    <w:rsid w:val="008B2C83"/>
    <w:rsid w:val="008B5501"/>
    <w:rsid w:val="008B5F8B"/>
    <w:rsid w:val="008B6F5E"/>
    <w:rsid w:val="008C00EC"/>
    <w:rsid w:val="008C0524"/>
    <w:rsid w:val="008C082A"/>
    <w:rsid w:val="008C1746"/>
    <w:rsid w:val="008C2546"/>
    <w:rsid w:val="008C3DF8"/>
    <w:rsid w:val="008C57F6"/>
    <w:rsid w:val="008C7B47"/>
    <w:rsid w:val="008D37A1"/>
    <w:rsid w:val="008D3DC3"/>
    <w:rsid w:val="008D3F6B"/>
    <w:rsid w:val="008D6ABF"/>
    <w:rsid w:val="008D6D2A"/>
    <w:rsid w:val="008E17EA"/>
    <w:rsid w:val="008E1EB2"/>
    <w:rsid w:val="008E2849"/>
    <w:rsid w:val="008E2CFA"/>
    <w:rsid w:val="008E3870"/>
    <w:rsid w:val="008E4E40"/>
    <w:rsid w:val="008E5267"/>
    <w:rsid w:val="008F1F9B"/>
    <w:rsid w:val="008F1FA8"/>
    <w:rsid w:val="008F2817"/>
    <w:rsid w:val="008F30C3"/>
    <w:rsid w:val="00901668"/>
    <w:rsid w:val="0090233E"/>
    <w:rsid w:val="00903172"/>
    <w:rsid w:val="009035B6"/>
    <w:rsid w:val="009053B7"/>
    <w:rsid w:val="00907B5A"/>
    <w:rsid w:val="00907F45"/>
    <w:rsid w:val="00911E1C"/>
    <w:rsid w:val="00913AC3"/>
    <w:rsid w:val="0091410E"/>
    <w:rsid w:val="00915609"/>
    <w:rsid w:val="00916046"/>
    <w:rsid w:val="009163BF"/>
    <w:rsid w:val="00916A31"/>
    <w:rsid w:val="00922258"/>
    <w:rsid w:val="00927FDB"/>
    <w:rsid w:val="00930109"/>
    <w:rsid w:val="00930DB4"/>
    <w:rsid w:val="00935613"/>
    <w:rsid w:val="00940B61"/>
    <w:rsid w:val="00941734"/>
    <w:rsid w:val="0094410D"/>
    <w:rsid w:val="00945866"/>
    <w:rsid w:val="00945B1B"/>
    <w:rsid w:val="00951678"/>
    <w:rsid w:val="00952F7F"/>
    <w:rsid w:val="0095474E"/>
    <w:rsid w:val="009556E2"/>
    <w:rsid w:val="00955EE2"/>
    <w:rsid w:val="0095617A"/>
    <w:rsid w:val="009646C6"/>
    <w:rsid w:val="00964838"/>
    <w:rsid w:val="00965358"/>
    <w:rsid w:val="009653BC"/>
    <w:rsid w:val="009654F3"/>
    <w:rsid w:val="009656A7"/>
    <w:rsid w:val="00971B83"/>
    <w:rsid w:val="009720E4"/>
    <w:rsid w:val="009721BE"/>
    <w:rsid w:val="00973B03"/>
    <w:rsid w:val="00974176"/>
    <w:rsid w:val="009741F4"/>
    <w:rsid w:val="00975793"/>
    <w:rsid w:val="0097648B"/>
    <w:rsid w:val="0098264A"/>
    <w:rsid w:val="00985116"/>
    <w:rsid w:val="009861C8"/>
    <w:rsid w:val="00990CFC"/>
    <w:rsid w:val="00992311"/>
    <w:rsid w:val="00992FDD"/>
    <w:rsid w:val="00993D76"/>
    <w:rsid w:val="0099685D"/>
    <w:rsid w:val="009A0E88"/>
    <w:rsid w:val="009A4AB0"/>
    <w:rsid w:val="009A70A5"/>
    <w:rsid w:val="009B121F"/>
    <w:rsid w:val="009B3A48"/>
    <w:rsid w:val="009B4380"/>
    <w:rsid w:val="009B46B7"/>
    <w:rsid w:val="009B63B1"/>
    <w:rsid w:val="009B63C3"/>
    <w:rsid w:val="009B651E"/>
    <w:rsid w:val="009B75CC"/>
    <w:rsid w:val="009C2568"/>
    <w:rsid w:val="009C4348"/>
    <w:rsid w:val="009C4528"/>
    <w:rsid w:val="009C7776"/>
    <w:rsid w:val="009D00A3"/>
    <w:rsid w:val="009D102B"/>
    <w:rsid w:val="009D25C8"/>
    <w:rsid w:val="009D3A4C"/>
    <w:rsid w:val="009D428F"/>
    <w:rsid w:val="009D5F89"/>
    <w:rsid w:val="009D7065"/>
    <w:rsid w:val="009D7375"/>
    <w:rsid w:val="009E0B51"/>
    <w:rsid w:val="009E337D"/>
    <w:rsid w:val="009E3620"/>
    <w:rsid w:val="009E3F55"/>
    <w:rsid w:val="009E51A1"/>
    <w:rsid w:val="009E6173"/>
    <w:rsid w:val="009E6563"/>
    <w:rsid w:val="009F0058"/>
    <w:rsid w:val="009F17EC"/>
    <w:rsid w:val="009F2A4B"/>
    <w:rsid w:val="009F30C4"/>
    <w:rsid w:val="009F331A"/>
    <w:rsid w:val="009F3946"/>
    <w:rsid w:val="00A00013"/>
    <w:rsid w:val="00A0139E"/>
    <w:rsid w:val="00A01E7A"/>
    <w:rsid w:val="00A022F1"/>
    <w:rsid w:val="00A026FB"/>
    <w:rsid w:val="00A04EF8"/>
    <w:rsid w:val="00A0737F"/>
    <w:rsid w:val="00A07D34"/>
    <w:rsid w:val="00A11399"/>
    <w:rsid w:val="00A13A9D"/>
    <w:rsid w:val="00A16778"/>
    <w:rsid w:val="00A21080"/>
    <w:rsid w:val="00A24F4A"/>
    <w:rsid w:val="00A25947"/>
    <w:rsid w:val="00A27F91"/>
    <w:rsid w:val="00A3014C"/>
    <w:rsid w:val="00A30B07"/>
    <w:rsid w:val="00A31186"/>
    <w:rsid w:val="00A31637"/>
    <w:rsid w:val="00A34B84"/>
    <w:rsid w:val="00A35209"/>
    <w:rsid w:val="00A358CC"/>
    <w:rsid w:val="00A35B6D"/>
    <w:rsid w:val="00A44E54"/>
    <w:rsid w:val="00A471EF"/>
    <w:rsid w:val="00A47EF7"/>
    <w:rsid w:val="00A50214"/>
    <w:rsid w:val="00A5032E"/>
    <w:rsid w:val="00A54D96"/>
    <w:rsid w:val="00A5574A"/>
    <w:rsid w:val="00A56E43"/>
    <w:rsid w:val="00A57462"/>
    <w:rsid w:val="00A606D4"/>
    <w:rsid w:val="00A64822"/>
    <w:rsid w:val="00A64F0B"/>
    <w:rsid w:val="00A65F3E"/>
    <w:rsid w:val="00A671BA"/>
    <w:rsid w:val="00A67BE2"/>
    <w:rsid w:val="00A7109E"/>
    <w:rsid w:val="00A710BC"/>
    <w:rsid w:val="00A712D4"/>
    <w:rsid w:val="00A716AF"/>
    <w:rsid w:val="00A75A02"/>
    <w:rsid w:val="00A76CA9"/>
    <w:rsid w:val="00A80491"/>
    <w:rsid w:val="00A83C51"/>
    <w:rsid w:val="00A83C8E"/>
    <w:rsid w:val="00A86540"/>
    <w:rsid w:val="00A8677D"/>
    <w:rsid w:val="00A91CF9"/>
    <w:rsid w:val="00A91D2B"/>
    <w:rsid w:val="00A91E65"/>
    <w:rsid w:val="00A9304D"/>
    <w:rsid w:val="00AA28D0"/>
    <w:rsid w:val="00AA4104"/>
    <w:rsid w:val="00AA7030"/>
    <w:rsid w:val="00AA7875"/>
    <w:rsid w:val="00AB41DB"/>
    <w:rsid w:val="00AB4536"/>
    <w:rsid w:val="00AB5D73"/>
    <w:rsid w:val="00AB7730"/>
    <w:rsid w:val="00AC0A8F"/>
    <w:rsid w:val="00AC1608"/>
    <w:rsid w:val="00AC317D"/>
    <w:rsid w:val="00AC39E4"/>
    <w:rsid w:val="00AC3E77"/>
    <w:rsid w:val="00AC6E2B"/>
    <w:rsid w:val="00AD0364"/>
    <w:rsid w:val="00AD0A0E"/>
    <w:rsid w:val="00AD0D72"/>
    <w:rsid w:val="00AD1B18"/>
    <w:rsid w:val="00AD25CA"/>
    <w:rsid w:val="00AD4D2F"/>
    <w:rsid w:val="00AD54F8"/>
    <w:rsid w:val="00AE08E2"/>
    <w:rsid w:val="00AE1A0F"/>
    <w:rsid w:val="00AE3394"/>
    <w:rsid w:val="00AE4000"/>
    <w:rsid w:val="00AE5094"/>
    <w:rsid w:val="00AE66F3"/>
    <w:rsid w:val="00AE7D13"/>
    <w:rsid w:val="00AF1496"/>
    <w:rsid w:val="00AF1AED"/>
    <w:rsid w:val="00AF3D76"/>
    <w:rsid w:val="00AF45FF"/>
    <w:rsid w:val="00AF7295"/>
    <w:rsid w:val="00AF7826"/>
    <w:rsid w:val="00AF7DAE"/>
    <w:rsid w:val="00B01001"/>
    <w:rsid w:val="00B038E8"/>
    <w:rsid w:val="00B05DEC"/>
    <w:rsid w:val="00B05EB2"/>
    <w:rsid w:val="00B068EF"/>
    <w:rsid w:val="00B07412"/>
    <w:rsid w:val="00B074AB"/>
    <w:rsid w:val="00B077FE"/>
    <w:rsid w:val="00B07970"/>
    <w:rsid w:val="00B11DCF"/>
    <w:rsid w:val="00B122CA"/>
    <w:rsid w:val="00B1233A"/>
    <w:rsid w:val="00B1240C"/>
    <w:rsid w:val="00B12DBF"/>
    <w:rsid w:val="00B13225"/>
    <w:rsid w:val="00B14AA7"/>
    <w:rsid w:val="00B14BE8"/>
    <w:rsid w:val="00B15938"/>
    <w:rsid w:val="00B165EF"/>
    <w:rsid w:val="00B17083"/>
    <w:rsid w:val="00B179A8"/>
    <w:rsid w:val="00B21BE0"/>
    <w:rsid w:val="00B31C65"/>
    <w:rsid w:val="00B324CA"/>
    <w:rsid w:val="00B3407D"/>
    <w:rsid w:val="00B34C33"/>
    <w:rsid w:val="00B37345"/>
    <w:rsid w:val="00B40596"/>
    <w:rsid w:val="00B41E06"/>
    <w:rsid w:val="00B42183"/>
    <w:rsid w:val="00B424F4"/>
    <w:rsid w:val="00B42FA5"/>
    <w:rsid w:val="00B459AF"/>
    <w:rsid w:val="00B4609C"/>
    <w:rsid w:val="00B471C2"/>
    <w:rsid w:val="00B506B4"/>
    <w:rsid w:val="00B5641E"/>
    <w:rsid w:val="00B571B1"/>
    <w:rsid w:val="00B577D1"/>
    <w:rsid w:val="00B61375"/>
    <w:rsid w:val="00B63153"/>
    <w:rsid w:val="00B65B5A"/>
    <w:rsid w:val="00B67157"/>
    <w:rsid w:val="00B6781A"/>
    <w:rsid w:val="00B67E29"/>
    <w:rsid w:val="00B7022A"/>
    <w:rsid w:val="00B70DAA"/>
    <w:rsid w:val="00B71FDF"/>
    <w:rsid w:val="00B72E50"/>
    <w:rsid w:val="00B75CEE"/>
    <w:rsid w:val="00B76EFB"/>
    <w:rsid w:val="00B8130B"/>
    <w:rsid w:val="00B81486"/>
    <w:rsid w:val="00B82498"/>
    <w:rsid w:val="00B82B6C"/>
    <w:rsid w:val="00B83F2E"/>
    <w:rsid w:val="00B86A1F"/>
    <w:rsid w:val="00B871A1"/>
    <w:rsid w:val="00B91F1C"/>
    <w:rsid w:val="00B91FB1"/>
    <w:rsid w:val="00B9555F"/>
    <w:rsid w:val="00B95E25"/>
    <w:rsid w:val="00B96195"/>
    <w:rsid w:val="00BA02F8"/>
    <w:rsid w:val="00BA2C1A"/>
    <w:rsid w:val="00BA2FF6"/>
    <w:rsid w:val="00BA6C3E"/>
    <w:rsid w:val="00BA7FD0"/>
    <w:rsid w:val="00BB129E"/>
    <w:rsid w:val="00BB14C4"/>
    <w:rsid w:val="00BB5797"/>
    <w:rsid w:val="00BB666C"/>
    <w:rsid w:val="00BC0B43"/>
    <w:rsid w:val="00BC29E3"/>
    <w:rsid w:val="00BC5E48"/>
    <w:rsid w:val="00BC7163"/>
    <w:rsid w:val="00BD0F1D"/>
    <w:rsid w:val="00BD17B7"/>
    <w:rsid w:val="00BD1D7A"/>
    <w:rsid w:val="00BD55FE"/>
    <w:rsid w:val="00BD5C92"/>
    <w:rsid w:val="00BD6931"/>
    <w:rsid w:val="00BD76A0"/>
    <w:rsid w:val="00BE3098"/>
    <w:rsid w:val="00BE54ED"/>
    <w:rsid w:val="00BE5929"/>
    <w:rsid w:val="00BE59B0"/>
    <w:rsid w:val="00BE6677"/>
    <w:rsid w:val="00BF212C"/>
    <w:rsid w:val="00BF26CB"/>
    <w:rsid w:val="00BF2D3F"/>
    <w:rsid w:val="00BF3C00"/>
    <w:rsid w:val="00BF4A65"/>
    <w:rsid w:val="00BF4C14"/>
    <w:rsid w:val="00BF501F"/>
    <w:rsid w:val="00C00B86"/>
    <w:rsid w:val="00C00E57"/>
    <w:rsid w:val="00C02ECA"/>
    <w:rsid w:val="00C04F21"/>
    <w:rsid w:val="00C05405"/>
    <w:rsid w:val="00C07E39"/>
    <w:rsid w:val="00C10FBC"/>
    <w:rsid w:val="00C11350"/>
    <w:rsid w:val="00C1186E"/>
    <w:rsid w:val="00C164EC"/>
    <w:rsid w:val="00C21D52"/>
    <w:rsid w:val="00C22464"/>
    <w:rsid w:val="00C225A2"/>
    <w:rsid w:val="00C22817"/>
    <w:rsid w:val="00C253B5"/>
    <w:rsid w:val="00C25E9D"/>
    <w:rsid w:val="00C31290"/>
    <w:rsid w:val="00C33061"/>
    <w:rsid w:val="00C341E4"/>
    <w:rsid w:val="00C36A86"/>
    <w:rsid w:val="00C403D5"/>
    <w:rsid w:val="00C43787"/>
    <w:rsid w:val="00C4420F"/>
    <w:rsid w:val="00C44445"/>
    <w:rsid w:val="00C474EC"/>
    <w:rsid w:val="00C50DD9"/>
    <w:rsid w:val="00C55CC1"/>
    <w:rsid w:val="00C60103"/>
    <w:rsid w:val="00C613D1"/>
    <w:rsid w:val="00C6180A"/>
    <w:rsid w:val="00C63F00"/>
    <w:rsid w:val="00C713BD"/>
    <w:rsid w:val="00C76BEA"/>
    <w:rsid w:val="00C77E4B"/>
    <w:rsid w:val="00C81484"/>
    <w:rsid w:val="00C836AA"/>
    <w:rsid w:val="00C839F8"/>
    <w:rsid w:val="00C90633"/>
    <w:rsid w:val="00C91301"/>
    <w:rsid w:val="00C95C4C"/>
    <w:rsid w:val="00CA01F5"/>
    <w:rsid w:val="00CA13BB"/>
    <w:rsid w:val="00CA21F7"/>
    <w:rsid w:val="00CA2F4A"/>
    <w:rsid w:val="00CA3439"/>
    <w:rsid w:val="00CA3F79"/>
    <w:rsid w:val="00CA482B"/>
    <w:rsid w:val="00CB04D2"/>
    <w:rsid w:val="00CB066D"/>
    <w:rsid w:val="00CB2EB7"/>
    <w:rsid w:val="00CB37FF"/>
    <w:rsid w:val="00CB3809"/>
    <w:rsid w:val="00CB4FD8"/>
    <w:rsid w:val="00CB69E0"/>
    <w:rsid w:val="00CC1809"/>
    <w:rsid w:val="00CC1B99"/>
    <w:rsid w:val="00CC1D4D"/>
    <w:rsid w:val="00CC6B60"/>
    <w:rsid w:val="00CD034C"/>
    <w:rsid w:val="00CD261F"/>
    <w:rsid w:val="00CE1EBE"/>
    <w:rsid w:val="00CE27AD"/>
    <w:rsid w:val="00CE2F9B"/>
    <w:rsid w:val="00CE2F9D"/>
    <w:rsid w:val="00CE3809"/>
    <w:rsid w:val="00CE5A71"/>
    <w:rsid w:val="00CF1917"/>
    <w:rsid w:val="00CF1BCB"/>
    <w:rsid w:val="00CF472F"/>
    <w:rsid w:val="00CF4BEE"/>
    <w:rsid w:val="00CF6CDC"/>
    <w:rsid w:val="00D0021F"/>
    <w:rsid w:val="00D0054C"/>
    <w:rsid w:val="00D01039"/>
    <w:rsid w:val="00D036E8"/>
    <w:rsid w:val="00D0477B"/>
    <w:rsid w:val="00D062F5"/>
    <w:rsid w:val="00D07BDE"/>
    <w:rsid w:val="00D102F4"/>
    <w:rsid w:val="00D11065"/>
    <w:rsid w:val="00D11C1E"/>
    <w:rsid w:val="00D15B3E"/>
    <w:rsid w:val="00D161A7"/>
    <w:rsid w:val="00D25D31"/>
    <w:rsid w:val="00D314C9"/>
    <w:rsid w:val="00D36BBA"/>
    <w:rsid w:val="00D42389"/>
    <w:rsid w:val="00D511D8"/>
    <w:rsid w:val="00D517F1"/>
    <w:rsid w:val="00D60E2D"/>
    <w:rsid w:val="00D62BC8"/>
    <w:rsid w:val="00D659E2"/>
    <w:rsid w:val="00D70435"/>
    <w:rsid w:val="00D72928"/>
    <w:rsid w:val="00D7601F"/>
    <w:rsid w:val="00D81C66"/>
    <w:rsid w:val="00D8229A"/>
    <w:rsid w:val="00D8427C"/>
    <w:rsid w:val="00D84661"/>
    <w:rsid w:val="00D9667B"/>
    <w:rsid w:val="00DA4BBE"/>
    <w:rsid w:val="00DA4DA5"/>
    <w:rsid w:val="00DA7228"/>
    <w:rsid w:val="00DA7924"/>
    <w:rsid w:val="00DB107D"/>
    <w:rsid w:val="00DB253A"/>
    <w:rsid w:val="00DC0B82"/>
    <w:rsid w:val="00DC0C85"/>
    <w:rsid w:val="00DC215D"/>
    <w:rsid w:val="00DC5EA4"/>
    <w:rsid w:val="00DC7CF1"/>
    <w:rsid w:val="00DD20FE"/>
    <w:rsid w:val="00DD3BCA"/>
    <w:rsid w:val="00DD5508"/>
    <w:rsid w:val="00DD5C00"/>
    <w:rsid w:val="00DD6A75"/>
    <w:rsid w:val="00DE374A"/>
    <w:rsid w:val="00DE45DB"/>
    <w:rsid w:val="00DE5B9A"/>
    <w:rsid w:val="00DE5FAF"/>
    <w:rsid w:val="00DE620C"/>
    <w:rsid w:val="00DE6A90"/>
    <w:rsid w:val="00DF11F4"/>
    <w:rsid w:val="00DF1AB4"/>
    <w:rsid w:val="00DF23F4"/>
    <w:rsid w:val="00DF3C82"/>
    <w:rsid w:val="00DF4215"/>
    <w:rsid w:val="00DF42F0"/>
    <w:rsid w:val="00E001EB"/>
    <w:rsid w:val="00E00EDD"/>
    <w:rsid w:val="00E0205C"/>
    <w:rsid w:val="00E031FB"/>
    <w:rsid w:val="00E11AA5"/>
    <w:rsid w:val="00E1236A"/>
    <w:rsid w:val="00E12D86"/>
    <w:rsid w:val="00E1324B"/>
    <w:rsid w:val="00E13F83"/>
    <w:rsid w:val="00E14803"/>
    <w:rsid w:val="00E150FE"/>
    <w:rsid w:val="00E26DBA"/>
    <w:rsid w:val="00E35D5A"/>
    <w:rsid w:val="00E3697A"/>
    <w:rsid w:val="00E4125B"/>
    <w:rsid w:val="00E4407F"/>
    <w:rsid w:val="00E45535"/>
    <w:rsid w:val="00E4645E"/>
    <w:rsid w:val="00E467E4"/>
    <w:rsid w:val="00E520C2"/>
    <w:rsid w:val="00E5298D"/>
    <w:rsid w:val="00E53FB4"/>
    <w:rsid w:val="00E54B58"/>
    <w:rsid w:val="00E54C07"/>
    <w:rsid w:val="00E56C02"/>
    <w:rsid w:val="00E57BEC"/>
    <w:rsid w:val="00E61020"/>
    <w:rsid w:val="00E615E8"/>
    <w:rsid w:val="00E61DB8"/>
    <w:rsid w:val="00E6355A"/>
    <w:rsid w:val="00E64B8C"/>
    <w:rsid w:val="00E65C47"/>
    <w:rsid w:val="00E67E6E"/>
    <w:rsid w:val="00E72FD9"/>
    <w:rsid w:val="00E736C1"/>
    <w:rsid w:val="00E822FF"/>
    <w:rsid w:val="00E858E5"/>
    <w:rsid w:val="00E87080"/>
    <w:rsid w:val="00E9155D"/>
    <w:rsid w:val="00E92C6E"/>
    <w:rsid w:val="00E94DEB"/>
    <w:rsid w:val="00E963A7"/>
    <w:rsid w:val="00E967BD"/>
    <w:rsid w:val="00EA49B4"/>
    <w:rsid w:val="00EA5C64"/>
    <w:rsid w:val="00EA69E0"/>
    <w:rsid w:val="00EA7B55"/>
    <w:rsid w:val="00EB0678"/>
    <w:rsid w:val="00EB0A09"/>
    <w:rsid w:val="00EB19F8"/>
    <w:rsid w:val="00EB6736"/>
    <w:rsid w:val="00EB74A9"/>
    <w:rsid w:val="00EB7F50"/>
    <w:rsid w:val="00EC0864"/>
    <w:rsid w:val="00EC17BC"/>
    <w:rsid w:val="00EC3C21"/>
    <w:rsid w:val="00ED0259"/>
    <w:rsid w:val="00ED0FED"/>
    <w:rsid w:val="00ED1003"/>
    <w:rsid w:val="00ED143F"/>
    <w:rsid w:val="00ED3429"/>
    <w:rsid w:val="00ED5B94"/>
    <w:rsid w:val="00ED7FEC"/>
    <w:rsid w:val="00EE02F5"/>
    <w:rsid w:val="00EE1D75"/>
    <w:rsid w:val="00EE1E09"/>
    <w:rsid w:val="00EE41DD"/>
    <w:rsid w:val="00EE447C"/>
    <w:rsid w:val="00EF0744"/>
    <w:rsid w:val="00EF1371"/>
    <w:rsid w:val="00EF1A15"/>
    <w:rsid w:val="00EF1BE8"/>
    <w:rsid w:val="00EF6017"/>
    <w:rsid w:val="00EF617E"/>
    <w:rsid w:val="00EF6764"/>
    <w:rsid w:val="00EF6B03"/>
    <w:rsid w:val="00F00CFE"/>
    <w:rsid w:val="00F031B3"/>
    <w:rsid w:val="00F03293"/>
    <w:rsid w:val="00F032E4"/>
    <w:rsid w:val="00F0529D"/>
    <w:rsid w:val="00F056ED"/>
    <w:rsid w:val="00F111AC"/>
    <w:rsid w:val="00F12008"/>
    <w:rsid w:val="00F16A71"/>
    <w:rsid w:val="00F16ED8"/>
    <w:rsid w:val="00F20F02"/>
    <w:rsid w:val="00F218E3"/>
    <w:rsid w:val="00F255CA"/>
    <w:rsid w:val="00F274FD"/>
    <w:rsid w:val="00F310D6"/>
    <w:rsid w:val="00F31A64"/>
    <w:rsid w:val="00F34D0F"/>
    <w:rsid w:val="00F35766"/>
    <w:rsid w:val="00F36CE1"/>
    <w:rsid w:val="00F37400"/>
    <w:rsid w:val="00F402D5"/>
    <w:rsid w:val="00F4440A"/>
    <w:rsid w:val="00F44C13"/>
    <w:rsid w:val="00F46558"/>
    <w:rsid w:val="00F518AA"/>
    <w:rsid w:val="00F519DE"/>
    <w:rsid w:val="00F522D6"/>
    <w:rsid w:val="00F54F1E"/>
    <w:rsid w:val="00F55094"/>
    <w:rsid w:val="00F55618"/>
    <w:rsid w:val="00F607B1"/>
    <w:rsid w:val="00F60D0B"/>
    <w:rsid w:val="00F631B2"/>
    <w:rsid w:val="00F64340"/>
    <w:rsid w:val="00F64ADD"/>
    <w:rsid w:val="00F64F19"/>
    <w:rsid w:val="00F713A0"/>
    <w:rsid w:val="00F75A55"/>
    <w:rsid w:val="00F7697D"/>
    <w:rsid w:val="00F842C1"/>
    <w:rsid w:val="00F87661"/>
    <w:rsid w:val="00F92097"/>
    <w:rsid w:val="00F95F70"/>
    <w:rsid w:val="00F96058"/>
    <w:rsid w:val="00F97144"/>
    <w:rsid w:val="00F9755A"/>
    <w:rsid w:val="00FA06B4"/>
    <w:rsid w:val="00FA2E70"/>
    <w:rsid w:val="00FA309B"/>
    <w:rsid w:val="00FA379A"/>
    <w:rsid w:val="00FA3850"/>
    <w:rsid w:val="00FB0558"/>
    <w:rsid w:val="00FB094E"/>
    <w:rsid w:val="00FB1365"/>
    <w:rsid w:val="00FB2CF7"/>
    <w:rsid w:val="00FB31A5"/>
    <w:rsid w:val="00FB3467"/>
    <w:rsid w:val="00FB440D"/>
    <w:rsid w:val="00FB48E1"/>
    <w:rsid w:val="00FB5D48"/>
    <w:rsid w:val="00FC1276"/>
    <w:rsid w:val="00FC1813"/>
    <w:rsid w:val="00FC42A5"/>
    <w:rsid w:val="00FC6D2A"/>
    <w:rsid w:val="00FD19B5"/>
    <w:rsid w:val="00FD2A02"/>
    <w:rsid w:val="00FD524B"/>
    <w:rsid w:val="00FD7632"/>
    <w:rsid w:val="00FD76DA"/>
    <w:rsid w:val="00FE0C1C"/>
    <w:rsid w:val="00FE3E10"/>
    <w:rsid w:val="00FF072D"/>
    <w:rsid w:val="00FF1BF0"/>
    <w:rsid w:val="00FF1F88"/>
    <w:rsid w:val="00FF20D7"/>
    <w:rsid w:val="00FF2342"/>
    <w:rsid w:val="00FF4899"/>
    <w:rsid w:val="00FF57C0"/>
    <w:rsid w:val="00FF5EAC"/>
    <w:rsid w:val="00FF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146575"/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E2AEF"/>
    <w:pPr>
      <w:keepNext/>
      <w:spacing w:before="240" w:after="60" w:line="240" w:lineRule="auto"/>
      <w:jc w:val="center"/>
      <w:outlineLvl w:val="0"/>
    </w:pPr>
    <w:rPr>
      <w:rFonts w:ascii="Times New Roman" w:hAnsi="Times New Roman"/>
      <w:b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E2AEF"/>
    <w:pPr>
      <w:keepNext/>
      <w:spacing w:after="0" w:line="360" w:lineRule="auto"/>
      <w:outlineLvl w:val="1"/>
    </w:pPr>
    <w:rPr>
      <w:rFonts w:ascii="Times New Roman" w:hAnsi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E2AEF"/>
    <w:pPr>
      <w:keepNext/>
      <w:spacing w:before="240" w:after="60" w:line="240" w:lineRule="auto"/>
      <w:ind w:firstLine="709"/>
      <w:jc w:val="both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E2AEF"/>
    <w:pPr>
      <w:keepNext/>
      <w:spacing w:before="240" w:after="60" w:line="240" w:lineRule="auto"/>
      <w:ind w:firstLine="709"/>
      <w:jc w:val="both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E2AEF"/>
    <w:pPr>
      <w:spacing w:before="240" w:after="60" w:line="240" w:lineRule="auto"/>
      <w:ind w:firstLine="709"/>
      <w:jc w:val="both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E2AEF"/>
    <w:pPr>
      <w:keepNext/>
      <w:spacing w:after="0" w:line="240" w:lineRule="auto"/>
      <w:jc w:val="right"/>
      <w:outlineLvl w:val="5"/>
    </w:pPr>
    <w:rPr>
      <w:rFonts w:ascii="Times New Roman" w:eastAsia="Times New Roman" w:hAnsi="Times New Roman"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E2AEF"/>
    <w:pPr>
      <w:keepNext/>
      <w:spacing w:after="0" w:line="240" w:lineRule="auto"/>
      <w:ind w:firstLine="720"/>
      <w:jc w:val="right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2E2AEF"/>
    <w:pPr>
      <w:keepNext/>
      <w:spacing w:after="0" w:line="240" w:lineRule="auto"/>
      <w:ind w:firstLine="709"/>
      <w:jc w:val="right"/>
      <w:outlineLvl w:val="7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E2AEF"/>
    <w:pPr>
      <w:keepNext/>
      <w:spacing w:after="0" w:line="240" w:lineRule="auto"/>
      <w:ind w:right="-1" w:firstLine="709"/>
      <w:jc w:val="center"/>
      <w:outlineLvl w:val="8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2AEF"/>
    <w:rPr>
      <w:rFonts w:eastAsia="Calibri" w:cs="Times New Roman"/>
      <w:b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E2AEF"/>
    <w:rPr>
      <w:rFonts w:eastAsia="Calibri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E2AE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2E2AE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2E2AE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2E2AEF"/>
    <w:rPr>
      <w:rFonts w:eastAsia="Times New Roman" w:cs="Times New Roman"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2E2AEF"/>
    <w:rPr>
      <w:rFonts w:eastAsia="Times New Roman" w:cs="Times New Roman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2E2AEF"/>
    <w:rPr>
      <w:rFonts w:eastAsia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2E2AEF"/>
    <w:rPr>
      <w:rFonts w:eastAsia="Times New Roman" w:cs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2E2A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ConsPlusNonformat">
    <w:name w:val="ConsPlusNonformat"/>
    <w:rsid w:val="002E2A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2A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customStyle="1" w:styleId="ConsPlusCell">
    <w:name w:val="ConsPlusCell"/>
    <w:rsid w:val="002E2A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table" w:styleId="a3">
    <w:name w:val="Table Grid"/>
    <w:basedOn w:val="a1"/>
    <w:uiPriority w:val="99"/>
    <w:rsid w:val="002E2A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E2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2AEF"/>
    <w:rPr>
      <w:rFonts w:ascii="Calibri" w:eastAsia="Calibri" w:hAnsi="Calibri" w:cs="Times New Roman"/>
      <w:sz w:val="22"/>
      <w:szCs w:val="22"/>
    </w:rPr>
  </w:style>
  <w:style w:type="paragraph" w:styleId="a6">
    <w:name w:val="footer"/>
    <w:basedOn w:val="a"/>
    <w:link w:val="a7"/>
    <w:uiPriority w:val="99"/>
    <w:rsid w:val="002E2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2AEF"/>
    <w:rPr>
      <w:rFonts w:ascii="Calibri" w:eastAsia="Calibri" w:hAnsi="Calibri" w:cs="Times New Roman"/>
      <w:sz w:val="22"/>
      <w:szCs w:val="22"/>
    </w:rPr>
  </w:style>
  <w:style w:type="paragraph" w:styleId="a8">
    <w:name w:val="Body Text Indent"/>
    <w:aliases w:val="Мой Заголовок 1,Основной текст 1,Основной текст с отступом1,Нумерованный список !!,Надин стиль,Îñíîâíîé òåêñò 1,Iniiaiie oaeno 1,Основной текст с отступом Знак2,Основной текст с отступом Знак1 Знак"/>
    <w:basedOn w:val="a"/>
    <w:link w:val="a9"/>
    <w:uiPriority w:val="99"/>
    <w:rsid w:val="002E2AEF"/>
    <w:pPr>
      <w:spacing w:after="120" w:line="240" w:lineRule="auto"/>
      <w:ind w:left="283"/>
    </w:pPr>
  </w:style>
  <w:style w:type="character" w:customStyle="1" w:styleId="a9">
    <w:name w:val="Основной текст с отступом Знак"/>
    <w:aliases w:val="Мой Заголовок 1 Знак,Основной текст 1 Знак,Основной текст с отступом1 Знак,Нумерованный список !! Знак,Надин стиль Знак,Îñíîâíîé òåêñò 1 Знак,Iniiaiie oaeno 1 Знак,Основной текст с отступом Знак2 Знак"/>
    <w:basedOn w:val="a0"/>
    <w:link w:val="a8"/>
    <w:uiPriority w:val="99"/>
    <w:rsid w:val="002E2AEF"/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2E2AEF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</w:rPr>
  </w:style>
  <w:style w:type="table" w:customStyle="1" w:styleId="21">
    <w:name w:val="Сетка таблицы2"/>
    <w:uiPriority w:val="99"/>
    <w:rsid w:val="002E2A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E2AEF"/>
    <w:pPr>
      <w:ind w:left="720"/>
      <w:contextualSpacing/>
    </w:pPr>
  </w:style>
  <w:style w:type="paragraph" w:styleId="ab">
    <w:name w:val="Body Text"/>
    <w:aliases w:val="Основной текст1,bt,Основной текст Знак1,Основной текст Знак Знак"/>
    <w:basedOn w:val="a"/>
    <w:link w:val="ac"/>
    <w:uiPriority w:val="99"/>
    <w:rsid w:val="002E2AEF"/>
    <w:pPr>
      <w:spacing w:after="120"/>
    </w:pPr>
  </w:style>
  <w:style w:type="character" w:customStyle="1" w:styleId="ac">
    <w:name w:val="Основной текст Знак"/>
    <w:aliases w:val="Основной текст1 Знак1,bt Знак1,Основной текст Знак1 Знак1,Основной текст Знак Знак Знак1"/>
    <w:basedOn w:val="a0"/>
    <w:link w:val="ab"/>
    <w:uiPriority w:val="99"/>
    <w:rsid w:val="002E2AEF"/>
    <w:rPr>
      <w:rFonts w:ascii="Calibri" w:eastAsia="Calibri" w:hAnsi="Calibri" w:cs="Times New Roman"/>
      <w:sz w:val="22"/>
      <w:szCs w:val="22"/>
    </w:rPr>
  </w:style>
  <w:style w:type="paragraph" w:styleId="ad">
    <w:name w:val="Block Text"/>
    <w:basedOn w:val="a"/>
    <w:uiPriority w:val="99"/>
    <w:semiHidden/>
    <w:rsid w:val="002E2AEF"/>
    <w:pPr>
      <w:spacing w:before="60" w:after="0" w:line="240" w:lineRule="auto"/>
      <w:ind w:left="181" w:right="68" w:firstLine="527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11">
    <w:name w:val="Обычный1"/>
    <w:uiPriority w:val="99"/>
    <w:rsid w:val="002E2AEF"/>
    <w:pPr>
      <w:widowControl w:val="0"/>
      <w:snapToGrid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rsid w:val="002E2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E2AEF"/>
    <w:rPr>
      <w:rFonts w:ascii="Tahoma" w:eastAsia="Calibri" w:hAnsi="Tahoma" w:cs="Tahoma"/>
      <w:sz w:val="16"/>
      <w:szCs w:val="16"/>
    </w:rPr>
  </w:style>
  <w:style w:type="paragraph" w:customStyle="1" w:styleId="ConsNormal">
    <w:name w:val="ConsNormal"/>
    <w:uiPriority w:val="99"/>
    <w:rsid w:val="002E2AEF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rsid w:val="002E2AEF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2E2AEF"/>
    <w:rPr>
      <w:rFonts w:eastAsia="Calibri" w:cs="Times New Roman"/>
      <w:sz w:val="20"/>
      <w:szCs w:val="20"/>
      <w:lang w:eastAsia="ru-RU"/>
    </w:rPr>
  </w:style>
  <w:style w:type="character" w:styleId="af2">
    <w:name w:val="footnote reference"/>
    <w:uiPriority w:val="99"/>
    <w:semiHidden/>
    <w:rsid w:val="002E2AEF"/>
    <w:rPr>
      <w:rFonts w:cs="Times New Roman"/>
      <w:vertAlign w:val="superscript"/>
    </w:rPr>
  </w:style>
  <w:style w:type="paragraph" w:customStyle="1" w:styleId="22">
    <w:name w:val="Обычный2"/>
    <w:uiPriority w:val="99"/>
    <w:rsid w:val="002E2AEF"/>
    <w:pPr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rsid w:val="002E2AE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2E2AEF"/>
    <w:rPr>
      <w:rFonts w:ascii="Calibri" w:eastAsia="Calibri" w:hAnsi="Calibri" w:cs="Times New Roman"/>
      <w:sz w:val="22"/>
      <w:szCs w:val="22"/>
    </w:rPr>
  </w:style>
  <w:style w:type="character" w:styleId="af3">
    <w:name w:val="Hyperlink"/>
    <w:uiPriority w:val="99"/>
    <w:rsid w:val="002E2AEF"/>
    <w:rPr>
      <w:rFonts w:cs="Times New Roman"/>
      <w:color w:val="0000FF"/>
      <w:u w:val="single"/>
    </w:rPr>
  </w:style>
  <w:style w:type="paragraph" w:customStyle="1" w:styleId="12">
    <w:name w:val="Стиль1"/>
    <w:basedOn w:val="af4"/>
    <w:uiPriority w:val="99"/>
    <w:rsid w:val="002E2AEF"/>
    <w:rPr>
      <w:rFonts w:eastAsia="Times New Roman"/>
      <w:sz w:val="28"/>
      <w:szCs w:val="28"/>
    </w:rPr>
  </w:style>
  <w:style w:type="paragraph" w:styleId="af4">
    <w:name w:val="Normal (Web)"/>
    <w:aliases w:val="Обычный (Web)"/>
    <w:basedOn w:val="a"/>
    <w:link w:val="af5"/>
    <w:uiPriority w:val="99"/>
    <w:rsid w:val="002E2AEF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2E2AEF"/>
  </w:style>
  <w:style w:type="character" w:customStyle="1" w:styleId="25">
    <w:name w:val="Основной текст Знак2"/>
    <w:aliases w:val="Основной текст1 Знак,bt Знак,Основной текст Знак1 Знак,Основной текст Знак Знак Знак"/>
    <w:uiPriority w:val="99"/>
    <w:locked/>
    <w:rsid w:val="002E2AEF"/>
    <w:rPr>
      <w:sz w:val="24"/>
    </w:rPr>
  </w:style>
  <w:style w:type="paragraph" w:styleId="af6">
    <w:name w:val="Plain Text"/>
    <w:basedOn w:val="a"/>
    <w:link w:val="af7"/>
    <w:uiPriority w:val="99"/>
    <w:rsid w:val="002E2AEF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uiPriority w:val="99"/>
    <w:rsid w:val="002E2AE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6">
    <w:name w:val="Body Text Indent 2"/>
    <w:basedOn w:val="a"/>
    <w:link w:val="27"/>
    <w:uiPriority w:val="99"/>
    <w:semiHidden/>
    <w:rsid w:val="002E2AEF"/>
    <w:pPr>
      <w:spacing w:after="120" w:line="480" w:lineRule="auto"/>
      <w:ind w:left="283" w:firstLine="709"/>
      <w:jc w:val="both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2E2AEF"/>
    <w:rPr>
      <w:rFonts w:ascii="Calibri" w:eastAsia="Calibri" w:hAnsi="Calibri" w:cs="Times New Roman"/>
      <w:sz w:val="22"/>
      <w:szCs w:val="22"/>
    </w:rPr>
  </w:style>
  <w:style w:type="paragraph" w:styleId="31">
    <w:name w:val="Body Text Indent 3"/>
    <w:basedOn w:val="a"/>
    <w:link w:val="32"/>
    <w:uiPriority w:val="99"/>
    <w:rsid w:val="002E2AE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E2AEF"/>
    <w:rPr>
      <w:rFonts w:eastAsia="Times New Roman" w:cs="Times New Roman"/>
      <w:sz w:val="16"/>
      <w:szCs w:val="16"/>
      <w:lang w:eastAsia="ru-RU"/>
    </w:rPr>
  </w:style>
  <w:style w:type="paragraph" w:styleId="af8">
    <w:name w:val="Document Map"/>
    <w:basedOn w:val="a"/>
    <w:link w:val="af9"/>
    <w:uiPriority w:val="99"/>
    <w:semiHidden/>
    <w:rsid w:val="002E2AEF"/>
    <w:pPr>
      <w:shd w:val="clear" w:color="auto" w:fill="000080"/>
      <w:spacing w:after="0" w:line="240" w:lineRule="auto"/>
      <w:ind w:firstLine="709"/>
      <w:jc w:val="both"/>
    </w:pPr>
    <w:rPr>
      <w:rFonts w:ascii="Tahoma" w:hAnsi="Tahoma" w:cs="Tahoma"/>
      <w:sz w:val="20"/>
      <w:szCs w:val="20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2E2AEF"/>
    <w:rPr>
      <w:rFonts w:ascii="Tahoma" w:eastAsia="Calibri" w:hAnsi="Tahoma" w:cs="Tahoma"/>
      <w:sz w:val="20"/>
      <w:szCs w:val="20"/>
      <w:shd w:val="clear" w:color="auto" w:fill="000080"/>
    </w:rPr>
  </w:style>
  <w:style w:type="character" w:styleId="afa">
    <w:name w:val="FollowedHyperlink"/>
    <w:uiPriority w:val="99"/>
    <w:semiHidden/>
    <w:rsid w:val="002E2AEF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rsid w:val="002E2A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E2AE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Обычный (веб) Знак"/>
    <w:aliases w:val="Обычный (Web) Знак"/>
    <w:link w:val="af4"/>
    <w:uiPriority w:val="99"/>
    <w:locked/>
    <w:rsid w:val="002E2AEF"/>
    <w:rPr>
      <w:rFonts w:eastAsia="Calibri" w:cs="Times New Roman"/>
      <w:lang w:eastAsia="ru-RU"/>
    </w:rPr>
  </w:style>
  <w:style w:type="paragraph" w:styleId="13">
    <w:name w:val="toc 1"/>
    <w:basedOn w:val="a"/>
    <w:next w:val="a"/>
    <w:autoRedefine/>
    <w:uiPriority w:val="99"/>
    <w:rsid w:val="002E2AE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8">
    <w:name w:val="toc 2"/>
    <w:basedOn w:val="a"/>
    <w:next w:val="a"/>
    <w:autoRedefine/>
    <w:uiPriority w:val="99"/>
    <w:rsid w:val="002E2AEF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3">
    <w:name w:val="toc 3"/>
    <w:basedOn w:val="a"/>
    <w:next w:val="a"/>
    <w:autoRedefine/>
    <w:uiPriority w:val="99"/>
    <w:rsid w:val="002E2AEF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b">
    <w:name w:val="caption"/>
    <w:basedOn w:val="a"/>
    <w:next w:val="a"/>
    <w:uiPriority w:val="99"/>
    <w:qFormat/>
    <w:rsid w:val="002E2AEF"/>
    <w:pPr>
      <w:spacing w:before="240" w:after="120" w:line="240" w:lineRule="auto"/>
      <w:ind w:firstLine="902"/>
      <w:jc w:val="center"/>
    </w:pPr>
    <w:rPr>
      <w:rFonts w:ascii="Times New Roman" w:eastAsia="Times New Roman" w:hAnsi="Times New Roman"/>
      <w:b/>
      <w:i/>
      <w:iCs/>
      <w:sz w:val="24"/>
      <w:szCs w:val="24"/>
      <w:lang w:eastAsia="ru-RU"/>
    </w:rPr>
  </w:style>
  <w:style w:type="paragraph" w:styleId="afc">
    <w:name w:val="Title"/>
    <w:basedOn w:val="a"/>
    <w:link w:val="afd"/>
    <w:uiPriority w:val="99"/>
    <w:qFormat/>
    <w:rsid w:val="002E2AE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d">
    <w:name w:val="Название Знак"/>
    <w:basedOn w:val="a0"/>
    <w:link w:val="afc"/>
    <w:uiPriority w:val="99"/>
    <w:rsid w:val="002E2AEF"/>
    <w:rPr>
      <w:rFonts w:eastAsia="Times New Roman" w:cs="Times New Roman"/>
      <w:b/>
      <w:szCs w:val="20"/>
      <w:lang w:eastAsia="ru-RU"/>
    </w:rPr>
  </w:style>
  <w:style w:type="character" w:customStyle="1" w:styleId="14">
    <w:name w:val="Основной текст с отступом Знак1"/>
    <w:aliases w:val="Мой Заголовок 1 Знак1,Основной текст 1 Знак1,Основной текст с отступом1 Знак1,Нумерованный список !! Знак1,Body Text Indent Знак1,Надин стиль Знак1,Îñíîâíîé òåêñò 1 Знак1,Iniiaiie oaeno 1 Знак1"/>
    <w:uiPriority w:val="99"/>
    <w:semiHidden/>
    <w:rsid w:val="002E2AEF"/>
    <w:rPr>
      <w:rFonts w:ascii="Times New Roman" w:hAnsi="Times New Roman"/>
      <w:sz w:val="24"/>
    </w:rPr>
  </w:style>
  <w:style w:type="paragraph" w:styleId="afe">
    <w:name w:val="Subtitle"/>
    <w:basedOn w:val="a"/>
    <w:link w:val="aff"/>
    <w:uiPriority w:val="99"/>
    <w:qFormat/>
    <w:rsid w:val="002E2AEF"/>
    <w:pPr>
      <w:spacing w:after="0" w:line="240" w:lineRule="auto"/>
      <w:ind w:firstLine="709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aff">
    <w:name w:val="Подзаголовок Знак"/>
    <w:basedOn w:val="a0"/>
    <w:link w:val="afe"/>
    <w:uiPriority w:val="99"/>
    <w:rsid w:val="002E2AEF"/>
    <w:rPr>
      <w:rFonts w:eastAsia="Times New Roman" w:cs="Times New Roman"/>
      <w:b/>
      <w:lang w:eastAsia="ru-RU"/>
    </w:rPr>
  </w:style>
  <w:style w:type="paragraph" w:styleId="34">
    <w:name w:val="Body Text 3"/>
    <w:basedOn w:val="a"/>
    <w:link w:val="35"/>
    <w:uiPriority w:val="99"/>
    <w:semiHidden/>
    <w:rsid w:val="002E2AE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2E2AEF"/>
    <w:rPr>
      <w:rFonts w:eastAsia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uiPriority w:val="99"/>
    <w:rsid w:val="002E2AEF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20">
    <w:name w:val="Основной текст 22"/>
    <w:basedOn w:val="a"/>
    <w:uiPriority w:val="99"/>
    <w:rsid w:val="002E2AEF"/>
    <w:pPr>
      <w:widowControl w:val="0"/>
      <w:spacing w:after="6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1">
    <w:name w:val="Основной текст с отступом 21"/>
    <w:basedOn w:val="a"/>
    <w:uiPriority w:val="99"/>
    <w:rsid w:val="002E2AEF"/>
    <w:pPr>
      <w:spacing w:after="0" w:line="240" w:lineRule="auto"/>
      <w:ind w:left="142"/>
      <w:jc w:val="both"/>
    </w:pPr>
    <w:rPr>
      <w:rFonts w:ascii="Times New Roman" w:eastAsia="Times New Roman" w:hAnsi="Times New Roman"/>
      <w:sz w:val="20"/>
      <w:szCs w:val="20"/>
      <w:lang w:val="en-US" w:eastAsia="ru-RU"/>
    </w:rPr>
  </w:style>
  <w:style w:type="paragraph" w:customStyle="1" w:styleId="caaieiaie1">
    <w:name w:val="caaieiaie 1"/>
    <w:basedOn w:val="a"/>
    <w:next w:val="a"/>
    <w:uiPriority w:val="99"/>
    <w:rsid w:val="002E2AEF"/>
    <w:pPr>
      <w:keepNext/>
      <w:keepLines/>
      <w:widowControl w:val="0"/>
      <w:suppressLineNumbers/>
      <w:suppressAutoHyphens/>
      <w:snapToGrid w:val="0"/>
      <w:spacing w:before="240" w:after="120" w:line="240" w:lineRule="auto"/>
      <w:jc w:val="center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uiPriority w:val="99"/>
    <w:rsid w:val="002E2AEF"/>
    <w:pPr>
      <w:keepNext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4pt">
    <w:name w:val="Стиль Основной текст + 14 pt по ширине"/>
    <w:basedOn w:val="ab"/>
    <w:autoRedefine/>
    <w:uiPriority w:val="99"/>
    <w:rsid w:val="002E2AEF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4pt125">
    <w:name w:val="Стиль Основной текст + 14 pt по ширине Первая строка:  125 см"/>
    <w:basedOn w:val="ab"/>
    <w:autoRedefine/>
    <w:uiPriority w:val="99"/>
    <w:rsid w:val="002E2AEF"/>
    <w:pPr>
      <w:autoSpaceDE w:val="0"/>
      <w:autoSpaceDN w:val="0"/>
      <w:snapToGrid w:val="0"/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2E2AEF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0">
    <w:name w:val="Основной"/>
    <w:basedOn w:val="a"/>
    <w:uiPriority w:val="99"/>
    <w:rsid w:val="002E2AEF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Heading">
    <w:name w:val="Heading"/>
    <w:uiPriority w:val="99"/>
    <w:rsid w:val="002E2A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customStyle="1" w:styleId="xl31">
    <w:name w:val="xl31"/>
    <w:basedOn w:val="a"/>
    <w:uiPriority w:val="99"/>
    <w:rsid w:val="002E2A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/>
      <w:sz w:val="16"/>
      <w:szCs w:val="16"/>
      <w:lang w:eastAsia="ru-RU"/>
    </w:rPr>
  </w:style>
  <w:style w:type="paragraph" w:customStyle="1" w:styleId="15">
    <w:name w:val="Уровень 1"/>
    <w:basedOn w:val="1"/>
    <w:autoRedefine/>
    <w:uiPriority w:val="99"/>
    <w:rsid w:val="002E2AEF"/>
    <w:pPr>
      <w:spacing w:after="240"/>
    </w:pPr>
    <w:rPr>
      <w:rFonts w:eastAsia="Times New Roman"/>
      <w:bCs/>
      <w:caps/>
      <w:kern w:val="0"/>
      <w:sz w:val="28"/>
      <w:szCs w:val="28"/>
    </w:rPr>
  </w:style>
  <w:style w:type="paragraph" w:customStyle="1" w:styleId="29">
    <w:name w:val="Уровень 2"/>
    <w:basedOn w:val="2"/>
    <w:autoRedefine/>
    <w:uiPriority w:val="99"/>
    <w:rsid w:val="002E2AEF"/>
    <w:pPr>
      <w:spacing w:before="240" w:after="240" w:line="240" w:lineRule="auto"/>
      <w:ind w:left="360"/>
    </w:pPr>
    <w:rPr>
      <w:rFonts w:eastAsia="Times New Roman"/>
      <w:sz w:val="24"/>
      <w:szCs w:val="28"/>
    </w:rPr>
  </w:style>
  <w:style w:type="paragraph" w:customStyle="1" w:styleId="36">
    <w:name w:val="Уровень 3 для текста"/>
    <w:basedOn w:val="29"/>
    <w:autoRedefine/>
    <w:uiPriority w:val="99"/>
    <w:rsid w:val="002E2AEF"/>
    <w:pPr>
      <w:spacing w:before="480" w:after="480"/>
      <w:outlineLvl w:val="2"/>
    </w:pPr>
    <w:rPr>
      <w:b w:val="0"/>
      <w:szCs w:val="24"/>
    </w:rPr>
  </w:style>
  <w:style w:type="paragraph" w:customStyle="1" w:styleId="aff1">
    <w:name w:val="Администрация"/>
    <w:uiPriority w:val="99"/>
    <w:rsid w:val="002E2AEF"/>
    <w:pPr>
      <w:tabs>
        <w:tab w:val="left" w:pos="284"/>
      </w:tabs>
      <w:spacing w:after="0" w:line="360" w:lineRule="auto"/>
      <w:ind w:firstLine="709"/>
    </w:pPr>
    <w:rPr>
      <w:rFonts w:eastAsia="Times New Roman" w:cs="Times New Roman"/>
      <w:noProof/>
      <w:sz w:val="28"/>
      <w:szCs w:val="20"/>
      <w:lang w:eastAsia="ru-RU"/>
    </w:rPr>
  </w:style>
  <w:style w:type="paragraph" w:customStyle="1" w:styleId="aff2">
    <w:name w:val="постановление"/>
    <w:autoRedefine/>
    <w:uiPriority w:val="99"/>
    <w:rsid w:val="002E2AEF"/>
    <w:pPr>
      <w:spacing w:after="0" w:line="240" w:lineRule="auto"/>
      <w:ind w:right="-1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caaieiaie2">
    <w:name w:val="caaieiaie 2"/>
    <w:basedOn w:val="a"/>
    <w:next w:val="a"/>
    <w:uiPriority w:val="99"/>
    <w:rsid w:val="002E2AEF"/>
    <w:pPr>
      <w:keepNext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aoieeeieiioeooe">
    <w:name w:val="Aa?oiee eieiioeooe"/>
    <w:basedOn w:val="a"/>
    <w:uiPriority w:val="99"/>
    <w:rsid w:val="002E2AE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3">
    <w:name w:val="Основной текст.Основной текст Знак"/>
    <w:basedOn w:val="a"/>
    <w:uiPriority w:val="99"/>
    <w:rsid w:val="002E2AE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6">
    <w:name w:val="Знак1"/>
    <w:basedOn w:val="a"/>
    <w:uiPriority w:val="99"/>
    <w:rsid w:val="002E2AE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y5-header27">
    <w:name w:val="y5-header27"/>
    <w:basedOn w:val="a"/>
    <w:uiPriority w:val="99"/>
    <w:rsid w:val="002E2A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4">
    <w:name w:val="Знак Знак Знак Знак Знак Знак Знак Знак Знак Знак Знак Знак Знак"/>
    <w:basedOn w:val="a"/>
    <w:uiPriority w:val="99"/>
    <w:rsid w:val="002E2AEF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FR1">
    <w:name w:val="FR1"/>
    <w:uiPriority w:val="99"/>
    <w:rsid w:val="002E2AEF"/>
    <w:pPr>
      <w:widowControl w:val="0"/>
      <w:spacing w:after="0" w:line="240" w:lineRule="auto"/>
      <w:ind w:left="7240"/>
    </w:pPr>
    <w:rPr>
      <w:rFonts w:ascii="Arial" w:eastAsia="Times New Roman" w:hAnsi="Arial" w:cs="Times New Roman"/>
      <w:noProof/>
      <w:sz w:val="22"/>
      <w:szCs w:val="20"/>
      <w:lang w:eastAsia="ru-RU"/>
    </w:rPr>
  </w:style>
  <w:style w:type="paragraph" w:customStyle="1" w:styleId="xl24">
    <w:name w:val="xl24"/>
    <w:basedOn w:val="a"/>
    <w:uiPriority w:val="99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7">
    <w:name w:val="Абзац списка1"/>
    <w:basedOn w:val="a"/>
    <w:uiPriority w:val="99"/>
    <w:rsid w:val="002E2AE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2">
    <w:name w:val="Основной текст 2 Знак1"/>
    <w:uiPriority w:val="99"/>
    <w:semiHidden/>
    <w:locked/>
    <w:rsid w:val="002E2AEF"/>
    <w:rPr>
      <w:rFonts w:ascii="Times New Roman" w:hAnsi="Times New Roman"/>
      <w:sz w:val="24"/>
    </w:rPr>
  </w:style>
  <w:style w:type="character" w:customStyle="1" w:styleId="iiianoaieou">
    <w:name w:val="iiia? no?aieou"/>
    <w:uiPriority w:val="99"/>
    <w:rsid w:val="002E2AEF"/>
  </w:style>
  <w:style w:type="character" w:customStyle="1" w:styleId="url">
    <w:name w:val="url"/>
    <w:uiPriority w:val="99"/>
    <w:rsid w:val="002E2AEF"/>
  </w:style>
  <w:style w:type="character" w:customStyle="1" w:styleId="mw-headline">
    <w:name w:val="mw-headline"/>
    <w:uiPriority w:val="99"/>
    <w:rsid w:val="002E2AEF"/>
  </w:style>
  <w:style w:type="character" w:customStyle="1" w:styleId="91">
    <w:name w:val="Знак Знак9"/>
    <w:uiPriority w:val="99"/>
    <w:semiHidden/>
    <w:locked/>
    <w:rsid w:val="002E2AEF"/>
    <w:rPr>
      <w:sz w:val="24"/>
      <w:lang w:val="ru-RU" w:eastAsia="ru-RU"/>
    </w:rPr>
  </w:style>
  <w:style w:type="character" w:customStyle="1" w:styleId="NormalWebChar">
    <w:name w:val="Normal (Web) Char"/>
    <w:uiPriority w:val="99"/>
    <w:locked/>
    <w:rsid w:val="002E2AEF"/>
    <w:rPr>
      <w:rFonts w:ascii="Times New Roman" w:hAnsi="Times New Roman"/>
      <w:color w:val="000000"/>
      <w:sz w:val="24"/>
    </w:rPr>
  </w:style>
  <w:style w:type="character" w:customStyle="1" w:styleId="googqs-tidbit1">
    <w:name w:val="goog_qs-tidbit1"/>
    <w:uiPriority w:val="99"/>
    <w:rsid w:val="002E2AEF"/>
  </w:style>
  <w:style w:type="table" w:customStyle="1" w:styleId="18">
    <w:name w:val="Сетка таблицы1"/>
    <w:uiPriority w:val="99"/>
    <w:rsid w:val="002E2AE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a">
    <w:name w:val="Стиль2"/>
    <w:basedOn w:val="a"/>
    <w:uiPriority w:val="99"/>
    <w:rsid w:val="002E2AE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1">
    <w:name w:val="Основной текст (5)_"/>
    <w:link w:val="52"/>
    <w:uiPriority w:val="99"/>
    <w:locked/>
    <w:rsid w:val="002E2AEF"/>
    <w:rPr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2E2AEF"/>
    <w:pPr>
      <w:shd w:val="clear" w:color="auto" w:fill="FFFFFF"/>
      <w:spacing w:after="0" w:line="274" w:lineRule="exact"/>
      <w:jc w:val="center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aff5">
    <w:name w:val="Знак Знак Знак"/>
    <w:basedOn w:val="a"/>
    <w:uiPriority w:val="99"/>
    <w:rsid w:val="002E2AEF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200">
    <w:name w:val="Знак Знак20"/>
    <w:uiPriority w:val="99"/>
    <w:rsid w:val="002E2AEF"/>
    <w:rPr>
      <w:rFonts w:ascii="Times New Roman" w:hAnsi="Times New Roman"/>
      <w:b/>
      <w:sz w:val="24"/>
      <w:lang w:eastAsia="ru-RU"/>
    </w:rPr>
  </w:style>
  <w:style w:type="character" w:customStyle="1" w:styleId="120">
    <w:name w:val="Знак Знак12"/>
    <w:uiPriority w:val="99"/>
    <w:rsid w:val="002E2AEF"/>
    <w:rPr>
      <w:rFonts w:ascii="Times New Roman" w:hAnsi="Times New Roman"/>
      <w:sz w:val="24"/>
      <w:lang w:eastAsia="ru-RU"/>
    </w:rPr>
  </w:style>
  <w:style w:type="character" w:customStyle="1" w:styleId="b-nobr1">
    <w:name w:val="b-nobr1"/>
    <w:uiPriority w:val="99"/>
    <w:rsid w:val="002E2AEF"/>
  </w:style>
  <w:style w:type="paragraph" w:styleId="aff6">
    <w:name w:val="TOC Heading"/>
    <w:basedOn w:val="1"/>
    <w:next w:val="a"/>
    <w:uiPriority w:val="99"/>
    <w:qFormat/>
    <w:rsid w:val="002E2AEF"/>
    <w:pPr>
      <w:keepLines/>
      <w:spacing w:before="480" w:after="0" w:line="276" w:lineRule="auto"/>
      <w:jc w:val="left"/>
      <w:outlineLvl w:val="9"/>
    </w:pPr>
    <w:rPr>
      <w:rFonts w:ascii="Cambria" w:eastAsia="Times New Roman" w:hAnsi="Cambria"/>
      <w:bCs/>
      <w:color w:val="365F91"/>
      <w:kern w:val="0"/>
      <w:sz w:val="28"/>
      <w:szCs w:val="28"/>
    </w:rPr>
  </w:style>
  <w:style w:type="paragraph" w:styleId="aff7">
    <w:name w:val="endnote text"/>
    <w:basedOn w:val="a"/>
    <w:link w:val="aff8"/>
    <w:uiPriority w:val="99"/>
    <w:semiHidden/>
    <w:rsid w:val="002E2AEF"/>
    <w:pPr>
      <w:spacing w:after="0" w:line="240" w:lineRule="auto"/>
      <w:ind w:firstLine="709"/>
      <w:jc w:val="both"/>
    </w:pPr>
    <w:rPr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2E2AEF"/>
    <w:rPr>
      <w:rFonts w:ascii="Calibri" w:eastAsia="Calibri" w:hAnsi="Calibri" w:cs="Times New Roman"/>
      <w:sz w:val="20"/>
      <w:szCs w:val="20"/>
    </w:rPr>
  </w:style>
  <w:style w:type="character" w:styleId="aff9">
    <w:name w:val="endnote reference"/>
    <w:uiPriority w:val="99"/>
    <w:semiHidden/>
    <w:rsid w:val="002E2AEF"/>
    <w:rPr>
      <w:rFonts w:cs="Times New Roman"/>
      <w:vertAlign w:val="superscript"/>
    </w:rPr>
  </w:style>
  <w:style w:type="character" w:customStyle="1" w:styleId="affa">
    <w:name w:val="Цветовое выделение"/>
    <w:uiPriority w:val="99"/>
    <w:rsid w:val="002E2AEF"/>
    <w:rPr>
      <w:b/>
      <w:color w:val="26282F"/>
    </w:rPr>
  </w:style>
  <w:style w:type="character" w:customStyle="1" w:styleId="affb">
    <w:name w:val="Гипертекстовая ссылка"/>
    <w:uiPriority w:val="99"/>
    <w:rsid w:val="002E2AEF"/>
    <w:rPr>
      <w:color w:val="106BBE"/>
    </w:rPr>
  </w:style>
  <w:style w:type="character" w:customStyle="1" w:styleId="affc">
    <w:name w:val="Сравнение редакций. Добавленный фрагмент"/>
    <w:uiPriority w:val="99"/>
    <w:rsid w:val="002E2AEF"/>
    <w:rPr>
      <w:color w:val="000000"/>
      <w:shd w:val="clear" w:color="auto" w:fill="C1D7FF"/>
    </w:rPr>
  </w:style>
  <w:style w:type="paragraph" w:customStyle="1" w:styleId="affd">
    <w:name w:val="Нормальный (таблица)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e">
    <w:name w:val="Прижатый влево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">
    <w:name w:val="Активная гипертекстовая ссылка"/>
    <w:uiPriority w:val="99"/>
    <w:rsid w:val="002E2AEF"/>
    <w:rPr>
      <w:color w:val="106BBE"/>
      <w:u w:val="single"/>
    </w:rPr>
  </w:style>
  <w:style w:type="paragraph" w:customStyle="1" w:styleId="afff0">
    <w:name w:val="Внимание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1">
    <w:name w:val="Внимание: криминал!!"/>
    <w:basedOn w:val="afff0"/>
    <w:next w:val="a"/>
    <w:uiPriority w:val="99"/>
    <w:rsid w:val="002E2AEF"/>
  </w:style>
  <w:style w:type="paragraph" w:customStyle="1" w:styleId="afff2">
    <w:name w:val="Внимание: недобросовестность!"/>
    <w:basedOn w:val="afff0"/>
    <w:next w:val="a"/>
    <w:uiPriority w:val="99"/>
    <w:rsid w:val="002E2AEF"/>
  </w:style>
  <w:style w:type="character" w:customStyle="1" w:styleId="afff3">
    <w:name w:val="Выделение для Базового Поиска"/>
    <w:uiPriority w:val="99"/>
    <w:rsid w:val="002E2AEF"/>
    <w:rPr>
      <w:b/>
      <w:color w:val="0058A9"/>
    </w:rPr>
  </w:style>
  <w:style w:type="character" w:customStyle="1" w:styleId="afff4">
    <w:name w:val="Выделение для Базового Поиска (курсив)"/>
    <w:uiPriority w:val="99"/>
    <w:rsid w:val="002E2AEF"/>
    <w:rPr>
      <w:b/>
      <w:i/>
      <w:color w:val="0058A9"/>
    </w:rPr>
  </w:style>
  <w:style w:type="paragraph" w:customStyle="1" w:styleId="afff5">
    <w:name w:val="Дочерний элемент списка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ff6">
    <w:name w:val="Основное меню (преемственное)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ff7">
    <w:name w:val="Заголовок"/>
    <w:basedOn w:val="afff6"/>
    <w:next w:val="a"/>
    <w:uiPriority w:val="99"/>
    <w:rsid w:val="002E2AEF"/>
    <w:rPr>
      <w:b/>
      <w:bCs/>
      <w:color w:val="0058A9"/>
      <w:shd w:val="clear" w:color="auto" w:fill="F0F0F0"/>
    </w:rPr>
  </w:style>
  <w:style w:type="paragraph" w:customStyle="1" w:styleId="afff8">
    <w:name w:val="Заголовок группы контролов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f9">
    <w:name w:val="Заголовок для информации об изменениях"/>
    <w:basedOn w:val="1"/>
    <w:next w:val="a"/>
    <w:uiPriority w:val="99"/>
    <w:rsid w:val="002E2AEF"/>
    <w:pPr>
      <w:keepNext w:val="0"/>
      <w:widowControl w:val="0"/>
      <w:autoSpaceDE w:val="0"/>
      <w:autoSpaceDN w:val="0"/>
      <w:adjustRightInd w:val="0"/>
      <w:spacing w:before="0" w:after="108"/>
      <w:outlineLvl w:val="9"/>
    </w:pPr>
    <w:rPr>
      <w:rFonts w:ascii="Arial" w:eastAsia="Times New Roman" w:hAnsi="Arial" w:cs="Arial"/>
      <w:b w:val="0"/>
      <w:color w:val="26282F"/>
      <w:kern w:val="0"/>
      <w:sz w:val="18"/>
      <w:szCs w:val="18"/>
      <w:shd w:val="clear" w:color="auto" w:fill="FFFFFF"/>
    </w:rPr>
  </w:style>
  <w:style w:type="paragraph" w:customStyle="1" w:styleId="afffa">
    <w:name w:val="Заголовок распахивающейся части диалога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ffb">
    <w:name w:val="Заголовок своего сообщения"/>
    <w:uiPriority w:val="99"/>
    <w:rsid w:val="002E2AEF"/>
    <w:rPr>
      <w:b/>
      <w:color w:val="26282F"/>
    </w:rPr>
  </w:style>
  <w:style w:type="paragraph" w:customStyle="1" w:styleId="afffc">
    <w:name w:val="Заголовок статьи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d">
    <w:name w:val="Заголовок чужого сообщения"/>
    <w:uiPriority w:val="99"/>
    <w:rsid w:val="002E2AEF"/>
    <w:rPr>
      <w:b/>
      <w:color w:val="FF0000"/>
    </w:rPr>
  </w:style>
  <w:style w:type="paragraph" w:customStyle="1" w:styleId="afffe">
    <w:name w:val="Заголовок ЭР (левое окно)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ff">
    <w:name w:val="Заголовок ЭР (правое окно)"/>
    <w:basedOn w:val="afffe"/>
    <w:next w:val="a"/>
    <w:uiPriority w:val="99"/>
    <w:rsid w:val="002E2AEF"/>
    <w:pPr>
      <w:spacing w:after="0"/>
      <w:jc w:val="left"/>
    </w:pPr>
  </w:style>
  <w:style w:type="paragraph" w:customStyle="1" w:styleId="affff0">
    <w:name w:val="Интерактивный заголовок"/>
    <w:basedOn w:val="afff7"/>
    <w:next w:val="a"/>
    <w:uiPriority w:val="99"/>
    <w:rsid w:val="002E2AEF"/>
    <w:rPr>
      <w:u w:val="single"/>
    </w:rPr>
  </w:style>
  <w:style w:type="paragraph" w:customStyle="1" w:styleId="affff1">
    <w:name w:val="Текст информации об изменениях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ff2">
    <w:name w:val="Информация об изменениях"/>
    <w:basedOn w:val="affff1"/>
    <w:next w:val="a"/>
    <w:uiPriority w:val="99"/>
    <w:rsid w:val="002E2AE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3">
    <w:name w:val="Текст (справка)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4">
    <w:name w:val="Комментарий"/>
    <w:basedOn w:val="affff3"/>
    <w:next w:val="a"/>
    <w:uiPriority w:val="99"/>
    <w:rsid w:val="002E2AE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5">
    <w:name w:val="Информация об изменениях документа"/>
    <w:basedOn w:val="affff4"/>
    <w:next w:val="a"/>
    <w:uiPriority w:val="99"/>
    <w:rsid w:val="002E2AEF"/>
    <w:rPr>
      <w:i/>
      <w:iCs/>
    </w:rPr>
  </w:style>
  <w:style w:type="paragraph" w:customStyle="1" w:styleId="affff6">
    <w:name w:val="Текст (лев. подпись)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7">
    <w:name w:val="Колонтитул (левый)"/>
    <w:basedOn w:val="affff6"/>
    <w:next w:val="a"/>
    <w:uiPriority w:val="99"/>
    <w:rsid w:val="002E2AEF"/>
    <w:rPr>
      <w:sz w:val="14"/>
      <w:szCs w:val="14"/>
    </w:rPr>
  </w:style>
  <w:style w:type="paragraph" w:customStyle="1" w:styleId="affff8">
    <w:name w:val="Текст (прав. подпись)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9">
    <w:name w:val="Колонтитул (правый)"/>
    <w:basedOn w:val="affff8"/>
    <w:next w:val="a"/>
    <w:uiPriority w:val="99"/>
    <w:rsid w:val="002E2AEF"/>
    <w:rPr>
      <w:sz w:val="14"/>
      <w:szCs w:val="14"/>
    </w:rPr>
  </w:style>
  <w:style w:type="paragraph" w:customStyle="1" w:styleId="affffa">
    <w:name w:val="Комментарий пользователя"/>
    <w:basedOn w:val="affff4"/>
    <w:next w:val="a"/>
    <w:uiPriority w:val="99"/>
    <w:rsid w:val="002E2AEF"/>
    <w:pPr>
      <w:jc w:val="left"/>
    </w:pPr>
    <w:rPr>
      <w:shd w:val="clear" w:color="auto" w:fill="FFDFE0"/>
    </w:rPr>
  </w:style>
  <w:style w:type="paragraph" w:customStyle="1" w:styleId="affffb">
    <w:name w:val="Куда обратиться?"/>
    <w:basedOn w:val="afff0"/>
    <w:next w:val="a"/>
    <w:uiPriority w:val="99"/>
    <w:rsid w:val="002E2AEF"/>
  </w:style>
  <w:style w:type="paragraph" w:customStyle="1" w:styleId="affffc">
    <w:name w:val="Моноширинный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d">
    <w:name w:val="Найденные слова"/>
    <w:uiPriority w:val="99"/>
    <w:rsid w:val="002E2AEF"/>
    <w:rPr>
      <w:color w:val="26282F"/>
      <w:shd w:val="clear" w:color="auto" w:fill="FFF580"/>
    </w:rPr>
  </w:style>
  <w:style w:type="character" w:customStyle="1" w:styleId="affffe">
    <w:name w:val="Не вступил в силу"/>
    <w:uiPriority w:val="99"/>
    <w:rsid w:val="002E2AEF"/>
    <w:rPr>
      <w:color w:val="000000"/>
      <w:shd w:val="clear" w:color="auto" w:fill="D8EDE8"/>
    </w:rPr>
  </w:style>
  <w:style w:type="paragraph" w:customStyle="1" w:styleId="afffff">
    <w:name w:val="Необходимые документы"/>
    <w:basedOn w:val="afff0"/>
    <w:next w:val="a"/>
    <w:uiPriority w:val="99"/>
    <w:rsid w:val="002E2AEF"/>
    <w:pPr>
      <w:ind w:firstLine="118"/>
    </w:pPr>
  </w:style>
  <w:style w:type="paragraph" w:customStyle="1" w:styleId="afffff0">
    <w:name w:val="Таблицы (моноширинный)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1">
    <w:name w:val="Оглавление"/>
    <w:basedOn w:val="afffff0"/>
    <w:next w:val="a"/>
    <w:uiPriority w:val="99"/>
    <w:rsid w:val="002E2AEF"/>
    <w:pPr>
      <w:ind w:left="140"/>
    </w:pPr>
  </w:style>
  <w:style w:type="character" w:customStyle="1" w:styleId="afffff2">
    <w:name w:val="Опечатки"/>
    <w:uiPriority w:val="99"/>
    <w:rsid w:val="002E2AEF"/>
    <w:rPr>
      <w:color w:val="FF0000"/>
    </w:rPr>
  </w:style>
  <w:style w:type="paragraph" w:customStyle="1" w:styleId="afffff3">
    <w:name w:val="Переменная часть"/>
    <w:basedOn w:val="afff6"/>
    <w:next w:val="a"/>
    <w:uiPriority w:val="99"/>
    <w:rsid w:val="002E2AEF"/>
    <w:rPr>
      <w:sz w:val="18"/>
      <w:szCs w:val="18"/>
    </w:rPr>
  </w:style>
  <w:style w:type="paragraph" w:customStyle="1" w:styleId="afffff4">
    <w:name w:val="Подвал для информации об изменениях"/>
    <w:basedOn w:val="1"/>
    <w:next w:val="a"/>
    <w:uiPriority w:val="99"/>
    <w:rsid w:val="002E2AEF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Arial" w:eastAsia="Times New Roman" w:hAnsi="Arial" w:cs="Arial"/>
      <w:b w:val="0"/>
      <w:color w:val="26282F"/>
      <w:kern w:val="0"/>
      <w:sz w:val="18"/>
      <w:szCs w:val="18"/>
    </w:rPr>
  </w:style>
  <w:style w:type="paragraph" w:customStyle="1" w:styleId="afffff5">
    <w:name w:val="Подзаголовок для информации об изменениях"/>
    <w:basedOn w:val="affff1"/>
    <w:next w:val="a"/>
    <w:uiPriority w:val="99"/>
    <w:rsid w:val="002E2AEF"/>
    <w:rPr>
      <w:b/>
      <w:bCs/>
    </w:rPr>
  </w:style>
  <w:style w:type="paragraph" w:customStyle="1" w:styleId="afffff6">
    <w:name w:val="Подчёркнуный текст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7">
    <w:name w:val="Постоянная часть"/>
    <w:basedOn w:val="afff6"/>
    <w:next w:val="a"/>
    <w:uiPriority w:val="99"/>
    <w:rsid w:val="002E2AEF"/>
    <w:rPr>
      <w:sz w:val="20"/>
      <w:szCs w:val="20"/>
    </w:rPr>
  </w:style>
  <w:style w:type="paragraph" w:customStyle="1" w:styleId="afffff8">
    <w:name w:val="Пример."/>
    <w:basedOn w:val="afff0"/>
    <w:next w:val="a"/>
    <w:uiPriority w:val="99"/>
    <w:rsid w:val="002E2AEF"/>
  </w:style>
  <w:style w:type="paragraph" w:customStyle="1" w:styleId="afffff9">
    <w:name w:val="Примечание."/>
    <w:basedOn w:val="afff0"/>
    <w:next w:val="a"/>
    <w:uiPriority w:val="99"/>
    <w:rsid w:val="002E2AEF"/>
  </w:style>
  <w:style w:type="character" w:customStyle="1" w:styleId="afffffa">
    <w:name w:val="Продолжение ссылки"/>
    <w:uiPriority w:val="99"/>
    <w:rsid w:val="002E2AEF"/>
    <w:rPr>
      <w:color w:val="106BBE"/>
    </w:rPr>
  </w:style>
  <w:style w:type="paragraph" w:customStyle="1" w:styleId="afffffb">
    <w:name w:val="Словарная статья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c">
    <w:name w:val="Сравнение редакций"/>
    <w:uiPriority w:val="99"/>
    <w:rsid w:val="002E2AEF"/>
    <w:rPr>
      <w:color w:val="26282F"/>
    </w:rPr>
  </w:style>
  <w:style w:type="character" w:customStyle="1" w:styleId="afffffd">
    <w:name w:val="Сравнение редакций. Удаленный фрагмент"/>
    <w:uiPriority w:val="99"/>
    <w:rsid w:val="002E2AEF"/>
    <w:rPr>
      <w:color w:val="000000"/>
      <w:shd w:val="clear" w:color="auto" w:fill="C4C413"/>
    </w:rPr>
  </w:style>
  <w:style w:type="paragraph" w:customStyle="1" w:styleId="afffffe">
    <w:name w:val="Ссылка на официальную публикацию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">
    <w:name w:val="Текст в таблице"/>
    <w:basedOn w:val="affd"/>
    <w:next w:val="a"/>
    <w:uiPriority w:val="99"/>
    <w:rsid w:val="002E2AEF"/>
    <w:pPr>
      <w:ind w:firstLine="500"/>
    </w:pPr>
  </w:style>
  <w:style w:type="paragraph" w:customStyle="1" w:styleId="affffff0">
    <w:name w:val="Текст ЭР (см. также)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1">
    <w:name w:val="Технический комментарий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f2">
    <w:name w:val="Утратил силу"/>
    <w:uiPriority w:val="99"/>
    <w:rsid w:val="002E2AEF"/>
    <w:rPr>
      <w:strike/>
      <w:color w:val="666600"/>
    </w:rPr>
  </w:style>
  <w:style w:type="paragraph" w:customStyle="1" w:styleId="affffff3">
    <w:name w:val="Формула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ff4">
    <w:name w:val="Центрированный (таблица)"/>
    <w:basedOn w:val="affd"/>
    <w:next w:val="a"/>
    <w:uiPriority w:val="99"/>
    <w:rsid w:val="002E2AE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E2AEF"/>
    <w:pPr>
      <w:widowControl w:val="0"/>
      <w:autoSpaceDE w:val="0"/>
      <w:autoSpaceDN w:val="0"/>
      <w:adjustRightInd w:val="0"/>
      <w:spacing w:after="0" w:line="323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ff5">
    <w:name w:val="annotation text"/>
    <w:basedOn w:val="a"/>
    <w:link w:val="affffff6"/>
    <w:uiPriority w:val="99"/>
    <w:rsid w:val="002E2A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ff6">
    <w:name w:val="Текст примечания Знак"/>
    <w:basedOn w:val="a0"/>
    <w:link w:val="affffff5"/>
    <w:uiPriority w:val="99"/>
    <w:rsid w:val="002E2AEF"/>
    <w:rPr>
      <w:rFonts w:eastAsia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uiPriority w:val="99"/>
    <w:semiHidden/>
    <w:rsid w:val="002E2AEF"/>
    <w:rPr>
      <w:rFonts w:ascii="Calibri" w:eastAsia="Times New Roman" w:hAnsi="Calibri" w:cs="Times New Roman"/>
      <w:sz w:val="20"/>
      <w:szCs w:val="20"/>
    </w:rPr>
  </w:style>
  <w:style w:type="character" w:customStyle="1" w:styleId="affffff7">
    <w:name w:val="Тема примечания Знак"/>
    <w:link w:val="affffff8"/>
    <w:uiPriority w:val="99"/>
    <w:semiHidden/>
    <w:locked/>
    <w:rsid w:val="002E2AEF"/>
    <w:rPr>
      <w:rFonts w:cs="Times New Roman"/>
      <w:b/>
      <w:bCs/>
      <w:sz w:val="20"/>
      <w:szCs w:val="20"/>
      <w:lang w:eastAsia="ru-RU"/>
    </w:rPr>
  </w:style>
  <w:style w:type="character" w:styleId="affffff9">
    <w:name w:val="annotation reference"/>
    <w:uiPriority w:val="99"/>
    <w:semiHidden/>
    <w:rsid w:val="002E2AEF"/>
    <w:rPr>
      <w:rFonts w:cs="Times New Roman"/>
      <w:sz w:val="16"/>
    </w:rPr>
  </w:style>
  <w:style w:type="character" w:customStyle="1" w:styleId="71">
    <w:name w:val="Заголовок 7 Знак1"/>
    <w:uiPriority w:val="99"/>
    <w:semiHidden/>
    <w:rsid w:val="002E2AEF"/>
    <w:rPr>
      <w:rFonts w:ascii="Cambria" w:hAnsi="Cambria" w:cs="Times New Roman"/>
      <w:i/>
      <w:iCs/>
      <w:color w:val="404040"/>
      <w:sz w:val="22"/>
      <w:szCs w:val="22"/>
      <w:lang w:eastAsia="en-US"/>
    </w:rPr>
  </w:style>
  <w:style w:type="character" w:customStyle="1" w:styleId="81">
    <w:name w:val="Заголовок 8 Знак1"/>
    <w:uiPriority w:val="99"/>
    <w:semiHidden/>
    <w:rsid w:val="002E2AEF"/>
    <w:rPr>
      <w:rFonts w:ascii="Cambria" w:hAnsi="Cambria" w:cs="Times New Roman"/>
      <w:color w:val="404040"/>
      <w:lang w:eastAsia="en-US"/>
    </w:rPr>
  </w:style>
  <w:style w:type="character" w:customStyle="1" w:styleId="910">
    <w:name w:val="Заголовок 9 Знак1"/>
    <w:uiPriority w:val="99"/>
    <w:semiHidden/>
    <w:rsid w:val="002E2AEF"/>
    <w:rPr>
      <w:rFonts w:ascii="Cambria" w:hAnsi="Cambria" w:cs="Times New Roman"/>
      <w:i/>
      <w:iCs/>
      <w:color w:val="404040"/>
      <w:lang w:eastAsia="en-US"/>
    </w:rPr>
  </w:style>
  <w:style w:type="character" w:customStyle="1" w:styleId="1a">
    <w:name w:val="Текст Знак1"/>
    <w:uiPriority w:val="99"/>
    <w:semiHidden/>
    <w:rsid w:val="002E2AEF"/>
    <w:rPr>
      <w:rFonts w:ascii="Consolas" w:eastAsia="Times New Roman" w:hAnsi="Consolas" w:cs="Consolas"/>
      <w:sz w:val="21"/>
      <w:szCs w:val="21"/>
    </w:rPr>
  </w:style>
  <w:style w:type="character" w:customStyle="1" w:styleId="213">
    <w:name w:val="Основной текст с отступом 2 Знак1"/>
    <w:uiPriority w:val="99"/>
    <w:semiHidden/>
    <w:rsid w:val="002E2AEF"/>
    <w:rPr>
      <w:rFonts w:ascii="Calibri" w:eastAsia="Times New Roman" w:hAnsi="Calibri" w:cs="Times New Roman"/>
    </w:rPr>
  </w:style>
  <w:style w:type="character" w:customStyle="1" w:styleId="311">
    <w:name w:val="Основной текст с отступом 3 Знак1"/>
    <w:uiPriority w:val="99"/>
    <w:semiHidden/>
    <w:rsid w:val="002E2AEF"/>
    <w:rPr>
      <w:rFonts w:ascii="Calibri" w:eastAsia="Times New Roman" w:hAnsi="Calibri" w:cs="Times New Roman"/>
      <w:sz w:val="16"/>
      <w:szCs w:val="16"/>
    </w:rPr>
  </w:style>
  <w:style w:type="character" w:customStyle="1" w:styleId="1b">
    <w:name w:val="Текст выноски Знак1"/>
    <w:uiPriority w:val="99"/>
    <w:semiHidden/>
    <w:rsid w:val="002E2AEF"/>
    <w:rPr>
      <w:rFonts w:ascii="Tahoma" w:eastAsia="Times New Roman" w:hAnsi="Tahoma" w:cs="Tahoma"/>
      <w:sz w:val="16"/>
      <w:szCs w:val="16"/>
    </w:rPr>
  </w:style>
  <w:style w:type="character" w:customStyle="1" w:styleId="1c">
    <w:name w:val="Верхний колонтитул Знак1"/>
    <w:uiPriority w:val="99"/>
    <w:semiHidden/>
    <w:rsid w:val="002E2AEF"/>
    <w:rPr>
      <w:rFonts w:ascii="Calibri" w:eastAsia="Times New Roman" w:hAnsi="Calibri" w:cs="Times New Roman"/>
    </w:rPr>
  </w:style>
  <w:style w:type="character" w:customStyle="1" w:styleId="1d">
    <w:name w:val="Нижний колонтитул Знак1"/>
    <w:uiPriority w:val="99"/>
    <w:semiHidden/>
    <w:rsid w:val="002E2AEF"/>
    <w:rPr>
      <w:rFonts w:ascii="Calibri" w:eastAsia="Times New Roman" w:hAnsi="Calibri" w:cs="Times New Roman"/>
    </w:rPr>
  </w:style>
  <w:style w:type="character" w:customStyle="1" w:styleId="1e">
    <w:name w:val="Текст сноски Знак1"/>
    <w:uiPriority w:val="99"/>
    <w:semiHidden/>
    <w:rsid w:val="002E2AEF"/>
    <w:rPr>
      <w:rFonts w:ascii="Calibri" w:eastAsia="Times New Roman" w:hAnsi="Calibri" w:cs="Times New Roman"/>
      <w:sz w:val="20"/>
      <w:szCs w:val="20"/>
    </w:rPr>
  </w:style>
  <w:style w:type="character" w:customStyle="1" w:styleId="1f">
    <w:name w:val="Схема документа Знак1"/>
    <w:uiPriority w:val="99"/>
    <w:semiHidden/>
    <w:rsid w:val="002E2AEF"/>
    <w:rPr>
      <w:rFonts w:ascii="Tahoma" w:eastAsia="Times New Roman" w:hAnsi="Tahoma" w:cs="Tahoma"/>
      <w:sz w:val="16"/>
      <w:szCs w:val="16"/>
    </w:rPr>
  </w:style>
  <w:style w:type="character" w:customStyle="1" w:styleId="1f0">
    <w:name w:val="Название Знак1"/>
    <w:uiPriority w:val="99"/>
    <w:rsid w:val="002E2AEF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1f1">
    <w:name w:val="Подзаголовок Знак1"/>
    <w:uiPriority w:val="99"/>
    <w:rsid w:val="002E2AEF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312">
    <w:name w:val="Основной текст 3 Знак1"/>
    <w:uiPriority w:val="99"/>
    <w:semiHidden/>
    <w:rsid w:val="002E2AEF"/>
    <w:rPr>
      <w:rFonts w:ascii="Calibri" w:eastAsia="Times New Roman" w:hAnsi="Calibri" w:cs="Times New Roman"/>
      <w:sz w:val="16"/>
      <w:szCs w:val="16"/>
    </w:rPr>
  </w:style>
  <w:style w:type="character" w:customStyle="1" w:styleId="1f2">
    <w:name w:val="Текст концевой сноски Знак1"/>
    <w:uiPriority w:val="99"/>
    <w:semiHidden/>
    <w:rsid w:val="002E2AEF"/>
    <w:rPr>
      <w:rFonts w:ascii="Calibri" w:eastAsia="Times New Roman" w:hAnsi="Calibri" w:cs="Times New Roman"/>
      <w:sz w:val="20"/>
      <w:szCs w:val="20"/>
    </w:rPr>
  </w:style>
  <w:style w:type="paragraph" w:styleId="affffff8">
    <w:name w:val="annotation subject"/>
    <w:basedOn w:val="affffff5"/>
    <w:next w:val="affffff5"/>
    <w:link w:val="affffff7"/>
    <w:uiPriority w:val="99"/>
    <w:semiHidden/>
    <w:rsid w:val="002E2AEF"/>
    <w:pPr>
      <w:ind w:firstLine="709"/>
      <w:jc w:val="both"/>
    </w:pPr>
    <w:rPr>
      <w:rFonts w:eastAsiaTheme="minorHAnsi"/>
      <w:b/>
      <w:bCs/>
    </w:rPr>
  </w:style>
  <w:style w:type="character" w:customStyle="1" w:styleId="1f3">
    <w:name w:val="Тема примечания Знак1"/>
    <w:basedOn w:val="affffff6"/>
    <w:uiPriority w:val="99"/>
    <w:semiHidden/>
    <w:rsid w:val="002E2AEF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CommentSubjectChar1">
    <w:name w:val="Comment Subject Char1"/>
    <w:uiPriority w:val="99"/>
    <w:semiHidden/>
    <w:rsid w:val="002E2AEF"/>
    <w:rPr>
      <w:rFonts w:ascii="Times New Roman" w:hAnsi="Times New Roman" w:cs="Times New Roman"/>
      <w:b/>
      <w:bCs/>
      <w:sz w:val="20"/>
      <w:szCs w:val="20"/>
      <w:lang w:eastAsia="en-US"/>
    </w:rPr>
  </w:style>
  <w:style w:type="numbering" w:customStyle="1" w:styleId="1f4">
    <w:name w:val="Нет списка1"/>
    <w:next w:val="a2"/>
    <w:uiPriority w:val="99"/>
    <w:semiHidden/>
    <w:unhideWhenUsed/>
    <w:rsid w:val="002E2AEF"/>
  </w:style>
  <w:style w:type="paragraph" w:customStyle="1" w:styleId="font5">
    <w:name w:val="font5"/>
    <w:basedOn w:val="a"/>
    <w:rsid w:val="002E2AE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6">
    <w:name w:val="xl986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7">
    <w:name w:val="xl987"/>
    <w:basedOn w:val="a"/>
    <w:rsid w:val="002E2A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8">
    <w:name w:val="xl988"/>
    <w:basedOn w:val="a"/>
    <w:rsid w:val="002E2A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9">
    <w:name w:val="xl989"/>
    <w:basedOn w:val="a"/>
    <w:rsid w:val="002E2A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0">
    <w:name w:val="xl990"/>
    <w:basedOn w:val="a"/>
    <w:rsid w:val="002E2A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1">
    <w:name w:val="xl991"/>
    <w:basedOn w:val="a"/>
    <w:rsid w:val="002E2A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2">
    <w:name w:val="xl992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3">
    <w:name w:val="xl993"/>
    <w:basedOn w:val="a"/>
    <w:rsid w:val="002E2AE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4">
    <w:name w:val="xl994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5">
    <w:name w:val="xl995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6">
    <w:name w:val="xl996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7">
    <w:name w:val="xl997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8">
    <w:name w:val="xl998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9">
    <w:name w:val="xl999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0">
    <w:name w:val="xl1000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1">
    <w:name w:val="xl1001"/>
    <w:basedOn w:val="a"/>
    <w:rsid w:val="002E2AE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2">
    <w:name w:val="xl1002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3">
    <w:name w:val="xl1003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4">
    <w:name w:val="xl1004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5">
    <w:name w:val="xl1005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6">
    <w:name w:val="xl1006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7">
    <w:name w:val="xl1007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8">
    <w:name w:val="xl1008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9">
    <w:name w:val="xl1009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0">
    <w:name w:val="xl1010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1">
    <w:name w:val="xl1011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2">
    <w:name w:val="xl1012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3">
    <w:name w:val="xl1013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4">
    <w:name w:val="xl1014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5">
    <w:name w:val="xl1015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6">
    <w:name w:val="xl1016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7">
    <w:name w:val="xl1017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8">
    <w:name w:val="xl1018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9">
    <w:name w:val="xl1019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0">
    <w:name w:val="xl1020"/>
    <w:basedOn w:val="a"/>
    <w:rsid w:val="002E2AE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1">
    <w:name w:val="xl1021"/>
    <w:basedOn w:val="a"/>
    <w:rsid w:val="002E2AEF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2">
    <w:name w:val="xl1022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3">
    <w:name w:val="xl1023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4">
    <w:name w:val="xl1024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5">
    <w:name w:val="xl1025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6">
    <w:name w:val="xl1026"/>
    <w:basedOn w:val="a"/>
    <w:rsid w:val="002E2A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7">
    <w:name w:val="xl1027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8">
    <w:name w:val="xl1028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9">
    <w:name w:val="xl1029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0">
    <w:name w:val="xl1030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1">
    <w:name w:val="xl1031"/>
    <w:basedOn w:val="a"/>
    <w:rsid w:val="002E2A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2">
    <w:name w:val="xl1032"/>
    <w:basedOn w:val="a"/>
    <w:rsid w:val="002E2A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3">
    <w:name w:val="xl1033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4">
    <w:name w:val="xl1034"/>
    <w:basedOn w:val="a"/>
    <w:rsid w:val="002E2A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5">
    <w:name w:val="xl1035"/>
    <w:basedOn w:val="a"/>
    <w:rsid w:val="002E2A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6">
    <w:name w:val="xl1036"/>
    <w:basedOn w:val="a"/>
    <w:rsid w:val="002E2A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7">
    <w:name w:val="xl1037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8">
    <w:name w:val="xl1038"/>
    <w:basedOn w:val="a"/>
    <w:rsid w:val="002E2AEF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9">
    <w:name w:val="xl1039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0">
    <w:name w:val="xl1040"/>
    <w:basedOn w:val="a"/>
    <w:rsid w:val="002E2AEF"/>
    <w:pPr>
      <w:pBdr>
        <w:top w:val="single" w:sz="4" w:space="0" w:color="auto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1">
    <w:name w:val="xl1041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2">
    <w:name w:val="xl1042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3">
    <w:name w:val="xl1043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4">
    <w:name w:val="xl1044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5">
    <w:name w:val="xl1045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6">
    <w:name w:val="xl1046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7">
    <w:name w:val="xl1047"/>
    <w:basedOn w:val="a"/>
    <w:rsid w:val="002E2AEF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8">
    <w:name w:val="xl1048"/>
    <w:basedOn w:val="a"/>
    <w:rsid w:val="002E2AEF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9">
    <w:name w:val="xl1049"/>
    <w:basedOn w:val="a"/>
    <w:rsid w:val="002E2AEF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0">
    <w:name w:val="xl1050"/>
    <w:basedOn w:val="a"/>
    <w:rsid w:val="002E2AE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1">
    <w:name w:val="xl1051"/>
    <w:basedOn w:val="a"/>
    <w:rsid w:val="002E2AE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2">
    <w:name w:val="xl1052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3">
    <w:name w:val="xl1053"/>
    <w:basedOn w:val="a"/>
    <w:rsid w:val="002E2A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4">
    <w:name w:val="xl1054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5">
    <w:name w:val="xl1055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6">
    <w:name w:val="xl1056"/>
    <w:basedOn w:val="a"/>
    <w:rsid w:val="002E2A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7">
    <w:name w:val="xl1057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8">
    <w:name w:val="xl1058"/>
    <w:basedOn w:val="a"/>
    <w:rsid w:val="002E2AE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9">
    <w:name w:val="xl1059"/>
    <w:basedOn w:val="a"/>
    <w:rsid w:val="002E2A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0">
    <w:name w:val="xl1060"/>
    <w:basedOn w:val="a"/>
    <w:rsid w:val="002E2AE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1">
    <w:name w:val="xl1061"/>
    <w:basedOn w:val="a"/>
    <w:rsid w:val="002E2AE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2">
    <w:name w:val="xl1062"/>
    <w:basedOn w:val="a"/>
    <w:rsid w:val="002E2A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3">
    <w:name w:val="xl1063"/>
    <w:basedOn w:val="a"/>
    <w:rsid w:val="002E2AEF"/>
    <w:pPr>
      <w:pBdr>
        <w:top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4">
    <w:name w:val="xl1064"/>
    <w:basedOn w:val="a"/>
    <w:rsid w:val="002E2AEF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5">
    <w:name w:val="xl1065"/>
    <w:basedOn w:val="a"/>
    <w:rsid w:val="002E2A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6">
    <w:name w:val="xl1066"/>
    <w:basedOn w:val="a"/>
    <w:rsid w:val="002E2AE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7">
    <w:name w:val="xl1067"/>
    <w:basedOn w:val="a"/>
    <w:rsid w:val="002E2AE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8">
    <w:name w:val="xl1068"/>
    <w:basedOn w:val="a"/>
    <w:rsid w:val="002E2AEF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9">
    <w:name w:val="xl1069"/>
    <w:basedOn w:val="a"/>
    <w:rsid w:val="002E2AE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0">
    <w:name w:val="xl1070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1">
    <w:name w:val="xl1071"/>
    <w:basedOn w:val="a"/>
    <w:rsid w:val="002E2AE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2">
    <w:name w:val="xl1072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3">
    <w:name w:val="xl1073"/>
    <w:basedOn w:val="a"/>
    <w:rsid w:val="002E2AE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4">
    <w:name w:val="xl1074"/>
    <w:basedOn w:val="a"/>
    <w:rsid w:val="002E2AEF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5">
    <w:name w:val="xl1075"/>
    <w:basedOn w:val="a"/>
    <w:rsid w:val="002E2AEF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6">
    <w:name w:val="xl1076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7">
    <w:name w:val="xl1077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8">
    <w:name w:val="xl1078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9">
    <w:name w:val="xl1079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0">
    <w:name w:val="xl1080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1">
    <w:name w:val="xl1081"/>
    <w:basedOn w:val="a"/>
    <w:rsid w:val="002E2AEF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2">
    <w:name w:val="xl1082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3">
    <w:name w:val="xl1083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4">
    <w:name w:val="xl1084"/>
    <w:basedOn w:val="a"/>
    <w:rsid w:val="002E2A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5">
    <w:name w:val="xl1085"/>
    <w:basedOn w:val="a"/>
    <w:rsid w:val="002E2AEF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6">
    <w:name w:val="xl1086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7">
    <w:name w:val="xl1087"/>
    <w:basedOn w:val="a"/>
    <w:rsid w:val="002E2A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8">
    <w:name w:val="xl1088"/>
    <w:basedOn w:val="a"/>
    <w:rsid w:val="002E2AEF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9">
    <w:name w:val="xl1089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0">
    <w:name w:val="xl1090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1">
    <w:name w:val="xl1091"/>
    <w:basedOn w:val="a"/>
    <w:rsid w:val="002E2AEF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2">
    <w:name w:val="xl1092"/>
    <w:basedOn w:val="a"/>
    <w:rsid w:val="002E2AE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3">
    <w:name w:val="xl1093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4">
    <w:name w:val="xl1094"/>
    <w:basedOn w:val="a"/>
    <w:rsid w:val="002E2AE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5">
    <w:name w:val="xl1095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6">
    <w:name w:val="xl1096"/>
    <w:basedOn w:val="a"/>
    <w:rsid w:val="002E2AE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7">
    <w:name w:val="xl1097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8">
    <w:name w:val="xl1098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9">
    <w:name w:val="xl1099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0">
    <w:name w:val="xl1100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1">
    <w:name w:val="xl1101"/>
    <w:basedOn w:val="a"/>
    <w:rsid w:val="002E2A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2">
    <w:name w:val="xl1102"/>
    <w:basedOn w:val="a"/>
    <w:rsid w:val="002E2AEF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3">
    <w:name w:val="xl1103"/>
    <w:basedOn w:val="a"/>
    <w:rsid w:val="002E2AEF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4">
    <w:name w:val="xl1104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5">
    <w:name w:val="xl1105"/>
    <w:basedOn w:val="a"/>
    <w:rsid w:val="002E2A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6">
    <w:name w:val="xl1106"/>
    <w:basedOn w:val="a"/>
    <w:rsid w:val="002E2AEF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7">
    <w:name w:val="xl1107"/>
    <w:basedOn w:val="a"/>
    <w:rsid w:val="002E2A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8">
    <w:name w:val="xl1108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9">
    <w:name w:val="xl1109"/>
    <w:basedOn w:val="a"/>
    <w:rsid w:val="002E2A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0">
    <w:name w:val="xl1110"/>
    <w:basedOn w:val="a"/>
    <w:rsid w:val="002E2A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1">
    <w:name w:val="xl1111"/>
    <w:basedOn w:val="a"/>
    <w:rsid w:val="002E2A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2">
    <w:name w:val="xl1112"/>
    <w:basedOn w:val="a"/>
    <w:rsid w:val="002E2AE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3">
    <w:name w:val="xl1113"/>
    <w:basedOn w:val="a"/>
    <w:rsid w:val="002E2A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4">
    <w:name w:val="xl1114"/>
    <w:basedOn w:val="a"/>
    <w:rsid w:val="002E2AEF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5">
    <w:name w:val="xl1115"/>
    <w:basedOn w:val="a"/>
    <w:rsid w:val="002E2AE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6">
    <w:name w:val="xl1116"/>
    <w:basedOn w:val="a"/>
    <w:rsid w:val="002E2AE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7">
    <w:name w:val="xl1117"/>
    <w:basedOn w:val="a"/>
    <w:rsid w:val="002E2AE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8">
    <w:name w:val="xl1118"/>
    <w:basedOn w:val="a"/>
    <w:rsid w:val="002E2AEF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9">
    <w:name w:val="xl1119"/>
    <w:basedOn w:val="a"/>
    <w:rsid w:val="002E2AEF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0">
    <w:name w:val="xl1120"/>
    <w:basedOn w:val="a"/>
    <w:rsid w:val="002E2AEF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1">
    <w:name w:val="xl1121"/>
    <w:basedOn w:val="a"/>
    <w:rsid w:val="002E2AEF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2">
    <w:name w:val="xl1122"/>
    <w:basedOn w:val="a"/>
    <w:rsid w:val="002E2AEF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3">
    <w:name w:val="xl1123"/>
    <w:basedOn w:val="a"/>
    <w:rsid w:val="002E2AEF"/>
    <w:pPr>
      <w:pBdr>
        <w:top w:val="single" w:sz="4" w:space="0" w:color="000000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4">
    <w:name w:val="xl1124"/>
    <w:basedOn w:val="a"/>
    <w:rsid w:val="002E2AE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5">
    <w:name w:val="xl1125"/>
    <w:basedOn w:val="a"/>
    <w:rsid w:val="002E2AEF"/>
    <w:pPr>
      <w:pBdr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6">
    <w:name w:val="xl1126"/>
    <w:basedOn w:val="a"/>
    <w:rsid w:val="002E2AEF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7">
    <w:name w:val="xl1127"/>
    <w:basedOn w:val="a"/>
    <w:rsid w:val="002E2AE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8">
    <w:name w:val="xl1128"/>
    <w:basedOn w:val="a"/>
    <w:rsid w:val="002E2AEF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9">
    <w:name w:val="xl1129"/>
    <w:basedOn w:val="a"/>
    <w:rsid w:val="002E2AE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0">
    <w:name w:val="xl1130"/>
    <w:basedOn w:val="a"/>
    <w:rsid w:val="002E2AE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1">
    <w:name w:val="xl1131"/>
    <w:basedOn w:val="a"/>
    <w:rsid w:val="002E2AEF"/>
    <w:pPr>
      <w:pBdr>
        <w:top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2">
    <w:name w:val="xl1132"/>
    <w:basedOn w:val="a"/>
    <w:rsid w:val="002E2AEF"/>
    <w:pPr>
      <w:pBdr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3">
    <w:name w:val="xl1133"/>
    <w:basedOn w:val="a"/>
    <w:rsid w:val="002E2AEF"/>
    <w:pPr>
      <w:pBdr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4">
    <w:name w:val="xl1134"/>
    <w:basedOn w:val="a"/>
    <w:rsid w:val="002E2AEF"/>
    <w:pPr>
      <w:pBdr>
        <w:top w:val="single" w:sz="4" w:space="0" w:color="auto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5">
    <w:name w:val="xl1135"/>
    <w:basedOn w:val="a"/>
    <w:rsid w:val="002E2AEF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6">
    <w:name w:val="xl1136"/>
    <w:basedOn w:val="a"/>
    <w:rsid w:val="002E2AEF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7">
    <w:name w:val="xl1137"/>
    <w:basedOn w:val="a"/>
    <w:rsid w:val="002E2AE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8">
    <w:name w:val="xl1138"/>
    <w:basedOn w:val="a"/>
    <w:rsid w:val="002E2AEF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9">
    <w:name w:val="xl1139"/>
    <w:basedOn w:val="a"/>
    <w:rsid w:val="002E2AE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0">
    <w:name w:val="xl1140"/>
    <w:basedOn w:val="a"/>
    <w:rsid w:val="002E2AEF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1">
    <w:name w:val="xl1141"/>
    <w:basedOn w:val="a"/>
    <w:rsid w:val="002E2AEF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2">
    <w:name w:val="xl1142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3">
    <w:name w:val="xl1143"/>
    <w:basedOn w:val="a"/>
    <w:rsid w:val="002E2AE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4">
    <w:name w:val="xl1144"/>
    <w:basedOn w:val="a"/>
    <w:rsid w:val="002E2AE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5">
    <w:name w:val="xl1145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6">
    <w:name w:val="xl1146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7">
    <w:name w:val="xl1147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8">
    <w:name w:val="xl1148"/>
    <w:basedOn w:val="a"/>
    <w:rsid w:val="002E2AEF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9">
    <w:name w:val="xl1149"/>
    <w:basedOn w:val="a"/>
    <w:rsid w:val="002E2AEF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0">
    <w:name w:val="xl1150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ffa">
    <w:name w:val="No Spacing"/>
    <w:uiPriority w:val="1"/>
    <w:qFormat/>
    <w:rsid w:val="0069494E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table" w:customStyle="1" w:styleId="1f5">
    <w:name w:val="Календарь 1"/>
    <w:basedOn w:val="a1"/>
    <w:uiPriority w:val="99"/>
    <w:qFormat/>
    <w:rsid w:val="00930DB4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ru-RU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2b">
    <w:name w:val="Нет списка2"/>
    <w:next w:val="a2"/>
    <w:uiPriority w:val="99"/>
    <w:semiHidden/>
    <w:unhideWhenUsed/>
    <w:rsid w:val="00391345"/>
  </w:style>
  <w:style w:type="numbering" w:customStyle="1" w:styleId="37">
    <w:name w:val="Нет списка3"/>
    <w:next w:val="a2"/>
    <w:uiPriority w:val="99"/>
    <w:semiHidden/>
    <w:unhideWhenUsed/>
    <w:rsid w:val="008A0E2D"/>
  </w:style>
  <w:style w:type="character" w:customStyle="1" w:styleId="2c">
    <w:name w:val="Основной текст (2)_"/>
    <w:basedOn w:val="a0"/>
    <w:link w:val="2d"/>
    <w:uiPriority w:val="99"/>
    <w:rsid w:val="00D8427C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26pt">
    <w:name w:val="Основной текст (2) + 6 pt"/>
    <w:basedOn w:val="2c"/>
    <w:uiPriority w:val="99"/>
    <w:rsid w:val="00D8427C"/>
    <w:rPr>
      <w:rFonts w:cs="Times New Roman"/>
      <w:b/>
      <w:bCs/>
      <w:sz w:val="12"/>
      <w:szCs w:val="12"/>
      <w:shd w:val="clear" w:color="auto" w:fill="FFFFFF"/>
    </w:rPr>
  </w:style>
  <w:style w:type="paragraph" w:customStyle="1" w:styleId="2d">
    <w:name w:val="Основной текст (2)"/>
    <w:basedOn w:val="a"/>
    <w:link w:val="2c"/>
    <w:uiPriority w:val="99"/>
    <w:rsid w:val="00D8427C"/>
    <w:pPr>
      <w:shd w:val="clear" w:color="auto" w:fill="FFFFFF"/>
      <w:spacing w:after="0" w:line="226" w:lineRule="exact"/>
      <w:jc w:val="both"/>
    </w:pPr>
    <w:rPr>
      <w:rFonts w:ascii="Times New Roman" w:eastAsiaTheme="minorHAnsi" w:hAnsi="Times New Roman"/>
      <w:b/>
      <w:bCs/>
      <w:sz w:val="17"/>
      <w:szCs w:val="17"/>
    </w:rPr>
  </w:style>
  <w:style w:type="numbering" w:customStyle="1" w:styleId="41">
    <w:name w:val="Нет списка4"/>
    <w:next w:val="a2"/>
    <w:uiPriority w:val="99"/>
    <w:semiHidden/>
    <w:unhideWhenUsed/>
    <w:rsid w:val="001E6B05"/>
  </w:style>
  <w:style w:type="numbering" w:customStyle="1" w:styleId="110">
    <w:name w:val="Нет списка11"/>
    <w:next w:val="a2"/>
    <w:uiPriority w:val="99"/>
    <w:semiHidden/>
    <w:unhideWhenUsed/>
    <w:rsid w:val="001E6B05"/>
  </w:style>
  <w:style w:type="paragraph" w:customStyle="1" w:styleId="ConsPlusDocList">
    <w:name w:val="ConsPlusDocList"/>
    <w:rsid w:val="001E6B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Page">
    <w:name w:val="ConsPlusTitlePage"/>
    <w:rsid w:val="001E6B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E6B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E6B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14">
    <w:name w:val="Нет списка21"/>
    <w:next w:val="a2"/>
    <w:uiPriority w:val="99"/>
    <w:semiHidden/>
    <w:unhideWhenUsed/>
    <w:rsid w:val="001E6B05"/>
  </w:style>
  <w:style w:type="table" w:customStyle="1" w:styleId="38">
    <w:name w:val="Сетка таблицы3"/>
    <w:basedOn w:val="a1"/>
    <w:next w:val="a3"/>
    <w:uiPriority w:val="99"/>
    <w:rsid w:val="001E6B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Сетка таблицы21"/>
    <w:uiPriority w:val="99"/>
    <w:rsid w:val="001E6B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1E6B05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1E6B05"/>
  </w:style>
  <w:style w:type="table" w:customStyle="1" w:styleId="112">
    <w:name w:val="Календарь 11"/>
    <w:basedOn w:val="a1"/>
    <w:uiPriority w:val="99"/>
    <w:qFormat/>
    <w:rsid w:val="001E6B05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ru-RU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2110">
    <w:name w:val="Нет списка211"/>
    <w:next w:val="a2"/>
    <w:uiPriority w:val="99"/>
    <w:semiHidden/>
    <w:unhideWhenUsed/>
    <w:rsid w:val="001E6B05"/>
  </w:style>
  <w:style w:type="numbering" w:customStyle="1" w:styleId="313">
    <w:name w:val="Нет списка31"/>
    <w:next w:val="a2"/>
    <w:uiPriority w:val="99"/>
    <w:semiHidden/>
    <w:unhideWhenUsed/>
    <w:rsid w:val="001E6B05"/>
  </w:style>
  <w:style w:type="numbering" w:customStyle="1" w:styleId="53">
    <w:name w:val="Нет списка5"/>
    <w:next w:val="a2"/>
    <w:uiPriority w:val="99"/>
    <w:semiHidden/>
    <w:unhideWhenUsed/>
    <w:rsid w:val="009D25C8"/>
  </w:style>
  <w:style w:type="numbering" w:customStyle="1" w:styleId="121">
    <w:name w:val="Нет списка12"/>
    <w:next w:val="a2"/>
    <w:uiPriority w:val="99"/>
    <w:semiHidden/>
    <w:unhideWhenUsed/>
    <w:rsid w:val="009D25C8"/>
  </w:style>
  <w:style w:type="numbering" w:customStyle="1" w:styleId="61">
    <w:name w:val="Нет списка6"/>
    <w:next w:val="a2"/>
    <w:uiPriority w:val="99"/>
    <w:semiHidden/>
    <w:unhideWhenUsed/>
    <w:rsid w:val="00191222"/>
  </w:style>
  <w:style w:type="numbering" w:customStyle="1" w:styleId="130">
    <w:name w:val="Нет списка13"/>
    <w:next w:val="a2"/>
    <w:uiPriority w:val="99"/>
    <w:semiHidden/>
    <w:unhideWhenUsed/>
    <w:rsid w:val="00191222"/>
  </w:style>
  <w:style w:type="character" w:customStyle="1" w:styleId="ConsPlusNormal0">
    <w:name w:val="ConsPlusNormal Знак"/>
    <w:basedOn w:val="a0"/>
    <w:link w:val="ConsPlusNormal"/>
    <w:locked/>
    <w:rsid w:val="00E615E8"/>
    <w:rPr>
      <w:rFonts w:ascii="Calibri" w:eastAsia="Times New Roman" w:hAnsi="Calibri" w:cs="Calibri"/>
      <w:sz w:val="22"/>
      <w:szCs w:val="22"/>
      <w:lang w:eastAsia="ru-RU"/>
    </w:rPr>
  </w:style>
  <w:style w:type="character" w:customStyle="1" w:styleId="1f6">
    <w:name w:val="Заголовок №1_"/>
    <w:basedOn w:val="a0"/>
    <w:link w:val="1f7"/>
    <w:uiPriority w:val="99"/>
    <w:rsid w:val="0074404F"/>
    <w:rPr>
      <w:rFonts w:cs="Times New Roman"/>
      <w:sz w:val="27"/>
      <w:szCs w:val="27"/>
      <w:shd w:val="clear" w:color="auto" w:fill="FFFFFF"/>
    </w:rPr>
  </w:style>
  <w:style w:type="character" w:customStyle="1" w:styleId="11pt">
    <w:name w:val="Заголовок №1 + Интервал 1 pt"/>
    <w:basedOn w:val="1f6"/>
    <w:uiPriority w:val="99"/>
    <w:rsid w:val="0074404F"/>
    <w:rPr>
      <w:rFonts w:cs="Times New Roman"/>
      <w:spacing w:val="20"/>
      <w:sz w:val="27"/>
      <w:szCs w:val="27"/>
      <w:shd w:val="clear" w:color="auto" w:fill="FFFFFF"/>
    </w:rPr>
  </w:style>
  <w:style w:type="character" w:customStyle="1" w:styleId="62">
    <w:name w:val="Основной текст (6)_"/>
    <w:basedOn w:val="a0"/>
    <w:link w:val="63"/>
    <w:uiPriority w:val="99"/>
    <w:rsid w:val="0074404F"/>
    <w:rPr>
      <w:rFonts w:cs="Times New Roman"/>
      <w:noProof/>
      <w:sz w:val="20"/>
      <w:szCs w:val="20"/>
      <w:shd w:val="clear" w:color="auto" w:fill="FFFFFF"/>
    </w:rPr>
  </w:style>
  <w:style w:type="character" w:customStyle="1" w:styleId="CenturySchoolbook">
    <w:name w:val="Основной текст + Century Schoolbook"/>
    <w:aliases w:val="12 pt6,Курсив9"/>
    <w:uiPriority w:val="99"/>
    <w:rsid w:val="0074404F"/>
    <w:rPr>
      <w:rFonts w:ascii="Century Schoolbook" w:hAnsi="Century Schoolbook" w:cs="Century Schoolbook"/>
      <w:i/>
      <w:iCs/>
      <w:spacing w:val="0"/>
      <w:sz w:val="24"/>
      <w:szCs w:val="24"/>
      <w:lang w:val="en-US" w:eastAsia="en-US"/>
    </w:rPr>
  </w:style>
  <w:style w:type="paragraph" w:customStyle="1" w:styleId="1f7">
    <w:name w:val="Заголовок №1"/>
    <w:basedOn w:val="a"/>
    <w:link w:val="1f6"/>
    <w:uiPriority w:val="99"/>
    <w:rsid w:val="0074404F"/>
    <w:pPr>
      <w:shd w:val="clear" w:color="auto" w:fill="FFFFFF"/>
      <w:spacing w:after="0" w:line="240" w:lineRule="atLeast"/>
      <w:outlineLvl w:val="0"/>
    </w:pPr>
    <w:rPr>
      <w:rFonts w:ascii="Times New Roman" w:eastAsiaTheme="minorHAnsi" w:hAnsi="Times New Roman"/>
      <w:sz w:val="27"/>
      <w:szCs w:val="27"/>
    </w:rPr>
  </w:style>
  <w:style w:type="paragraph" w:customStyle="1" w:styleId="63">
    <w:name w:val="Основной текст (6)"/>
    <w:basedOn w:val="a"/>
    <w:link w:val="62"/>
    <w:uiPriority w:val="99"/>
    <w:rsid w:val="0074404F"/>
    <w:pPr>
      <w:shd w:val="clear" w:color="auto" w:fill="FFFFFF"/>
      <w:spacing w:after="240" w:line="240" w:lineRule="atLeast"/>
    </w:pPr>
    <w:rPr>
      <w:rFonts w:ascii="Times New Roman" w:eastAsiaTheme="minorHAnsi" w:hAnsi="Times New Roman"/>
      <w:noProof/>
      <w:sz w:val="20"/>
      <w:szCs w:val="20"/>
    </w:rPr>
  </w:style>
  <w:style w:type="character" w:styleId="affffffb">
    <w:name w:val="Placeholder Text"/>
    <w:basedOn w:val="a0"/>
    <w:uiPriority w:val="99"/>
    <w:semiHidden/>
    <w:rsid w:val="002F520B"/>
    <w:rPr>
      <w:color w:val="808080"/>
    </w:rPr>
  </w:style>
  <w:style w:type="paragraph" w:customStyle="1" w:styleId="s16">
    <w:name w:val="s_16"/>
    <w:basedOn w:val="a"/>
    <w:rsid w:val="003F69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3F69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7771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F95F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2">
    <w:name w:val="Body Text 2"/>
    <w:basedOn w:val="a"/>
    <w:rsid w:val="0039595F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146575"/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E2AEF"/>
    <w:pPr>
      <w:keepNext/>
      <w:spacing w:before="240" w:after="60" w:line="240" w:lineRule="auto"/>
      <w:jc w:val="center"/>
      <w:outlineLvl w:val="0"/>
    </w:pPr>
    <w:rPr>
      <w:rFonts w:ascii="Times New Roman" w:hAnsi="Times New Roman"/>
      <w:b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E2AEF"/>
    <w:pPr>
      <w:keepNext/>
      <w:spacing w:after="0" w:line="360" w:lineRule="auto"/>
      <w:outlineLvl w:val="1"/>
    </w:pPr>
    <w:rPr>
      <w:rFonts w:ascii="Times New Roman" w:hAnsi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E2AEF"/>
    <w:pPr>
      <w:keepNext/>
      <w:spacing w:before="240" w:after="60" w:line="240" w:lineRule="auto"/>
      <w:ind w:firstLine="709"/>
      <w:jc w:val="both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E2AEF"/>
    <w:pPr>
      <w:keepNext/>
      <w:spacing w:before="240" w:after="60" w:line="240" w:lineRule="auto"/>
      <w:ind w:firstLine="709"/>
      <w:jc w:val="both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E2AEF"/>
    <w:pPr>
      <w:spacing w:before="240" w:after="60" w:line="240" w:lineRule="auto"/>
      <w:ind w:firstLine="709"/>
      <w:jc w:val="both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E2AEF"/>
    <w:pPr>
      <w:keepNext/>
      <w:spacing w:after="0" w:line="240" w:lineRule="auto"/>
      <w:jc w:val="right"/>
      <w:outlineLvl w:val="5"/>
    </w:pPr>
    <w:rPr>
      <w:rFonts w:ascii="Times New Roman" w:eastAsia="Times New Roman" w:hAnsi="Times New Roman"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E2AEF"/>
    <w:pPr>
      <w:keepNext/>
      <w:spacing w:after="0" w:line="240" w:lineRule="auto"/>
      <w:ind w:firstLine="720"/>
      <w:jc w:val="right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2E2AEF"/>
    <w:pPr>
      <w:keepNext/>
      <w:spacing w:after="0" w:line="240" w:lineRule="auto"/>
      <w:ind w:firstLine="709"/>
      <w:jc w:val="right"/>
      <w:outlineLvl w:val="7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E2AEF"/>
    <w:pPr>
      <w:keepNext/>
      <w:spacing w:after="0" w:line="240" w:lineRule="auto"/>
      <w:ind w:right="-1" w:firstLine="709"/>
      <w:jc w:val="center"/>
      <w:outlineLvl w:val="8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2AEF"/>
    <w:rPr>
      <w:rFonts w:eastAsia="Calibri" w:cs="Times New Roman"/>
      <w:b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E2AEF"/>
    <w:rPr>
      <w:rFonts w:eastAsia="Calibri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E2AE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2E2AE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2E2AE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2E2AEF"/>
    <w:rPr>
      <w:rFonts w:eastAsia="Times New Roman" w:cs="Times New Roman"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2E2AEF"/>
    <w:rPr>
      <w:rFonts w:eastAsia="Times New Roman" w:cs="Times New Roman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2E2AEF"/>
    <w:rPr>
      <w:rFonts w:eastAsia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2E2AEF"/>
    <w:rPr>
      <w:rFonts w:eastAsia="Times New Roman" w:cs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2E2A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ConsPlusNonformat">
    <w:name w:val="ConsPlusNonformat"/>
    <w:rsid w:val="002E2A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2A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customStyle="1" w:styleId="ConsPlusCell">
    <w:name w:val="ConsPlusCell"/>
    <w:rsid w:val="002E2A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table" w:styleId="a3">
    <w:name w:val="Table Grid"/>
    <w:basedOn w:val="a1"/>
    <w:uiPriority w:val="99"/>
    <w:rsid w:val="002E2A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E2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2AEF"/>
    <w:rPr>
      <w:rFonts w:ascii="Calibri" w:eastAsia="Calibri" w:hAnsi="Calibri" w:cs="Times New Roman"/>
      <w:sz w:val="22"/>
      <w:szCs w:val="22"/>
    </w:rPr>
  </w:style>
  <w:style w:type="paragraph" w:styleId="a6">
    <w:name w:val="footer"/>
    <w:basedOn w:val="a"/>
    <w:link w:val="a7"/>
    <w:uiPriority w:val="99"/>
    <w:rsid w:val="002E2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2AEF"/>
    <w:rPr>
      <w:rFonts w:ascii="Calibri" w:eastAsia="Calibri" w:hAnsi="Calibri" w:cs="Times New Roman"/>
      <w:sz w:val="22"/>
      <w:szCs w:val="22"/>
    </w:rPr>
  </w:style>
  <w:style w:type="paragraph" w:styleId="a8">
    <w:name w:val="Body Text Indent"/>
    <w:aliases w:val="Мой Заголовок 1,Основной текст 1,Основной текст с отступом1,Нумерованный список !!,Надин стиль,Îñíîâíîé òåêñò 1,Iniiaiie oaeno 1,Основной текст с отступом Знак2,Основной текст с отступом Знак1 Знак"/>
    <w:basedOn w:val="a"/>
    <w:link w:val="a9"/>
    <w:uiPriority w:val="99"/>
    <w:rsid w:val="002E2AEF"/>
    <w:pPr>
      <w:spacing w:after="120" w:line="240" w:lineRule="auto"/>
      <w:ind w:left="283"/>
    </w:pPr>
  </w:style>
  <w:style w:type="character" w:customStyle="1" w:styleId="a9">
    <w:name w:val="Основной текст с отступом Знак"/>
    <w:aliases w:val="Мой Заголовок 1 Знак,Основной текст 1 Знак,Основной текст с отступом1 Знак,Нумерованный список !! Знак,Надин стиль Знак,Îñíîâíîé òåêñò 1 Знак,Iniiaiie oaeno 1 Знак,Основной текст с отступом Знак2 Знак"/>
    <w:basedOn w:val="a0"/>
    <w:link w:val="a8"/>
    <w:uiPriority w:val="99"/>
    <w:rsid w:val="002E2AEF"/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2E2AEF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</w:rPr>
  </w:style>
  <w:style w:type="table" w:customStyle="1" w:styleId="21">
    <w:name w:val="Сетка таблицы2"/>
    <w:uiPriority w:val="99"/>
    <w:rsid w:val="002E2A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E2AEF"/>
    <w:pPr>
      <w:ind w:left="720"/>
      <w:contextualSpacing/>
    </w:pPr>
  </w:style>
  <w:style w:type="paragraph" w:styleId="ab">
    <w:name w:val="Body Text"/>
    <w:aliases w:val="Основной текст1,bt,Основной текст Знак1,Основной текст Знак Знак"/>
    <w:basedOn w:val="a"/>
    <w:link w:val="ac"/>
    <w:uiPriority w:val="99"/>
    <w:rsid w:val="002E2AEF"/>
    <w:pPr>
      <w:spacing w:after="120"/>
    </w:pPr>
  </w:style>
  <w:style w:type="character" w:customStyle="1" w:styleId="ac">
    <w:name w:val="Основной текст Знак"/>
    <w:aliases w:val="Основной текст1 Знак1,bt Знак1,Основной текст Знак1 Знак1,Основной текст Знак Знак Знак1"/>
    <w:basedOn w:val="a0"/>
    <w:link w:val="ab"/>
    <w:uiPriority w:val="99"/>
    <w:rsid w:val="002E2AEF"/>
    <w:rPr>
      <w:rFonts w:ascii="Calibri" w:eastAsia="Calibri" w:hAnsi="Calibri" w:cs="Times New Roman"/>
      <w:sz w:val="22"/>
      <w:szCs w:val="22"/>
    </w:rPr>
  </w:style>
  <w:style w:type="paragraph" w:styleId="ad">
    <w:name w:val="Block Text"/>
    <w:basedOn w:val="a"/>
    <w:uiPriority w:val="99"/>
    <w:semiHidden/>
    <w:rsid w:val="002E2AEF"/>
    <w:pPr>
      <w:spacing w:before="60" w:after="0" w:line="240" w:lineRule="auto"/>
      <w:ind w:left="181" w:right="68" w:firstLine="527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11">
    <w:name w:val="Обычный1"/>
    <w:uiPriority w:val="99"/>
    <w:rsid w:val="002E2AEF"/>
    <w:pPr>
      <w:widowControl w:val="0"/>
      <w:snapToGrid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rsid w:val="002E2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E2AEF"/>
    <w:rPr>
      <w:rFonts w:ascii="Tahoma" w:eastAsia="Calibri" w:hAnsi="Tahoma" w:cs="Tahoma"/>
      <w:sz w:val="16"/>
      <w:szCs w:val="16"/>
    </w:rPr>
  </w:style>
  <w:style w:type="paragraph" w:customStyle="1" w:styleId="ConsNormal">
    <w:name w:val="ConsNormal"/>
    <w:uiPriority w:val="99"/>
    <w:rsid w:val="002E2AEF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rsid w:val="002E2AEF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2E2AEF"/>
    <w:rPr>
      <w:rFonts w:eastAsia="Calibri" w:cs="Times New Roman"/>
      <w:sz w:val="20"/>
      <w:szCs w:val="20"/>
      <w:lang w:eastAsia="ru-RU"/>
    </w:rPr>
  </w:style>
  <w:style w:type="character" w:styleId="af2">
    <w:name w:val="footnote reference"/>
    <w:uiPriority w:val="99"/>
    <w:semiHidden/>
    <w:rsid w:val="002E2AEF"/>
    <w:rPr>
      <w:rFonts w:cs="Times New Roman"/>
      <w:vertAlign w:val="superscript"/>
    </w:rPr>
  </w:style>
  <w:style w:type="paragraph" w:customStyle="1" w:styleId="22">
    <w:name w:val="Обычный2"/>
    <w:uiPriority w:val="99"/>
    <w:rsid w:val="002E2AEF"/>
    <w:pPr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rsid w:val="002E2AE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2E2AEF"/>
    <w:rPr>
      <w:rFonts w:ascii="Calibri" w:eastAsia="Calibri" w:hAnsi="Calibri" w:cs="Times New Roman"/>
      <w:sz w:val="22"/>
      <w:szCs w:val="22"/>
    </w:rPr>
  </w:style>
  <w:style w:type="character" w:styleId="af3">
    <w:name w:val="Hyperlink"/>
    <w:uiPriority w:val="99"/>
    <w:rsid w:val="002E2AEF"/>
    <w:rPr>
      <w:rFonts w:cs="Times New Roman"/>
      <w:color w:val="0000FF"/>
      <w:u w:val="single"/>
    </w:rPr>
  </w:style>
  <w:style w:type="paragraph" w:customStyle="1" w:styleId="12">
    <w:name w:val="Стиль1"/>
    <w:basedOn w:val="af4"/>
    <w:uiPriority w:val="99"/>
    <w:rsid w:val="002E2AEF"/>
    <w:rPr>
      <w:rFonts w:eastAsia="Times New Roman"/>
      <w:sz w:val="28"/>
      <w:szCs w:val="28"/>
    </w:rPr>
  </w:style>
  <w:style w:type="paragraph" w:styleId="af4">
    <w:name w:val="Normal (Web)"/>
    <w:aliases w:val="Обычный (Web)"/>
    <w:basedOn w:val="a"/>
    <w:link w:val="af5"/>
    <w:uiPriority w:val="99"/>
    <w:rsid w:val="002E2AEF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2E2AEF"/>
  </w:style>
  <w:style w:type="character" w:customStyle="1" w:styleId="25">
    <w:name w:val="Основной текст Знак2"/>
    <w:aliases w:val="Основной текст1 Знак,bt Знак,Основной текст Знак1 Знак,Основной текст Знак Знак Знак"/>
    <w:uiPriority w:val="99"/>
    <w:locked/>
    <w:rsid w:val="002E2AEF"/>
    <w:rPr>
      <w:sz w:val="24"/>
    </w:rPr>
  </w:style>
  <w:style w:type="paragraph" w:styleId="af6">
    <w:name w:val="Plain Text"/>
    <w:basedOn w:val="a"/>
    <w:link w:val="af7"/>
    <w:uiPriority w:val="99"/>
    <w:rsid w:val="002E2AEF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uiPriority w:val="99"/>
    <w:rsid w:val="002E2AE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6">
    <w:name w:val="Body Text Indent 2"/>
    <w:basedOn w:val="a"/>
    <w:link w:val="27"/>
    <w:uiPriority w:val="99"/>
    <w:semiHidden/>
    <w:rsid w:val="002E2AEF"/>
    <w:pPr>
      <w:spacing w:after="120" w:line="480" w:lineRule="auto"/>
      <w:ind w:left="283" w:firstLine="709"/>
      <w:jc w:val="both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2E2AEF"/>
    <w:rPr>
      <w:rFonts w:ascii="Calibri" w:eastAsia="Calibri" w:hAnsi="Calibri" w:cs="Times New Roman"/>
      <w:sz w:val="22"/>
      <w:szCs w:val="22"/>
    </w:rPr>
  </w:style>
  <w:style w:type="paragraph" w:styleId="31">
    <w:name w:val="Body Text Indent 3"/>
    <w:basedOn w:val="a"/>
    <w:link w:val="32"/>
    <w:uiPriority w:val="99"/>
    <w:rsid w:val="002E2AE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E2AEF"/>
    <w:rPr>
      <w:rFonts w:eastAsia="Times New Roman" w:cs="Times New Roman"/>
      <w:sz w:val="16"/>
      <w:szCs w:val="16"/>
      <w:lang w:eastAsia="ru-RU"/>
    </w:rPr>
  </w:style>
  <w:style w:type="paragraph" w:styleId="af8">
    <w:name w:val="Document Map"/>
    <w:basedOn w:val="a"/>
    <w:link w:val="af9"/>
    <w:uiPriority w:val="99"/>
    <w:semiHidden/>
    <w:rsid w:val="002E2AEF"/>
    <w:pPr>
      <w:shd w:val="clear" w:color="auto" w:fill="000080"/>
      <w:spacing w:after="0" w:line="240" w:lineRule="auto"/>
      <w:ind w:firstLine="709"/>
      <w:jc w:val="both"/>
    </w:pPr>
    <w:rPr>
      <w:rFonts w:ascii="Tahoma" w:hAnsi="Tahoma" w:cs="Tahoma"/>
      <w:sz w:val="20"/>
      <w:szCs w:val="20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2E2AEF"/>
    <w:rPr>
      <w:rFonts w:ascii="Tahoma" w:eastAsia="Calibri" w:hAnsi="Tahoma" w:cs="Tahoma"/>
      <w:sz w:val="20"/>
      <w:szCs w:val="20"/>
      <w:shd w:val="clear" w:color="auto" w:fill="000080"/>
    </w:rPr>
  </w:style>
  <w:style w:type="character" w:styleId="afa">
    <w:name w:val="FollowedHyperlink"/>
    <w:uiPriority w:val="99"/>
    <w:semiHidden/>
    <w:rsid w:val="002E2AEF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rsid w:val="002E2A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E2AE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Обычный (веб) Знак"/>
    <w:aliases w:val="Обычный (Web) Знак"/>
    <w:link w:val="af4"/>
    <w:uiPriority w:val="99"/>
    <w:locked/>
    <w:rsid w:val="002E2AEF"/>
    <w:rPr>
      <w:rFonts w:eastAsia="Calibri" w:cs="Times New Roman"/>
      <w:lang w:eastAsia="ru-RU"/>
    </w:rPr>
  </w:style>
  <w:style w:type="paragraph" w:styleId="13">
    <w:name w:val="toc 1"/>
    <w:basedOn w:val="a"/>
    <w:next w:val="a"/>
    <w:autoRedefine/>
    <w:uiPriority w:val="99"/>
    <w:rsid w:val="002E2AE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8">
    <w:name w:val="toc 2"/>
    <w:basedOn w:val="a"/>
    <w:next w:val="a"/>
    <w:autoRedefine/>
    <w:uiPriority w:val="99"/>
    <w:rsid w:val="002E2AEF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3">
    <w:name w:val="toc 3"/>
    <w:basedOn w:val="a"/>
    <w:next w:val="a"/>
    <w:autoRedefine/>
    <w:uiPriority w:val="99"/>
    <w:rsid w:val="002E2AEF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b">
    <w:name w:val="caption"/>
    <w:basedOn w:val="a"/>
    <w:next w:val="a"/>
    <w:uiPriority w:val="99"/>
    <w:qFormat/>
    <w:rsid w:val="002E2AEF"/>
    <w:pPr>
      <w:spacing w:before="240" w:after="120" w:line="240" w:lineRule="auto"/>
      <w:ind w:firstLine="902"/>
      <w:jc w:val="center"/>
    </w:pPr>
    <w:rPr>
      <w:rFonts w:ascii="Times New Roman" w:eastAsia="Times New Roman" w:hAnsi="Times New Roman"/>
      <w:b/>
      <w:i/>
      <w:iCs/>
      <w:sz w:val="24"/>
      <w:szCs w:val="24"/>
      <w:lang w:eastAsia="ru-RU"/>
    </w:rPr>
  </w:style>
  <w:style w:type="paragraph" w:styleId="afc">
    <w:name w:val="Title"/>
    <w:basedOn w:val="a"/>
    <w:link w:val="afd"/>
    <w:uiPriority w:val="99"/>
    <w:qFormat/>
    <w:rsid w:val="002E2AE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d">
    <w:name w:val="Название Знак"/>
    <w:basedOn w:val="a0"/>
    <w:link w:val="afc"/>
    <w:uiPriority w:val="99"/>
    <w:rsid w:val="002E2AEF"/>
    <w:rPr>
      <w:rFonts w:eastAsia="Times New Roman" w:cs="Times New Roman"/>
      <w:b/>
      <w:szCs w:val="20"/>
      <w:lang w:eastAsia="ru-RU"/>
    </w:rPr>
  </w:style>
  <w:style w:type="character" w:customStyle="1" w:styleId="14">
    <w:name w:val="Основной текст с отступом Знак1"/>
    <w:aliases w:val="Мой Заголовок 1 Знак1,Основной текст 1 Знак1,Основной текст с отступом1 Знак1,Нумерованный список !! Знак1,Body Text Indent Знак1,Надин стиль Знак1,Îñíîâíîé òåêñò 1 Знак1,Iniiaiie oaeno 1 Знак1"/>
    <w:uiPriority w:val="99"/>
    <w:semiHidden/>
    <w:rsid w:val="002E2AEF"/>
    <w:rPr>
      <w:rFonts w:ascii="Times New Roman" w:hAnsi="Times New Roman"/>
      <w:sz w:val="24"/>
    </w:rPr>
  </w:style>
  <w:style w:type="paragraph" w:styleId="afe">
    <w:name w:val="Subtitle"/>
    <w:basedOn w:val="a"/>
    <w:link w:val="aff"/>
    <w:uiPriority w:val="99"/>
    <w:qFormat/>
    <w:rsid w:val="002E2AEF"/>
    <w:pPr>
      <w:spacing w:after="0" w:line="240" w:lineRule="auto"/>
      <w:ind w:firstLine="709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aff">
    <w:name w:val="Подзаголовок Знак"/>
    <w:basedOn w:val="a0"/>
    <w:link w:val="afe"/>
    <w:uiPriority w:val="99"/>
    <w:rsid w:val="002E2AEF"/>
    <w:rPr>
      <w:rFonts w:eastAsia="Times New Roman" w:cs="Times New Roman"/>
      <w:b/>
      <w:lang w:eastAsia="ru-RU"/>
    </w:rPr>
  </w:style>
  <w:style w:type="paragraph" w:styleId="34">
    <w:name w:val="Body Text 3"/>
    <w:basedOn w:val="a"/>
    <w:link w:val="35"/>
    <w:uiPriority w:val="99"/>
    <w:semiHidden/>
    <w:rsid w:val="002E2AE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2E2AEF"/>
    <w:rPr>
      <w:rFonts w:eastAsia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uiPriority w:val="99"/>
    <w:rsid w:val="002E2AEF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20">
    <w:name w:val="Основной текст 22"/>
    <w:basedOn w:val="a"/>
    <w:uiPriority w:val="99"/>
    <w:rsid w:val="002E2AEF"/>
    <w:pPr>
      <w:widowControl w:val="0"/>
      <w:spacing w:after="6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1">
    <w:name w:val="Основной текст с отступом 21"/>
    <w:basedOn w:val="a"/>
    <w:uiPriority w:val="99"/>
    <w:rsid w:val="002E2AEF"/>
    <w:pPr>
      <w:spacing w:after="0" w:line="240" w:lineRule="auto"/>
      <w:ind w:left="142"/>
      <w:jc w:val="both"/>
    </w:pPr>
    <w:rPr>
      <w:rFonts w:ascii="Times New Roman" w:eastAsia="Times New Roman" w:hAnsi="Times New Roman"/>
      <w:sz w:val="20"/>
      <w:szCs w:val="20"/>
      <w:lang w:val="en-US" w:eastAsia="ru-RU"/>
    </w:rPr>
  </w:style>
  <w:style w:type="paragraph" w:customStyle="1" w:styleId="caaieiaie1">
    <w:name w:val="caaieiaie 1"/>
    <w:basedOn w:val="a"/>
    <w:next w:val="a"/>
    <w:uiPriority w:val="99"/>
    <w:rsid w:val="002E2AEF"/>
    <w:pPr>
      <w:keepNext/>
      <w:keepLines/>
      <w:widowControl w:val="0"/>
      <w:suppressLineNumbers/>
      <w:suppressAutoHyphens/>
      <w:snapToGrid w:val="0"/>
      <w:spacing w:before="240" w:after="120" w:line="240" w:lineRule="auto"/>
      <w:jc w:val="center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uiPriority w:val="99"/>
    <w:rsid w:val="002E2AEF"/>
    <w:pPr>
      <w:keepNext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4pt">
    <w:name w:val="Стиль Основной текст + 14 pt по ширине"/>
    <w:basedOn w:val="ab"/>
    <w:autoRedefine/>
    <w:uiPriority w:val="99"/>
    <w:rsid w:val="002E2AEF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4pt125">
    <w:name w:val="Стиль Основной текст + 14 pt по ширине Первая строка:  125 см"/>
    <w:basedOn w:val="ab"/>
    <w:autoRedefine/>
    <w:uiPriority w:val="99"/>
    <w:rsid w:val="002E2AEF"/>
    <w:pPr>
      <w:autoSpaceDE w:val="0"/>
      <w:autoSpaceDN w:val="0"/>
      <w:snapToGrid w:val="0"/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2E2AEF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0">
    <w:name w:val="Основной"/>
    <w:basedOn w:val="a"/>
    <w:uiPriority w:val="99"/>
    <w:rsid w:val="002E2AEF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Heading">
    <w:name w:val="Heading"/>
    <w:uiPriority w:val="99"/>
    <w:rsid w:val="002E2A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customStyle="1" w:styleId="xl31">
    <w:name w:val="xl31"/>
    <w:basedOn w:val="a"/>
    <w:uiPriority w:val="99"/>
    <w:rsid w:val="002E2A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/>
      <w:sz w:val="16"/>
      <w:szCs w:val="16"/>
      <w:lang w:eastAsia="ru-RU"/>
    </w:rPr>
  </w:style>
  <w:style w:type="paragraph" w:customStyle="1" w:styleId="15">
    <w:name w:val="Уровень 1"/>
    <w:basedOn w:val="1"/>
    <w:autoRedefine/>
    <w:uiPriority w:val="99"/>
    <w:rsid w:val="002E2AEF"/>
    <w:pPr>
      <w:spacing w:after="240"/>
    </w:pPr>
    <w:rPr>
      <w:rFonts w:eastAsia="Times New Roman"/>
      <w:bCs/>
      <w:caps/>
      <w:kern w:val="0"/>
      <w:sz w:val="28"/>
      <w:szCs w:val="28"/>
    </w:rPr>
  </w:style>
  <w:style w:type="paragraph" w:customStyle="1" w:styleId="29">
    <w:name w:val="Уровень 2"/>
    <w:basedOn w:val="2"/>
    <w:autoRedefine/>
    <w:uiPriority w:val="99"/>
    <w:rsid w:val="002E2AEF"/>
    <w:pPr>
      <w:spacing w:before="240" w:after="240" w:line="240" w:lineRule="auto"/>
      <w:ind w:left="360"/>
    </w:pPr>
    <w:rPr>
      <w:rFonts w:eastAsia="Times New Roman"/>
      <w:sz w:val="24"/>
      <w:szCs w:val="28"/>
    </w:rPr>
  </w:style>
  <w:style w:type="paragraph" w:customStyle="1" w:styleId="36">
    <w:name w:val="Уровень 3 для текста"/>
    <w:basedOn w:val="29"/>
    <w:autoRedefine/>
    <w:uiPriority w:val="99"/>
    <w:rsid w:val="002E2AEF"/>
    <w:pPr>
      <w:spacing w:before="480" w:after="480"/>
      <w:outlineLvl w:val="2"/>
    </w:pPr>
    <w:rPr>
      <w:b w:val="0"/>
      <w:szCs w:val="24"/>
    </w:rPr>
  </w:style>
  <w:style w:type="paragraph" w:customStyle="1" w:styleId="aff1">
    <w:name w:val="Администрация"/>
    <w:uiPriority w:val="99"/>
    <w:rsid w:val="002E2AEF"/>
    <w:pPr>
      <w:tabs>
        <w:tab w:val="left" w:pos="284"/>
      </w:tabs>
      <w:spacing w:after="0" w:line="360" w:lineRule="auto"/>
      <w:ind w:firstLine="709"/>
    </w:pPr>
    <w:rPr>
      <w:rFonts w:eastAsia="Times New Roman" w:cs="Times New Roman"/>
      <w:noProof/>
      <w:sz w:val="28"/>
      <w:szCs w:val="20"/>
      <w:lang w:eastAsia="ru-RU"/>
    </w:rPr>
  </w:style>
  <w:style w:type="paragraph" w:customStyle="1" w:styleId="aff2">
    <w:name w:val="постановление"/>
    <w:autoRedefine/>
    <w:uiPriority w:val="99"/>
    <w:rsid w:val="002E2AEF"/>
    <w:pPr>
      <w:spacing w:after="0" w:line="240" w:lineRule="auto"/>
      <w:ind w:right="-1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caaieiaie2">
    <w:name w:val="caaieiaie 2"/>
    <w:basedOn w:val="a"/>
    <w:next w:val="a"/>
    <w:uiPriority w:val="99"/>
    <w:rsid w:val="002E2AEF"/>
    <w:pPr>
      <w:keepNext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aoieeeieiioeooe">
    <w:name w:val="Aa?oiee eieiioeooe"/>
    <w:basedOn w:val="a"/>
    <w:uiPriority w:val="99"/>
    <w:rsid w:val="002E2AE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3">
    <w:name w:val="Основной текст.Основной текст Знак"/>
    <w:basedOn w:val="a"/>
    <w:uiPriority w:val="99"/>
    <w:rsid w:val="002E2AE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6">
    <w:name w:val="Знак1"/>
    <w:basedOn w:val="a"/>
    <w:uiPriority w:val="99"/>
    <w:rsid w:val="002E2AE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y5-header27">
    <w:name w:val="y5-header27"/>
    <w:basedOn w:val="a"/>
    <w:uiPriority w:val="99"/>
    <w:rsid w:val="002E2A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4">
    <w:name w:val="Знак Знак Знак Знак Знак Знак Знак Знак Знак Знак Знак Знак Знак"/>
    <w:basedOn w:val="a"/>
    <w:uiPriority w:val="99"/>
    <w:rsid w:val="002E2AEF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FR1">
    <w:name w:val="FR1"/>
    <w:uiPriority w:val="99"/>
    <w:rsid w:val="002E2AEF"/>
    <w:pPr>
      <w:widowControl w:val="0"/>
      <w:spacing w:after="0" w:line="240" w:lineRule="auto"/>
      <w:ind w:left="7240"/>
    </w:pPr>
    <w:rPr>
      <w:rFonts w:ascii="Arial" w:eastAsia="Times New Roman" w:hAnsi="Arial" w:cs="Times New Roman"/>
      <w:noProof/>
      <w:sz w:val="22"/>
      <w:szCs w:val="20"/>
      <w:lang w:eastAsia="ru-RU"/>
    </w:rPr>
  </w:style>
  <w:style w:type="paragraph" w:customStyle="1" w:styleId="xl24">
    <w:name w:val="xl24"/>
    <w:basedOn w:val="a"/>
    <w:uiPriority w:val="99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7">
    <w:name w:val="Абзац списка1"/>
    <w:basedOn w:val="a"/>
    <w:uiPriority w:val="99"/>
    <w:rsid w:val="002E2AE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2">
    <w:name w:val="Основной текст 2 Знак1"/>
    <w:uiPriority w:val="99"/>
    <w:semiHidden/>
    <w:locked/>
    <w:rsid w:val="002E2AEF"/>
    <w:rPr>
      <w:rFonts w:ascii="Times New Roman" w:hAnsi="Times New Roman"/>
      <w:sz w:val="24"/>
    </w:rPr>
  </w:style>
  <w:style w:type="character" w:customStyle="1" w:styleId="iiianoaieou">
    <w:name w:val="iiia? no?aieou"/>
    <w:uiPriority w:val="99"/>
    <w:rsid w:val="002E2AEF"/>
  </w:style>
  <w:style w:type="character" w:customStyle="1" w:styleId="url">
    <w:name w:val="url"/>
    <w:uiPriority w:val="99"/>
    <w:rsid w:val="002E2AEF"/>
  </w:style>
  <w:style w:type="character" w:customStyle="1" w:styleId="mw-headline">
    <w:name w:val="mw-headline"/>
    <w:uiPriority w:val="99"/>
    <w:rsid w:val="002E2AEF"/>
  </w:style>
  <w:style w:type="character" w:customStyle="1" w:styleId="91">
    <w:name w:val="Знак Знак9"/>
    <w:uiPriority w:val="99"/>
    <w:semiHidden/>
    <w:locked/>
    <w:rsid w:val="002E2AEF"/>
    <w:rPr>
      <w:sz w:val="24"/>
      <w:lang w:val="ru-RU" w:eastAsia="ru-RU"/>
    </w:rPr>
  </w:style>
  <w:style w:type="character" w:customStyle="1" w:styleId="NormalWebChar">
    <w:name w:val="Normal (Web) Char"/>
    <w:uiPriority w:val="99"/>
    <w:locked/>
    <w:rsid w:val="002E2AEF"/>
    <w:rPr>
      <w:rFonts w:ascii="Times New Roman" w:hAnsi="Times New Roman"/>
      <w:color w:val="000000"/>
      <w:sz w:val="24"/>
    </w:rPr>
  </w:style>
  <w:style w:type="character" w:customStyle="1" w:styleId="googqs-tidbit1">
    <w:name w:val="goog_qs-tidbit1"/>
    <w:uiPriority w:val="99"/>
    <w:rsid w:val="002E2AEF"/>
  </w:style>
  <w:style w:type="table" w:customStyle="1" w:styleId="18">
    <w:name w:val="Сетка таблицы1"/>
    <w:uiPriority w:val="99"/>
    <w:rsid w:val="002E2AE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a">
    <w:name w:val="Стиль2"/>
    <w:basedOn w:val="a"/>
    <w:uiPriority w:val="99"/>
    <w:rsid w:val="002E2AE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1">
    <w:name w:val="Основной текст (5)_"/>
    <w:link w:val="52"/>
    <w:uiPriority w:val="99"/>
    <w:locked/>
    <w:rsid w:val="002E2AEF"/>
    <w:rPr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2E2AEF"/>
    <w:pPr>
      <w:shd w:val="clear" w:color="auto" w:fill="FFFFFF"/>
      <w:spacing w:after="0" w:line="274" w:lineRule="exact"/>
      <w:jc w:val="center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aff5">
    <w:name w:val="Знак Знак Знак"/>
    <w:basedOn w:val="a"/>
    <w:uiPriority w:val="99"/>
    <w:rsid w:val="002E2AEF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200">
    <w:name w:val="Знак Знак20"/>
    <w:uiPriority w:val="99"/>
    <w:rsid w:val="002E2AEF"/>
    <w:rPr>
      <w:rFonts w:ascii="Times New Roman" w:hAnsi="Times New Roman"/>
      <w:b/>
      <w:sz w:val="24"/>
      <w:lang w:eastAsia="ru-RU"/>
    </w:rPr>
  </w:style>
  <w:style w:type="character" w:customStyle="1" w:styleId="120">
    <w:name w:val="Знак Знак12"/>
    <w:uiPriority w:val="99"/>
    <w:rsid w:val="002E2AEF"/>
    <w:rPr>
      <w:rFonts w:ascii="Times New Roman" w:hAnsi="Times New Roman"/>
      <w:sz w:val="24"/>
      <w:lang w:eastAsia="ru-RU"/>
    </w:rPr>
  </w:style>
  <w:style w:type="character" w:customStyle="1" w:styleId="b-nobr1">
    <w:name w:val="b-nobr1"/>
    <w:uiPriority w:val="99"/>
    <w:rsid w:val="002E2AEF"/>
  </w:style>
  <w:style w:type="paragraph" w:styleId="aff6">
    <w:name w:val="TOC Heading"/>
    <w:basedOn w:val="1"/>
    <w:next w:val="a"/>
    <w:uiPriority w:val="99"/>
    <w:qFormat/>
    <w:rsid w:val="002E2AEF"/>
    <w:pPr>
      <w:keepLines/>
      <w:spacing w:before="480" w:after="0" w:line="276" w:lineRule="auto"/>
      <w:jc w:val="left"/>
      <w:outlineLvl w:val="9"/>
    </w:pPr>
    <w:rPr>
      <w:rFonts w:ascii="Cambria" w:eastAsia="Times New Roman" w:hAnsi="Cambria"/>
      <w:bCs/>
      <w:color w:val="365F91"/>
      <w:kern w:val="0"/>
      <w:sz w:val="28"/>
      <w:szCs w:val="28"/>
    </w:rPr>
  </w:style>
  <w:style w:type="paragraph" w:styleId="aff7">
    <w:name w:val="endnote text"/>
    <w:basedOn w:val="a"/>
    <w:link w:val="aff8"/>
    <w:uiPriority w:val="99"/>
    <w:semiHidden/>
    <w:rsid w:val="002E2AEF"/>
    <w:pPr>
      <w:spacing w:after="0" w:line="240" w:lineRule="auto"/>
      <w:ind w:firstLine="709"/>
      <w:jc w:val="both"/>
    </w:pPr>
    <w:rPr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2E2AEF"/>
    <w:rPr>
      <w:rFonts w:ascii="Calibri" w:eastAsia="Calibri" w:hAnsi="Calibri" w:cs="Times New Roman"/>
      <w:sz w:val="20"/>
      <w:szCs w:val="20"/>
    </w:rPr>
  </w:style>
  <w:style w:type="character" w:styleId="aff9">
    <w:name w:val="endnote reference"/>
    <w:uiPriority w:val="99"/>
    <w:semiHidden/>
    <w:rsid w:val="002E2AEF"/>
    <w:rPr>
      <w:rFonts w:cs="Times New Roman"/>
      <w:vertAlign w:val="superscript"/>
    </w:rPr>
  </w:style>
  <w:style w:type="character" w:customStyle="1" w:styleId="affa">
    <w:name w:val="Цветовое выделение"/>
    <w:uiPriority w:val="99"/>
    <w:rsid w:val="002E2AEF"/>
    <w:rPr>
      <w:b/>
      <w:color w:val="26282F"/>
    </w:rPr>
  </w:style>
  <w:style w:type="character" w:customStyle="1" w:styleId="affb">
    <w:name w:val="Гипертекстовая ссылка"/>
    <w:uiPriority w:val="99"/>
    <w:rsid w:val="002E2AEF"/>
    <w:rPr>
      <w:color w:val="106BBE"/>
    </w:rPr>
  </w:style>
  <w:style w:type="character" w:customStyle="1" w:styleId="affc">
    <w:name w:val="Сравнение редакций. Добавленный фрагмент"/>
    <w:uiPriority w:val="99"/>
    <w:rsid w:val="002E2AEF"/>
    <w:rPr>
      <w:color w:val="000000"/>
      <w:shd w:val="clear" w:color="auto" w:fill="C1D7FF"/>
    </w:rPr>
  </w:style>
  <w:style w:type="paragraph" w:customStyle="1" w:styleId="affd">
    <w:name w:val="Нормальный (таблица)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e">
    <w:name w:val="Прижатый влево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">
    <w:name w:val="Активная гипертекстовая ссылка"/>
    <w:uiPriority w:val="99"/>
    <w:rsid w:val="002E2AEF"/>
    <w:rPr>
      <w:color w:val="106BBE"/>
      <w:u w:val="single"/>
    </w:rPr>
  </w:style>
  <w:style w:type="paragraph" w:customStyle="1" w:styleId="afff0">
    <w:name w:val="Внимание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1">
    <w:name w:val="Внимание: криминал!!"/>
    <w:basedOn w:val="afff0"/>
    <w:next w:val="a"/>
    <w:uiPriority w:val="99"/>
    <w:rsid w:val="002E2AEF"/>
  </w:style>
  <w:style w:type="paragraph" w:customStyle="1" w:styleId="afff2">
    <w:name w:val="Внимание: недобросовестность!"/>
    <w:basedOn w:val="afff0"/>
    <w:next w:val="a"/>
    <w:uiPriority w:val="99"/>
    <w:rsid w:val="002E2AEF"/>
  </w:style>
  <w:style w:type="character" w:customStyle="1" w:styleId="afff3">
    <w:name w:val="Выделение для Базового Поиска"/>
    <w:uiPriority w:val="99"/>
    <w:rsid w:val="002E2AEF"/>
    <w:rPr>
      <w:b/>
      <w:color w:val="0058A9"/>
    </w:rPr>
  </w:style>
  <w:style w:type="character" w:customStyle="1" w:styleId="afff4">
    <w:name w:val="Выделение для Базового Поиска (курсив)"/>
    <w:uiPriority w:val="99"/>
    <w:rsid w:val="002E2AEF"/>
    <w:rPr>
      <w:b/>
      <w:i/>
      <w:color w:val="0058A9"/>
    </w:rPr>
  </w:style>
  <w:style w:type="paragraph" w:customStyle="1" w:styleId="afff5">
    <w:name w:val="Дочерний элемент списка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ff6">
    <w:name w:val="Основное меню (преемственное)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ff7">
    <w:name w:val="Заголовок"/>
    <w:basedOn w:val="afff6"/>
    <w:next w:val="a"/>
    <w:uiPriority w:val="99"/>
    <w:rsid w:val="002E2AEF"/>
    <w:rPr>
      <w:b/>
      <w:bCs/>
      <w:color w:val="0058A9"/>
      <w:shd w:val="clear" w:color="auto" w:fill="F0F0F0"/>
    </w:rPr>
  </w:style>
  <w:style w:type="paragraph" w:customStyle="1" w:styleId="afff8">
    <w:name w:val="Заголовок группы контролов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f9">
    <w:name w:val="Заголовок для информации об изменениях"/>
    <w:basedOn w:val="1"/>
    <w:next w:val="a"/>
    <w:uiPriority w:val="99"/>
    <w:rsid w:val="002E2AEF"/>
    <w:pPr>
      <w:keepNext w:val="0"/>
      <w:widowControl w:val="0"/>
      <w:autoSpaceDE w:val="0"/>
      <w:autoSpaceDN w:val="0"/>
      <w:adjustRightInd w:val="0"/>
      <w:spacing w:before="0" w:after="108"/>
      <w:outlineLvl w:val="9"/>
    </w:pPr>
    <w:rPr>
      <w:rFonts w:ascii="Arial" w:eastAsia="Times New Roman" w:hAnsi="Arial" w:cs="Arial"/>
      <w:b w:val="0"/>
      <w:color w:val="26282F"/>
      <w:kern w:val="0"/>
      <w:sz w:val="18"/>
      <w:szCs w:val="18"/>
      <w:shd w:val="clear" w:color="auto" w:fill="FFFFFF"/>
    </w:rPr>
  </w:style>
  <w:style w:type="paragraph" w:customStyle="1" w:styleId="afffa">
    <w:name w:val="Заголовок распахивающейся части диалога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ffb">
    <w:name w:val="Заголовок своего сообщения"/>
    <w:uiPriority w:val="99"/>
    <w:rsid w:val="002E2AEF"/>
    <w:rPr>
      <w:b/>
      <w:color w:val="26282F"/>
    </w:rPr>
  </w:style>
  <w:style w:type="paragraph" w:customStyle="1" w:styleId="afffc">
    <w:name w:val="Заголовок статьи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d">
    <w:name w:val="Заголовок чужого сообщения"/>
    <w:uiPriority w:val="99"/>
    <w:rsid w:val="002E2AEF"/>
    <w:rPr>
      <w:b/>
      <w:color w:val="FF0000"/>
    </w:rPr>
  </w:style>
  <w:style w:type="paragraph" w:customStyle="1" w:styleId="afffe">
    <w:name w:val="Заголовок ЭР (левое окно)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ff">
    <w:name w:val="Заголовок ЭР (правое окно)"/>
    <w:basedOn w:val="afffe"/>
    <w:next w:val="a"/>
    <w:uiPriority w:val="99"/>
    <w:rsid w:val="002E2AEF"/>
    <w:pPr>
      <w:spacing w:after="0"/>
      <w:jc w:val="left"/>
    </w:pPr>
  </w:style>
  <w:style w:type="paragraph" w:customStyle="1" w:styleId="affff0">
    <w:name w:val="Интерактивный заголовок"/>
    <w:basedOn w:val="afff7"/>
    <w:next w:val="a"/>
    <w:uiPriority w:val="99"/>
    <w:rsid w:val="002E2AEF"/>
    <w:rPr>
      <w:u w:val="single"/>
    </w:rPr>
  </w:style>
  <w:style w:type="paragraph" w:customStyle="1" w:styleId="affff1">
    <w:name w:val="Текст информации об изменениях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ff2">
    <w:name w:val="Информация об изменениях"/>
    <w:basedOn w:val="affff1"/>
    <w:next w:val="a"/>
    <w:uiPriority w:val="99"/>
    <w:rsid w:val="002E2AE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3">
    <w:name w:val="Текст (справка)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4">
    <w:name w:val="Комментарий"/>
    <w:basedOn w:val="affff3"/>
    <w:next w:val="a"/>
    <w:uiPriority w:val="99"/>
    <w:rsid w:val="002E2AE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5">
    <w:name w:val="Информация об изменениях документа"/>
    <w:basedOn w:val="affff4"/>
    <w:next w:val="a"/>
    <w:uiPriority w:val="99"/>
    <w:rsid w:val="002E2AEF"/>
    <w:rPr>
      <w:i/>
      <w:iCs/>
    </w:rPr>
  </w:style>
  <w:style w:type="paragraph" w:customStyle="1" w:styleId="affff6">
    <w:name w:val="Текст (лев. подпись)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7">
    <w:name w:val="Колонтитул (левый)"/>
    <w:basedOn w:val="affff6"/>
    <w:next w:val="a"/>
    <w:uiPriority w:val="99"/>
    <w:rsid w:val="002E2AEF"/>
    <w:rPr>
      <w:sz w:val="14"/>
      <w:szCs w:val="14"/>
    </w:rPr>
  </w:style>
  <w:style w:type="paragraph" w:customStyle="1" w:styleId="affff8">
    <w:name w:val="Текст (прав. подпись)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9">
    <w:name w:val="Колонтитул (правый)"/>
    <w:basedOn w:val="affff8"/>
    <w:next w:val="a"/>
    <w:uiPriority w:val="99"/>
    <w:rsid w:val="002E2AEF"/>
    <w:rPr>
      <w:sz w:val="14"/>
      <w:szCs w:val="14"/>
    </w:rPr>
  </w:style>
  <w:style w:type="paragraph" w:customStyle="1" w:styleId="affffa">
    <w:name w:val="Комментарий пользователя"/>
    <w:basedOn w:val="affff4"/>
    <w:next w:val="a"/>
    <w:uiPriority w:val="99"/>
    <w:rsid w:val="002E2AEF"/>
    <w:pPr>
      <w:jc w:val="left"/>
    </w:pPr>
    <w:rPr>
      <w:shd w:val="clear" w:color="auto" w:fill="FFDFE0"/>
    </w:rPr>
  </w:style>
  <w:style w:type="paragraph" w:customStyle="1" w:styleId="affffb">
    <w:name w:val="Куда обратиться?"/>
    <w:basedOn w:val="afff0"/>
    <w:next w:val="a"/>
    <w:uiPriority w:val="99"/>
    <w:rsid w:val="002E2AEF"/>
  </w:style>
  <w:style w:type="paragraph" w:customStyle="1" w:styleId="affffc">
    <w:name w:val="Моноширинный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d">
    <w:name w:val="Найденные слова"/>
    <w:uiPriority w:val="99"/>
    <w:rsid w:val="002E2AEF"/>
    <w:rPr>
      <w:color w:val="26282F"/>
      <w:shd w:val="clear" w:color="auto" w:fill="FFF580"/>
    </w:rPr>
  </w:style>
  <w:style w:type="character" w:customStyle="1" w:styleId="affffe">
    <w:name w:val="Не вступил в силу"/>
    <w:uiPriority w:val="99"/>
    <w:rsid w:val="002E2AEF"/>
    <w:rPr>
      <w:color w:val="000000"/>
      <w:shd w:val="clear" w:color="auto" w:fill="D8EDE8"/>
    </w:rPr>
  </w:style>
  <w:style w:type="paragraph" w:customStyle="1" w:styleId="afffff">
    <w:name w:val="Необходимые документы"/>
    <w:basedOn w:val="afff0"/>
    <w:next w:val="a"/>
    <w:uiPriority w:val="99"/>
    <w:rsid w:val="002E2AEF"/>
    <w:pPr>
      <w:ind w:firstLine="118"/>
    </w:pPr>
  </w:style>
  <w:style w:type="paragraph" w:customStyle="1" w:styleId="afffff0">
    <w:name w:val="Таблицы (моноширинный)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1">
    <w:name w:val="Оглавление"/>
    <w:basedOn w:val="afffff0"/>
    <w:next w:val="a"/>
    <w:uiPriority w:val="99"/>
    <w:rsid w:val="002E2AEF"/>
    <w:pPr>
      <w:ind w:left="140"/>
    </w:pPr>
  </w:style>
  <w:style w:type="character" w:customStyle="1" w:styleId="afffff2">
    <w:name w:val="Опечатки"/>
    <w:uiPriority w:val="99"/>
    <w:rsid w:val="002E2AEF"/>
    <w:rPr>
      <w:color w:val="FF0000"/>
    </w:rPr>
  </w:style>
  <w:style w:type="paragraph" w:customStyle="1" w:styleId="afffff3">
    <w:name w:val="Переменная часть"/>
    <w:basedOn w:val="afff6"/>
    <w:next w:val="a"/>
    <w:uiPriority w:val="99"/>
    <w:rsid w:val="002E2AEF"/>
    <w:rPr>
      <w:sz w:val="18"/>
      <w:szCs w:val="18"/>
    </w:rPr>
  </w:style>
  <w:style w:type="paragraph" w:customStyle="1" w:styleId="afffff4">
    <w:name w:val="Подвал для информации об изменениях"/>
    <w:basedOn w:val="1"/>
    <w:next w:val="a"/>
    <w:uiPriority w:val="99"/>
    <w:rsid w:val="002E2AEF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Arial" w:eastAsia="Times New Roman" w:hAnsi="Arial" w:cs="Arial"/>
      <w:b w:val="0"/>
      <w:color w:val="26282F"/>
      <w:kern w:val="0"/>
      <w:sz w:val="18"/>
      <w:szCs w:val="18"/>
    </w:rPr>
  </w:style>
  <w:style w:type="paragraph" w:customStyle="1" w:styleId="afffff5">
    <w:name w:val="Подзаголовок для информации об изменениях"/>
    <w:basedOn w:val="affff1"/>
    <w:next w:val="a"/>
    <w:uiPriority w:val="99"/>
    <w:rsid w:val="002E2AEF"/>
    <w:rPr>
      <w:b/>
      <w:bCs/>
    </w:rPr>
  </w:style>
  <w:style w:type="paragraph" w:customStyle="1" w:styleId="afffff6">
    <w:name w:val="Подчёркнуный текст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7">
    <w:name w:val="Постоянная часть"/>
    <w:basedOn w:val="afff6"/>
    <w:next w:val="a"/>
    <w:uiPriority w:val="99"/>
    <w:rsid w:val="002E2AEF"/>
    <w:rPr>
      <w:sz w:val="20"/>
      <w:szCs w:val="20"/>
    </w:rPr>
  </w:style>
  <w:style w:type="paragraph" w:customStyle="1" w:styleId="afffff8">
    <w:name w:val="Пример."/>
    <w:basedOn w:val="afff0"/>
    <w:next w:val="a"/>
    <w:uiPriority w:val="99"/>
    <w:rsid w:val="002E2AEF"/>
  </w:style>
  <w:style w:type="paragraph" w:customStyle="1" w:styleId="afffff9">
    <w:name w:val="Примечание."/>
    <w:basedOn w:val="afff0"/>
    <w:next w:val="a"/>
    <w:uiPriority w:val="99"/>
    <w:rsid w:val="002E2AEF"/>
  </w:style>
  <w:style w:type="character" w:customStyle="1" w:styleId="afffffa">
    <w:name w:val="Продолжение ссылки"/>
    <w:uiPriority w:val="99"/>
    <w:rsid w:val="002E2AEF"/>
    <w:rPr>
      <w:color w:val="106BBE"/>
    </w:rPr>
  </w:style>
  <w:style w:type="paragraph" w:customStyle="1" w:styleId="afffffb">
    <w:name w:val="Словарная статья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c">
    <w:name w:val="Сравнение редакций"/>
    <w:uiPriority w:val="99"/>
    <w:rsid w:val="002E2AEF"/>
    <w:rPr>
      <w:color w:val="26282F"/>
    </w:rPr>
  </w:style>
  <w:style w:type="character" w:customStyle="1" w:styleId="afffffd">
    <w:name w:val="Сравнение редакций. Удаленный фрагмент"/>
    <w:uiPriority w:val="99"/>
    <w:rsid w:val="002E2AEF"/>
    <w:rPr>
      <w:color w:val="000000"/>
      <w:shd w:val="clear" w:color="auto" w:fill="C4C413"/>
    </w:rPr>
  </w:style>
  <w:style w:type="paragraph" w:customStyle="1" w:styleId="afffffe">
    <w:name w:val="Ссылка на официальную публикацию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">
    <w:name w:val="Текст в таблице"/>
    <w:basedOn w:val="affd"/>
    <w:next w:val="a"/>
    <w:uiPriority w:val="99"/>
    <w:rsid w:val="002E2AEF"/>
    <w:pPr>
      <w:ind w:firstLine="500"/>
    </w:pPr>
  </w:style>
  <w:style w:type="paragraph" w:customStyle="1" w:styleId="affffff0">
    <w:name w:val="Текст ЭР (см. также)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1">
    <w:name w:val="Технический комментарий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f2">
    <w:name w:val="Утратил силу"/>
    <w:uiPriority w:val="99"/>
    <w:rsid w:val="002E2AEF"/>
    <w:rPr>
      <w:strike/>
      <w:color w:val="666600"/>
    </w:rPr>
  </w:style>
  <w:style w:type="paragraph" w:customStyle="1" w:styleId="affffff3">
    <w:name w:val="Формула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ff4">
    <w:name w:val="Центрированный (таблица)"/>
    <w:basedOn w:val="affd"/>
    <w:next w:val="a"/>
    <w:uiPriority w:val="99"/>
    <w:rsid w:val="002E2AE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E2AEF"/>
    <w:pPr>
      <w:widowControl w:val="0"/>
      <w:autoSpaceDE w:val="0"/>
      <w:autoSpaceDN w:val="0"/>
      <w:adjustRightInd w:val="0"/>
      <w:spacing w:after="0" w:line="323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ff5">
    <w:name w:val="annotation text"/>
    <w:basedOn w:val="a"/>
    <w:link w:val="affffff6"/>
    <w:uiPriority w:val="99"/>
    <w:rsid w:val="002E2A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ff6">
    <w:name w:val="Текст примечания Знак"/>
    <w:basedOn w:val="a0"/>
    <w:link w:val="affffff5"/>
    <w:uiPriority w:val="99"/>
    <w:rsid w:val="002E2AEF"/>
    <w:rPr>
      <w:rFonts w:eastAsia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uiPriority w:val="99"/>
    <w:semiHidden/>
    <w:rsid w:val="002E2AEF"/>
    <w:rPr>
      <w:rFonts w:ascii="Calibri" w:eastAsia="Times New Roman" w:hAnsi="Calibri" w:cs="Times New Roman"/>
      <w:sz w:val="20"/>
      <w:szCs w:val="20"/>
    </w:rPr>
  </w:style>
  <w:style w:type="character" w:customStyle="1" w:styleId="affffff7">
    <w:name w:val="Тема примечания Знак"/>
    <w:link w:val="affffff8"/>
    <w:uiPriority w:val="99"/>
    <w:semiHidden/>
    <w:locked/>
    <w:rsid w:val="002E2AEF"/>
    <w:rPr>
      <w:rFonts w:cs="Times New Roman"/>
      <w:b/>
      <w:bCs/>
      <w:sz w:val="20"/>
      <w:szCs w:val="20"/>
      <w:lang w:eastAsia="ru-RU"/>
    </w:rPr>
  </w:style>
  <w:style w:type="character" w:styleId="affffff9">
    <w:name w:val="annotation reference"/>
    <w:uiPriority w:val="99"/>
    <w:semiHidden/>
    <w:rsid w:val="002E2AEF"/>
    <w:rPr>
      <w:rFonts w:cs="Times New Roman"/>
      <w:sz w:val="16"/>
    </w:rPr>
  </w:style>
  <w:style w:type="character" w:customStyle="1" w:styleId="71">
    <w:name w:val="Заголовок 7 Знак1"/>
    <w:uiPriority w:val="99"/>
    <w:semiHidden/>
    <w:rsid w:val="002E2AEF"/>
    <w:rPr>
      <w:rFonts w:ascii="Cambria" w:hAnsi="Cambria" w:cs="Times New Roman"/>
      <w:i/>
      <w:iCs/>
      <w:color w:val="404040"/>
      <w:sz w:val="22"/>
      <w:szCs w:val="22"/>
      <w:lang w:eastAsia="en-US"/>
    </w:rPr>
  </w:style>
  <w:style w:type="character" w:customStyle="1" w:styleId="81">
    <w:name w:val="Заголовок 8 Знак1"/>
    <w:uiPriority w:val="99"/>
    <w:semiHidden/>
    <w:rsid w:val="002E2AEF"/>
    <w:rPr>
      <w:rFonts w:ascii="Cambria" w:hAnsi="Cambria" w:cs="Times New Roman"/>
      <w:color w:val="404040"/>
      <w:lang w:eastAsia="en-US"/>
    </w:rPr>
  </w:style>
  <w:style w:type="character" w:customStyle="1" w:styleId="910">
    <w:name w:val="Заголовок 9 Знак1"/>
    <w:uiPriority w:val="99"/>
    <w:semiHidden/>
    <w:rsid w:val="002E2AEF"/>
    <w:rPr>
      <w:rFonts w:ascii="Cambria" w:hAnsi="Cambria" w:cs="Times New Roman"/>
      <w:i/>
      <w:iCs/>
      <w:color w:val="404040"/>
      <w:lang w:eastAsia="en-US"/>
    </w:rPr>
  </w:style>
  <w:style w:type="character" w:customStyle="1" w:styleId="1a">
    <w:name w:val="Текст Знак1"/>
    <w:uiPriority w:val="99"/>
    <w:semiHidden/>
    <w:rsid w:val="002E2AEF"/>
    <w:rPr>
      <w:rFonts w:ascii="Consolas" w:eastAsia="Times New Roman" w:hAnsi="Consolas" w:cs="Consolas"/>
      <w:sz w:val="21"/>
      <w:szCs w:val="21"/>
    </w:rPr>
  </w:style>
  <w:style w:type="character" w:customStyle="1" w:styleId="213">
    <w:name w:val="Основной текст с отступом 2 Знак1"/>
    <w:uiPriority w:val="99"/>
    <w:semiHidden/>
    <w:rsid w:val="002E2AEF"/>
    <w:rPr>
      <w:rFonts w:ascii="Calibri" w:eastAsia="Times New Roman" w:hAnsi="Calibri" w:cs="Times New Roman"/>
    </w:rPr>
  </w:style>
  <w:style w:type="character" w:customStyle="1" w:styleId="311">
    <w:name w:val="Основной текст с отступом 3 Знак1"/>
    <w:uiPriority w:val="99"/>
    <w:semiHidden/>
    <w:rsid w:val="002E2AEF"/>
    <w:rPr>
      <w:rFonts w:ascii="Calibri" w:eastAsia="Times New Roman" w:hAnsi="Calibri" w:cs="Times New Roman"/>
      <w:sz w:val="16"/>
      <w:szCs w:val="16"/>
    </w:rPr>
  </w:style>
  <w:style w:type="character" w:customStyle="1" w:styleId="1b">
    <w:name w:val="Текст выноски Знак1"/>
    <w:uiPriority w:val="99"/>
    <w:semiHidden/>
    <w:rsid w:val="002E2AEF"/>
    <w:rPr>
      <w:rFonts w:ascii="Tahoma" w:eastAsia="Times New Roman" w:hAnsi="Tahoma" w:cs="Tahoma"/>
      <w:sz w:val="16"/>
      <w:szCs w:val="16"/>
    </w:rPr>
  </w:style>
  <w:style w:type="character" w:customStyle="1" w:styleId="1c">
    <w:name w:val="Верхний колонтитул Знак1"/>
    <w:uiPriority w:val="99"/>
    <w:semiHidden/>
    <w:rsid w:val="002E2AEF"/>
    <w:rPr>
      <w:rFonts w:ascii="Calibri" w:eastAsia="Times New Roman" w:hAnsi="Calibri" w:cs="Times New Roman"/>
    </w:rPr>
  </w:style>
  <w:style w:type="character" w:customStyle="1" w:styleId="1d">
    <w:name w:val="Нижний колонтитул Знак1"/>
    <w:uiPriority w:val="99"/>
    <w:semiHidden/>
    <w:rsid w:val="002E2AEF"/>
    <w:rPr>
      <w:rFonts w:ascii="Calibri" w:eastAsia="Times New Roman" w:hAnsi="Calibri" w:cs="Times New Roman"/>
    </w:rPr>
  </w:style>
  <w:style w:type="character" w:customStyle="1" w:styleId="1e">
    <w:name w:val="Текст сноски Знак1"/>
    <w:uiPriority w:val="99"/>
    <w:semiHidden/>
    <w:rsid w:val="002E2AEF"/>
    <w:rPr>
      <w:rFonts w:ascii="Calibri" w:eastAsia="Times New Roman" w:hAnsi="Calibri" w:cs="Times New Roman"/>
      <w:sz w:val="20"/>
      <w:szCs w:val="20"/>
    </w:rPr>
  </w:style>
  <w:style w:type="character" w:customStyle="1" w:styleId="1f">
    <w:name w:val="Схема документа Знак1"/>
    <w:uiPriority w:val="99"/>
    <w:semiHidden/>
    <w:rsid w:val="002E2AEF"/>
    <w:rPr>
      <w:rFonts w:ascii="Tahoma" w:eastAsia="Times New Roman" w:hAnsi="Tahoma" w:cs="Tahoma"/>
      <w:sz w:val="16"/>
      <w:szCs w:val="16"/>
    </w:rPr>
  </w:style>
  <w:style w:type="character" w:customStyle="1" w:styleId="1f0">
    <w:name w:val="Название Знак1"/>
    <w:uiPriority w:val="99"/>
    <w:rsid w:val="002E2AEF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1f1">
    <w:name w:val="Подзаголовок Знак1"/>
    <w:uiPriority w:val="99"/>
    <w:rsid w:val="002E2AEF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312">
    <w:name w:val="Основной текст 3 Знак1"/>
    <w:uiPriority w:val="99"/>
    <w:semiHidden/>
    <w:rsid w:val="002E2AEF"/>
    <w:rPr>
      <w:rFonts w:ascii="Calibri" w:eastAsia="Times New Roman" w:hAnsi="Calibri" w:cs="Times New Roman"/>
      <w:sz w:val="16"/>
      <w:szCs w:val="16"/>
    </w:rPr>
  </w:style>
  <w:style w:type="character" w:customStyle="1" w:styleId="1f2">
    <w:name w:val="Текст концевой сноски Знак1"/>
    <w:uiPriority w:val="99"/>
    <w:semiHidden/>
    <w:rsid w:val="002E2AEF"/>
    <w:rPr>
      <w:rFonts w:ascii="Calibri" w:eastAsia="Times New Roman" w:hAnsi="Calibri" w:cs="Times New Roman"/>
      <w:sz w:val="20"/>
      <w:szCs w:val="20"/>
    </w:rPr>
  </w:style>
  <w:style w:type="paragraph" w:styleId="affffff8">
    <w:name w:val="annotation subject"/>
    <w:basedOn w:val="affffff5"/>
    <w:next w:val="affffff5"/>
    <w:link w:val="affffff7"/>
    <w:uiPriority w:val="99"/>
    <w:semiHidden/>
    <w:rsid w:val="002E2AEF"/>
    <w:pPr>
      <w:ind w:firstLine="709"/>
      <w:jc w:val="both"/>
    </w:pPr>
    <w:rPr>
      <w:rFonts w:eastAsiaTheme="minorHAnsi"/>
      <w:b/>
      <w:bCs/>
    </w:rPr>
  </w:style>
  <w:style w:type="character" w:customStyle="1" w:styleId="1f3">
    <w:name w:val="Тема примечания Знак1"/>
    <w:basedOn w:val="affffff6"/>
    <w:uiPriority w:val="99"/>
    <w:semiHidden/>
    <w:rsid w:val="002E2AEF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CommentSubjectChar1">
    <w:name w:val="Comment Subject Char1"/>
    <w:uiPriority w:val="99"/>
    <w:semiHidden/>
    <w:rsid w:val="002E2AEF"/>
    <w:rPr>
      <w:rFonts w:ascii="Times New Roman" w:hAnsi="Times New Roman" w:cs="Times New Roman"/>
      <w:b/>
      <w:bCs/>
      <w:sz w:val="20"/>
      <w:szCs w:val="20"/>
      <w:lang w:eastAsia="en-US"/>
    </w:rPr>
  </w:style>
  <w:style w:type="numbering" w:customStyle="1" w:styleId="1f4">
    <w:name w:val="Нет списка1"/>
    <w:next w:val="a2"/>
    <w:uiPriority w:val="99"/>
    <w:semiHidden/>
    <w:unhideWhenUsed/>
    <w:rsid w:val="002E2AEF"/>
  </w:style>
  <w:style w:type="paragraph" w:customStyle="1" w:styleId="font5">
    <w:name w:val="font5"/>
    <w:basedOn w:val="a"/>
    <w:rsid w:val="002E2AE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6">
    <w:name w:val="xl986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7">
    <w:name w:val="xl987"/>
    <w:basedOn w:val="a"/>
    <w:rsid w:val="002E2A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8">
    <w:name w:val="xl988"/>
    <w:basedOn w:val="a"/>
    <w:rsid w:val="002E2A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9">
    <w:name w:val="xl989"/>
    <w:basedOn w:val="a"/>
    <w:rsid w:val="002E2A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0">
    <w:name w:val="xl990"/>
    <w:basedOn w:val="a"/>
    <w:rsid w:val="002E2A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1">
    <w:name w:val="xl991"/>
    <w:basedOn w:val="a"/>
    <w:rsid w:val="002E2A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2">
    <w:name w:val="xl992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3">
    <w:name w:val="xl993"/>
    <w:basedOn w:val="a"/>
    <w:rsid w:val="002E2AE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4">
    <w:name w:val="xl994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5">
    <w:name w:val="xl995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6">
    <w:name w:val="xl996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7">
    <w:name w:val="xl997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8">
    <w:name w:val="xl998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9">
    <w:name w:val="xl999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0">
    <w:name w:val="xl1000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1">
    <w:name w:val="xl1001"/>
    <w:basedOn w:val="a"/>
    <w:rsid w:val="002E2AE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2">
    <w:name w:val="xl1002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3">
    <w:name w:val="xl1003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4">
    <w:name w:val="xl1004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5">
    <w:name w:val="xl1005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6">
    <w:name w:val="xl1006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7">
    <w:name w:val="xl1007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8">
    <w:name w:val="xl1008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9">
    <w:name w:val="xl1009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0">
    <w:name w:val="xl1010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1">
    <w:name w:val="xl1011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2">
    <w:name w:val="xl1012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3">
    <w:name w:val="xl1013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4">
    <w:name w:val="xl1014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5">
    <w:name w:val="xl1015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6">
    <w:name w:val="xl1016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7">
    <w:name w:val="xl1017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8">
    <w:name w:val="xl1018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9">
    <w:name w:val="xl1019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0">
    <w:name w:val="xl1020"/>
    <w:basedOn w:val="a"/>
    <w:rsid w:val="002E2AE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1">
    <w:name w:val="xl1021"/>
    <w:basedOn w:val="a"/>
    <w:rsid w:val="002E2AEF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2">
    <w:name w:val="xl1022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3">
    <w:name w:val="xl1023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4">
    <w:name w:val="xl1024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5">
    <w:name w:val="xl1025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6">
    <w:name w:val="xl1026"/>
    <w:basedOn w:val="a"/>
    <w:rsid w:val="002E2A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7">
    <w:name w:val="xl1027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8">
    <w:name w:val="xl1028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9">
    <w:name w:val="xl1029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0">
    <w:name w:val="xl1030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1">
    <w:name w:val="xl1031"/>
    <w:basedOn w:val="a"/>
    <w:rsid w:val="002E2A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2">
    <w:name w:val="xl1032"/>
    <w:basedOn w:val="a"/>
    <w:rsid w:val="002E2A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3">
    <w:name w:val="xl1033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4">
    <w:name w:val="xl1034"/>
    <w:basedOn w:val="a"/>
    <w:rsid w:val="002E2A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5">
    <w:name w:val="xl1035"/>
    <w:basedOn w:val="a"/>
    <w:rsid w:val="002E2A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6">
    <w:name w:val="xl1036"/>
    <w:basedOn w:val="a"/>
    <w:rsid w:val="002E2A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7">
    <w:name w:val="xl1037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8">
    <w:name w:val="xl1038"/>
    <w:basedOn w:val="a"/>
    <w:rsid w:val="002E2AEF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9">
    <w:name w:val="xl1039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0">
    <w:name w:val="xl1040"/>
    <w:basedOn w:val="a"/>
    <w:rsid w:val="002E2AEF"/>
    <w:pPr>
      <w:pBdr>
        <w:top w:val="single" w:sz="4" w:space="0" w:color="auto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1">
    <w:name w:val="xl1041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2">
    <w:name w:val="xl1042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3">
    <w:name w:val="xl1043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4">
    <w:name w:val="xl1044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5">
    <w:name w:val="xl1045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6">
    <w:name w:val="xl1046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7">
    <w:name w:val="xl1047"/>
    <w:basedOn w:val="a"/>
    <w:rsid w:val="002E2AEF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8">
    <w:name w:val="xl1048"/>
    <w:basedOn w:val="a"/>
    <w:rsid w:val="002E2AEF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9">
    <w:name w:val="xl1049"/>
    <w:basedOn w:val="a"/>
    <w:rsid w:val="002E2AEF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0">
    <w:name w:val="xl1050"/>
    <w:basedOn w:val="a"/>
    <w:rsid w:val="002E2AE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1">
    <w:name w:val="xl1051"/>
    <w:basedOn w:val="a"/>
    <w:rsid w:val="002E2AE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2">
    <w:name w:val="xl1052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3">
    <w:name w:val="xl1053"/>
    <w:basedOn w:val="a"/>
    <w:rsid w:val="002E2A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4">
    <w:name w:val="xl1054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5">
    <w:name w:val="xl1055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6">
    <w:name w:val="xl1056"/>
    <w:basedOn w:val="a"/>
    <w:rsid w:val="002E2A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7">
    <w:name w:val="xl1057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8">
    <w:name w:val="xl1058"/>
    <w:basedOn w:val="a"/>
    <w:rsid w:val="002E2AE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9">
    <w:name w:val="xl1059"/>
    <w:basedOn w:val="a"/>
    <w:rsid w:val="002E2A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0">
    <w:name w:val="xl1060"/>
    <w:basedOn w:val="a"/>
    <w:rsid w:val="002E2AE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1">
    <w:name w:val="xl1061"/>
    <w:basedOn w:val="a"/>
    <w:rsid w:val="002E2AE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2">
    <w:name w:val="xl1062"/>
    <w:basedOn w:val="a"/>
    <w:rsid w:val="002E2A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3">
    <w:name w:val="xl1063"/>
    <w:basedOn w:val="a"/>
    <w:rsid w:val="002E2AEF"/>
    <w:pPr>
      <w:pBdr>
        <w:top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4">
    <w:name w:val="xl1064"/>
    <w:basedOn w:val="a"/>
    <w:rsid w:val="002E2AEF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5">
    <w:name w:val="xl1065"/>
    <w:basedOn w:val="a"/>
    <w:rsid w:val="002E2A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6">
    <w:name w:val="xl1066"/>
    <w:basedOn w:val="a"/>
    <w:rsid w:val="002E2AE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7">
    <w:name w:val="xl1067"/>
    <w:basedOn w:val="a"/>
    <w:rsid w:val="002E2AE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8">
    <w:name w:val="xl1068"/>
    <w:basedOn w:val="a"/>
    <w:rsid w:val="002E2AEF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9">
    <w:name w:val="xl1069"/>
    <w:basedOn w:val="a"/>
    <w:rsid w:val="002E2AE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0">
    <w:name w:val="xl1070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1">
    <w:name w:val="xl1071"/>
    <w:basedOn w:val="a"/>
    <w:rsid w:val="002E2AE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2">
    <w:name w:val="xl1072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3">
    <w:name w:val="xl1073"/>
    <w:basedOn w:val="a"/>
    <w:rsid w:val="002E2AE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4">
    <w:name w:val="xl1074"/>
    <w:basedOn w:val="a"/>
    <w:rsid w:val="002E2AEF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5">
    <w:name w:val="xl1075"/>
    <w:basedOn w:val="a"/>
    <w:rsid w:val="002E2AEF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6">
    <w:name w:val="xl1076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7">
    <w:name w:val="xl1077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8">
    <w:name w:val="xl1078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9">
    <w:name w:val="xl1079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0">
    <w:name w:val="xl1080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1">
    <w:name w:val="xl1081"/>
    <w:basedOn w:val="a"/>
    <w:rsid w:val="002E2AEF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2">
    <w:name w:val="xl1082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3">
    <w:name w:val="xl1083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4">
    <w:name w:val="xl1084"/>
    <w:basedOn w:val="a"/>
    <w:rsid w:val="002E2A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5">
    <w:name w:val="xl1085"/>
    <w:basedOn w:val="a"/>
    <w:rsid w:val="002E2AEF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6">
    <w:name w:val="xl1086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7">
    <w:name w:val="xl1087"/>
    <w:basedOn w:val="a"/>
    <w:rsid w:val="002E2A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8">
    <w:name w:val="xl1088"/>
    <w:basedOn w:val="a"/>
    <w:rsid w:val="002E2AEF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9">
    <w:name w:val="xl1089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0">
    <w:name w:val="xl1090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1">
    <w:name w:val="xl1091"/>
    <w:basedOn w:val="a"/>
    <w:rsid w:val="002E2AEF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2">
    <w:name w:val="xl1092"/>
    <w:basedOn w:val="a"/>
    <w:rsid w:val="002E2AE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3">
    <w:name w:val="xl1093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4">
    <w:name w:val="xl1094"/>
    <w:basedOn w:val="a"/>
    <w:rsid w:val="002E2AE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5">
    <w:name w:val="xl1095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6">
    <w:name w:val="xl1096"/>
    <w:basedOn w:val="a"/>
    <w:rsid w:val="002E2AE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7">
    <w:name w:val="xl1097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8">
    <w:name w:val="xl1098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9">
    <w:name w:val="xl1099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0">
    <w:name w:val="xl1100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1">
    <w:name w:val="xl1101"/>
    <w:basedOn w:val="a"/>
    <w:rsid w:val="002E2A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2">
    <w:name w:val="xl1102"/>
    <w:basedOn w:val="a"/>
    <w:rsid w:val="002E2AEF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3">
    <w:name w:val="xl1103"/>
    <w:basedOn w:val="a"/>
    <w:rsid w:val="002E2AEF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4">
    <w:name w:val="xl1104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5">
    <w:name w:val="xl1105"/>
    <w:basedOn w:val="a"/>
    <w:rsid w:val="002E2A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6">
    <w:name w:val="xl1106"/>
    <w:basedOn w:val="a"/>
    <w:rsid w:val="002E2AEF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7">
    <w:name w:val="xl1107"/>
    <w:basedOn w:val="a"/>
    <w:rsid w:val="002E2A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8">
    <w:name w:val="xl1108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9">
    <w:name w:val="xl1109"/>
    <w:basedOn w:val="a"/>
    <w:rsid w:val="002E2A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0">
    <w:name w:val="xl1110"/>
    <w:basedOn w:val="a"/>
    <w:rsid w:val="002E2A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1">
    <w:name w:val="xl1111"/>
    <w:basedOn w:val="a"/>
    <w:rsid w:val="002E2A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2">
    <w:name w:val="xl1112"/>
    <w:basedOn w:val="a"/>
    <w:rsid w:val="002E2AE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3">
    <w:name w:val="xl1113"/>
    <w:basedOn w:val="a"/>
    <w:rsid w:val="002E2A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4">
    <w:name w:val="xl1114"/>
    <w:basedOn w:val="a"/>
    <w:rsid w:val="002E2AEF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5">
    <w:name w:val="xl1115"/>
    <w:basedOn w:val="a"/>
    <w:rsid w:val="002E2AE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6">
    <w:name w:val="xl1116"/>
    <w:basedOn w:val="a"/>
    <w:rsid w:val="002E2AE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7">
    <w:name w:val="xl1117"/>
    <w:basedOn w:val="a"/>
    <w:rsid w:val="002E2AE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8">
    <w:name w:val="xl1118"/>
    <w:basedOn w:val="a"/>
    <w:rsid w:val="002E2AEF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9">
    <w:name w:val="xl1119"/>
    <w:basedOn w:val="a"/>
    <w:rsid w:val="002E2AEF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0">
    <w:name w:val="xl1120"/>
    <w:basedOn w:val="a"/>
    <w:rsid w:val="002E2AEF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1">
    <w:name w:val="xl1121"/>
    <w:basedOn w:val="a"/>
    <w:rsid w:val="002E2AEF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2">
    <w:name w:val="xl1122"/>
    <w:basedOn w:val="a"/>
    <w:rsid w:val="002E2AEF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3">
    <w:name w:val="xl1123"/>
    <w:basedOn w:val="a"/>
    <w:rsid w:val="002E2AEF"/>
    <w:pPr>
      <w:pBdr>
        <w:top w:val="single" w:sz="4" w:space="0" w:color="000000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4">
    <w:name w:val="xl1124"/>
    <w:basedOn w:val="a"/>
    <w:rsid w:val="002E2AE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5">
    <w:name w:val="xl1125"/>
    <w:basedOn w:val="a"/>
    <w:rsid w:val="002E2AEF"/>
    <w:pPr>
      <w:pBdr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6">
    <w:name w:val="xl1126"/>
    <w:basedOn w:val="a"/>
    <w:rsid w:val="002E2AEF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7">
    <w:name w:val="xl1127"/>
    <w:basedOn w:val="a"/>
    <w:rsid w:val="002E2AE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8">
    <w:name w:val="xl1128"/>
    <w:basedOn w:val="a"/>
    <w:rsid w:val="002E2AEF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9">
    <w:name w:val="xl1129"/>
    <w:basedOn w:val="a"/>
    <w:rsid w:val="002E2AE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0">
    <w:name w:val="xl1130"/>
    <w:basedOn w:val="a"/>
    <w:rsid w:val="002E2AE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1">
    <w:name w:val="xl1131"/>
    <w:basedOn w:val="a"/>
    <w:rsid w:val="002E2AEF"/>
    <w:pPr>
      <w:pBdr>
        <w:top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2">
    <w:name w:val="xl1132"/>
    <w:basedOn w:val="a"/>
    <w:rsid w:val="002E2AEF"/>
    <w:pPr>
      <w:pBdr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3">
    <w:name w:val="xl1133"/>
    <w:basedOn w:val="a"/>
    <w:rsid w:val="002E2AEF"/>
    <w:pPr>
      <w:pBdr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4">
    <w:name w:val="xl1134"/>
    <w:basedOn w:val="a"/>
    <w:rsid w:val="002E2AEF"/>
    <w:pPr>
      <w:pBdr>
        <w:top w:val="single" w:sz="4" w:space="0" w:color="auto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5">
    <w:name w:val="xl1135"/>
    <w:basedOn w:val="a"/>
    <w:rsid w:val="002E2AEF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6">
    <w:name w:val="xl1136"/>
    <w:basedOn w:val="a"/>
    <w:rsid w:val="002E2AEF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7">
    <w:name w:val="xl1137"/>
    <w:basedOn w:val="a"/>
    <w:rsid w:val="002E2AE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8">
    <w:name w:val="xl1138"/>
    <w:basedOn w:val="a"/>
    <w:rsid w:val="002E2AEF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9">
    <w:name w:val="xl1139"/>
    <w:basedOn w:val="a"/>
    <w:rsid w:val="002E2AE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0">
    <w:name w:val="xl1140"/>
    <w:basedOn w:val="a"/>
    <w:rsid w:val="002E2AEF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1">
    <w:name w:val="xl1141"/>
    <w:basedOn w:val="a"/>
    <w:rsid w:val="002E2AEF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2">
    <w:name w:val="xl1142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3">
    <w:name w:val="xl1143"/>
    <w:basedOn w:val="a"/>
    <w:rsid w:val="002E2AE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4">
    <w:name w:val="xl1144"/>
    <w:basedOn w:val="a"/>
    <w:rsid w:val="002E2AE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5">
    <w:name w:val="xl1145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6">
    <w:name w:val="xl1146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7">
    <w:name w:val="xl1147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8">
    <w:name w:val="xl1148"/>
    <w:basedOn w:val="a"/>
    <w:rsid w:val="002E2AEF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9">
    <w:name w:val="xl1149"/>
    <w:basedOn w:val="a"/>
    <w:rsid w:val="002E2AEF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0">
    <w:name w:val="xl1150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ffa">
    <w:name w:val="No Spacing"/>
    <w:uiPriority w:val="1"/>
    <w:qFormat/>
    <w:rsid w:val="0069494E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table" w:customStyle="1" w:styleId="1f5">
    <w:name w:val="Календарь 1"/>
    <w:basedOn w:val="a1"/>
    <w:uiPriority w:val="99"/>
    <w:qFormat/>
    <w:rsid w:val="00930DB4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ru-RU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2b">
    <w:name w:val="Нет списка2"/>
    <w:next w:val="a2"/>
    <w:uiPriority w:val="99"/>
    <w:semiHidden/>
    <w:unhideWhenUsed/>
    <w:rsid w:val="00391345"/>
  </w:style>
  <w:style w:type="numbering" w:customStyle="1" w:styleId="37">
    <w:name w:val="Нет списка3"/>
    <w:next w:val="a2"/>
    <w:uiPriority w:val="99"/>
    <w:semiHidden/>
    <w:unhideWhenUsed/>
    <w:rsid w:val="008A0E2D"/>
  </w:style>
  <w:style w:type="character" w:customStyle="1" w:styleId="2c">
    <w:name w:val="Основной текст (2)_"/>
    <w:basedOn w:val="a0"/>
    <w:link w:val="2d"/>
    <w:uiPriority w:val="99"/>
    <w:rsid w:val="00D8427C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26pt">
    <w:name w:val="Основной текст (2) + 6 pt"/>
    <w:basedOn w:val="2c"/>
    <w:uiPriority w:val="99"/>
    <w:rsid w:val="00D8427C"/>
    <w:rPr>
      <w:rFonts w:cs="Times New Roman"/>
      <w:b/>
      <w:bCs/>
      <w:sz w:val="12"/>
      <w:szCs w:val="12"/>
      <w:shd w:val="clear" w:color="auto" w:fill="FFFFFF"/>
    </w:rPr>
  </w:style>
  <w:style w:type="paragraph" w:customStyle="1" w:styleId="2d">
    <w:name w:val="Основной текст (2)"/>
    <w:basedOn w:val="a"/>
    <w:link w:val="2c"/>
    <w:uiPriority w:val="99"/>
    <w:rsid w:val="00D8427C"/>
    <w:pPr>
      <w:shd w:val="clear" w:color="auto" w:fill="FFFFFF"/>
      <w:spacing w:after="0" w:line="226" w:lineRule="exact"/>
      <w:jc w:val="both"/>
    </w:pPr>
    <w:rPr>
      <w:rFonts w:ascii="Times New Roman" w:eastAsiaTheme="minorHAnsi" w:hAnsi="Times New Roman"/>
      <w:b/>
      <w:bCs/>
      <w:sz w:val="17"/>
      <w:szCs w:val="17"/>
    </w:rPr>
  </w:style>
  <w:style w:type="numbering" w:customStyle="1" w:styleId="41">
    <w:name w:val="Нет списка4"/>
    <w:next w:val="a2"/>
    <w:uiPriority w:val="99"/>
    <w:semiHidden/>
    <w:unhideWhenUsed/>
    <w:rsid w:val="001E6B05"/>
  </w:style>
  <w:style w:type="numbering" w:customStyle="1" w:styleId="110">
    <w:name w:val="Нет списка11"/>
    <w:next w:val="a2"/>
    <w:uiPriority w:val="99"/>
    <w:semiHidden/>
    <w:unhideWhenUsed/>
    <w:rsid w:val="001E6B05"/>
  </w:style>
  <w:style w:type="paragraph" w:customStyle="1" w:styleId="ConsPlusDocList">
    <w:name w:val="ConsPlusDocList"/>
    <w:rsid w:val="001E6B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Page">
    <w:name w:val="ConsPlusTitlePage"/>
    <w:rsid w:val="001E6B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E6B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E6B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14">
    <w:name w:val="Нет списка21"/>
    <w:next w:val="a2"/>
    <w:uiPriority w:val="99"/>
    <w:semiHidden/>
    <w:unhideWhenUsed/>
    <w:rsid w:val="001E6B05"/>
  </w:style>
  <w:style w:type="table" w:customStyle="1" w:styleId="38">
    <w:name w:val="Сетка таблицы3"/>
    <w:basedOn w:val="a1"/>
    <w:next w:val="a3"/>
    <w:uiPriority w:val="99"/>
    <w:rsid w:val="001E6B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Сетка таблицы21"/>
    <w:uiPriority w:val="99"/>
    <w:rsid w:val="001E6B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1E6B05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1E6B05"/>
  </w:style>
  <w:style w:type="table" w:customStyle="1" w:styleId="112">
    <w:name w:val="Календарь 11"/>
    <w:basedOn w:val="a1"/>
    <w:uiPriority w:val="99"/>
    <w:qFormat/>
    <w:rsid w:val="001E6B05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ru-RU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2110">
    <w:name w:val="Нет списка211"/>
    <w:next w:val="a2"/>
    <w:uiPriority w:val="99"/>
    <w:semiHidden/>
    <w:unhideWhenUsed/>
    <w:rsid w:val="001E6B05"/>
  </w:style>
  <w:style w:type="numbering" w:customStyle="1" w:styleId="313">
    <w:name w:val="Нет списка31"/>
    <w:next w:val="a2"/>
    <w:uiPriority w:val="99"/>
    <w:semiHidden/>
    <w:unhideWhenUsed/>
    <w:rsid w:val="001E6B05"/>
  </w:style>
  <w:style w:type="numbering" w:customStyle="1" w:styleId="53">
    <w:name w:val="Нет списка5"/>
    <w:next w:val="a2"/>
    <w:uiPriority w:val="99"/>
    <w:semiHidden/>
    <w:unhideWhenUsed/>
    <w:rsid w:val="009D25C8"/>
  </w:style>
  <w:style w:type="numbering" w:customStyle="1" w:styleId="121">
    <w:name w:val="Нет списка12"/>
    <w:next w:val="a2"/>
    <w:uiPriority w:val="99"/>
    <w:semiHidden/>
    <w:unhideWhenUsed/>
    <w:rsid w:val="009D25C8"/>
  </w:style>
  <w:style w:type="numbering" w:customStyle="1" w:styleId="61">
    <w:name w:val="Нет списка6"/>
    <w:next w:val="a2"/>
    <w:uiPriority w:val="99"/>
    <w:semiHidden/>
    <w:unhideWhenUsed/>
    <w:rsid w:val="00191222"/>
  </w:style>
  <w:style w:type="numbering" w:customStyle="1" w:styleId="130">
    <w:name w:val="Нет списка13"/>
    <w:next w:val="a2"/>
    <w:uiPriority w:val="99"/>
    <w:semiHidden/>
    <w:unhideWhenUsed/>
    <w:rsid w:val="00191222"/>
  </w:style>
  <w:style w:type="character" w:customStyle="1" w:styleId="ConsPlusNormal0">
    <w:name w:val="ConsPlusNormal Знак"/>
    <w:basedOn w:val="a0"/>
    <w:link w:val="ConsPlusNormal"/>
    <w:locked/>
    <w:rsid w:val="00E615E8"/>
    <w:rPr>
      <w:rFonts w:ascii="Calibri" w:eastAsia="Times New Roman" w:hAnsi="Calibri" w:cs="Calibri"/>
      <w:sz w:val="22"/>
      <w:szCs w:val="22"/>
      <w:lang w:eastAsia="ru-RU"/>
    </w:rPr>
  </w:style>
  <w:style w:type="character" w:customStyle="1" w:styleId="1f6">
    <w:name w:val="Заголовок №1_"/>
    <w:basedOn w:val="a0"/>
    <w:link w:val="1f7"/>
    <w:uiPriority w:val="99"/>
    <w:rsid w:val="0074404F"/>
    <w:rPr>
      <w:rFonts w:cs="Times New Roman"/>
      <w:sz w:val="27"/>
      <w:szCs w:val="27"/>
      <w:shd w:val="clear" w:color="auto" w:fill="FFFFFF"/>
    </w:rPr>
  </w:style>
  <w:style w:type="character" w:customStyle="1" w:styleId="11pt">
    <w:name w:val="Заголовок №1 + Интервал 1 pt"/>
    <w:basedOn w:val="1f6"/>
    <w:uiPriority w:val="99"/>
    <w:rsid w:val="0074404F"/>
    <w:rPr>
      <w:rFonts w:cs="Times New Roman"/>
      <w:spacing w:val="20"/>
      <w:sz w:val="27"/>
      <w:szCs w:val="27"/>
      <w:shd w:val="clear" w:color="auto" w:fill="FFFFFF"/>
    </w:rPr>
  </w:style>
  <w:style w:type="character" w:customStyle="1" w:styleId="62">
    <w:name w:val="Основной текст (6)_"/>
    <w:basedOn w:val="a0"/>
    <w:link w:val="63"/>
    <w:uiPriority w:val="99"/>
    <w:rsid w:val="0074404F"/>
    <w:rPr>
      <w:rFonts w:cs="Times New Roman"/>
      <w:noProof/>
      <w:sz w:val="20"/>
      <w:szCs w:val="20"/>
      <w:shd w:val="clear" w:color="auto" w:fill="FFFFFF"/>
    </w:rPr>
  </w:style>
  <w:style w:type="character" w:customStyle="1" w:styleId="CenturySchoolbook">
    <w:name w:val="Основной текст + Century Schoolbook"/>
    <w:aliases w:val="12 pt6,Курсив9"/>
    <w:uiPriority w:val="99"/>
    <w:rsid w:val="0074404F"/>
    <w:rPr>
      <w:rFonts w:ascii="Century Schoolbook" w:hAnsi="Century Schoolbook" w:cs="Century Schoolbook"/>
      <w:i/>
      <w:iCs/>
      <w:spacing w:val="0"/>
      <w:sz w:val="24"/>
      <w:szCs w:val="24"/>
      <w:lang w:val="en-US" w:eastAsia="en-US"/>
    </w:rPr>
  </w:style>
  <w:style w:type="paragraph" w:customStyle="1" w:styleId="1f7">
    <w:name w:val="Заголовок №1"/>
    <w:basedOn w:val="a"/>
    <w:link w:val="1f6"/>
    <w:uiPriority w:val="99"/>
    <w:rsid w:val="0074404F"/>
    <w:pPr>
      <w:shd w:val="clear" w:color="auto" w:fill="FFFFFF"/>
      <w:spacing w:after="0" w:line="240" w:lineRule="atLeast"/>
      <w:outlineLvl w:val="0"/>
    </w:pPr>
    <w:rPr>
      <w:rFonts w:ascii="Times New Roman" w:eastAsiaTheme="minorHAnsi" w:hAnsi="Times New Roman"/>
      <w:sz w:val="27"/>
      <w:szCs w:val="27"/>
    </w:rPr>
  </w:style>
  <w:style w:type="paragraph" w:customStyle="1" w:styleId="63">
    <w:name w:val="Основной текст (6)"/>
    <w:basedOn w:val="a"/>
    <w:link w:val="62"/>
    <w:uiPriority w:val="99"/>
    <w:rsid w:val="0074404F"/>
    <w:pPr>
      <w:shd w:val="clear" w:color="auto" w:fill="FFFFFF"/>
      <w:spacing w:after="240" w:line="240" w:lineRule="atLeast"/>
    </w:pPr>
    <w:rPr>
      <w:rFonts w:ascii="Times New Roman" w:eastAsiaTheme="minorHAnsi" w:hAnsi="Times New Roman"/>
      <w:noProof/>
      <w:sz w:val="20"/>
      <w:szCs w:val="20"/>
    </w:rPr>
  </w:style>
  <w:style w:type="character" w:styleId="affffffb">
    <w:name w:val="Placeholder Text"/>
    <w:basedOn w:val="a0"/>
    <w:uiPriority w:val="99"/>
    <w:semiHidden/>
    <w:rsid w:val="002F520B"/>
    <w:rPr>
      <w:color w:val="808080"/>
    </w:rPr>
  </w:style>
  <w:style w:type="paragraph" w:customStyle="1" w:styleId="s16">
    <w:name w:val="s_16"/>
    <w:basedOn w:val="a"/>
    <w:rsid w:val="003F69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3F69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7771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F95F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2">
    <w:name w:val="Body Text 2"/>
    <w:basedOn w:val="a"/>
    <w:rsid w:val="0039595F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D150AED0421992C46BBE7A6F4CF868D9416E314EE426A4E00B1BAD5EBDF4B7AD09560EFA482E25887CA0EF82B1A9585F646F73Eh7U6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B5FFE99E02399BDAA014BBB0D2570011A058232FDF3DB47994DC4B93BCFFA1809D416387E5BFB0397DF07A02F3089BC134D8BF5N8U7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bileonline.garant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mobileonline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C3E33-70D4-4834-A4B1-D1F78D12D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8232</Words>
  <Characters>46923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 ТЕРЕХОВА</dc:creator>
  <cp:lastModifiedBy>Админ Админович Комитетов</cp:lastModifiedBy>
  <cp:revision>3</cp:revision>
  <cp:lastPrinted>2020-07-24T08:35:00Z</cp:lastPrinted>
  <dcterms:created xsi:type="dcterms:W3CDTF">2021-03-26T08:24:00Z</dcterms:created>
  <dcterms:modified xsi:type="dcterms:W3CDTF">2021-03-31T13:49:00Z</dcterms:modified>
</cp:coreProperties>
</file>