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586D0D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2A7BC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_____</w:t>
      </w:r>
      <w:r w:rsidR="00407725" w:rsidRPr="0053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96B">
        <w:rPr>
          <w:rFonts w:ascii="Times New Roman" w:hAnsi="Times New Roman" w:cs="Times New Roman"/>
          <w:sz w:val="28"/>
          <w:szCs w:val="28"/>
        </w:rPr>
        <w:t>2</w:t>
      </w:r>
      <w:r w:rsidR="00491292">
        <w:rPr>
          <w:rFonts w:ascii="Times New Roman" w:hAnsi="Times New Roman" w:cs="Times New Roman"/>
          <w:sz w:val="28"/>
          <w:szCs w:val="28"/>
        </w:rPr>
        <w:t xml:space="preserve">1 </w:t>
      </w:r>
      <w:r w:rsidR="00CE5D47"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Pr="0053681D" w:rsidRDefault="00586D0D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</w:t>
      </w:r>
      <w:r w:rsidR="00F44C22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приказ </w:t>
      </w:r>
      <w:r w:rsidR="00001CC1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Комитета цифрового развития</w:t>
      </w:r>
      <w:r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Ленинградской области </w:t>
      </w:r>
      <w:r w:rsidR="00001CC1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23.09.2019 </w:t>
      </w:r>
      <w:r w:rsidR="0063796B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="00001CC1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12 </w:t>
      </w:r>
      <w:r w:rsidR="0063796B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001CC1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 w:rsidRPr="00536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6F10AD" w:rsidRPr="0053681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256" w:rsidRPr="0053681D" w:rsidRDefault="00001CC1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491292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июня 2019 года </w:t>
      </w:r>
      <w:r w:rsidR="0063796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 </w:t>
      </w:r>
      <w:r w:rsidR="0063796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</w:t>
      </w:r>
      <w:r w:rsidR="0063796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2629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10AD" w:rsidRPr="0053681D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</w:t>
      </w:r>
      <w:r w:rsidR="00CE5D47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7725" w:rsidRPr="0053681D" w:rsidRDefault="00F44C22" w:rsidP="00900EEB">
      <w:pPr>
        <w:pStyle w:val="a3"/>
        <w:numPr>
          <w:ilvl w:val="0"/>
          <w:numId w:val="13"/>
        </w:num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приказ Комитета цифрового развития Ленинградской области  от 23.09.2019 № 12 </w:t>
      </w:r>
      <w:r w:rsidR="0063796B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01CC1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74E2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приказ)</w:t>
      </w:r>
      <w:r w:rsidR="00407725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CC1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78337D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07725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78337D" w:rsidRPr="0053681D" w:rsidRDefault="0078337D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</w:t>
      </w:r>
      <w:r w:rsidR="005368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</w:t>
      </w: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приказу:</w:t>
      </w:r>
    </w:p>
    <w:p w:rsidR="0053681D" w:rsidRPr="0053681D" w:rsidRDefault="0053681D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2.2. дополнить новым абзацем 8 следующего содержания:</w:t>
      </w:r>
    </w:p>
    <w:p w:rsidR="0053681D" w:rsidRPr="0053681D" w:rsidRDefault="0053681D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принятии решения о создании или развитии государственной информационной системы Ленинградской области осуществляется оптимизация процессов, подлежащих автоматизации</w:t>
      </w:r>
      <w:proofErr w:type="gramStart"/>
      <w:r w:rsidRPr="00536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  <w:proofErr w:type="gramEnd"/>
    </w:p>
    <w:p w:rsidR="00F44C22" w:rsidRPr="0053681D" w:rsidRDefault="00F44C2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9</w:t>
      </w:r>
      <w:r w:rsid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681D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r w:rsidR="003D74E2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725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следующей редакции:</w:t>
      </w:r>
    </w:p>
    <w:p w:rsidR="00586D0D" w:rsidRPr="0053681D" w:rsidRDefault="00F44C22" w:rsidP="00900EEB">
      <w:p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91292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принятия правового акта его текст заносится в АИС «Планы информатизации» и проект в течение пяти дней включается в План информатизации на следующий год. Главный распорядитель бюджетных средств (ГРБС) направляет заявку на финансирование в Комитет финансов Ленинградской области согласно финансово-экономическому обоснованию».</w:t>
      </w:r>
    </w:p>
    <w:p w:rsidR="003D74E2" w:rsidRPr="0053681D" w:rsidRDefault="003D74E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</w:t>
      </w:r>
      <w:r w:rsid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 приказу:</w:t>
      </w:r>
    </w:p>
    <w:p w:rsidR="003D74E2" w:rsidRPr="0053681D" w:rsidRDefault="003D74E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пункт 1.5 дополнить подпунктом 1.5.4 следующего содержания:</w:t>
      </w:r>
    </w:p>
    <w:p w:rsidR="003D74E2" w:rsidRPr="0053681D" w:rsidRDefault="003D74E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«1.5.4. Наличие заключения Процессного офиса</w:t>
      </w:r>
      <w:r w:rsidR="00900EE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заключение Проектного офиса)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органа исполнительной власти</w:t>
      </w:r>
      <w:r w:rsidR="0078337D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создающего информационную систему (функционального заказчика), если создание, модернизация и развитие информационной системы Ленинградской области осуществляется в целях обеспечения реализации полномочия соответствующего органа исполнительной власти, в соответствии с требованиями постановления Правительства Ленинградской области от 30 декабря 2020 года № 901»;</w:t>
      </w:r>
    </w:p>
    <w:p w:rsidR="003D74E2" w:rsidRPr="0053681D" w:rsidRDefault="003D74E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1.6 следующего содержания:</w:t>
      </w:r>
    </w:p>
    <w:p w:rsidR="003D74E2" w:rsidRPr="0053681D" w:rsidRDefault="003D74E2" w:rsidP="00900EEB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«1.6. Оценка показателя указанного в подпункте 1.5.4 производится следующим образом:</w:t>
      </w:r>
    </w:p>
    <w:p w:rsidR="003D74E2" w:rsidRPr="0053681D" w:rsidRDefault="003D74E2" w:rsidP="00656557">
      <w:pPr>
        <w:pStyle w:val="a3"/>
        <w:numPr>
          <w:ilvl w:val="2"/>
          <w:numId w:val="13"/>
        </w:num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наличия положительного заключения</w:t>
      </w:r>
      <w:r w:rsidR="00900EEB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Процессного офиса в составе документации, указанный показатель оценивается в 2 балла.</w:t>
      </w:r>
    </w:p>
    <w:p w:rsidR="003D74E2" w:rsidRPr="0053681D" w:rsidRDefault="00900EEB" w:rsidP="00656557">
      <w:pPr>
        <w:pStyle w:val="a3"/>
        <w:numPr>
          <w:ilvl w:val="2"/>
          <w:numId w:val="13"/>
        </w:num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наличия отрицательного заключения или его отсутствия, указанный показатель оценивается в 0 баллов</w:t>
      </w:r>
      <w:proofErr w:type="gramStart"/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656557"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656557" w:rsidRPr="0053681D" w:rsidRDefault="00656557" w:rsidP="00656557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5.1 изложить в следующей редакции:</w:t>
      </w:r>
    </w:p>
    <w:p w:rsidR="00656557" w:rsidRDefault="00656557" w:rsidP="00656557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«5.1. Для получения результатов проведения оценки необходимо суммировать значения итоговых баллов по направлениям, указанным в пункте 1.5 настоящей методики, и индексированных согласно значениям, представленным в пунктах 1.6, 2.5, 3.5 и 4.4 настоящей методики</w:t>
      </w:r>
      <w:proofErr w:type="gramStart"/>
      <w:r w:rsidRPr="0053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080C45" w:rsidRPr="0053681D" w:rsidRDefault="00080C45" w:rsidP="00656557">
      <w:pPr>
        <w:pStyle w:val="a3"/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Приказ вступает в силу с момента его официального опубликования за исключением подпункта 1.5.4 пункта 1.5 и пункта 1.6, которые вступают в силу,</w:t>
      </w:r>
      <w:r w:rsidRPr="00080C45">
        <w:t xml:space="preserve"> </w:t>
      </w:r>
      <w:r w:rsidRPr="0008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момента</w:t>
      </w:r>
      <w:r w:rsidRPr="0008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проекта областного бюджета Ленинградской области на 2023 год и плановый период 2024 и 2025 годов.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1B5F" w:rsidRPr="0053681D" w:rsidRDefault="00080C45" w:rsidP="00656557">
      <w:pPr>
        <w:widowControl w:val="0"/>
        <w:autoSpaceDE w:val="0"/>
        <w:autoSpaceDN w:val="0"/>
        <w:adjustRightInd w:val="0"/>
        <w:spacing w:after="0" w:line="360" w:lineRule="auto"/>
        <w:ind w:left="21" w:right="-1"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7C6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CC1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1CC1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01CC1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941B5F" w:rsidRPr="0053681D" w:rsidRDefault="00941B5F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92" w:rsidRPr="0053681D" w:rsidRDefault="00491292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C1" w:rsidRPr="0053681D" w:rsidRDefault="00407725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0EE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40EE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540EE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0EEB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1292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Д.В. </w:t>
      </w:r>
      <w:proofErr w:type="spellStart"/>
      <w:r w:rsidR="00491292" w:rsidRPr="0053681D">
        <w:rPr>
          <w:rFonts w:ascii="Times New Roman" w:hAnsi="Times New Roman" w:cs="Times New Roman"/>
          <w:color w:val="000000" w:themeColor="text1"/>
          <w:sz w:val="28"/>
          <w:szCs w:val="28"/>
        </w:rPr>
        <w:t>Золков</w:t>
      </w:r>
      <w:proofErr w:type="spellEnd"/>
    </w:p>
    <w:sectPr w:rsidR="00001CC1" w:rsidRPr="0053681D" w:rsidSect="00322DE5">
      <w:footerReference w:type="default" r:id="rId10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9F" w:rsidRDefault="00287C9F" w:rsidP="00751BC5">
      <w:pPr>
        <w:spacing w:after="0" w:line="240" w:lineRule="auto"/>
      </w:pPr>
      <w:r>
        <w:separator/>
      </w:r>
    </w:p>
  </w:endnote>
  <w:endnote w:type="continuationSeparator" w:id="0">
    <w:p w:rsidR="00287C9F" w:rsidRDefault="00287C9F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9F" w:rsidRDefault="00287C9F" w:rsidP="00751BC5">
      <w:pPr>
        <w:spacing w:after="0" w:line="240" w:lineRule="auto"/>
      </w:pPr>
      <w:r>
        <w:separator/>
      </w:r>
    </w:p>
  </w:footnote>
  <w:footnote w:type="continuationSeparator" w:id="0">
    <w:p w:rsidR="00287C9F" w:rsidRDefault="00287C9F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C4128C1"/>
    <w:multiLevelType w:val="multilevel"/>
    <w:tmpl w:val="17B8531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D05131"/>
    <w:multiLevelType w:val="hybridMultilevel"/>
    <w:tmpl w:val="FEF24DF8"/>
    <w:lvl w:ilvl="0" w:tplc="9F32E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B2"/>
    <w:rsid w:val="00001CC1"/>
    <w:rsid w:val="00001F01"/>
    <w:rsid w:val="00010119"/>
    <w:rsid w:val="00011230"/>
    <w:rsid w:val="000216C1"/>
    <w:rsid w:val="00024448"/>
    <w:rsid w:val="00033085"/>
    <w:rsid w:val="00033341"/>
    <w:rsid w:val="000428F8"/>
    <w:rsid w:val="00045634"/>
    <w:rsid w:val="00055D95"/>
    <w:rsid w:val="000604DF"/>
    <w:rsid w:val="00061A38"/>
    <w:rsid w:val="00063299"/>
    <w:rsid w:val="000642FB"/>
    <w:rsid w:val="00080C45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03A5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4185"/>
    <w:rsid w:val="001F5929"/>
    <w:rsid w:val="00211DBE"/>
    <w:rsid w:val="00212601"/>
    <w:rsid w:val="0021506A"/>
    <w:rsid w:val="00216345"/>
    <w:rsid w:val="00216A5E"/>
    <w:rsid w:val="00224F29"/>
    <w:rsid w:val="002257B4"/>
    <w:rsid w:val="0022591E"/>
    <w:rsid w:val="00242EC1"/>
    <w:rsid w:val="002454F9"/>
    <w:rsid w:val="00247AC0"/>
    <w:rsid w:val="0026465E"/>
    <w:rsid w:val="002658DF"/>
    <w:rsid w:val="00273090"/>
    <w:rsid w:val="00277E76"/>
    <w:rsid w:val="00287C9F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D74E2"/>
    <w:rsid w:val="003E3F48"/>
    <w:rsid w:val="003F080D"/>
    <w:rsid w:val="00407725"/>
    <w:rsid w:val="0042309B"/>
    <w:rsid w:val="00447B5D"/>
    <w:rsid w:val="00447C2F"/>
    <w:rsid w:val="00453F8A"/>
    <w:rsid w:val="00465F54"/>
    <w:rsid w:val="00472C03"/>
    <w:rsid w:val="004779FF"/>
    <w:rsid w:val="00491292"/>
    <w:rsid w:val="004A21D2"/>
    <w:rsid w:val="004C5664"/>
    <w:rsid w:val="004E0571"/>
    <w:rsid w:val="004F7FC5"/>
    <w:rsid w:val="005018FB"/>
    <w:rsid w:val="00523CFD"/>
    <w:rsid w:val="00523F03"/>
    <w:rsid w:val="00530260"/>
    <w:rsid w:val="0053293E"/>
    <w:rsid w:val="00533F12"/>
    <w:rsid w:val="00534319"/>
    <w:rsid w:val="0053681D"/>
    <w:rsid w:val="00540EEB"/>
    <w:rsid w:val="0054211C"/>
    <w:rsid w:val="00576D25"/>
    <w:rsid w:val="005808FC"/>
    <w:rsid w:val="005817C6"/>
    <w:rsid w:val="00586D0D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3796B"/>
    <w:rsid w:val="006437D7"/>
    <w:rsid w:val="006545A1"/>
    <w:rsid w:val="00654E63"/>
    <w:rsid w:val="00656557"/>
    <w:rsid w:val="00660E18"/>
    <w:rsid w:val="00672BDC"/>
    <w:rsid w:val="00681CBA"/>
    <w:rsid w:val="006B665F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8337D"/>
    <w:rsid w:val="0079420C"/>
    <w:rsid w:val="007B2158"/>
    <w:rsid w:val="007C15C6"/>
    <w:rsid w:val="007C1A72"/>
    <w:rsid w:val="007C2B60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00EEB"/>
    <w:rsid w:val="00924946"/>
    <w:rsid w:val="00941B5F"/>
    <w:rsid w:val="00947618"/>
    <w:rsid w:val="00995652"/>
    <w:rsid w:val="009A789B"/>
    <w:rsid w:val="009B53ED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3DEA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07B5"/>
    <w:rsid w:val="00B56873"/>
    <w:rsid w:val="00B67E4C"/>
    <w:rsid w:val="00B83598"/>
    <w:rsid w:val="00B91492"/>
    <w:rsid w:val="00BB48CF"/>
    <w:rsid w:val="00BB490A"/>
    <w:rsid w:val="00BB6D0F"/>
    <w:rsid w:val="00BC01C9"/>
    <w:rsid w:val="00BC20B5"/>
    <w:rsid w:val="00BE10C8"/>
    <w:rsid w:val="00BE527C"/>
    <w:rsid w:val="00BF3C0B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24942"/>
    <w:rsid w:val="00E412A5"/>
    <w:rsid w:val="00E6059E"/>
    <w:rsid w:val="00E932DC"/>
    <w:rsid w:val="00EA5750"/>
    <w:rsid w:val="00EA6613"/>
    <w:rsid w:val="00EA66C0"/>
    <w:rsid w:val="00EC0693"/>
    <w:rsid w:val="00EC32F1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44C22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ADF8-A85A-49F0-96E5-82DAC04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ni_samsonova</dc:creator>
  <cp:lastModifiedBy>zubr</cp:lastModifiedBy>
  <cp:revision>9</cp:revision>
  <cp:lastPrinted>2020-02-17T11:36:00Z</cp:lastPrinted>
  <dcterms:created xsi:type="dcterms:W3CDTF">2021-04-06T07:32:00Z</dcterms:created>
  <dcterms:modified xsi:type="dcterms:W3CDTF">2021-04-06T11:54:00Z</dcterms:modified>
</cp:coreProperties>
</file>