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32" w:rsidRDefault="000D5A32" w:rsidP="00437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3FFA" w:rsidRDefault="00333FFA" w:rsidP="00437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3FFA" w:rsidRDefault="00333FFA" w:rsidP="00437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754F" w:rsidRPr="000D5A32" w:rsidRDefault="00333F19" w:rsidP="004375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A32">
        <w:rPr>
          <w:rFonts w:ascii="Times New Roman" w:hAnsi="Times New Roman" w:cs="Times New Roman"/>
          <w:sz w:val="28"/>
          <w:szCs w:val="28"/>
        </w:rPr>
        <w:t>ПРАВИТЕЛЬСТВО</w:t>
      </w:r>
      <w:r w:rsidR="00C1754F" w:rsidRPr="000D5A32">
        <w:rPr>
          <w:rFonts w:ascii="Times New Roman" w:hAnsi="Times New Roman" w:cs="Times New Roman"/>
          <w:sz w:val="28"/>
          <w:szCs w:val="28"/>
        </w:rPr>
        <w:t xml:space="preserve">  ЛЕНИНГРАДСКОЙ  ОБЛАСТИ</w:t>
      </w:r>
    </w:p>
    <w:p w:rsidR="00C1754F" w:rsidRPr="000D5A32" w:rsidRDefault="00C1754F" w:rsidP="00C1754F">
      <w:pPr>
        <w:jc w:val="center"/>
        <w:rPr>
          <w:b/>
          <w:sz w:val="28"/>
          <w:szCs w:val="28"/>
        </w:rPr>
      </w:pPr>
      <w:r w:rsidRPr="000D5A32">
        <w:rPr>
          <w:b/>
          <w:sz w:val="28"/>
          <w:szCs w:val="28"/>
        </w:rPr>
        <w:t>ПОСТАНОВЛЕНИЕ</w:t>
      </w:r>
    </w:p>
    <w:p w:rsidR="00C1754F" w:rsidRDefault="00C1754F" w:rsidP="00C1754F">
      <w:pPr>
        <w:jc w:val="center"/>
        <w:rPr>
          <w:sz w:val="28"/>
          <w:szCs w:val="28"/>
        </w:rPr>
      </w:pPr>
    </w:p>
    <w:p w:rsidR="004625A4" w:rsidRPr="007D71A9" w:rsidRDefault="004625A4" w:rsidP="00C1754F">
      <w:pPr>
        <w:jc w:val="center"/>
        <w:rPr>
          <w:sz w:val="28"/>
          <w:szCs w:val="28"/>
        </w:rPr>
      </w:pPr>
    </w:p>
    <w:p w:rsidR="00C1754F" w:rsidRPr="007D71A9" w:rsidRDefault="00DD099C" w:rsidP="00E32703">
      <w:pPr>
        <w:rPr>
          <w:sz w:val="28"/>
          <w:szCs w:val="28"/>
        </w:rPr>
      </w:pPr>
      <w:r>
        <w:rPr>
          <w:sz w:val="28"/>
          <w:szCs w:val="28"/>
        </w:rPr>
        <w:t>от ________________ 202</w:t>
      </w:r>
      <w:r w:rsidR="00333FFA">
        <w:rPr>
          <w:sz w:val="28"/>
          <w:szCs w:val="28"/>
        </w:rPr>
        <w:t>1</w:t>
      </w:r>
      <w:r w:rsidR="00C1754F" w:rsidRPr="007D71A9">
        <w:rPr>
          <w:sz w:val="28"/>
          <w:szCs w:val="28"/>
        </w:rPr>
        <w:t xml:space="preserve"> г.  </w:t>
      </w:r>
      <w:r w:rsidR="00E32703" w:rsidRPr="007D71A9">
        <w:rPr>
          <w:sz w:val="28"/>
          <w:szCs w:val="28"/>
        </w:rPr>
        <w:t xml:space="preserve">                                                         </w:t>
      </w:r>
      <w:r w:rsidR="000D5A32">
        <w:rPr>
          <w:sz w:val="28"/>
          <w:szCs w:val="28"/>
        </w:rPr>
        <w:t xml:space="preserve"> </w:t>
      </w:r>
      <w:r w:rsidR="00E32703" w:rsidRPr="007D71A9">
        <w:rPr>
          <w:sz w:val="28"/>
          <w:szCs w:val="28"/>
        </w:rPr>
        <w:t xml:space="preserve"> </w:t>
      </w:r>
      <w:r w:rsidR="000D5A32">
        <w:rPr>
          <w:sz w:val="28"/>
          <w:szCs w:val="28"/>
        </w:rPr>
        <w:t>№ ______________</w:t>
      </w:r>
    </w:p>
    <w:p w:rsidR="00C1754F" w:rsidRDefault="00C1754F" w:rsidP="00C1754F">
      <w:pPr>
        <w:rPr>
          <w:sz w:val="28"/>
          <w:szCs w:val="28"/>
        </w:rPr>
      </w:pPr>
    </w:p>
    <w:p w:rsidR="004625A4" w:rsidRDefault="004625A4" w:rsidP="00C1754F">
      <w:pPr>
        <w:rPr>
          <w:sz w:val="28"/>
          <w:szCs w:val="28"/>
        </w:rPr>
      </w:pPr>
    </w:p>
    <w:p w:rsidR="00C1754F" w:rsidRPr="00EB08FA" w:rsidRDefault="004224AC" w:rsidP="00333FFA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D4123E" w:rsidRPr="00D4123E">
        <w:rPr>
          <w:b/>
          <w:sz w:val="28"/>
          <w:szCs w:val="28"/>
        </w:rPr>
        <w:t xml:space="preserve"> </w:t>
      </w:r>
      <w:r w:rsidR="00374E2F">
        <w:rPr>
          <w:b/>
          <w:sz w:val="28"/>
          <w:szCs w:val="28"/>
        </w:rPr>
        <w:t>п</w:t>
      </w:r>
      <w:r w:rsidR="00374E2F" w:rsidRPr="00333FFA">
        <w:rPr>
          <w:b/>
          <w:sz w:val="28"/>
          <w:szCs w:val="28"/>
        </w:rPr>
        <w:t>орядке</w:t>
      </w:r>
      <w:r w:rsidR="00333FFA" w:rsidRPr="00333FFA">
        <w:rPr>
          <w:b/>
          <w:sz w:val="28"/>
          <w:szCs w:val="28"/>
        </w:rPr>
        <w:t xml:space="preserve">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</w:t>
      </w:r>
    </w:p>
    <w:bookmarkEnd w:id="0"/>
    <w:p w:rsidR="004625A4" w:rsidRDefault="004625A4" w:rsidP="00650164">
      <w:pPr>
        <w:ind w:firstLine="720"/>
        <w:jc w:val="both"/>
        <w:rPr>
          <w:sz w:val="28"/>
          <w:szCs w:val="28"/>
        </w:rPr>
      </w:pPr>
    </w:p>
    <w:p w:rsidR="00C1754F" w:rsidRPr="00EB08FA" w:rsidRDefault="00C06D30" w:rsidP="00D555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6D30">
        <w:rPr>
          <w:sz w:val="28"/>
          <w:szCs w:val="28"/>
        </w:rPr>
        <w:t xml:space="preserve"> </w:t>
      </w:r>
      <w:r w:rsidR="0070319E">
        <w:rPr>
          <w:sz w:val="28"/>
          <w:szCs w:val="28"/>
        </w:rPr>
        <w:t>соответствии с</w:t>
      </w:r>
      <w:r w:rsidR="00333FFA">
        <w:rPr>
          <w:sz w:val="28"/>
          <w:szCs w:val="28"/>
        </w:rPr>
        <w:t>о</w:t>
      </w:r>
      <w:r w:rsidR="0070319E">
        <w:rPr>
          <w:sz w:val="28"/>
          <w:szCs w:val="28"/>
        </w:rPr>
        <w:t xml:space="preserve"> </w:t>
      </w:r>
      <w:r w:rsidR="00B45408" w:rsidRPr="00956913">
        <w:rPr>
          <w:sz w:val="28"/>
          <w:szCs w:val="28"/>
        </w:rPr>
        <w:t>стат</w:t>
      </w:r>
      <w:r w:rsidR="0070319E">
        <w:rPr>
          <w:sz w:val="28"/>
          <w:szCs w:val="28"/>
        </w:rPr>
        <w:t>ь</w:t>
      </w:r>
      <w:r w:rsidR="00333FFA">
        <w:rPr>
          <w:sz w:val="28"/>
          <w:szCs w:val="28"/>
        </w:rPr>
        <w:t>ей</w:t>
      </w:r>
      <w:r w:rsidR="00B45408" w:rsidRPr="00956913">
        <w:rPr>
          <w:sz w:val="28"/>
          <w:szCs w:val="28"/>
        </w:rPr>
        <w:t xml:space="preserve"> </w:t>
      </w:r>
      <w:r w:rsidR="00333FFA">
        <w:rPr>
          <w:sz w:val="28"/>
          <w:szCs w:val="28"/>
        </w:rPr>
        <w:t>3</w:t>
      </w:r>
      <w:r w:rsidR="00B45408" w:rsidRPr="00956913">
        <w:rPr>
          <w:sz w:val="28"/>
          <w:szCs w:val="28"/>
        </w:rPr>
        <w:t xml:space="preserve"> </w:t>
      </w:r>
      <w:r w:rsidR="0070319E">
        <w:rPr>
          <w:sz w:val="28"/>
          <w:szCs w:val="28"/>
        </w:rPr>
        <w:t>областного з</w:t>
      </w:r>
      <w:r w:rsidR="00B45408" w:rsidRPr="00956913">
        <w:rPr>
          <w:sz w:val="28"/>
          <w:szCs w:val="28"/>
        </w:rPr>
        <w:t>акон</w:t>
      </w:r>
      <w:r w:rsidR="00B45408">
        <w:rPr>
          <w:sz w:val="28"/>
          <w:szCs w:val="28"/>
        </w:rPr>
        <w:t>а</w:t>
      </w:r>
      <w:r w:rsidR="0000718B">
        <w:rPr>
          <w:sz w:val="28"/>
          <w:szCs w:val="28"/>
        </w:rPr>
        <w:t xml:space="preserve"> от </w:t>
      </w:r>
      <w:r w:rsidR="0000718B" w:rsidRPr="0000718B">
        <w:rPr>
          <w:sz w:val="28"/>
          <w:szCs w:val="28"/>
        </w:rPr>
        <w:t xml:space="preserve">25 декабря 2015 </w:t>
      </w:r>
      <w:r w:rsidR="0000718B">
        <w:rPr>
          <w:sz w:val="28"/>
          <w:szCs w:val="28"/>
        </w:rPr>
        <w:t xml:space="preserve"> года</w:t>
      </w:r>
      <w:r w:rsidR="0070319E">
        <w:rPr>
          <w:sz w:val="28"/>
          <w:szCs w:val="28"/>
        </w:rPr>
        <w:t xml:space="preserve"> </w:t>
      </w:r>
      <w:r w:rsidR="0000718B">
        <w:rPr>
          <w:sz w:val="28"/>
          <w:szCs w:val="28"/>
        </w:rPr>
        <w:t>№</w:t>
      </w:r>
      <w:r w:rsidR="0070319E" w:rsidRPr="0070319E">
        <w:rPr>
          <w:sz w:val="28"/>
          <w:szCs w:val="28"/>
        </w:rPr>
        <w:t xml:space="preserve"> </w:t>
      </w:r>
      <w:r>
        <w:rPr>
          <w:sz w:val="28"/>
          <w:szCs w:val="28"/>
        </w:rPr>
        <w:t>140-оз</w:t>
      </w:r>
      <w:r w:rsidR="0015358E">
        <w:rPr>
          <w:sz w:val="28"/>
          <w:szCs w:val="28"/>
        </w:rPr>
        <w:t xml:space="preserve"> </w:t>
      </w:r>
      <w:r w:rsidR="00B45408" w:rsidRPr="00956913">
        <w:rPr>
          <w:sz w:val="28"/>
          <w:szCs w:val="28"/>
        </w:rPr>
        <w:t xml:space="preserve">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 </w:t>
      </w:r>
      <w:r w:rsidR="00B45408">
        <w:rPr>
          <w:sz w:val="28"/>
          <w:szCs w:val="28"/>
        </w:rPr>
        <w:t xml:space="preserve">Правительство Ленинградской области </w:t>
      </w:r>
      <w:proofErr w:type="gramStart"/>
      <w:r w:rsidR="00B45408">
        <w:rPr>
          <w:sz w:val="28"/>
          <w:szCs w:val="28"/>
        </w:rPr>
        <w:t>п</w:t>
      </w:r>
      <w:proofErr w:type="gramEnd"/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о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с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т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а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н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о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в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л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я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е</w:t>
      </w:r>
      <w:r w:rsidR="005457B1">
        <w:rPr>
          <w:sz w:val="28"/>
          <w:szCs w:val="28"/>
        </w:rPr>
        <w:t xml:space="preserve"> </w:t>
      </w:r>
      <w:r w:rsidR="00B45408">
        <w:rPr>
          <w:sz w:val="28"/>
          <w:szCs w:val="28"/>
        </w:rPr>
        <w:t>т</w:t>
      </w:r>
      <w:r w:rsidR="00C1754F" w:rsidRPr="00EB08FA">
        <w:rPr>
          <w:sz w:val="28"/>
          <w:szCs w:val="28"/>
        </w:rPr>
        <w:t>:</w:t>
      </w:r>
    </w:p>
    <w:p w:rsidR="00364B58" w:rsidRDefault="00B45408" w:rsidP="005A5E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5FD">
        <w:rPr>
          <w:sz w:val="28"/>
          <w:szCs w:val="28"/>
        </w:rPr>
        <w:t>Утвердить</w:t>
      </w:r>
      <w:r w:rsidR="00F328EB">
        <w:rPr>
          <w:sz w:val="28"/>
          <w:szCs w:val="28"/>
        </w:rPr>
        <w:t xml:space="preserve"> п</w:t>
      </w:r>
      <w:r w:rsidR="008B2F65">
        <w:rPr>
          <w:sz w:val="28"/>
          <w:szCs w:val="28"/>
        </w:rPr>
        <w:t>рилагаемый</w:t>
      </w:r>
      <w:r w:rsidRPr="004375FD">
        <w:rPr>
          <w:sz w:val="28"/>
          <w:szCs w:val="28"/>
        </w:rPr>
        <w:t xml:space="preserve"> </w:t>
      </w:r>
      <w:r w:rsidR="00333FFA">
        <w:rPr>
          <w:sz w:val="28"/>
          <w:szCs w:val="28"/>
        </w:rPr>
        <w:t>П</w:t>
      </w:r>
      <w:r w:rsidR="00333FFA" w:rsidRPr="00333FFA">
        <w:rPr>
          <w:sz w:val="28"/>
          <w:szCs w:val="28"/>
        </w:rPr>
        <w:t>оряд</w:t>
      </w:r>
      <w:r w:rsidR="00333FFA">
        <w:rPr>
          <w:sz w:val="28"/>
          <w:szCs w:val="28"/>
        </w:rPr>
        <w:t>о</w:t>
      </w:r>
      <w:r w:rsidR="00333FFA" w:rsidRPr="00333FFA">
        <w:rPr>
          <w:sz w:val="28"/>
          <w:szCs w:val="28"/>
        </w:rPr>
        <w:t>к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</w:t>
      </w:r>
      <w:r w:rsidR="00333FFA">
        <w:rPr>
          <w:sz w:val="28"/>
          <w:szCs w:val="28"/>
        </w:rPr>
        <w:t>и</w:t>
      </w:r>
      <w:r w:rsidRPr="00B45408">
        <w:rPr>
          <w:sz w:val="28"/>
          <w:szCs w:val="28"/>
        </w:rPr>
        <w:t>.</w:t>
      </w:r>
    </w:p>
    <w:p w:rsidR="00AD60F4" w:rsidRPr="00A07683" w:rsidRDefault="00AD60F4" w:rsidP="00EF06A8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13AFF" w:rsidRDefault="00613AFF" w:rsidP="00D10903">
      <w:pPr>
        <w:pStyle w:val="ConsPlusNormal"/>
        <w:jc w:val="both"/>
        <w:rPr>
          <w:sz w:val="28"/>
          <w:szCs w:val="28"/>
        </w:rPr>
      </w:pPr>
    </w:p>
    <w:p w:rsidR="00D10903" w:rsidRPr="00EB08FA" w:rsidRDefault="00D10903" w:rsidP="009E3F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08FA">
        <w:rPr>
          <w:rFonts w:ascii="Times New Roman" w:hAnsi="Times New Roman" w:cs="Times New Roman"/>
          <w:sz w:val="28"/>
          <w:szCs w:val="28"/>
        </w:rPr>
        <w:t>Губернатор</w:t>
      </w:r>
    </w:p>
    <w:p w:rsidR="004E5298" w:rsidRDefault="00D10903" w:rsidP="009E3F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08F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E3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B08FA">
        <w:rPr>
          <w:rFonts w:ascii="Times New Roman" w:hAnsi="Times New Roman" w:cs="Times New Roman"/>
          <w:sz w:val="28"/>
          <w:szCs w:val="28"/>
        </w:rPr>
        <w:t>А.</w:t>
      </w:r>
      <w:r w:rsidR="00E049B5">
        <w:rPr>
          <w:rFonts w:ascii="Times New Roman" w:hAnsi="Times New Roman" w:cs="Times New Roman"/>
          <w:sz w:val="28"/>
          <w:szCs w:val="28"/>
        </w:rPr>
        <w:t xml:space="preserve"> </w:t>
      </w:r>
      <w:r w:rsidRPr="00EB08FA">
        <w:rPr>
          <w:rFonts w:ascii="Times New Roman" w:hAnsi="Times New Roman" w:cs="Times New Roman"/>
          <w:sz w:val="28"/>
          <w:szCs w:val="28"/>
        </w:rPr>
        <w:t>Дрозденко</w:t>
      </w:r>
      <w:r w:rsidR="004E5298">
        <w:rPr>
          <w:rFonts w:ascii="Times New Roman" w:hAnsi="Times New Roman" w:cs="Times New Roman"/>
          <w:sz w:val="28"/>
          <w:szCs w:val="28"/>
        </w:rPr>
        <w:br w:type="page"/>
      </w:r>
    </w:p>
    <w:p w:rsidR="00C06D30" w:rsidRPr="00C06D30" w:rsidRDefault="00870934" w:rsidP="00C06D3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06D30" w:rsidRPr="00C06D30" w:rsidRDefault="00C06D30" w:rsidP="00C06D3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06D3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</w:t>
      </w:r>
    </w:p>
    <w:p w:rsidR="00C06D30" w:rsidRPr="00C06D30" w:rsidRDefault="00C06D30" w:rsidP="00C06D3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06D30">
        <w:rPr>
          <w:sz w:val="28"/>
          <w:szCs w:val="28"/>
        </w:rPr>
        <w:t>Ленинградской области</w:t>
      </w:r>
    </w:p>
    <w:p w:rsidR="00870934" w:rsidRDefault="00870934" w:rsidP="00C06D3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06D30" w:rsidRPr="00C06D30">
        <w:rPr>
          <w:sz w:val="28"/>
          <w:szCs w:val="28"/>
        </w:rPr>
        <w:t>___</w:t>
      </w:r>
      <w:r>
        <w:rPr>
          <w:sz w:val="28"/>
          <w:szCs w:val="28"/>
        </w:rPr>
        <w:t>» _</w:t>
      </w:r>
      <w:r w:rsidR="00C06D30" w:rsidRPr="00C06D30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DD099C">
        <w:rPr>
          <w:sz w:val="28"/>
          <w:szCs w:val="28"/>
        </w:rPr>
        <w:t>_ 2020</w:t>
      </w:r>
      <w:r w:rsidR="00C06D30" w:rsidRPr="00C06D30">
        <w:rPr>
          <w:sz w:val="28"/>
          <w:szCs w:val="28"/>
        </w:rPr>
        <w:t xml:space="preserve"> </w:t>
      </w:r>
    </w:p>
    <w:p w:rsidR="00C06D30" w:rsidRPr="00C06D30" w:rsidRDefault="00C06D30" w:rsidP="00C06D3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06D30">
        <w:rPr>
          <w:sz w:val="28"/>
          <w:szCs w:val="28"/>
        </w:rPr>
        <w:t xml:space="preserve">№ </w:t>
      </w:r>
      <w:r w:rsidR="00870934">
        <w:rPr>
          <w:sz w:val="28"/>
          <w:szCs w:val="28"/>
        </w:rPr>
        <w:t>________</w:t>
      </w:r>
      <w:r w:rsidRPr="00C06D30">
        <w:rPr>
          <w:sz w:val="28"/>
          <w:szCs w:val="28"/>
        </w:rPr>
        <w:t>________</w:t>
      </w:r>
      <w:r w:rsidR="00870934">
        <w:rPr>
          <w:sz w:val="28"/>
          <w:szCs w:val="28"/>
        </w:rPr>
        <w:t>__</w:t>
      </w:r>
    </w:p>
    <w:p w:rsidR="00544F0D" w:rsidRDefault="00613AFF" w:rsidP="00C06D3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C06D30" w:rsidRPr="00C06D30">
        <w:rPr>
          <w:sz w:val="28"/>
          <w:szCs w:val="28"/>
        </w:rPr>
        <w:t>)</w:t>
      </w:r>
    </w:p>
    <w:p w:rsidR="00C06D30" w:rsidRDefault="00C06D30" w:rsidP="00C06D30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06D30" w:rsidRPr="00544F0D" w:rsidRDefault="00C06D30" w:rsidP="00C06D30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47A3F" w:rsidRDefault="00D47A3F" w:rsidP="00700D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544F0D" w:rsidRPr="004625A4">
        <w:rPr>
          <w:b/>
          <w:sz w:val="28"/>
          <w:szCs w:val="28"/>
        </w:rPr>
        <w:t xml:space="preserve">  </w:t>
      </w:r>
    </w:p>
    <w:p w:rsidR="004375FD" w:rsidRDefault="005A5EF7" w:rsidP="005A5EF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A5EF7">
        <w:rPr>
          <w:b/>
          <w:sz w:val="28"/>
          <w:szCs w:val="28"/>
        </w:rPr>
        <w:t xml:space="preserve"> </w:t>
      </w:r>
      <w:r w:rsidR="00333FFA" w:rsidRPr="00333FFA">
        <w:rPr>
          <w:b/>
          <w:sz w:val="28"/>
          <w:szCs w:val="28"/>
        </w:rPr>
        <w:t>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4375FD" w:rsidRPr="004625A4" w:rsidRDefault="004375FD" w:rsidP="00700D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3B7CEC" w:rsidRDefault="00C06D30" w:rsidP="008127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3652">
        <w:rPr>
          <w:sz w:val="28"/>
          <w:szCs w:val="28"/>
        </w:rPr>
        <w:t>.</w:t>
      </w:r>
      <w:r w:rsidR="00B650A9">
        <w:rPr>
          <w:sz w:val="28"/>
          <w:szCs w:val="28"/>
        </w:rPr>
        <w:t xml:space="preserve"> </w:t>
      </w:r>
      <w:proofErr w:type="gramStart"/>
      <w:r w:rsidR="00333FFA" w:rsidRPr="00333FFA">
        <w:rPr>
          <w:sz w:val="28"/>
          <w:szCs w:val="28"/>
        </w:rPr>
        <w:t xml:space="preserve">Настоящий Порядок определяет механизм принятия органом исполнительной власти </w:t>
      </w:r>
      <w:r w:rsidR="00333FFA">
        <w:rPr>
          <w:sz w:val="28"/>
          <w:szCs w:val="28"/>
        </w:rPr>
        <w:t>Ленинградской области</w:t>
      </w:r>
      <w:r w:rsidR="00333FFA" w:rsidRPr="00333FFA">
        <w:rPr>
          <w:sz w:val="28"/>
          <w:szCs w:val="28"/>
        </w:rPr>
        <w:t>, уполномоченным в области сохранения, использования, популяризации и государственной охраны объектов культурного наследия</w:t>
      </w:r>
      <w:r w:rsidR="00333FFA">
        <w:rPr>
          <w:sz w:val="28"/>
          <w:szCs w:val="28"/>
        </w:rPr>
        <w:t xml:space="preserve"> (далее – уполномоченный орган)</w:t>
      </w:r>
      <w:r w:rsidR="00333FFA" w:rsidRPr="00333FFA">
        <w:rPr>
          <w:sz w:val="28"/>
          <w:szCs w:val="28"/>
        </w:rPr>
        <w:t xml:space="preserve">, решения о включении объекта культурного наследия (памятника истории и культуры) народов Российской Федерации регионального значения или объекта культурного наследия местного (муниципального) значения, расположенного на территории </w:t>
      </w:r>
      <w:r w:rsidR="00333FFA">
        <w:rPr>
          <w:sz w:val="28"/>
          <w:szCs w:val="28"/>
        </w:rPr>
        <w:t>Ленинградской области</w:t>
      </w:r>
      <w:r w:rsidR="00333FFA" w:rsidRPr="00333FFA">
        <w:rPr>
          <w:sz w:val="28"/>
          <w:szCs w:val="28"/>
        </w:rPr>
        <w:t xml:space="preserve"> (далее - объект культурного наследия), в единый государственный реестр</w:t>
      </w:r>
      <w:proofErr w:type="gramEnd"/>
      <w:r w:rsidR="00333FFA" w:rsidRPr="00333FFA">
        <w:rPr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 (далее - реестр)</w:t>
      </w:r>
      <w:r w:rsidR="003B7CEC">
        <w:rPr>
          <w:sz w:val="28"/>
          <w:szCs w:val="28"/>
        </w:rPr>
        <w:t>.</w:t>
      </w:r>
    </w:p>
    <w:p w:rsidR="00333FFA" w:rsidRDefault="00333FFA" w:rsidP="008127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FFA">
        <w:rPr>
          <w:sz w:val="28"/>
          <w:szCs w:val="28"/>
        </w:rPr>
        <w:t>Понятия и термины, используемые в настоящем Порядке, применяются в значениях, оп</w:t>
      </w:r>
      <w:r>
        <w:rPr>
          <w:sz w:val="28"/>
          <w:szCs w:val="28"/>
        </w:rPr>
        <w:t xml:space="preserve">ределенных </w:t>
      </w:r>
      <w:r w:rsidRPr="00333FFA">
        <w:rPr>
          <w:sz w:val="28"/>
          <w:szCs w:val="28"/>
        </w:rPr>
        <w:t xml:space="preserve">Федеральным законом от 25 июня 2002 года </w:t>
      </w:r>
      <w:r>
        <w:rPr>
          <w:sz w:val="28"/>
          <w:szCs w:val="28"/>
        </w:rPr>
        <w:t>№</w:t>
      </w:r>
      <w:r w:rsidRPr="00333FFA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333FFA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333FFA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333FFA">
        <w:rPr>
          <w:sz w:val="28"/>
          <w:szCs w:val="28"/>
        </w:rPr>
        <w:t xml:space="preserve"> 73-ФЗ).</w:t>
      </w:r>
    </w:p>
    <w:p w:rsidR="00B50F6D" w:rsidRDefault="003B7CEC" w:rsidP="008127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33FFA">
        <w:rPr>
          <w:sz w:val="28"/>
          <w:szCs w:val="28"/>
        </w:rPr>
        <w:t>Уполномоченный орган</w:t>
      </w:r>
      <w:r w:rsidR="00333FFA" w:rsidRPr="00333FFA">
        <w:rPr>
          <w:sz w:val="28"/>
          <w:szCs w:val="28"/>
        </w:rPr>
        <w:t xml:space="preserve"> организует проведение работ по выявлению и государственному учету объектов, обладающих признаками объекта культурного наследия, а также по установлению историко-культурной ценности объекта, обладающего признаками объекта культурного наследия, в соответствии с требованиями, установленными статьей 16.1 Федерального закона</w:t>
      </w:r>
      <w:r w:rsidR="00333FFA">
        <w:rPr>
          <w:sz w:val="28"/>
          <w:szCs w:val="28"/>
        </w:rPr>
        <w:t xml:space="preserve"> № 73-ФЗ</w:t>
      </w:r>
      <w:r w:rsidR="00333FFA" w:rsidRPr="00333FFA">
        <w:rPr>
          <w:sz w:val="28"/>
          <w:szCs w:val="28"/>
        </w:rPr>
        <w:t xml:space="preserve"> и статьей </w:t>
      </w:r>
      <w:r w:rsidR="00333FFA">
        <w:rPr>
          <w:sz w:val="28"/>
          <w:szCs w:val="28"/>
        </w:rPr>
        <w:t>7</w:t>
      </w:r>
      <w:r w:rsidR="00333FFA" w:rsidRPr="00333FFA">
        <w:rPr>
          <w:sz w:val="28"/>
          <w:szCs w:val="28"/>
        </w:rPr>
        <w:t xml:space="preserve"> </w:t>
      </w:r>
      <w:r w:rsidR="00333FFA">
        <w:rPr>
          <w:sz w:val="28"/>
          <w:szCs w:val="28"/>
        </w:rPr>
        <w:t>о</w:t>
      </w:r>
      <w:r w:rsidR="00333FFA" w:rsidRPr="00333FFA">
        <w:rPr>
          <w:sz w:val="28"/>
          <w:szCs w:val="28"/>
        </w:rPr>
        <w:t>бластно</w:t>
      </w:r>
      <w:r w:rsidR="00333FFA">
        <w:rPr>
          <w:sz w:val="28"/>
          <w:szCs w:val="28"/>
        </w:rPr>
        <w:t>го</w:t>
      </w:r>
      <w:r w:rsidR="00333FFA" w:rsidRPr="00333FFA">
        <w:rPr>
          <w:sz w:val="28"/>
          <w:szCs w:val="28"/>
        </w:rPr>
        <w:t xml:space="preserve"> закон</w:t>
      </w:r>
      <w:r w:rsidR="00333FFA">
        <w:rPr>
          <w:sz w:val="28"/>
          <w:szCs w:val="28"/>
        </w:rPr>
        <w:t>а</w:t>
      </w:r>
      <w:r w:rsidR="00333FFA" w:rsidRPr="00333FFA">
        <w:rPr>
          <w:sz w:val="28"/>
          <w:szCs w:val="28"/>
        </w:rPr>
        <w:t xml:space="preserve"> Ленинградской области от 25</w:t>
      </w:r>
      <w:r w:rsidR="00333FFA">
        <w:rPr>
          <w:sz w:val="28"/>
          <w:szCs w:val="28"/>
        </w:rPr>
        <w:t xml:space="preserve"> декабря </w:t>
      </w:r>
      <w:r w:rsidR="00333FFA" w:rsidRPr="00333FFA">
        <w:rPr>
          <w:sz w:val="28"/>
          <w:szCs w:val="28"/>
        </w:rPr>
        <w:t>2015</w:t>
      </w:r>
      <w:r w:rsidR="00333FFA">
        <w:rPr>
          <w:sz w:val="28"/>
          <w:szCs w:val="28"/>
        </w:rPr>
        <w:t xml:space="preserve"> года</w:t>
      </w:r>
      <w:r w:rsidR="00333FFA" w:rsidRPr="00333FFA">
        <w:rPr>
          <w:sz w:val="28"/>
          <w:szCs w:val="28"/>
        </w:rPr>
        <w:t xml:space="preserve"> </w:t>
      </w:r>
      <w:r w:rsidR="00333FFA">
        <w:rPr>
          <w:sz w:val="28"/>
          <w:szCs w:val="28"/>
        </w:rPr>
        <w:t>№</w:t>
      </w:r>
      <w:r w:rsidR="00333FFA" w:rsidRPr="00333FFA">
        <w:rPr>
          <w:sz w:val="28"/>
          <w:szCs w:val="28"/>
        </w:rPr>
        <w:t xml:space="preserve"> 140-оз </w:t>
      </w:r>
      <w:r w:rsidR="00333FFA">
        <w:rPr>
          <w:sz w:val="28"/>
          <w:szCs w:val="28"/>
        </w:rPr>
        <w:t>«</w:t>
      </w:r>
      <w:r w:rsidR="00333FFA" w:rsidRPr="00333FFA">
        <w:rPr>
          <w:sz w:val="28"/>
          <w:szCs w:val="28"/>
        </w:rPr>
        <w:t>О государственной охране, сохранении, использовании и популяризации</w:t>
      </w:r>
      <w:proofErr w:type="gramEnd"/>
      <w:r w:rsidR="00333FFA" w:rsidRPr="00333FFA">
        <w:rPr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Федерации, расположенных на т</w:t>
      </w:r>
      <w:r w:rsidR="00333FFA">
        <w:rPr>
          <w:sz w:val="28"/>
          <w:szCs w:val="28"/>
        </w:rPr>
        <w:t>ерритории Ленинградской области»</w:t>
      </w:r>
      <w:r w:rsidR="00E33BC1">
        <w:rPr>
          <w:sz w:val="28"/>
          <w:szCs w:val="28"/>
        </w:rPr>
        <w:t>.</w:t>
      </w:r>
    </w:p>
    <w:p w:rsidR="00E33BC1" w:rsidRDefault="002B3652" w:rsidP="004A62D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50A9">
        <w:rPr>
          <w:sz w:val="28"/>
          <w:szCs w:val="28"/>
        </w:rPr>
        <w:t xml:space="preserve"> </w:t>
      </w:r>
      <w:r w:rsidR="0081278A">
        <w:rPr>
          <w:sz w:val="28"/>
          <w:szCs w:val="28"/>
        </w:rPr>
        <w:t xml:space="preserve"> </w:t>
      </w:r>
      <w:proofErr w:type="gramStart"/>
      <w:r w:rsidR="00333FFA" w:rsidRPr="00333FFA">
        <w:rPr>
          <w:sz w:val="28"/>
          <w:szCs w:val="28"/>
        </w:rPr>
        <w:t xml:space="preserve">После принятия </w:t>
      </w:r>
      <w:r w:rsidR="00333FFA">
        <w:rPr>
          <w:sz w:val="28"/>
          <w:szCs w:val="28"/>
        </w:rPr>
        <w:t>уполномоченным органом решения</w:t>
      </w:r>
      <w:r w:rsidR="00333FFA" w:rsidRPr="00333FFA">
        <w:rPr>
          <w:sz w:val="28"/>
          <w:szCs w:val="28"/>
        </w:rPr>
        <w:t xml:space="preserve"> в порядке, установленном статьей 16.1 Федерального закона</w:t>
      </w:r>
      <w:r w:rsidR="00333FFA">
        <w:rPr>
          <w:sz w:val="28"/>
          <w:szCs w:val="28"/>
        </w:rPr>
        <w:t xml:space="preserve"> № 73-ФЗ</w:t>
      </w:r>
      <w:r w:rsidR="00333FFA" w:rsidRPr="00333FFA">
        <w:rPr>
          <w:sz w:val="28"/>
          <w:szCs w:val="28"/>
        </w:rPr>
        <w:t xml:space="preserve">, решения о включении объекта, обладающего признаками объекта культурного наследия, в перечень выявленных объектов культурного наследия региональный орган охраны объектов культурного наследия в целях обоснования включения объекта культурного наследия в реестр обеспечивает проведение государственной историко-культурной экспертизы выявленного объекта культурного наследия в соответствии с порядком, </w:t>
      </w:r>
      <w:r w:rsidR="00333FFA" w:rsidRPr="00333FFA">
        <w:rPr>
          <w:sz w:val="28"/>
          <w:szCs w:val="28"/>
        </w:rPr>
        <w:lastRenderedPageBreak/>
        <w:t>утвержденным постановлением Правительства Российской</w:t>
      </w:r>
      <w:proofErr w:type="gramEnd"/>
      <w:r w:rsidR="00333FFA" w:rsidRPr="00333FFA">
        <w:rPr>
          <w:sz w:val="28"/>
          <w:szCs w:val="28"/>
        </w:rPr>
        <w:t xml:space="preserve"> Федерации от 15 июля </w:t>
      </w:r>
      <w:r w:rsidR="00333FFA">
        <w:rPr>
          <w:sz w:val="28"/>
          <w:szCs w:val="28"/>
        </w:rPr>
        <w:t>2009 года №</w:t>
      </w:r>
      <w:r w:rsidR="00333FFA" w:rsidRPr="00333FFA">
        <w:rPr>
          <w:sz w:val="28"/>
          <w:szCs w:val="28"/>
        </w:rPr>
        <w:t xml:space="preserve"> 569 </w:t>
      </w:r>
      <w:r w:rsidR="00333FFA">
        <w:rPr>
          <w:sz w:val="28"/>
          <w:szCs w:val="28"/>
        </w:rPr>
        <w:t>«</w:t>
      </w:r>
      <w:r w:rsidR="00333FFA" w:rsidRPr="00333FFA">
        <w:rPr>
          <w:sz w:val="28"/>
          <w:szCs w:val="28"/>
        </w:rPr>
        <w:t>Об утверждении Положения о государственной историко-культурной экспертизе</w:t>
      </w:r>
      <w:r w:rsidR="00333FFA">
        <w:rPr>
          <w:sz w:val="28"/>
          <w:szCs w:val="28"/>
        </w:rPr>
        <w:t>»</w:t>
      </w:r>
      <w:r w:rsidR="00E33BC1">
        <w:rPr>
          <w:sz w:val="28"/>
          <w:szCs w:val="28"/>
        </w:rPr>
        <w:t>.</w:t>
      </w:r>
    </w:p>
    <w:p w:rsidR="00E33BC1" w:rsidRDefault="00E33BC1" w:rsidP="00333F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33FFA">
        <w:rPr>
          <w:sz w:val="28"/>
          <w:szCs w:val="28"/>
        </w:rPr>
        <w:t>Уполномоченный орган</w:t>
      </w:r>
      <w:r w:rsidR="00333FFA" w:rsidRPr="00333FFA">
        <w:rPr>
          <w:sz w:val="28"/>
          <w:szCs w:val="28"/>
        </w:rPr>
        <w:t xml:space="preserve"> на</w:t>
      </w:r>
      <w:r w:rsidR="00333FFA">
        <w:rPr>
          <w:sz w:val="28"/>
          <w:szCs w:val="28"/>
        </w:rPr>
        <w:t xml:space="preserve"> </w:t>
      </w:r>
      <w:r w:rsidR="00333FFA" w:rsidRPr="00333FFA">
        <w:rPr>
          <w:sz w:val="28"/>
          <w:szCs w:val="28"/>
        </w:rPr>
        <w:t>основании заключения государственной историко-культурной экспертизы, в котором определяется историко-культурная ценность выявленного объекта культурного наследия и предлагается отнести такой объект к объектам культурного наследия регионального значения или объектам культурного наследия местного (муниципального) значения (далее - заключение экспертизы), в срок не позднее 30 рабочих дней со дня получения заключения экспертизы принимает решение о включении выявленного объекта культурного наследия в реестр</w:t>
      </w:r>
      <w:proofErr w:type="gramEnd"/>
      <w:r w:rsidR="00333FFA" w:rsidRPr="00333FFA">
        <w:rPr>
          <w:sz w:val="28"/>
          <w:szCs w:val="28"/>
        </w:rPr>
        <w:t xml:space="preserve"> в качестве объекта культурного наследия регионального значения или по согласованию с органом местного самоуправления муниципального образования </w:t>
      </w:r>
      <w:r w:rsidR="00333FFA">
        <w:rPr>
          <w:sz w:val="28"/>
          <w:szCs w:val="28"/>
        </w:rPr>
        <w:t>Ленинградской области</w:t>
      </w:r>
      <w:r w:rsidR="00333FFA" w:rsidRPr="00333FFA">
        <w:rPr>
          <w:sz w:val="28"/>
          <w:szCs w:val="28"/>
        </w:rPr>
        <w:t>, на территории которого расположен</w:t>
      </w:r>
      <w:r w:rsidR="00333FFA">
        <w:rPr>
          <w:sz w:val="28"/>
          <w:szCs w:val="28"/>
        </w:rPr>
        <w:t xml:space="preserve"> указанный объект</w:t>
      </w:r>
      <w:r w:rsidR="00333FFA" w:rsidRPr="00333FFA">
        <w:rPr>
          <w:sz w:val="28"/>
          <w:szCs w:val="28"/>
        </w:rPr>
        <w:t xml:space="preserve"> (далее - орган местного самоуправления), в качестве объекта культурного наследия местного (муниципального) значения либо об отказе во включении такого объекта в реестр.</w:t>
      </w:r>
    </w:p>
    <w:p w:rsidR="00291E43" w:rsidRPr="00291E43" w:rsidRDefault="00E33BC1" w:rsidP="00291E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91E43">
        <w:rPr>
          <w:sz w:val="28"/>
          <w:szCs w:val="28"/>
        </w:rPr>
        <w:t xml:space="preserve">Уполномоченный </w:t>
      </w:r>
      <w:r w:rsidR="00291E43" w:rsidRPr="00291E43">
        <w:rPr>
          <w:sz w:val="28"/>
          <w:szCs w:val="28"/>
        </w:rPr>
        <w:t>орган принимает решение об отказе во включении выявленного объекта культурного наследия в реестр по следующим основаниям:</w:t>
      </w:r>
    </w:p>
    <w:p w:rsidR="00291E43" w:rsidRPr="00291E43" w:rsidRDefault="00291E43" w:rsidP="00291E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43">
        <w:rPr>
          <w:sz w:val="28"/>
          <w:szCs w:val="28"/>
        </w:rPr>
        <w:t>1)</w:t>
      </w:r>
      <w:r w:rsidRPr="00291E43">
        <w:rPr>
          <w:sz w:val="28"/>
          <w:szCs w:val="28"/>
        </w:rPr>
        <w:tab/>
        <w:t xml:space="preserve"> отрицательное заключение экспертизы;</w:t>
      </w:r>
    </w:p>
    <w:p w:rsidR="00291E43" w:rsidRPr="00291E43" w:rsidRDefault="00291E43" w:rsidP="00291E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43">
        <w:rPr>
          <w:sz w:val="28"/>
          <w:szCs w:val="28"/>
        </w:rPr>
        <w:t>2)</w:t>
      </w:r>
      <w:r w:rsidRPr="00291E43">
        <w:rPr>
          <w:sz w:val="28"/>
          <w:szCs w:val="28"/>
        </w:rPr>
        <w:tab/>
        <w:t xml:space="preserve"> недостоверность сведений об объекте (в том числе сведений о времени возникновения или дате создания объекта, датах основных изменений (перестроек) данного объекта и (или) датах связанных с ним исторических событий, о местонахождении объекта);</w:t>
      </w:r>
    </w:p>
    <w:p w:rsidR="00006EDC" w:rsidRDefault="00291E43" w:rsidP="00291E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43">
        <w:rPr>
          <w:sz w:val="28"/>
          <w:szCs w:val="28"/>
        </w:rPr>
        <w:t>3)</w:t>
      </w:r>
      <w:r w:rsidRPr="00291E43">
        <w:rPr>
          <w:sz w:val="28"/>
          <w:szCs w:val="28"/>
        </w:rPr>
        <w:tab/>
        <w:t xml:space="preserve"> наличие сведений об объекте в реестре.</w:t>
      </w:r>
      <w:r w:rsidR="00006EDC">
        <w:rPr>
          <w:sz w:val="28"/>
          <w:szCs w:val="28"/>
        </w:rPr>
        <w:t>6. Формы решения о выплате компенсации, отказе в выплате компенсации, заявления собственника о намерении реализации права на компенсацию, заявления собственника о выплате компенсации утверждаются правовым актом уполномоченного органа.</w:t>
      </w:r>
    </w:p>
    <w:p w:rsidR="003C381F" w:rsidRDefault="00291E43" w:rsidP="00291E43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3652">
        <w:rPr>
          <w:sz w:val="28"/>
          <w:szCs w:val="28"/>
        </w:rPr>
        <w:t>.</w:t>
      </w:r>
      <w:r w:rsidR="00B650A9">
        <w:rPr>
          <w:sz w:val="28"/>
          <w:szCs w:val="28"/>
        </w:rPr>
        <w:t xml:space="preserve"> </w:t>
      </w:r>
      <w:proofErr w:type="gramStart"/>
      <w:r w:rsidRPr="00291E43">
        <w:rPr>
          <w:sz w:val="28"/>
          <w:szCs w:val="28"/>
        </w:rPr>
        <w:t xml:space="preserve">В случае если </w:t>
      </w:r>
      <w:r w:rsidR="00DC75BE">
        <w:rPr>
          <w:sz w:val="28"/>
          <w:szCs w:val="28"/>
        </w:rPr>
        <w:t>уполномоченный орган</w:t>
      </w:r>
      <w:r w:rsidRPr="00291E43">
        <w:rPr>
          <w:sz w:val="28"/>
          <w:szCs w:val="28"/>
        </w:rPr>
        <w:t xml:space="preserve"> принимает решение о включении выявленного объекта культурного наследия в реестр в качестве объекта культурного наследия местного (муниципального) значения, </w:t>
      </w:r>
      <w:r w:rsidR="00DC75BE">
        <w:rPr>
          <w:sz w:val="28"/>
          <w:szCs w:val="28"/>
        </w:rPr>
        <w:t>уполномоченный орган</w:t>
      </w:r>
      <w:r w:rsidRPr="00291E43">
        <w:rPr>
          <w:sz w:val="28"/>
          <w:szCs w:val="28"/>
        </w:rPr>
        <w:t xml:space="preserve"> в срок не позднее 10 рабочих дней со дня получения заключения экспертизы направляет в орган местного самоуправления для согласования проект решения о включении выявленного объекта культурного наследия в реестр в качестве объекта культурного наследия местного</w:t>
      </w:r>
      <w:proofErr w:type="gramEnd"/>
      <w:r w:rsidRPr="00291E43">
        <w:rPr>
          <w:sz w:val="28"/>
          <w:szCs w:val="28"/>
        </w:rPr>
        <w:t xml:space="preserve"> (муниципального) значения (далее - проект р</w:t>
      </w:r>
      <w:r>
        <w:rPr>
          <w:sz w:val="28"/>
          <w:szCs w:val="28"/>
        </w:rPr>
        <w:t>ешения) и заключение экспертизы</w:t>
      </w:r>
      <w:r w:rsidR="003C381F">
        <w:rPr>
          <w:sz w:val="28"/>
          <w:szCs w:val="28"/>
        </w:rPr>
        <w:t xml:space="preserve">.  </w:t>
      </w:r>
    </w:p>
    <w:p w:rsidR="00291E43" w:rsidRDefault="00291E43" w:rsidP="00B650A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381F">
        <w:rPr>
          <w:sz w:val="28"/>
          <w:szCs w:val="28"/>
        </w:rPr>
        <w:t xml:space="preserve">. </w:t>
      </w:r>
      <w:r w:rsidRPr="00291E43">
        <w:rPr>
          <w:sz w:val="28"/>
          <w:szCs w:val="28"/>
        </w:rPr>
        <w:t>Орган местного самоуправления в срок не позднее 10 рабочих дней со дня получения проекта решения и заключения экспертизы направляет в региональный орган охраны объектов культурного наследия согласование проекта решения либо отказ в его согласовании.</w:t>
      </w:r>
    </w:p>
    <w:p w:rsidR="00291E43" w:rsidRDefault="00291E43" w:rsidP="00291E4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1E43">
        <w:rPr>
          <w:sz w:val="28"/>
          <w:szCs w:val="28"/>
        </w:rPr>
        <w:t xml:space="preserve">8. </w:t>
      </w:r>
      <w:proofErr w:type="gramStart"/>
      <w:r w:rsidRPr="00291E43">
        <w:rPr>
          <w:sz w:val="28"/>
          <w:szCs w:val="28"/>
        </w:rPr>
        <w:t>Основанием для отказа в согласовании проекта решения является наличие в распоряжении органа местного самоуправления документов, свидетельствующих о недостоверности сведений о выявленном объекте</w:t>
      </w:r>
      <w:r>
        <w:rPr>
          <w:sz w:val="28"/>
          <w:szCs w:val="28"/>
        </w:rPr>
        <w:t xml:space="preserve"> </w:t>
      </w:r>
      <w:r w:rsidRPr="00291E43">
        <w:rPr>
          <w:sz w:val="28"/>
          <w:szCs w:val="28"/>
        </w:rPr>
        <w:t xml:space="preserve">культурного наследия (в том числе сведений о времени возникновения или дате создания объекта, датах </w:t>
      </w:r>
      <w:r w:rsidRPr="00291E43">
        <w:rPr>
          <w:sz w:val="28"/>
          <w:szCs w:val="28"/>
        </w:rPr>
        <w:lastRenderedPageBreak/>
        <w:t>основных изменений (перестроек) данного объекта и (или) датах связанных с ним исторических событий, о местонахождении объекта).</w:t>
      </w:r>
      <w:proofErr w:type="gramEnd"/>
    </w:p>
    <w:p w:rsidR="00291E43" w:rsidRDefault="00291E43" w:rsidP="00B650A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1E43">
        <w:rPr>
          <w:sz w:val="28"/>
          <w:szCs w:val="28"/>
        </w:rPr>
        <w:t>Подлинники указанных документов или их заверенные копии представляются органом местного самоуправления в региональный орган охраны объектов культурного наследия вместе с отказом в согласовании проекта решения.</w:t>
      </w:r>
    </w:p>
    <w:p w:rsidR="00291E43" w:rsidRDefault="00291E43" w:rsidP="00B650A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91E43">
        <w:t xml:space="preserve"> </w:t>
      </w:r>
      <w:r w:rsidRPr="00291E43">
        <w:rPr>
          <w:sz w:val="28"/>
          <w:szCs w:val="28"/>
        </w:rPr>
        <w:t xml:space="preserve"> Решение о включении выявленного объекта культурного наследия в реестр либо об отказе во включении такого объекта в реестр должно быть принято </w:t>
      </w:r>
      <w:r>
        <w:rPr>
          <w:sz w:val="28"/>
          <w:szCs w:val="28"/>
        </w:rPr>
        <w:t>уполномоченным органом</w:t>
      </w:r>
      <w:r w:rsidRPr="00291E43">
        <w:rPr>
          <w:sz w:val="28"/>
          <w:szCs w:val="28"/>
        </w:rPr>
        <w:t xml:space="preserve"> в срок не более 1 года со дня принятия </w:t>
      </w:r>
      <w:r w:rsidR="00DC75BE">
        <w:rPr>
          <w:sz w:val="28"/>
          <w:szCs w:val="28"/>
        </w:rPr>
        <w:t>уполномоченным органом</w:t>
      </w:r>
      <w:r w:rsidRPr="00291E43">
        <w:rPr>
          <w:sz w:val="28"/>
          <w:szCs w:val="28"/>
        </w:rPr>
        <w:t xml:space="preserve"> решения о включении объекта, обладающего признаками объекта культурного наследия, в перечень выявленных объектов культурного наследия.</w:t>
      </w:r>
    </w:p>
    <w:p w:rsidR="00291E43" w:rsidRDefault="00291E43" w:rsidP="00B650A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Уполномоченный орган</w:t>
      </w:r>
      <w:r w:rsidRPr="00291E43">
        <w:rPr>
          <w:sz w:val="28"/>
          <w:szCs w:val="28"/>
        </w:rPr>
        <w:t xml:space="preserve"> направляет письменное уведомление собственнику или иному законному владельцу выявленного объекта культурного наследия, земельного участка в границах территории выявленного объекта культурного наследия либо земельного участка, в границах которого располагается выявленный объект археологического наследия, о принятии решения о включении такого объекта в реестр либо об отказе во включении такого объекта в реестр не позднее 3 рабочих дней со дня принятия</w:t>
      </w:r>
      <w:proofErr w:type="gramEnd"/>
      <w:r w:rsidRPr="00291E43">
        <w:rPr>
          <w:sz w:val="28"/>
          <w:szCs w:val="28"/>
        </w:rPr>
        <w:t xml:space="preserve"> такого решения.</w:t>
      </w:r>
    </w:p>
    <w:p w:rsidR="00C7589C" w:rsidRDefault="00C7589C" w:rsidP="00B650A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89C">
        <w:rPr>
          <w:sz w:val="28"/>
          <w:szCs w:val="28"/>
        </w:rPr>
        <w:t>11. Уполномоченный орган</w:t>
      </w:r>
      <w:r>
        <w:rPr>
          <w:sz w:val="28"/>
          <w:szCs w:val="28"/>
        </w:rPr>
        <w:t xml:space="preserve"> </w:t>
      </w:r>
      <w:r w:rsidRPr="00C7589C">
        <w:rPr>
          <w:sz w:val="28"/>
          <w:szCs w:val="28"/>
        </w:rPr>
        <w:t>направляет сведения о включении выявленного объекта культурного наследия в реестр в отраслевой орган исполнительной власти Ленинградской области, формирующий и реализующий градостроительную политику Ленинградской области.</w:t>
      </w:r>
    </w:p>
    <w:p w:rsidR="00291E43" w:rsidRDefault="00291E43" w:rsidP="00B650A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291E43" w:rsidRDefault="00291E43" w:rsidP="00B650A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65986" w:rsidRPr="00ED34E7" w:rsidRDefault="00165986" w:rsidP="00165986">
      <w:pPr>
        <w:jc w:val="center"/>
        <w:rPr>
          <w:b/>
          <w:bCs/>
          <w:sz w:val="28"/>
          <w:szCs w:val="28"/>
        </w:rPr>
      </w:pPr>
      <w:r w:rsidRPr="00ED34E7">
        <w:rPr>
          <w:b/>
          <w:bCs/>
          <w:sz w:val="28"/>
          <w:szCs w:val="28"/>
        </w:rPr>
        <w:t>Пояснительная записка</w:t>
      </w:r>
    </w:p>
    <w:p w:rsidR="00165986" w:rsidRPr="009F114B" w:rsidRDefault="00165986" w:rsidP="0016598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14B"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Правительства Ленинградской области </w:t>
      </w:r>
    </w:p>
    <w:p w:rsidR="00165986" w:rsidRPr="009F114B" w:rsidRDefault="00165986" w:rsidP="0016598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14B">
        <w:rPr>
          <w:rFonts w:ascii="Times New Roman" w:hAnsi="Times New Roman" w:cs="Times New Roman"/>
          <w:bCs/>
          <w:sz w:val="28"/>
          <w:szCs w:val="28"/>
        </w:rPr>
        <w:t>«</w:t>
      </w:r>
      <w:r w:rsidRPr="005E7B10">
        <w:rPr>
          <w:rFonts w:ascii="Times New Roman" w:hAnsi="Times New Roman" w:cs="Times New Roman"/>
          <w:bCs/>
          <w:sz w:val="28"/>
          <w:szCs w:val="28"/>
        </w:rPr>
        <w:t>О порядке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</w:t>
      </w:r>
      <w:r w:rsidRPr="009F114B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65986" w:rsidRDefault="00165986" w:rsidP="0016598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5986" w:rsidRDefault="00165986" w:rsidP="00165986">
      <w:pPr>
        <w:pStyle w:val="ae"/>
        <w:ind w:left="0" w:firstLine="709"/>
        <w:jc w:val="both"/>
        <w:rPr>
          <w:sz w:val="28"/>
          <w:szCs w:val="28"/>
        </w:rPr>
      </w:pPr>
      <w:proofErr w:type="gramStart"/>
      <w:r w:rsidRPr="00510239">
        <w:rPr>
          <w:sz w:val="28"/>
          <w:szCs w:val="28"/>
        </w:rPr>
        <w:t xml:space="preserve">Принятие постановления осуществляется в связи с установленными полномочиями Правительству Ленинградской области </w:t>
      </w:r>
      <w:r w:rsidRPr="005E7B10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Pr="005E7B10">
        <w:rPr>
          <w:sz w:val="28"/>
          <w:szCs w:val="28"/>
        </w:rPr>
        <w:t xml:space="preserve">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</w:t>
      </w:r>
      <w:r w:rsidRPr="00510239">
        <w:rPr>
          <w:sz w:val="28"/>
          <w:szCs w:val="28"/>
        </w:rPr>
        <w:t xml:space="preserve">, в соответствии с пунктом </w:t>
      </w:r>
      <w:r>
        <w:rPr>
          <w:sz w:val="28"/>
          <w:szCs w:val="28"/>
        </w:rPr>
        <w:t>5-2</w:t>
      </w:r>
      <w:r w:rsidRPr="00510239">
        <w:rPr>
          <w:sz w:val="28"/>
          <w:szCs w:val="28"/>
        </w:rPr>
        <w:t xml:space="preserve"> статьи 6  областного закона от 25</w:t>
      </w:r>
      <w:proofErr w:type="gramEnd"/>
      <w:r w:rsidRPr="00510239">
        <w:rPr>
          <w:sz w:val="28"/>
          <w:szCs w:val="28"/>
        </w:rPr>
        <w:t xml:space="preserve"> декабря 2015 года № 140-оз «</w:t>
      </w:r>
      <w:r w:rsidRPr="00510239">
        <w:rPr>
          <w:bCs/>
          <w:sz w:val="28"/>
          <w:szCs w:val="28"/>
          <w:lang w:eastAsia="en-US"/>
        </w:rPr>
        <w:t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</w:t>
      </w:r>
      <w:r w:rsidRPr="00510239">
        <w:rPr>
          <w:sz w:val="28"/>
          <w:szCs w:val="28"/>
        </w:rPr>
        <w:t>».</w:t>
      </w:r>
    </w:p>
    <w:p w:rsidR="00165986" w:rsidRPr="00222C20" w:rsidRDefault="00165986" w:rsidP="00165986">
      <w:pPr>
        <w:spacing w:line="240" w:lineRule="atLeast"/>
        <w:ind w:firstLine="709"/>
        <w:contextualSpacing/>
        <w:jc w:val="both"/>
        <w:rPr>
          <w:sz w:val="27"/>
          <w:szCs w:val="27"/>
        </w:rPr>
      </w:pPr>
      <w:r w:rsidRPr="00222C20">
        <w:rPr>
          <w:sz w:val="27"/>
          <w:szCs w:val="27"/>
        </w:rPr>
        <w:t>Настоящим</w:t>
      </w:r>
      <w:r>
        <w:rPr>
          <w:sz w:val="27"/>
          <w:szCs w:val="27"/>
        </w:rPr>
        <w:t xml:space="preserve"> п</w:t>
      </w:r>
      <w:r w:rsidRPr="00222C20">
        <w:rPr>
          <w:sz w:val="27"/>
          <w:szCs w:val="27"/>
        </w:rPr>
        <w:t xml:space="preserve">роектом постановления определяется </w:t>
      </w:r>
      <w:r w:rsidRPr="005E7B10">
        <w:rPr>
          <w:sz w:val="27"/>
          <w:szCs w:val="27"/>
        </w:rPr>
        <w:t>поряд</w:t>
      </w:r>
      <w:r>
        <w:rPr>
          <w:sz w:val="27"/>
          <w:szCs w:val="27"/>
        </w:rPr>
        <w:t>о</w:t>
      </w:r>
      <w:r w:rsidRPr="005E7B10">
        <w:rPr>
          <w:sz w:val="27"/>
          <w:szCs w:val="27"/>
        </w:rPr>
        <w:t xml:space="preserve">к принятия решения о включении объекта культурного наследия регионального значения или объекта </w:t>
      </w:r>
      <w:r w:rsidRPr="005E7B10">
        <w:rPr>
          <w:sz w:val="27"/>
          <w:szCs w:val="27"/>
        </w:rPr>
        <w:lastRenderedPageBreak/>
        <w:t>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</w:t>
      </w:r>
      <w:r w:rsidRPr="00222C20">
        <w:rPr>
          <w:sz w:val="27"/>
          <w:szCs w:val="27"/>
        </w:rPr>
        <w:t xml:space="preserve">. </w:t>
      </w:r>
    </w:p>
    <w:p w:rsidR="00165986" w:rsidRDefault="00165986" w:rsidP="00165986">
      <w:pPr>
        <w:spacing w:line="240" w:lineRule="atLeast"/>
        <w:ind w:firstLine="709"/>
        <w:contextualSpacing/>
        <w:jc w:val="both"/>
        <w:rPr>
          <w:sz w:val="27"/>
          <w:szCs w:val="27"/>
        </w:rPr>
      </w:pPr>
      <w:r w:rsidRPr="00222C20">
        <w:rPr>
          <w:sz w:val="27"/>
          <w:szCs w:val="27"/>
        </w:rPr>
        <w:t xml:space="preserve">Право на </w:t>
      </w:r>
      <w:r w:rsidRPr="005E7B10">
        <w:rPr>
          <w:sz w:val="27"/>
          <w:szCs w:val="27"/>
        </w:rPr>
        <w:t xml:space="preserve">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</w:t>
      </w:r>
      <w:r>
        <w:rPr>
          <w:sz w:val="27"/>
          <w:szCs w:val="27"/>
        </w:rPr>
        <w:t xml:space="preserve">ы) народов Российской Федерации предусмотрено п. 6 ст. 9.2. </w:t>
      </w:r>
      <w:r w:rsidRPr="00222C20">
        <w:rPr>
          <w:sz w:val="27"/>
          <w:szCs w:val="27"/>
        </w:rPr>
        <w:t>Федерального закона от 25</w:t>
      </w:r>
      <w:r>
        <w:rPr>
          <w:sz w:val="27"/>
          <w:szCs w:val="27"/>
        </w:rPr>
        <w:t>.06.</w:t>
      </w:r>
      <w:r w:rsidRPr="00222C20">
        <w:rPr>
          <w:sz w:val="27"/>
          <w:szCs w:val="27"/>
        </w:rPr>
        <w:t>2002 № 73-ФЗ «Об объектах культурного наследия (памятниках истории и культуры) народов Российской Федерации»</w:t>
      </w:r>
      <w:r>
        <w:rPr>
          <w:sz w:val="27"/>
          <w:szCs w:val="27"/>
        </w:rPr>
        <w:t>.</w:t>
      </w:r>
    </w:p>
    <w:p w:rsidR="00165986" w:rsidRDefault="00165986" w:rsidP="00165986">
      <w:pPr>
        <w:spacing w:line="240" w:lineRule="atLeast"/>
        <w:ind w:firstLine="709"/>
        <w:contextualSpacing/>
        <w:jc w:val="both"/>
        <w:rPr>
          <w:sz w:val="27"/>
          <w:szCs w:val="27"/>
        </w:rPr>
      </w:pPr>
      <w:r w:rsidRPr="005E7B10">
        <w:rPr>
          <w:sz w:val="27"/>
          <w:szCs w:val="27"/>
        </w:rPr>
        <w:t>Порядок включения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7"/>
          <w:szCs w:val="27"/>
        </w:rPr>
        <w:t xml:space="preserve"> установлен ст. 18 </w:t>
      </w:r>
      <w:r w:rsidRPr="00222C20">
        <w:rPr>
          <w:sz w:val="27"/>
          <w:szCs w:val="27"/>
        </w:rPr>
        <w:t>Федерального закона от 25</w:t>
      </w:r>
      <w:r>
        <w:rPr>
          <w:sz w:val="27"/>
          <w:szCs w:val="27"/>
        </w:rPr>
        <w:t>.06.</w:t>
      </w:r>
      <w:r w:rsidRPr="00222C20">
        <w:rPr>
          <w:sz w:val="27"/>
          <w:szCs w:val="27"/>
        </w:rPr>
        <w:t>2002 № 73-ФЗ</w:t>
      </w:r>
      <w:r>
        <w:rPr>
          <w:sz w:val="27"/>
          <w:szCs w:val="27"/>
        </w:rPr>
        <w:t>.</w:t>
      </w:r>
    </w:p>
    <w:p w:rsidR="00165986" w:rsidRPr="00222C20" w:rsidRDefault="00165986" w:rsidP="00165986">
      <w:pPr>
        <w:spacing w:line="24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Настоящий п</w:t>
      </w:r>
      <w:r w:rsidRPr="00222C20">
        <w:rPr>
          <w:sz w:val="27"/>
          <w:szCs w:val="27"/>
        </w:rPr>
        <w:t xml:space="preserve">роект постановления направлен на государственную охрану объектов культурного </w:t>
      </w:r>
      <w:proofErr w:type="gramStart"/>
      <w:r w:rsidRPr="00222C20">
        <w:rPr>
          <w:sz w:val="27"/>
          <w:szCs w:val="27"/>
        </w:rPr>
        <w:t>наследия</w:t>
      </w:r>
      <w:proofErr w:type="gramEnd"/>
      <w:r w:rsidRPr="00222C20">
        <w:rPr>
          <w:sz w:val="27"/>
          <w:szCs w:val="27"/>
        </w:rPr>
        <w:t xml:space="preserve"> в системе принимаемых органами государственной власти Ленинградской области мер, направленных на предотвращение разрушения или причинение вреда объектам культурного наследия. </w:t>
      </w:r>
    </w:p>
    <w:p w:rsidR="00165986" w:rsidRPr="00222C20" w:rsidRDefault="00165986" w:rsidP="00165986">
      <w:pPr>
        <w:spacing w:line="24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222C20">
        <w:rPr>
          <w:sz w:val="27"/>
          <w:szCs w:val="27"/>
        </w:rPr>
        <w:t>оложения,</w:t>
      </w:r>
      <w:r>
        <w:rPr>
          <w:sz w:val="27"/>
          <w:szCs w:val="27"/>
        </w:rPr>
        <w:t xml:space="preserve"> вводящие избыточные обязанности, запреты и ограничения для субъектов предпринимательской и инвестиционной деятельности или</w:t>
      </w:r>
      <w:r w:rsidRPr="00222C20">
        <w:rPr>
          <w:sz w:val="27"/>
          <w:szCs w:val="27"/>
        </w:rPr>
        <w:t xml:space="preserve"> способствующие</w:t>
      </w:r>
      <w:r>
        <w:rPr>
          <w:sz w:val="27"/>
          <w:szCs w:val="27"/>
        </w:rPr>
        <w:t xml:space="preserve"> их введению, а также положения, приводящие к </w:t>
      </w:r>
      <w:r w:rsidRPr="00222C20">
        <w:rPr>
          <w:sz w:val="27"/>
          <w:szCs w:val="27"/>
        </w:rPr>
        <w:t xml:space="preserve"> возникновению необоснованных расходов субъектов предпринимательской и инвестиционной деятельност</w:t>
      </w:r>
      <w:r>
        <w:rPr>
          <w:sz w:val="27"/>
          <w:szCs w:val="27"/>
        </w:rPr>
        <w:t>и, отсутствуют</w:t>
      </w:r>
      <w:r w:rsidRPr="00222C20">
        <w:rPr>
          <w:sz w:val="27"/>
          <w:szCs w:val="27"/>
        </w:rPr>
        <w:t>.</w:t>
      </w:r>
    </w:p>
    <w:p w:rsidR="00165986" w:rsidRDefault="00165986" w:rsidP="00165986">
      <w:pPr>
        <w:jc w:val="both"/>
        <w:rPr>
          <w:sz w:val="28"/>
          <w:szCs w:val="28"/>
        </w:rPr>
      </w:pPr>
    </w:p>
    <w:p w:rsidR="00165986" w:rsidRPr="005E7B10" w:rsidRDefault="00165986" w:rsidP="00165986">
      <w:pPr>
        <w:jc w:val="both"/>
        <w:rPr>
          <w:sz w:val="28"/>
          <w:szCs w:val="28"/>
        </w:rPr>
      </w:pPr>
      <w:r w:rsidRPr="005E7B10">
        <w:rPr>
          <w:sz w:val="28"/>
          <w:szCs w:val="28"/>
        </w:rPr>
        <w:t xml:space="preserve">Заместитель Председателя Правительства </w:t>
      </w:r>
    </w:p>
    <w:p w:rsidR="00165986" w:rsidRPr="005E7B10" w:rsidRDefault="00165986" w:rsidP="00165986">
      <w:pPr>
        <w:jc w:val="both"/>
        <w:rPr>
          <w:sz w:val="28"/>
          <w:szCs w:val="28"/>
        </w:rPr>
      </w:pPr>
      <w:r w:rsidRPr="005E7B10">
        <w:rPr>
          <w:sz w:val="28"/>
          <w:szCs w:val="28"/>
        </w:rPr>
        <w:t>Ленинградской области – председатель комитета</w:t>
      </w:r>
    </w:p>
    <w:p w:rsidR="00165986" w:rsidRPr="005E7B10" w:rsidRDefault="00165986" w:rsidP="00165986">
      <w:pPr>
        <w:jc w:val="both"/>
        <w:rPr>
          <w:sz w:val="28"/>
          <w:szCs w:val="28"/>
        </w:rPr>
      </w:pPr>
      <w:r w:rsidRPr="005E7B10">
        <w:rPr>
          <w:sz w:val="28"/>
          <w:szCs w:val="28"/>
        </w:rPr>
        <w:t xml:space="preserve">по сохранению культурного наследия   </w:t>
      </w:r>
      <w:r w:rsidRPr="005E7B10">
        <w:rPr>
          <w:sz w:val="28"/>
          <w:szCs w:val="28"/>
        </w:rPr>
        <w:tab/>
      </w:r>
      <w:r w:rsidRPr="005E7B10">
        <w:rPr>
          <w:sz w:val="28"/>
          <w:szCs w:val="28"/>
        </w:rPr>
        <w:tab/>
      </w:r>
      <w:r w:rsidRPr="005E7B10">
        <w:rPr>
          <w:sz w:val="28"/>
          <w:szCs w:val="28"/>
        </w:rPr>
        <w:tab/>
      </w:r>
      <w:r w:rsidRPr="005E7B10">
        <w:rPr>
          <w:sz w:val="28"/>
          <w:szCs w:val="28"/>
        </w:rPr>
        <w:tab/>
      </w:r>
      <w:r w:rsidRPr="005E7B10">
        <w:rPr>
          <w:sz w:val="28"/>
          <w:szCs w:val="28"/>
        </w:rPr>
        <w:tab/>
        <w:t xml:space="preserve">     В.О. Цой</w:t>
      </w:r>
    </w:p>
    <w:p w:rsidR="00165986" w:rsidRPr="005E7B10" w:rsidRDefault="00165986" w:rsidP="00165986">
      <w:pPr>
        <w:jc w:val="both"/>
        <w:rPr>
          <w:sz w:val="28"/>
          <w:szCs w:val="28"/>
        </w:rPr>
      </w:pPr>
    </w:p>
    <w:p w:rsidR="00165986" w:rsidRDefault="00165986" w:rsidP="00165986">
      <w:pPr>
        <w:jc w:val="both"/>
        <w:rPr>
          <w:sz w:val="16"/>
          <w:szCs w:val="16"/>
        </w:rPr>
      </w:pPr>
    </w:p>
    <w:p w:rsidR="00165986" w:rsidRPr="00A76F83" w:rsidRDefault="00165986" w:rsidP="00165986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Pr="00A76F83">
        <w:rPr>
          <w:sz w:val="16"/>
          <w:szCs w:val="16"/>
        </w:rPr>
        <w:t>сп.</w:t>
      </w:r>
      <w:r>
        <w:rPr>
          <w:sz w:val="16"/>
          <w:szCs w:val="16"/>
        </w:rPr>
        <w:t xml:space="preserve"> Юруть Ю.И., 539</w:t>
      </w:r>
      <w:r w:rsidRPr="00A76F83">
        <w:rPr>
          <w:sz w:val="16"/>
          <w:szCs w:val="16"/>
        </w:rPr>
        <w:t>-45-13</w:t>
      </w:r>
    </w:p>
    <w:p w:rsidR="00165986" w:rsidRPr="00A76F83" w:rsidRDefault="00165986" w:rsidP="00165986">
      <w:pPr>
        <w:jc w:val="both"/>
        <w:rPr>
          <w:sz w:val="16"/>
          <w:szCs w:val="16"/>
        </w:rPr>
      </w:pPr>
    </w:p>
    <w:p w:rsidR="00006EDC" w:rsidRDefault="00006EDC" w:rsidP="00B650A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sectPr w:rsidR="00006EDC" w:rsidSect="00523994">
      <w:headerReference w:type="default" r:id="rId9"/>
      <w:footerReference w:type="default" r:id="rId10"/>
      <w:pgSz w:w="11906" w:h="16838"/>
      <w:pgMar w:top="851" w:right="567" w:bottom="709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92" w:rsidRDefault="00134192" w:rsidP="009956F1">
      <w:r>
        <w:separator/>
      </w:r>
    </w:p>
  </w:endnote>
  <w:endnote w:type="continuationSeparator" w:id="0">
    <w:p w:rsidR="00134192" w:rsidRDefault="00134192" w:rsidP="0099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824380"/>
      <w:docPartObj>
        <w:docPartGallery w:val="Page Numbers (Bottom of Page)"/>
        <w:docPartUnique/>
      </w:docPartObj>
    </w:sdtPr>
    <w:sdtEndPr/>
    <w:sdtContent>
      <w:p w:rsidR="004F3C1B" w:rsidRDefault="004F3C1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986">
          <w:rPr>
            <w:noProof/>
          </w:rPr>
          <w:t>2</w:t>
        </w:r>
        <w:r>
          <w:fldChar w:fldCharType="end"/>
        </w:r>
      </w:p>
    </w:sdtContent>
  </w:sdt>
  <w:p w:rsidR="00A259D3" w:rsidRPr="008139D0" w:rsidRDefault="00A259D3" w:rsidP="008139D0">
    <w:pPr>
      <w:pStyle w:val="ab"/>
    </w:pPr>
  </w:p>
  <w:p w:rsidR="0034724F" w:rsidRDefault="003472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92" w:rsidRDefault="00134192" w:rsidP="009956F1">
      <w:r>
        <w:separator/>
      </w:r>
    </w:p>
  </w:footnote>
  <w:footnote w:type="continuationSeparator" w:id="0">
    <w:p w:rsidR="00134192" w:rsidRDefault="00134192" w:rsidP="0099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A9" w:rsidRPr="000649A9" w:rsidRDefault="000649A9" w:rsidP="000649A9">
    <w:pPr>
      <w:pStyle w:val="a9"/>
      <w:tabs>
        <w:tab w:val="clear" w:pos="4677"/>
        <w:tab w:val="clear" w:pos="9355"/>
        <w:tab w:val="left" w:pos="1095"/>
      </w:tabs>
    </w:pPr>
  </w:p>
  <w:p w:rsidR="0034724F" w:rsidRDefault="003472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AC4"/>
    <w:multiLevelType w:val="hybridMultilevel"/>
    <w:tmpl w:val="51EAF55E"/>
    <w:lvl w:ilvl="0" w:tplc="92869B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A41AB"/>
    <w:multiLevelType w:val="hybridMultilevel"/>
    <w:tmpl w:val="B9F210C2"/>
    <w:lvl w:ilvl="0" w:tplc="69D47ED8">
      <w:start w:val="1"/>
      <w:numFmt w:val="decimal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8EB3258"/>
    <w:multiLevelType w:val="hybridMultilevel"/>
    <w:tmpl w:val="C6B81A8A"/>
    <w:lvl w:ilvl="0" w:tplc="6F34B60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0077D7"/>
    <w:multiLevelType w:val="hybridMultilevel"/>
    <w:tmpl w:val="72B4D6BE"/>
    <w:lvl w:ilvl="0" w:tplc="C8AAB6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EA5882"/>
    <w:multiLevelType w:val="multilevel"/>
    <w:tmpl w:val="8A1028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0C35BB5"/>
    <w:multiLevelType w:val="hybridMultilevel"/>
    <w:tmpl w:val="59BCF6EE"/>
    <w:lvl w:ilvl="0" w:tplc="8E54B32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A4F36DE"/>
    <w:multiLevelType w:val="hybridMultilevel"/>
    <w:tmpl w:val="A8EC0A9A"/>
    <w:lvl w:ilvl="0" w:tplc="2FF65D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6B70B3E"/>
    <w:multiLevelType w:val="multilevel"/>
    <w:tmpl w:val="01C2C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611401E1"/>
    <w:multiLevelType w:val="multilevel"/>
    <w:tmpl w:val="D8E0813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>
    <w:nsid w:val="626F7AA3"/>
    <w:multiLevelType w:val="hybridMultilevel"/>
    <w:tmpl w:val="B39E654C"/>
    <w:lvl w:ilvl="0" w:tplc="55A29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32197"/>
    <w:multiLevelType w:val="multilevel"/>
    <w:tmpl w:val="F5289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7C31276D"/>
    <w:multiLevelType w:val="hybridMultilevel"/>
    <w:tmpl w:val="72B4D6BE"/>
    <w:lvl w:ilvl="0" w:tplc="C8AAB6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C7023B8"/>
    <w:multiLevelType w:val="hybridMultilevel"/>
    <w:tmpl w:val="66FEB7F2"/>
    <w:lvl w:ilvl="0" w:tplc="5E18167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">
    <w:nsid w:val="7CD42B41"/>
    <w:multiLevelType w:val="hybridMultilevel"/>
    <w:tmpl w:val="53925A5A"/>
    <w:lvl w:ilvl="0" w:tplc="7B5E672A">
      <w:start w:val="1"/>
      <w:numFmt w:val="decimal"/>
      <w:lvlText w:val="%1.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4F"/>
    <w:rsid w:val="00005F7A"/>
    <w:rsid w:val="00006EDC"/>
    <w:rsid w:val="0000718B"/>
    <w:rsid w:val="000108C2"/>
    <w:rsid w:val="0001114D"/>
    <w:rsid w:val="000133F1"/>
    <w:rsid w:val="000153B7"/>
    <w:rsid w:val="000218A6"/>
    <w:rsid w:val="000225EC"/>
    <w:rsid w:val="00024807"/>
    <w:rsid w:val="00027E54"/>
    <w:rsid w:val="00031AE8"/>
    <w:rsid w:val="0003497D"/>
    <w:rsid w:val="00040EB5"/>
    <w:rsid w:val="00042CD2"/>
    <w:rsid w:val="00045A3C"/>
    <w:rsid w:val="00046E81"/>
    <w:rsid w:val="00051E05"/>
    <w:rsid w:val="000523D6"/>
    <w:rsid w:val="00055805"/>
    <w:rsid w:val="000603BD"/>
    <w:rsid w:val="000649A9"/>
    <w:rsid w:val="000654AC"/>
    <w:rsid w:val="000664D9"/>
    <w:rsid w:val="000665E1"/>
    <w:rsid w:val="00066DCB"/>
    <w:rsid w:val="000674A0"/>
    <w:rsid w:val="000718F4"/>
    <w:rsid w:val="00073AC4"/>
    <w:rsid w:val="00074EC2"/>
    <w:rsid w:val="00082B4D"/>
    <w:rsid w:val="000832DE"/>
    <w:rsid w:val="00083F29"/>
    <w:rsid w:val="00084AC7"/>
    <w:rsid w:val="00085EEE"/>
    <w:rsid w:val="0008698E"/>
    <w:rsid w:val="0008780A"/>
    <w:rsid w:val="0009093E"/>
    <w:rsid w:val="0009406F"/>
    <w:rsid w:val="00095325"/>
    <w:rsid w:val="000977F2"/>
    <w:rsid w:val="000A02FD"/>
    <w:rsid w:val="000A33B8"/>
    <w:rsid w:val="000B390D"/>
    <w:rsid w:val="000B76CB"/>
    <w:rsid w:val="000C15F4"/>
    <w:rsid w:val="000C189B"/>
    <w:rsid w:val="000C3AAD"/>
    <w:rsid w:val="000C45D1"/>
    <w:rsid w:val="000C521A"/>
    <w:rsid w:val="000D4173"/>
    <w:rsid w:val="000D5A32"/>
    <w:rsid w:val="000D7BEB"/>
    <w:rsid w:val="000E33A1"/>
    <w:rsid w:val="000E5D1E"/>
    <w:rsid w:val="000F0516"/>
    <w:rsid w:val="000F062F"/>
    <w:rsid w:val="000F28F3"/>
    <w:rsid w:val="000F30FD"/>
    <w:rsid w:val="000F38D1"/>
    <w:rsid w:val="000F6266"/>
    <w:rsid w:val="000F6361"/>
    <w:rsid w:val="000F70DB"/>
    <w:rsid w:val="00101916"/>
    <w:rsid w:val="001025F3"/>
    <w:rsid w:val="00103516"/>
    <w:rsid w:val="0010456F"/>
    <w:rsid w:val="001065A6"/>
    <w:rsid w:val="001079D5"/>
    <w:rsid w:val="00114603"/>
    <w:rsid w:val="00114903"/>
    <w:rsid w:val="00114FD7"/>
    <w:rsid w:val="00115A96"/>
    <w:rsid w:val="00116814"/>
    <w:rsid w:val="001213CB"/>
    <w:rsid w:val="001214FC"/>
    <w:rsid w:val="00122F6F"/>
    <w:rsid w:val="001256F5"/>
    <w:rsid w:val="00131C50"/>
    <w:rsid w:val="0013226A"/>
    <w:rsid w:val="001333EB"/>
    <w:rsid w:val="00134192"/>
    <w:rsid w:val="001367AA"/>
    <w:rsid w:val="00136901"/>
    <w:rsid w:val="00137E2F"/>
    <w:rsid w:val="00141D23"/>
    <w:rsid w:val="001448F7"/>
    <w:rsid w:val="001454CD"/>
    <w:rsid w:val="001470D1"/>
    <w:rsid w:val="0014718C"/>
    <w:rsid w:val="001511D9"/>
    <w:rsid w:val="0015358E"/>
    <w:rsid w:val="00153636"/>
    <w:rsid w:val="001547B9"/>
    <w:rsid w:val="0015523B"/>
    <w:rsid w:val="0015658D"/>
    <w:rsid w:val="001577DD"/>
    <w:rsid w:val="00162A74"/>
    <w:rsid w:val="00164228"/>
    <w:rsid w:val="00165986"/>
    <w:rsid w:val="00166A7C"/>
    <w:rsid w:val="00166D42"/>
    <w:rsid w:val="001678AA"/>
    <w:rsid w:val="00167C0D"/>
    <w:rsid w:val="00170C9E"/>
    <w:rsid w:val="00171B51"/>
    <w:rsid w:val="00174445"/>
    <w:rsid w:val="00175F3C"/>
    <w:rsid w:val="0017698F"/>
    <w:rsid w:val="001803DD"/>
    <w:rsid w:val="00181189"/>
    <w:rsid w:val="00181398"/>
    <w:rsid w:val="00181D0B"/>
    <w:rsid w:val="00182CD6"/>
    <w:rsid w:val="00183094"/>
    <w:rsid w:val="00183B65"/>
    <w:rsid w:val="0018422C"/>
    <w:rsid w:val="00185F67"/>
    <w:rsid w:val="00192AFF"/>
    <w:rsid w:val="00193217"/>
    <w:rsid w:val="001947DA"/>
    <w:rsid w:val="001A277D"/>
    <w:rsid w:val="001A2C9D"/>
    <w:rsid w:val="001A5CD1"/>
    <w:rsid w:val="001A6275"/>
    <w:rsid w:val="001B17CE"/>
    <w:rsid w:val="001B288A"/>
    <w:rsid w:val="001B3D29"/>
    <w:rsid w:val="001B420C"/>
    <w:rsid w:val="001C40A8"/>
    <w:rsid w:val="001D01A6"/>
    <w:rsid w:val="001D114F"/>
    <w:rsid w:val="001D1B10"/>
    <w:rsid w:val="001D2BAC"/>
    <w:rsid w:val="001D3949"/>
    <w:rsid w:val="001D4E7C"/>
    <w:rsid w:val="001D4F3F"/>
    <w:rsid w:val="001D5404"/>
    <w:rsid w:val="001D5F4D"/>
    <w:rsid w:val="001D6F93"/>
    <w:rsid w:val="001E190D"/>
    <w:rsid w:val="001E32C6"/>
    <w:rsid w:val="001E4ABA"/>
    <w:rsid w:val="001E7B57"/>
    <w:rsid w:val="001F1094"/>
    <w:rsid w:val="001F2BBF"/>
    <w:rsid w:val="001F3CD2"/>
    <w:rsid w:val="001F464A"/>
    <w:rsid w:val="001F5438"/>
    <w:rsid w:val="001F54B6"/>
    <w:rsid w:val="001F7CBA"/>
    <w:rsid w:val="002000B3"/>
    <w:rsid w:val="002029D0"/>
    <w:rsid w:val="00203B8D"/>
    <w:rsid w:val="00204E2F"/>
    <w:rsid w:val="00210D79"/>
    <w:rsid w:val="0021362D"/>
    <w:rsid w:val="00214E97"/>
    <w:rsid w:val="00215602"/>
    <w:rsid w:val="00216E21"/>
    <w:rsid w:val="002205A1"/>
    <w:rsid w:val="00231588"/>
    <w:rsid w:val="00232165"/>
    <w:rsid w:val="0023284C"/>
    <w:rsid w:val="00235C97"/>
    <w:rsid w:val="00236D2B"/>
    <w:rsid w:val="0023702A"/>
    <w:rsid w:val="00237E7F"/>
    <w:rsid w:val="00241F02"/>
    <w:rsid w:val="00243F1F"/>
    <w:rsid w:val="00243F83"/>
    <w:rsid w:val="0024456D"/>
    <w:rsid w:val="002450E9"/>
    <w:rsid w:val="00245323"/>
    <w:rsid w:val="00245F26"/>
    <w:rsid w:val="00250783"/>
    <w:rsid w:val="0025479C"/>
    <w:rsid w:val="002616E4"/>
    <w:rsid w:val="00261BD5"/>
    <w:rsid w:val="00262969"/>
    <w:rsid w:val="00264A30"/>
    <w:rsid w:val="00265251"/>
    <w:rsid w:val="00265DA2"/>
    <w:rsid w:val="0027098F"/>
    <w:rsid w:val="00272C9E"/>
    <w:rsid w:val="0028192C"/>
    <w:rsid w:val="002842C8"/>
    <w:rsid w:val="002862A9"/>
    <w:rsid w:val="002862D8"/>
    <w:rsid w:val="00291181"/>
    <w:rsid w:val="00291E43"/>
    <w:rsid w:val="0029313D"/>
    <w:rsid w:val="00294304"/>
    <w:rsid w:val="00295927"/>
    <w:rsid w:val="002A199E"/>
    <w:rsid w:val="002A1EFF"/>
    <w:rsid w:val="002A3099"/>
    <w:rsid w:val="002B1DB4"/>
    <w:rsid w:val="002B2C82"/>
    <w:rsid w:val="002B3652"/>
    <w:rsid w:val="002B729B"/>
    <w:rsid w:val="002C03E3"/>
    <w:rsid w:val="002C0935"/>
    <w:rsid w:val="002C1891"/>
    <w:rsid w:val="002C23C0"/>
    <w:rsid w:val="002C54EE"/>
    <w:rsid w:val="002D4A76"/>
    <w:rsid w:val="002D7518"/>
    <w:rsid w:val="002E2CB4"/>
    <w:rsid w:val="002E3483"/>
    <w:rsid w:val="002E42E8"/>
    <w:rsid w:val="002E6A91"/>
    <w:rsid w:val="002F2357"/>
    <w:rsid w:val="002F7144"/>
    <w:rsid w:val="00300A92"/>
    <w:rsid w:val="003026E4"/>
    <w:rsid w:val="00304BDF"/>
    <w:rsid w:val="00306DF5"/>
    <w:rsid w:val="00311E3E"/>
    <w:rsid w:val="003151EF"/>
    <w:rsid w:val="00316615"/>
    <w:rsid w:val="003174CF"/>
    <w:rsid w:val="00320AA1"/>
    <w:rsid w:val="0032329F"/>
    <w:rsid w:val="0032396E"/>
    <w:rsid w:val="00326099"/>
    <w:rsid w:val="003321FC"/>
    <w:rsid w:val="00333E95"/>
    <w:rsid w:val="00333F19"/>
    <w:rsid w:val="00333FFA"/>
    <w:rsid w:val="00334591"/>
    <w:rsid w:val="0033578A"/>
    <w:rsid w:val="00336645"/>
    <w:rsid w:val="0034028F"/>
    <w:rsid w:val="00342848"/>
    <w:rsid w:val="0034724F"/>
    <w:rsid w:val="00347389"/>
    <w:rsid w:val="00355522"/>
    <w:rsid w:val="0035681F"/>
    <w:rsid w:val="00361310"/>
    <w:rsid w:val="0036236A"/>
    <w:rsid w:val="00362531"/>
    <w:rsid w:val="003629B7"/>
    <w:rsid w:val="00364B58"/>
    <w:rsid w:val="00365E59"/>
    <w:rsid w:val="0036783E"/>
    <w:rsid w:val="00372985"/>
    <w:rsid w:val="003738B7"/>
    <w:rsid w:val="00373B95"/>
    <w:rsid w:val="00374E2F"/>
    <w:rsid w:val="00375244"/>
    <w:rsid w:val="003760A1"/>
    <w:rsid w:val="00376805"/>
    <w:rsid w:val="0038241B"/>
    <w:rsid w:val="00382885"/>
    <w:rsid w:val="00390345"/>
    <w:rsid w:val="00391EA2"/>
    <w:rsid w:val="003925C3"/>
    <w:rsid w:val="00394402"/>
    <w:rsid w:val="00394A4F"/>
    <w:rsid w:val="003955C3"/>
    <w:rsid w:val="003969F2"/>
    <w:rsid w:val="003A3087"/>
    <w:rsid w:val="003B7CEC"/>
    <w:rsid w:val="003C09C4"/>
    <w:rsid w:val="003C13CF"/>
    <w:rsid w:val="003C381F"/>
    <w:rsid w:val="003C40CB"/>
    <w:rsid w:val="003C64A7"/>
    <w:rsid w:val="003C6E70"/>
    <w:rsid w:val="003C7405"/>
    <w:rsid w:val="003C7E4A"/>
    <w:rsid w:val="003D5398"/>
    <w:rsid w:val="003E0024"/>
    <w:rsid w:val="003E0059"/>
    <w:rsid w:val="003E2D1A"/>
    <w:rsid w:val="003E3DC5"/>
    <w:rsid w:val="003E421F"/>
    <w:rsid w:val="003E4EEF"/>
    <w:rsid w:val="003E58B9"/>
    <w:rsid w:val="003E750E"/>
    <w:rsid w:val="003F3C05"/>
    <w:rsid w:val="00400326"/>
    <w:rsid w:val="004016CA"/>
    <w:rsid w:val="00402CEA"/>
    <w:rsid w:val="004072CC"/>
    <w:rsid w:val="004111D9"/>
    <w:rsid w:val="004112AB"/>
    <w:rsid w:val="0041262D"/>
    <w:rsid w:val="00412B38"/>
    <w:rsid w:val="00415134"/>
    <w:rsid w:val="00416627"/>
    <w:rsid w:val="0042219C"/>
    <w:rsid w:val="004224AC"/>
    <w:rsid w:val="00423BFC"/>
    <w:rsid w:val="00425484"/>
    <w:rsid w:val="004254B6"/>
    <w:rsid w:val="00427F2F"/>
    <w:rsid w:val="00435C13"/>
    <w:rsid w:val="004375FD"/>
    <w:rsid w:val="0044040D"/>
    <w:rsid w:val="00440686"/>
    <w:rsid w:val="00442F71"/>
    <w:rsid w:val="00443B80"/>
    <w:rsid w:val="0045000E"/>
    <w:rsid w:val="00450E87"/>
    <w:rsid w:val="00454193"/>
    <w:rsid w:val="00455BB6"/>
    <w:rsid w:val="00456121"/>
    <w:rsid w:val="004620EB"/>
    <w:rsid w:val="004623B9"/>
    <w:rsid w:val="004625A4"/>
    <w:rsid w:val="004625DC"/>
    <w:rsid w:val="0046717D"/>
    <w:rsid w:val="00471A1D"/>
    <w:rsid w:val="00473C0D"/>
    <w:rsid w:val="004755A8"/>
    <w:rsid w:val="00481356"/>
    <w:rsid w:val="00483144"/>
    <w:rsid w:val="004849D5"/>
    <w:rsid w:val="00486BB9"/>
    <w:rsid w:val="00490491"/>
    <w:rsid w:val="00493231"/>
    <w:rsid w:val="00496A07"/>
    <w:rsid w:val="004A368B"/>
    <w:rsid w:val="004A3B04"/>
    <w:rsid w:val="004A62D3"/>
    <w:rsid w:val="004A6C00"/>
    <w:rsid w:val="004A6E77"/>
    <w:rsid w:val="004B04A8"/>
    <w:rsid w:val="004B4437"/>
    <w:rsid w:val="004B5BB2"/>
    <w:rsid w:val="004B6456"/>
    <w:rsid w:val="004B79E9"/>
    <w:rsid w:val="004C34D4"/>
    <w:rsid w:val="004C3775"/>
    <w:rsid w:val="004C5046"/>
    <w:rsid w:val="004C5FD4"/>
    <w:rsid w:val="004C7283"/>
    <w:rsid w:val="004D0872"/>
    <w:rsid w:val="004D0F2E"/>
    <w:rsid w:val="004D1D06"/>
    <w:rsid w:val="004E1803"/>
    <w:rsid w:val="004E37B5"/>
    <w:rsid w:val="004E430B"/>
    <w:rsid w:val="004E5298"/>
    <w:rsid w:val="004E6103"/>
    <w:rsid w:val="004E71B0"/>
    <w:rsid w:val="004F0CF1"/>
    <w:rsid w:val="004F124D"/>
    <w:rsid w:val="004F3A73"/>
    <w:rsid w:val="004F3C1B"/>
    <w:rsid w:val="004F5DE8"/>
    <w:rsid w:val="004F7887"/>
    <w:rsid w:val="00501708"/>
    <w:rsid w:val="00501A14"/>
    <w:rsid w:val="005023D4"/>
    <w:rsid w:val="00502568"/>
    <w:rsid w:val="00503986"/>
    <w:rsid w:val="00504A37"/>
    <w:rsid w:val="00506E7C"/>
    <w:rsid w:val="0050726D"/>
    <w:rsid w:val="00507313"/>
    <w:rsid w:val="005131FF"/>
    <w:rsid w:val="00513A7E"/>
    <w:rsid w:val="00515A11"/>
    <w:rsid w:val="005163ED"/>
    <w:rsid w:val="00521B50"/>
    <w:rsid w:val="00522CBF"/>
    <w:rsid w:val="00523994"/>
    <w:rsid w:val="005250DA"/>
    <w:rsid w:val="00526083"/>
    <w:rsid w:val="005263A5"/>
    <w:rsid w:val="005276A5"/>
    <w:rsid w:val="0053314F"/>
    <w:rsid w:val="005338A6"/>
    <w:rsid w:val="00533A44"/>
    <w:rsid w:val="00537E9F"/>
    <w:rsid w:val="0054070C"/>
    <w:rsid w:val="00542E8F"/>
    <w:rsid w:val="00544F0D"/>
    <w:rsid w:val="005457B1"/>
    <w:rsid w:val="0055017C"/>
    <w:rsid w:val="00553C77"/>
    <w:rsid w:val="005542A4"/>
    <w:rsid w:val="00554B5D"/>
    <w:rsid w:val="0055543A"/>
    <w:rsid w:val="005557CF"/>
    <w:rsid w:val="005569B0"/>
    <w:rsid w:val="00557082"/>
    <w:rsid w:val="005610F8"/>
    <w:rsid w:val="00561BBF"/>
    <w:rsid w:val="00561BDC"/>
    <w:rsid w:val="00563ABF"/>
    <w:rsid w:val="00564AC3"/>
    <w:rsid w:val="005667B2"/>
    <w:rsid w:val="005670CB"/>
    <w:rsid w:val="00567985"/>
    <w:rsid w:val="00571033"/>
    <w:rsid w:val="0057367C"/>
    <w:rsid w:val="00574002"/>
    <w:rsid w:val="00574978"/>
    <w:rsid w:val="00575354"/>
    <w:rsid w:val="00577E45"/>
    <w:rsid w:val="00583BD2"/>
    <w:rsid w:val="00584EFF"/>
    <w:rsid w:val="0058653B"/>
    <w:rsid w:val="00586A9A"/>
    <w:rsid w:val="00587039"/>
    <w:rsid w:val="00587CAF"/>
    <w:rsid w:val="005900F3"/>
    <w:rsid w:val="0059069A"/>
    <w:rsid w:val="005916F7"/>
    <w:rsid w:val="00595DD5"/>
    <w:rsid w:val="005977A0"/>
    <w:rsid w:val="005A0BA8"/>
    <w:rsid w:val="005A106C"/>
    <w:rsid w:val="005A2BDD"/>
    <w:rsid w:val="005A5C38"/>
    <w:rsid w:val="005A5EF7"/>
    <w:rsid w:val="005A6AD0"/>
    <w:rsid w:val="005B0E96"/>
    <w:rsid w:val="005B2C1B"/>
    <w:rsid w:val="005B45C8"/>
    <w:rsid w:val="005B6F4C"/>
    <w:rsid w:val="005B713D"/>
    <w:rsid w:val="005B7AC6"/>
    <w:rsid w:val="005C1187"/>
    <w:rsid w:val="005C5EDE"/>
    <w:rsid w:val="005D334A"/>
    <w:rsid w:val="005D397A"/>
    <w:rsid w:val="005D58BF"/>
    <w:rsid w:val="005E0AD3"/>
    <w:rsid w:val="005E11CD"/>
    <w:rsid w:val="005E1D57"/>
    <w:rsid w:val="005E45FE"/>
    <w:rsid w:val="005E5057"/>
    <w:rsid w:val="005E5F44"/>
    <w:rsid w:val="005E7336"/>
    <w:rsid w:val="005F1319"/>
    <w:rsid w:val="005F5224"/>
    <w:rsid w:val="0060265B"/>
    <w:rsid w:val="006035A5"/>
    <w:rsid w:val="00605951"/>
    <w:rsid w:val="00607FA9"/>
    <w:rsid w:val="00613AFF"/>
    <w:rsid w:val="00613D41"/>
    <w:rsid w:val="0061612E"/>
    <w:rsid w:val="00616BF5"/>
    <w:rsid w:val="00623152"/>
    <w:rsid w:val="00623247"/>
    <w:rsid w:val="00627FC8"/>
    <w:rsid w:val="0064113F"/>
    <w:rsid w:val="0064252A"/>
    <w:rsid w:val="00644C7C"/>
    <w:rsid w:val="006459C3"/>
    <w:rsid w:val="00645C55"/>
    <w:rsid w:val="006464C6"/>
    <w:rsid w:val="006471B7"/>
    <w:rsid w:val="00650164"/>
    <w:rsid w:val="006528A0"/>
    <w:rsid w:val="006603A5"/>
    <w:rsid w:val="00664E71"/>
    <w:rsid w:val="00667E14"/>
    <w:rsid w:val="00667F85"/>
    <w:rsid w:val="00670066"/>
    <w:rsid w:val="00670E13"/>
    <w:rsid w:val="00672706"/>
    <w:rsid w:val="00672FB2"/>
    <w:rsid w:val="006755AE"/>
    <w:rsid w:val="00680122"/>
    <w:rsid w:val="006801EC"/>
    <w:rsid w:val="00680285"/>
    <w:rsid w:val="006843CC"/>
    <w:rsid w:val="00686DFB"/>
    <w:rsid w:val="00691D7A"/>
    <w:rsid w:val="00691FDE"/>
    <w:rsid w:val="00693790"/>
    <w:rsid w:val="006940B9"/>
    <w:rsid w:val="006A02A7"/>
    <w:rsid w:val="006A04CE"/>
    <w:rsid w:val="006A0A11"/>
    <w:rsid w:val="006A338F"/>
    <w:rsid w:val="006A6B96"/>
    <w:rsid w:val="006B0607"/>
    <w:rsid w:val="006B3CA1"/>
    <w:rsid w:val="006B6B9C"/>
    <w:rsid w:val="006C0CD0"/>
    <w:rsid w:val="006C4EE5"/>
    <w:rsid w:val="006D0929"/>
    <w:rsid w:val="006D11A4"/>
    <w:rsid w:val="006D1419"/>
    <w:rsid w:val="006D1EDB"/>
    <w:rsid w:val="006D1EE1"/>
    <w:rsid w:val="006D27F3"/>
    <w:rsid w:val="006D5687"/>
    <w:rsid w:val="006D5BE6"/>
    <w:rsid w:val="006E11CB"/>
    <w:rsid w:val="006E3F3A"/>
    <w:rsid w:val="006F3317"/>
    <w:rsid w:val="006F4BE3"/>
    <w:rsid w:val="006F4F64"/>
    <w:rsid w:val="006F59EA"/>
    <w:rsid w:val="006F7A92"/>
    <w:rsid w:val="00700D8D"/>
    <w:rsid w:val="007012DD"/>
    <w:rsid w:val="00702971"/>
    <w:rsid w:val="0070319E"/>
    <w:rsid w:val="00703A87"/>
    <w:rsid w:val="0070421D"/>
    <w:rsid w:val="00704912"/>
    <w:rsid w:val="00706217"/>
    <w:rsid w:val="0070756F"/>
    <w:rsid w:val="007112C6"/>
    <w:rsid w:val="00714479"/>
    <w:rsid w:val="00717D5F"/>
    <w:rsid w:val="00724F94"/>
    <w:rsid w:val="007251A9"/>
    <w:rsid w:val="00732ADD"/>
    <w:rsid w:val="00733418"/>
    <w:rsid w:val="007402AF"/>
    <w:rsid w:val="007450EC"/>
    <w:rsid w:val="00750625"/>
    <w:rsid w:val="007539BE"/>
    <w:rsid w:val="007539E3"/>
    <w:rsid w:val="00754AC2"/>
    <w:rsid w:val="00754FE4"/>
    <w:rsid w:val="007577A8"/>
    <w:rsid w:val="00760020"/>
    <w:rsid w:val="00764E22"/>
    <w:rsid w:val="0076628C"/>
    <w:rsid w:val="00773461"/>
    <w:rsid w:val="0077477A"/>
    <w:rsid w:val="0077574A"/>
    <w:rsid w:val="007760AA"/>
    <w:rsid w:val="007806A2"/>
    <w:rsid w:val="007806E1"/>
    <w:rsid w:val="00783735"/>
    <w:rsid w:val="0078406F"/>
    <w:rsid w:val="00785193"/>
    <w:rsid w:val="0079469E"/>
    <w:rsid w:val="007A1899"/>
    <w:rsid w:val="007A3A64"/>
    <w:rsid w:val="007A4D2E"/>
    <w:rsid w:val="007A4E45"/>
    <w:rsid w:val="007A5ECC"/>
    <w:rsid w:val="007A7569"/>
    <w:rsid w:val="007B3470"/>
    <w:rsid w:val="007B5D8F"/>
    <w:rsid w:val="007C143B"/>
    <w:rsid w:val="007C3150"/>
    <w:rsid w:val="007C4B80"/>
    <w:rsid w:val="007D09C7"/>
    <w:rsid w:val="007D51BC"/>
    <w:rsid w:val="007D71A9"/>
    <w:rsid w:val="007E0873"/>
    <w:rsid w:val="007E1BFE"/>
    <w:rsid w:val="007E3BB0"/>
    <w:rsid w:val="007E715C"/>
    <w:rsid w:val="007F1745"/>
    <w:rsid w:val="007F4DC6"/>
    <w:rsid w:val="00801615"/>
    <w:rsid w:val="008046A1"/>
    <w:rsid w:val="008048C1"/>
    <w:rsid w:val="00811917"/>
    <w:rsid w:val="00811CAF"/>
    <w:rsid w:val="00811DBB"/>
    <w:rsid w:val="0081278A"/>
    <w:rsid w:val="008139D0"/>
    <w:rsid w:val="00814462"/>
    <w:rsid w:val="008147F7"/>
    <w:rsid w:val="00816A67"/>
    <w:rsid w:val="0082032D"/>
    <w:rsid w:val="00821F7A"/>
    <w:rsid w:val="0082268F"/>
    <w:rsid w:val="008229C2"/>
    <w:rsid w:val="00823F1C"/>
    <w:rsid w:val="0082422F"/>
    <w:rsid w:val="0082570F"/>
    <w:rsid w:val="00832072"/>
    <w:rsid w:val="00832DD2"/>
    <w:rsid w:val="0084136A"/>
    <w:rsid w:val="00841EB7"/>
    <w:rsid w:val="0084267B"/>
    <w:rsid w:val="00843495"/>
    <w:rsid w:val="00843FDC"/>
    <w:rsid w:val="00844D7A"/>
    <w:rsid w:val="00845189"/>
    <w:rsid w:val="008463C6"/>
    <w:rsid w:val="008471BB"/>
    <w:rsid w:val="008515D9"/>
    <w:rsid w:val="00851602"/>
    <w:rsid w:val="00851692"/>
    <w:rsid w:val="00851DAF"/>
    <w:rsid w:val="00851E06"/>
    <w:rsid w:val="00851E74"/>
    <w:rsid w:val="008521CC"/>
    <w:rsid w:val="008526CC"/>
    <w:rsid w:val="00852B7A"/>
    <w:rsid w:val="0085410C"/>
    <w:rsid w:val="0085732C"/>
    <w:rsid w:val="00860137"/>
    <w:rsid w:val="008601AC"/>
    <w:rsid w:val="008617B4"/>
    <w:rsid w:val="00862943"/>
    <w:rsid w:val="00865002"/>
    <w:rsid w:val="0086505E"/>
    <w:rsid w:val="00865F16"/>
    <w:rsid w:val="00870934"/>
    <w:rsid w:val="0087207D"/>
    <w:rsid w:val="0087364B"/>
    <w:rsid w:val="00873671"/>
    <w:rsid w:val="00874B2B"/>
    <w:rsid w:val="00874D9D"/>
    <w:rsid w:val="00875BA9"/>
    <w:rsid w:val="00876726"/>
    <w:rsid w:val="008775EF"/>
    <w:rsid w:val="00881F4D"/>
    <w:rsid w:val="00885EAD"/>
    <w:rsid w:val="00887EDF"/>
    <w:rsid w:val="008915AC"/>
    <w:rsid w:val="00892DED"/>
    <w:rsid w:val="008953AE"/>
    <w:rsid w:val="00895CB5"/>
    <w:rsid w:val="008A1F22"/>
    <w:rsid w:val="008B0029"/>
    <w:rsid w:val="008B22F4"/>
    <w:rsid w:val="008B2F65"/>
    <w:rsid w:val="008B3848"/>
    <w:rsid w:val="008C15F0"/>
    <w:rsid w:val="008C7A9D"/>
    <w:rsid w:val="008C7BEF"/>
    <w:rsid w:val="008D0BA8"/>
    <w:rsid w:val="008D2020"/>
    <w:rsid w:val="008D2A0D"/>
    <w:rsid w:val="008D3496"/>
    <w:rsid w:val="008D4DB8"/>
    <w:rsid w:val="008D5A72"/>
    <w:rsid w:val="008E01A6"/>
    <w:rsid w:val="008E1B3A"/>
    <w:rsid w:val="008E211B"/>
    <w:rsid w:val="008E3D57"/>
    <w:rsid w:val="008E4691"/>
    <w:rsid w:val="008E4853"/>
    <w:rsid w:val="008E4E6C"/>
    <w:rsid w:val="008E5046"/>
    <w:rsid w:val="008F111A"/>
    <w:rsid w:val="008F5285"/>
    <w:rsid w:val="008F540E"/>
    <w:rsid w:val="0090405E"/>
    <w:rsid w:val="0090637D"/>
    <w:rsid w:val="00911133"/>
    <w:rsid w:val="00914F0B"/>
    <w:rsid w:val="00917F42"/>
    <w:rsid w:val="0092513C"/>
    <w:rsid w:val="00925470"/>
    <w:rsid w:val="00925918"/>
    <w:rsid w:val="00927C97"/>
    <w:rsid w:val="00930C90"/>
    <w:rsid w:val="00933995"/>
    <w:rsid w:val="00935CC6"/>
    <w:rsid w:val="009374FF"/>
    <w:rsid w:val="009459D3"/>
    <w:rsid w:val="00946340"/>
    <w:rsid w:val="009519D0"/>
    <w:rsid w:val="009522FE"/>
    <w:rsid w:val="009543D3"/>
    <w:rsid w:val="00955F1B"/>
    <w:rsid w:val="00955F9B"/>
    <w:rsid w:val="00957446"/>
    <w:rsid w:val="00960BB1"/>
    <w:rsid w:val="00961046"/>
    <w:rsid w:val="00962436"/>
    <w:rsid w:val="009631DC"/>
    <w:rsid w:val="009641E6"/>
    <w:rsid w:val="009669AB"/>
    <w:rsid w:val="00967A4B"/>
    <w:rsid w:val="00967C61"/>
    <w:rsid w:val="00971172"/>
    <w:rsid w:val="00973078"/>
    <w:rsid w:val="009762F4"/>
    <w:rsid w:val="009768D4"/>
    <w:rsid w:val="00977D31"/>
    <w:rsid w:val="0098023A"/>
    <w:rsid w:val="00980911"/>
    <w:rsid w:val="00982D8D"/>
    <w:rsid w:val="009844BA"/>
    <w:rsid w:val="00986879"/>
    <w:rsid w:val="0098687B"/>
    <w:rsid w:val="00986DA7"/>
    <w:rsid w:val="009873F6"/>
    <w:rsid w:val="00987898"/>
    <w:rsid w:val="00993E5F"/>
    <w:rsid w:val="0099440D"/>
    <w:rsid w:val="009956F1"/>
    <w:rsid w:val="00997AC4"/>
    <w:rsid w:val="009A1BFE"/>
    <w:rsid w:val="009A75B7"/>
    <w:rsid w:val="009B13B5"/>
    <w:rsid w:val="009B619E"/>
    <w:rsid w:val="009B6CCE"/>
    <w:rsid w:val="009C192B"/>
    <w:rsid w:val="009C230A"/>
    <w:rsid w:val="009C3154"/>
    <w:rsid w:val="009C358A"/>
    <w:rsid w:val="009C36F3"/>
    <w:rsid w:val="009C38F3"/>
    <w:rsid w:val="009C3C79"/>
    <w:rsid w:val="009D1A57"/>
    <w:rsid w:val="009D1AAB"/>
    <w:rsid w:val="009D2E10"/>
    <w:rsid w:val="009D5EF5"/>
    <w:rsid w:val="009D738F"/>
    <w:rsid w:val="009D79CB"/>
    <w:rsid w:val="009D7A06"/>
    <w:rsid w:val="009E0A52"/>
    <w:rsid w:val="009E3F25"/>
    <w:rsid w:val="009E4A7D"/>
    <w:rsid w:val="009E5698"/>
    <w:rsid w:val="009E66A8"/>
    <w:rsid w:val="009F0913"/>
    <w:rsid w:val="009F2ED8"/>
    <w:rsid w:val="009F30FE"/>
    <w:rsid w:val="009F63BA"/>
    <w:rsid w:val="00A00281"/>
    <w:rsid w:val="00A0146A"/>
    <w:rsid w:val="00A01A8D"/>
    <w:rsid w:val="00A026DD"/>
    <w:rsid w:val="00A054C6"/>
    <w:rsid w:val="00A07683"/>
    <w:rsid w:val="00A11383"/>
    <w:rsid w:val="00A11794"/>
    <w:rsid w:val="00A12680"/>
    <w:rsid w:val="00A16EB4"/>
    <w:rsid w:val="00A172B2"/>
    <w:rsid w:val="00A177A7"/>
    <w:rsid w:val="00A17E62"/>
    <w:rsid w:val="00A207F9"/>
    <w:rsid w:val="00A20EA6"/>
    <w:rsid w:val="00A2126B"/>
    <w:rsid w:val="00A259D3"/>
    <w:rsid w:val="00A25FE2"/>
    <w:rsid w:val="00A267E1"/>
    <w:rsid w:val="00A277DF"/>
    <w:rsid w:val="00A310B4"/>
    <w:rsid w:val="00A31584"/>
    <w:rsid w:val="00A31AC8"/>
    <w:rsid w:val="00A31FA0"/>
    <w:rsid w:val="00A32826"/>
    <w:rsid w:val="00A34166"/>
    <w:rsid w:val="00A355F8"/>
    <w:rsid w:val="00A357CC"/>
    <w:rsid w:val="00A35F8F"/>
    <w:rsid w:val="00A41BB6"/>
    <w:rsid w:val="00A41DBB"/>
    <w:rsid w:val="00A43575"/>
    <w:rsid w:val="00A45056"/>
    <w:rsid w:val="00A46919"/>
    <w:rsid w:val="00A50386"/>
    <w:rsid w:val="00A50BCB"/>
    <w:rsid w:val="00A50EDD"/>
    <w:rsid w:val="00A564AB"/>
    <w:rsid w:val="00A57797"/>
    <w:rsid w:val="00A61C28"/>
    <w:rsid w:val="00A62DB9"/>
    <w:rsid w:val="00A65D6F"/>
    <w:rsid w:val="00A66C3F"/>
    <w:rsid w:val="00A678B5"/>
    <w:rsid w:val="00A716B0"/>
    <w:rsid w:val="00A716BC"/>
    <w:rsid w:val="00A73AED"/>
    <w:rsid w:val="00A75CBB"/>
    <w:rsid w:val="00A76EEE"/>
    <w:rsid w:val="00A81497"/>
    <w:rsid w:val="00A83BC4"/>
    <w:rsid w:val="00A8530E"/>
    <w:rsid w:val="00A86661"/>
    <w:rsid w:val="00A86CC2"/>
    <w:rsid w:val="00A876B3"/>
    <w:rsid w:val="00A901E0"/>
    <w:rsid w:val="00A9340C"/>
    <w:rsid w:val="00A952B5"/>
    <w:rsid w:val="00A972A7"/>
    <w:rsid w:val="00AA211E"/>
    <w:rsid w:val="00AA2F29"/>
    <w:rsid w:val="00AA4E91"/>
    <w:rsid w:val="00AB16D8"/>
    <w:rsid w:val="00AB2386"/>
    <w:rsid w:val="00AB3EF2"/>
    <w:rsid w:val="00AB473B"/>
    <w:rsid w:val="00AB5A5A"/>
    <w:rsid w:val="00AC1ED2"/>
    <w:rsid w:val="00AC1FB2"/>
    <w:rsid w:val="00AC25FF"/>
    <w:rsid w:val="00AC28EB"/>
    <w:rsid w:val="00AC293F"/>
    <w:rsid w:val="00AD28AE"/>
    <w:rsid w:val="00AD60F4"/>
    <w:rsid w:val="00AD7F94"/>
    <w:rsid w:val="00AE0F9E"/>
    <w:rsid w:val="00AE1B34"/>
    <w:rsid w:val="00AE1CAB"/>
    <w:rsid w:val="00AE3789"/>
    <w:rsid w:val="00AE58DD"/>
    <w:rsid w:val="00AE6BA8"/>
    <w:rsid w:val="00AE6ED0"/>
    <w:rsid w:val="00AF0151"/>
    <w:rsid w:val="00AF130A"/>
    <w:rsid w:val="00AF1B0F"/>
    <w:rsid w:val="00AF3809"/>
    <w:rsid w:val="00AF5946"/>
    <w:rsid w:val="00AF7631"/>
    <w:rsid w:val="00B0064C"/>
    <w:rsid w:val="00B019A5"/>
    <w:rsid w:val="00B048B6"/>
    <w:rsid w:val="00B04B64"/>
    <w:rsid w:val="00B05B30"/>
    <w:rsid w:val="00B07FDF"/>
    <w:rsid w:val="00B10A06"/>
    <w:rsid w:val="00B13FF0"/>
    <w:rsid w:val="00B15592"/>
    <w:rsid w:val="00B16A2D"/>
    <w:rsid w:val="00B16CCD"/>
    <w:rsid w:val="00B20A76"/>
    <w:rsid w:val="00B20E15"/>
    <w:rsid w:val="00B21724"/>
    <w:rsid w:val="00B21E47"/>
    <w:rsid w:val="00B227AD"/>
    <w:rsid w:val="00B24367"/>
    <w:rsid w:val="00B255EB"/>
    <w:rsid w:val="00B301D2"/>
    <w:rsid w:val="00B32DCB"/>
    <w:rsid w:val="00B370FB"/>
    <w:rsid w:val="00B40BCD"/>
    <w:rsid w:val="00B45408"/>
    <w:rsid w:val="00B504AC"/>
    <w:rsid w:val="00B506AB"/>
    <w:rsid w:val="00B506B9"/>
    <w:rsid w:val="00B50B04"/>
    <w:rsid w:val="00B50F6D"/>
    <w:rsid w:val="00B540C2"/>
    <w:rsid w:val="00B5550A"/>
    <w:rsid w:val="00B56845"/>
    <w:rsid w:val="00B5701D"/>
    <w:rsid w:val="00B61EEF"/>
    <w:rsid w:val="00B62CDC"/>
    <w:rsid w:val="00B6339E"/>
    <w:rsid w:val="00B650A9"/>
    <w:rsid w:val="00B66227"/>
    <w:rsid w:val="00B66E93"/>
    <w:rsid w:val="00B67201"/>
    <w:rsid w:val="00B67819"/>
    <w:rsid w:val="00B73556"/>
    <w:rsid w:val="00B7382C"/>
    <w:rsid w:val="00B75C41"/>
    <w:rsid w:val="00B762F4"/>
    <w:rsid w:val="00B76840"/>
    <w:rsid w:val="00B77D63"/>
    <w:rsid w:val="00B84160"/>
    <w:rsid w:val="00B8448D"/>
    <w:rsid w:val="00B848AD"/>
    <w:rsid w:val="00B84CDA"/>
    <w:rsid w:val="00B85E9A"/>
    <w:rsid w:val="00B86860"/>
    <w:rsid w:val="00B86A38"/>
    <w:rsid w:val="00B86F57"/>
    <w:rsid w:val="00B905B6"/>
    <w:rsid w:val="00B9242F"/>
    <w:rsid w:val="00B9425F"/>
    <w:rsid w:val="00B966E8"/>
    <w:rsid w:val="00BA301E"/>
    <w:rsid w:val="00BA4A10"/>
    <w:rsid w:val="00BA5BF1"/>
    <w:rsid w:val="00BA7A28"/>
    <w:rsid w:val="00BB128B"/>
    <w:rsid w:val="00BB1444"/>
    <w:rsid w:val="00BB3181"/>
    <w:rsid w:val="00BB366D"/>
    <w:rsid w:val="00BB5002"/>
    <w:rsid w:val="00BC3C95"/>
    <w:rsid w:val="00BC3D5C"/>
    <w:rsid w:val="00BD3192"/>
    <w:rsid w:val="00BD354A"/>
    <w:rsid w:val="00BD4A70"/>
    <w:rsid w:val="00BD5071"/>
    <w:rsid w:val="00BE5D89"/>
    <w:rsid w:val="00BE64FE"/>
    <w:rsid w:val="00BE6830"/>
    <w:rsid w:val="00BE6E03"/>
    <w:rsid w:val="00BE7F89"/>
    <w:rsid w:val="00BF7C2C"/>
    <w:rsid w:val="00C05435"/>
    <w:rsid w:val="00C06D30"/>
    <w:rsid w:val="00C1116B"/>
    <w:rsid w:val="00C11F98"/>
    <w:rsid w:val="00C13100"/>
    <w:rsid w:val="00C13617"/>
    <w:rsid w:val="00C1754F"/>
    <w:rsid w:val="00C17624"/>
    <w:rsid w:val="00C21A61"/>
    <w:rsid w:val="00C220DD"/>
    <w:rsid w:val="00C25643"/>
    <w:rsid w:val="00C25E81"/>
    <w:rsid w:val="00C27574"/>
    <w:rsid w:val="00C27833"/>
    <w:rsid w:val="00C27EE5"/>
    <w:rsid w:val="00C30648"/>
    <w:rsid w:val="00C30671"/>
    <w:rsid w:val="00C3187D"/>
    <w:rsid w:val="00C36C50"/>
    <w:rsid w:val="00C37CEF"/>
    <w:rsid w:val="00C40C16"/>
    <w:rsid w:val="00C4489B"/>
    <w:rsid w:val="00C47C17"/>
    <w:rsid w:val="00C52794"/>
    <w:rsid w:val="00C56D0E"/>
    <w:rsid w:val="00C5738E"/>
    <w:rsid w:val="00C60ACC"/>
    <w:rsid w:val="00C702F2"/>
    <w:rsid w:val="00C708B0"/>
    <w:rsid w:val="00C73560"/>
    <w:rsid w:val="00C742A1"/>
    <w:rsid w:val="00C7589C"/>
    <w:rsid w:val="00C7644E"/>
    <w:rsid w:val="00C80907"/>
    <w:rsid w:val="00C80E1D"/>
    <w:rsid w:val="00C819AC"/>
    <w:rsid w:val="00C83870"/>
    <w:rsid w:val="00C875FB"/>
    <w:rsid w:val="00CA1B88"/>
    <w:rsid w:val="00CA2D75"/>
    <w:rsid w:val="00CA2EDB"/>
    <w:rsid w:val="00CA418E"/>
    <w:rsid w:val="00CA5B59"/>
    <w:rsid w:val="00CA694F"/>
    <w:rsid w:val="00CB0035"/>
    <w:rsid w:val="00CB3885"/>
    <w:rsid w:val="00CB3FAE"/>
    <w:rsid w:val="00CB5303"/>
    <w:rsid w:val="00CB56DB"/>
    <w:rsid w:val="00CB7760"/>
    <w:rsid w:val="00CC29A6"/>
    <w:rsid w:val="00CC59E8"/>
    <w:rsid w:val="00CC6284"/>
    <w:rsid w:val="00CD0174"/>
    <w:rsid w:val="00CD1505"/>
    <w:rsid w:val="00CD4BD3"/>
    <w:rsid w:val="00CD5632"/>
    <w:rsid w:val="00CD66A5"/>
    <w:rsid w:val="00CE0ABA"/>
    <w:rsid w:val="00CE228A"/>
    <w:rsid w:val="00CE48CD"/>
    <w:rsid w:val="00CE6006"/>
    <w:rsid w:val="00CE6F19"/>
    <w:rsid w:val="00CE7497"/>
    <w:rsid w:val="00CF037F"/>
    <w:rsid w:val="00CF1E41"/>
    <w:rsid w:val="00CF3525"/>
    <w:rsid w:val="00D039B9"/>
    <w:rsid w:val="00D053EC"/>
    <w:rsid w:val="00D060AA"/>
    <w:rsid w:val="00D10903"/>
    <w:rsid w:val="00D10D49"/>
    <w:rsid w:val="00D1232F"/>
    <w:rsid w:val="00D12F47"/>
    <w:rsid w:val="00D144E6"/>
    <w:rsid w:val="00D16140"/>
    <w:rsid w:val="00D21AF2"/>
    <w:rsid w:val="00D21C4F"/>
    <w:rsid w:val="00D2255D"/>
    <w:rsid w:val="00D2769F"/>
    <w:rsid w:val="00D27C3A"/>
    <w:rsid w:val="00D27CEF"/>
    <w:rsid w:val="00D301B2"/>
    <w:rsid w:val="00D31FFC"/>
    <w:rsid w:val="00D33BF4"/>
    <w:rsid w:val="00D35DEE"/>
    <w:rsid w:val="00D368D5"/>
    <w:rsid w:val="00D4123E"/>
    <w:rsid w:val="00D414D5"/>
    <w:rsid w:val="00D41C7D"/>
    <w:rsid w:val="00D44AD1"/>
    <w:rsid w:val="00D44E2A"/>
    <w:rsid w:val="00D45692"/>
    <w:rsid w:val="00D4733F"/>
    <w:rsid w:val="00D47A3F"/>
    <w:rsid w:val="00D51F60"/>
    <w:rsid w:val="00D54602"/>
    <w:rsid w:val="00D5550B"/>
    <w:rsid w:val="00D561CC"/>
    <w:rsid w:val="00D562BB"/>
    <w:rsid w:val="00D57F37"/>
    <w:rsid w:val="00D610C4"/>
    <w:rsid w:val="00D616B2"/>
    <w:rsid w:val="00D6282E"/>
    <w:rsid w:val="00D629CE"/>
    <w:rsid w:val="00D6347B"/>
    <w:rsid w:val="00D643D3"/>
    <w:rsid w:val="00D65CB6"/>
    <w:rsid w:val="00D65DAC"/>
    <w:rsid w:val="00D75DEF"/>
    <w:rsid w:val="00D80F76"/>
    <w:rsid w:val="00D80F93"/>
    <w:rsid w:val="00D81669"/>
    <w:rsid w:val="00D82351"/>
    <w:rsid w:val="00D85385"/>
    <w:rsid w:val="00D853EF"/>
    <w:rsid w:val="00D878F2"/>
    <w:rsid w:val="00D87E5A"/>
    <w:rsid w:val="00D90CFE"/>
    <w:rsid w:val="00D944FC"/>
    <w:rsid w:val="00D96229"/>
    <w:rsid w:val="00D9683B"/>
    <w:rsid w:val="00D96B6A"/>
    <w:rsid w:val="00D96C38"/>
    <w:rsid w:val="00D974E4"/>
    <w:rsid w:val="00DA1254"/>
    <w:rsid w:val="00DA1E79"/>
    <w:rsid w:val="00DB001A"/>
    <w:rsid w:val="00DB1924"/>
    <w:rsid w:val="00DB4DD1"/>
    <w:rsid w:val="00DB5788"/>
    <w:rsid w:val="00DC11CC"/>
    <w:rsid w:val="00DC1D61"/>
    <w:rsid w:val="00DC4F53"/>
    <w:rsid w:val="00DC75BE"/>
    <w:rsid w:val="00DC7EA4"/>
    <w:rsid w:val="00DD099C"/>
    <w:rsid w:val="00DD2169"/>
    <w:rsid w:val="00DD324D"/>
    <w:rsid w:val="00DD5788"/>
    <w:rsid w:val="00DD5C90"/>
    <w:rsid w:val="00DD6CE5"/>
    <w:rsid w:val="00DD76AD"/>
    <w:rsid w:val="00DE1B67"/>
    <w:rsid w:val="00DE4DDA"/>
    <w:rsid w:val="00DF0235"/>
    <w:rsid w:val="00DF1EC0"/>
    <w:rsid w:val="00DF5648"/>
    <w:rsid w:val="00DF74FC"/>
    <w:rsid w:val="00E0059F"/>
    <w:rsid w:val="00E01AD5"/>
    <w:rsid w:val="00E049B5"/>
    <w:rsid w:val="00E05F37"/>
    <w:rsid w:val="00E15915"/>
    <w:rsid w:val="00E21205"/>
    <w:rsid w:val="00E23D55"/>
    <w:rsid w:val="00E32703"/>
    <w:rsid w:val="00E33604"/>
    <w:rsid w:val="00E33BC1"/>
    <w:rsid w:val="00E3416D"/>
    <w:rsid w:val="00E42790"/>
    <w:rsid w:val="00E466BE"/>
    <w:rsid w:val="00E5272E"/>
    <w:rsid w:val="00E54CF4"/>
    <w:rsid w:val="00E60149"/>
    <w:rsid w:val="00E65E94"/>
    <w:rsid w:val="00E665C9"/>
    <w:rsid w:val="00E673F7"/>
    <w:rsid w:val="00E70A1F"/>
    <w:rsid w:val="00E72B80"/>
    <w:rsid w:val="00E7386F"/>
    <w:rsid w:val="00E73BC0"/>
    <w:rsid w:val="00E748E7"/>
    <w:rsid w:val="00E751B6"/>
    <w:rsid w:val="00E82843"/>
    <w:rsid w:val="00E83055"/>
    <w:rsid w:val="00E84693"/>
    <w:rsid w:val="00E85370"/>
    <w:rsid w:val="00E87CA0"/>
    <w:rsid w:val="00E941C2"/>
    <w:rsid w:val="00E9512E"/>
    <w:rsid w:val="00E951B8"/>
    <w:rsid w:val="00E96B8E"/>
    <w:rsid w:val="00EA17A6"/>
    <w:rsid w:val="00EA1D1E"/>
    <w:rsid w:val="00EA3D70"/>
    <w:rsid w:val="00EA7710"/>
    <w:rsid w:val="00EB08FA"/>
    <w:rsid w:val="00EB3030"/>
    <w:rsid w:val="00EB3273"/>
    <w:rsid w:val="00EB379F"/>
    <w:rsid w:val="00EB4313"/>
    <w:rsid w:val="00EB543B"/>
    <w:rsid w:val="00EB5796"/>
    <w:rsid w:val="00EB74EA"/>
    <w:rsid w:val="00EC221E"/>
    <w:rsid w:val="00EC5AAB"/>
    <w:rsid w:val="00ED0AE0"/>
    <w:rsid w:val="00ED0B48"/>
    <w:rsid w:val="00ED0CBA"/>
    <w:rsid w:val="00ED35C8"/>
    <w:rsid w:val="00ED36F1"/>
    <w:rsid w:val="00ED3D43"/>
    <w:rsid w:val="00ED5C8F"/>
    <w:rsid w:val="00ED72E1"/>
    <w:rsid w:val="00EE2513"/>
    <w:rsid w:val="00EE48E0"/>
    <w:rsid w:val="00EE7271"/>
    <w:rsid w:val="00EE7FEA"/>
    <w:rsid w:val="00EF00C3"/>
    <w:rsid w:val="00EF06A8"/>
    <w:rsid w:val="00EF12D7"/>
    <w:rsid w:val="00EF4557"/>
    <w:rsid w:val="00EF6A69"/>
    <w:rsid w:val="00F01E71"/>
    <w:rsid w:val="00F043B2"/>
    <w:rsid w:val="00F05B1A"/>
    <w:rsid w:val="00F05E8F"/>
    <w:rsid w:val="00F105FF"/>
    <w:rsid w:val="00F13D77"/>
    <w:rsid w:val="00F16B14"/>
    <w:rsid w:val="00F2344E"/>
    <w:rsid w:val="00F238CB"/>
    <w:rsid w:val="00F3070B"/>
    <w:rsid w:val="00F325F8"/>
    <w:rsid w:val="00F328EB"/>
    <w:rsid w:val="00F339C9"/>
    <w:rsid w:val="00F33DBB"/>
    <w:rsid w:val="00F3444E"/>
    <w:rsid w:val="00F4216E"/>
    <w:rsid w:val="00F42825"/>
    <w:rsid w:val="00F42ACF"/>
    <w:rsid w:val="00F430D8"/>
    <w:rsid w:val="00F44A4D"/>
    <w:rsid w:val="00F45271"/>
    <w:rsid w:val="00F4527A"/>
    <w:rsid w:val="00F50982"/>
    <w:rsid w:val="00F51079"/>
    <w:rsid w:val="00F5530D"/>
    <w:rsid w:val="00F605F4"/>
    <w:rsid w:val="00F63DCB"/>
    <w:rsid w:val="00F64790"/>
    <w:rsid w:val="00F6735C"/>
    <w:rsid w:val="00F677B1"/>
    <w:rsid w:val="00F67C7B"/>
    <w:rsid w:val="00F739E7"/>
    <w:rsid w:val="00F75BEC"/>
    <w:rsid w:val="00F776FC"/>
    <w:rsid w:val="00F824A9"/>
    <w:rsid w:val="00F82C95"/>
    <w:rsid w:val="00F84360"/>
    <w:rsid w:val="00F8558F"/>
    <w:rsid w:val="00F912D4"/>
    <w:rsid w:val="00F934E9"/>
    <w:rsid w:val="00F93EDF"/>
    <w:rsid w:val="00F94C0D"/>
    <w:rsid w:val="00F95A40"/>
    <w:rsid w:val="00F97B29"/>
    <w:rsid w:val="00F97B63"/>
    <w:rsid w:val="00FA2FAA"/>
    <w:rsid w:val="00FA60EF"/>
    <w:rsid w:val="00FA6443"/>
    <w:rsid w:val="00FB19DC"/>
    <w:rsid w:val="00FB314D"/>
    <w:rsid w:val="00FB4EA7"/>
    <w:rsid w:val="00FB5724"/>
    <w:rsid w:val="00FB76FC"/>
    <w:rsid w:val="00FC1923"/>
    <w:rsid w:val="00FC1AAE"/>
    <w:rsid w:val="00FC4C65"/>
    <w:rsid w:val="00FC5F99"/>
    <w:rsid w:val="00FC7B07"/>
    <w:rsid w:val="00FE06F2"/>
    <w:rsid w:val="00FE19D6"/>
    <w:rsid w:val="00FE30CD"/>
    <w:rsid w:val="00FE4A6A"/>
    <w:rsid w:val="00FE4D08"/>
    <w:rsid w:val="00FE67BA"/>
    <w:rsid w:val="00FF0490"/>
    <w:rsid w:val="00FF610C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1754F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sz w:val="16"/>
    </w:rPr>
  </w:style>
  <w:style w:type="paragraph" w:customStyle="1" w:styleId="ConsPlusNormal">
    <w:name w:val="ConsPlusNormal"/>
    <w:rsid w:val="00C1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C1754F"/>
  </w:style>
  <w:style w:type="paragraph" w:customStyle="1" w:styleId="ConsPlusNonformat">
    <w:name w:val="ConsPlusNonformat"/>
    <w:rsid w:val="00C175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annotation reference"/>
    <w:basedOn w:val="a0"/>
    <w:uiPriority w:val="99"/>
    <w:semiHidden/>
    <w:rsid w:val="00C1754F"/>
    <w:rPr>
      <w:sz w:val="16"/>
    </w:rPr>
  </w:style>
  <w:style w:type="paragraph" w:styleId="a4">
    <w:name w:val="annotation text"/>
    <w:basedOn w:val="a"/>
    <w:link w:val="a5"/>
    <w:uiPriority w:val="99"/>
    <w:semiHidden/>
    <w:rsid w:val="00C1754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C1754F"/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17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/>
      <w:sz w:val="16"/>
    </w:rPr>
  </w:style>
  <w:style w:type="table" w:styleId="a8">
    <w:name w:val="Table Grid"/>
    <w:basedOn w:val="a1"/>
    <w:uiPriority w:val="59"/>
    <w:rsid w:val="00B0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0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0">
    <w:name w:val="Style10"/>
    <w:basedOn w:val="a"/>
    <w:uiPriority w:val="99"/>
    <w:rsid w:val="00D5550B"/>
    <w:pPr>
      <w:widowControl w:val="0"/>
      <w:autoSpaceDE w:val="0"/>
      <w:autoSpaceDN w:val="0"/>
      <w:adjustRightInd w:val="0"/>
      <w:spacing w:line="326" w:lineRule="exact"/>
      <w:ind w:firstLine="1358"/>
    </w:pPr>
  </w:style>
  <w:style w:type="character" w:customStyle="1" w:styleId="FontStyle16">
    <w:name w:val="Font Style16"/>
    <w:uiPriority w:val="99"/>
    <w:rsid w:val="00D5550B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rsid w:val="009956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956F1"/>
    <w:rPr>
      <w:sz w:val="24"/>
    </w:rPr>
  </w:style>
  <w:style w:type="paragraph" w:styleId="ab">
    <w:name w:val="footer"/>
    <w:basedOn w:val="a"/>
    <w:link w:val="ac"/>
    <w:uiPriority w:val="99"/>
    <w:rsid w:val="00995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956F1"/>
    <w:rPr>
      <w:sz w:val="24"/>
    </w:rPr>
  </w:style>
  <w:style w:type="character" w:styleId="ad">
    <w:name w:val="Strong"/>
    <w:uiPriority w:val="22"/>
    <w:qFormat/>
    <w:rsid w:val="006D27F3"/>
    <w:rPr>
      <w:b/>
      <w:bCs/>
    </w:rPr>
  </w:style>
  <w:style w:type="paragraph" w:customStyle="1" w:styleId="ConsNormal">
    <w:name w:val="ConsNormal"/>
    <w:rsid w:val="006D27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700D8D"/>
    <w:pPr>
      <w:ind w:left="720"/>
      <w:contextualSpacing/>
    </w:pPr>
  </w:style>
  <w:style w:type="paragraph" w:styleId="af">
    <w:name w:val="annotation subject"/>
    <w:basedOn w:val="a4"/>
    <w:next w:val="a4"/>
    <w:link w:val="af0"/>
    <w:rsid w:val="00E5272E"/>
    <w:rPr>
      <w:b/>
      <w:bCs/>
    </w:rPr>
  </w:style>
  <w:style w:type="character" w:customStyle="1" w:styleId="af0">
    <w:name w:val="Тема примечания Знак"/>
    <w:basedOn w:val="a5"/>
    <w:link w:val="af"/>
    <w:rsid w:val="00E5272E"/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1754F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sz w:val="16"/>
    </w:rPr>
  </w:style>
  <w:style w:type="paragraph" w:customStyle="1" w:styleId="ConsPlusNormal">
    <w:name w:val="ConsPlusNormal"/>
    <w:rsid w:val="00C1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C1754F"/>
  </w:style>
  <w:style w:type="paragraph" w:customStyle="1" w:styleId="ConsPlusNonformat">
    <w:name w:val="ConsPlusNonformat"/>
    <w:rsid w:val="00C175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annotation reference"/>
    <w:basedOn w:val="a0"/>
    <w:uiPriority w:val="99"/>
    <w:semiHidden/>
    <w:rsid w:val="00C1754F"/>
    <w:rPr>
      <w:sz w:val="16"/>
    </w:rPr>
  </w:style>
  <w:style w:type="paragraph" w:styleId="a4">
    <w:name w:val="annotation text"/>
    <w:basedOn w:val="a"/>
    <w:link w:val="a5"/>
    <w:uiPriority w:val="99"/>
    <w:semiHidden/>
    <w:rsid w:val="00C1754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C1754F"/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17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/>
      <w:sz w:val="16"/>
    </w:rPr>
  </w:style>
  <w:style w:type="table" w:styleId="a8">
    <w:name w:val="Table Grid"/>
    <w:basedOn w:val="a1"/>
    <w:uiPriority w:val="59"/>
    <w:rsid w:val="00B0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0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0">
    <w:name w:val="Style10"/>
    <w:basedOn w:val="a"/>
    <w:uiPriority w:val="99"/>
    <w:rsid w:val="00D5550B"/>
    <w:pPr>
      <w:widowControl w:val="0"/>
      <w:autoSpaceDE w:val="0"/>
      <w:autoSpaceDN w:val="0"/>
      <w:adjustRightInd w:val="0"/>
      <w:spacing w:line="326" w:lineRule="exact"/>
      <w:ind w:firstLine="1358"/>
    </w:pPr>
  </w:style>
  <w:style w:type="character" w:customStyle="1" w:styleId="FontStyle16">
    <w:name w:val="Font Style16"/>
    <w:uiPriority w:val="99"/>
    <w:rsid w:val="00D5550B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rsid w:val="009956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956F1"/>
    <w:rPr>
      <w:sz w:val="24"/>
    </w:rPr>
  </w:style>
  <w:style w:type="paragraph" w:styleId="ab">
    <w:name w:val="footer"/>
    <w:basedOn w:val="a"/>
    <w:link w:val="ac"/>
    <w:uiPriority w:val="99"/>
    <w:rsid w:val="00995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956F1"/>
    <w:rPr>
      <w:sz w:val="24"/>
    </w:rPr>
  </w:style>
  <w:style w:type="character" w:styleId="ad">
    <w:name w:val="Strong"/>
    <w:uiPriority w:val="22"/>
    <w:qFormat/>
    <w:rsid w:val="006D27F3"/>
    <w:rPr>
      <w:b/>
      <w:bCs/>
    </w:rPr>
  </w:style>
  <w:style w:type="paragraph" w:customStyle="1" w:styleId="ConsNormal">
    <w:name w:val="ConsNormal"/>
    <w:rsid w:val="006D27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700D8D"/>
    <w:pPr>
      <w:ind w:left="720"/>
      <w:contextualSpacing/>
    </w:pPr>
  </w:style>
  <w:style w:type="paragraph" w:styleId="af">
    <w:name w:val="annotation subject"/>
    <w:basedOn w:val="a4"/>
    <w:next w:val="a4"/>
    <w:link w:val="af0"/>
    <w:rsid w:val="00E5272E"/>
    <w:rPr>
      <w:b/>
      <w:bCs/>
    </w:rPr>
  </w:style>
  <w:style w:type="character" w:customStyle="1" w:styleId="af0">
    <w:name w:val="Тема примечания Знак"/>
    <w:basedOn w:val="a5"/>
    <w:link w:val="af"/>
    <w:rsid w:val="00E5272E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8614-0870-4961-863D-CBBB073B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Коваль</dc:creator>
  <cp:lastModifiedBy>Юрий Игоревич Юруть</cp:lastModifiedBy>
  <cp:revision>2</cp:revision>
  <cp:lastPrinted>2021-02-26T13:37:00Z</cp:lastPrinted>
  <dcterms:created xsi:type="dcterms:W3CDTF">2021-04-30T10:48:00Z</dcterms:created>
  <dcterms:modified xsi:type="dcterms:W3CDTF">2021-04-30T10:48:00Z</dcterms:modified>
</cp:coreProperties>
</file>