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C8" w:rsidRPr="000F330A" w:rsidRDefault="00C412C8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631B6" w:rsidRPr="00782811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АГРОПРОМЫШЛЕННОМУ И РЫБОХОЗЯЙСТВЕННОМУ КОМПЛЕКСУ ЛЕНИНГРАДСКОЙ ОБЛАСТИ</w:t>
      </w:r>
    </w:p>
    <w:p w:rsidR="000631B6" w:rsidRPr="00782811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782811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0631B6" w:rsidRDefault="000631B6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«___»________  2021 г.    Санкт-Петербург №  ____</w:t>
      </w:r>
    </w:p>
    <w:p w:rsidR="00B23DD0" w:rsidRPr="00782811" w:rsidRDefault="00B23DD0" w:rsidP="000631B6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A5F" w:rsidRDefault="00AF772F" w:rsidP="000631B6">
      <w:pPr>
        <w:ind w:right="-1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конкурсном отборе</w:t>
      </w:r>
      <w:r w:rsidR="000631B6" w:rsidRPr="00782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получателей </w:t>
      </w:r>
      <w:r w:rsidR="00B824FB" w:rsidRPr="00B824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гранта</w:t>
      </w:r>
    </w:p>
    <w:p w:rsidR="000631B6" w:rsidRPr="00782811" w:rsidRDefault="00640A5F" w:rsidP="000631B6">
      <w:pPr>
        <w:ind w:right="-1"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«Развитие семейной фермы»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631B6" w:rsidRPr="00782811" w:rsidRDefault="000631B6" w:rsidP="000631B6">
      <w:pPr>
        <w:ind w:right="-1"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31B6" w:rsidRPr="00782811" w:rsidRDefault="00E53055" w:rsidP="00640A5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постановлением  Правительства Ленинградской области от 04 февраля 2014 года №15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осуществления отбора получателей </w:t>
      </w:r>
      <w:r w:rsidR="00B824FB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B824FB" w:rsidRPr="0064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A5F" w:rsidRPr="00640A5F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семейной фермы»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0631B6" w:rsidRPr="00782811" w:rsidRDefault="000631B6" w:rsidP="000631B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782811" w:rsidRDefault="000631B6" w:rsidP="000631B6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ПРИКАЗЫВАЮ:</w:t>
      </w:r>
    </w:p>
    <w:p w:rsidR="000631B6" w:rsidRPr="00782811" w:rsidRDefault="000631B6" w:rsidP="00640A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Образовать конкурсную комиссию по отбору получателей </w:t>
      </w:r>
      <w:r w:rsidR="00B824FB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640A5F" w:rsidRPr="0064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семейной фермы»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утвердить ее состав согласно приложению 1 к настоящему приказу.</w:t>
      </w:r>
    </w:p>
    <w:p w:rsidR="000631B6" w:rsidRDefault="000631B6" w:rsidP="00640A5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</w:t>
      </w:r>
      <w:r w:rsidR="0018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о конкурсной комиссии по отбору получателей </w:t>
      </w:r>
      <w:r w:rsidR="00B824FB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B824FB" w:rsidRPr="0064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A5F" w:rsidRPr="00640A5F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семейной фермы»</w:t>
      </w:r>
      <w:r w:rsidR="0064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2 к настоящему приказу.</w:t>
      </w:r>
    </w:p>
    <w:p w:rsidR="00AF772F" w:rsidRPr="00782811" w:rsidRDefault="00AF772F" w:rsidP="000631B6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1B6" w:rsidRPr="00782811" w:rsidRDefault="00186CAF" w:rsidP="00640A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72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2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формы документов для участия в конкурсном отборе получателей </w:t>
      </w:r>
      <w:r w:rsidR="00B824FB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640A5F" w:rsidRPr="0064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семейной фермы»</w:t>
      </w:r>
      <w:r w:rsidR="00B23D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631B6" w:rsidRPr="00782811" w:rsidRDefault="00AF772F" w:rsidP="00640A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916A8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23DD0">
        <w:rPr>
          <w:rFonts w:ascii="Times New Roman" w:hAnsi="Times New Roman" w:cs="Times New Roman"/>
          <w:color w:val="000000" w:themeColor="text1"/>
          <w:sz w:val="28"/>
          <w:szCs w:val="28"/>
        </w:rPr>
        <w:t>аявление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A5F" w:rsidRPr="0064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конкурсную комиссию 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в отборе получателей </w:t>
      </w:r>
      <w:r w:rsidR="00B824FB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B824FB" w:rsidRPr="0064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A5F" w:rsidRPr="00640A5F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семейной фермы»</w:t>
      </w:r>
      <w:r w:rsidR="0064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3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2626AE" w:rsidRPr="00782811" w:rsidRDefault="002626AE" w:rsidP="002626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грантополучателя</w:t>
      </w:r>
      <w:r w:rsidR="0098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(Бизнес-план)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гласно приложению 4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1132ED" w:rsidRPr="00782811" w:rsidRDefault="00AF772F" w:rsidP="001132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1132ED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26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1132ED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 </w:t>
      </w:r>
      <w:r w:rsidR="00640A5F" w:rsidRPr="00640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расходов гранта семейной фермы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2626A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132ED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815535" w:rsidRDefault="00AF772F" w:rsidP="00815535">
      <w:pPr>
        <w:pStyle w:val="ConsPlusTitle"/>
        <w:tabs>
          <w:tab w:val="left" w:pos="14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55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916A8F" w:rsidRPr="008155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.4.</w:t>
      </w:r>
      <w:r w:rsidR="00916A8F" w:rsidRPr="00F65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15535" w:rsidRPr="00815535">
        <w:rPr>
          <w:rFonts w:ascii="Times New Roman" w:hAnsi="Times New Roman" w:cs="Times New Roman"/>
          <w:b w:val="0"/>
          <w:sz w:val="28"/>
          <w:szCs w:val="28"/>
        </w:rPr>
        <w:t>Согласие на передачу и обработку персональных данных заявителя</w:t>
      </w:r>
    </w:p>
    <w:p w:rsidR="000631B6" w:rsidRPr="00782811" w:rsidRDefault="00AF772F" w:rsidP="00815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2626AE" w:rsidRPr="00F65A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631B6" w:rsidRPr="00F65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B23DD0" w:rsidRDefault="00B23DD0" w:rsidP="00B23D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Утвердить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C6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альную оценку критериев </w:t>
      </w:r>
      <w:r w:rsidR="00AF77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</w:t>
      </w:r>
      <w:r w:rsidR="0099773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приказу.</w:t>
      </w:r>
    </w:p>
    <w:p w:rsidR="000631B6" w:rsidRPr="00782811" w:rsidRDefault="00B23DD0" w:rsidP="000631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</w:t>
      </w:r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Заместителя Председателя Правительства Ленинградской области - председателя</w:t>
      </w:r>
      <w:r w:rsidR="000631B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агропромышленному</w:t>
      </w:r>
      <w:r w:rsidR="001B28DA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рыбохозяйственному комплексу.</w:t>
      </w:r>
    </w:p>
    <w:p w:rsidR="001B28DA" w:rsidRPr="00B824FB" w:rsidRDefault="00B23DD0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B28DA"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утратившими силу следующи</w:t>
      </w:r>
      <w:r w:rsidR="004D2BA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B28DA"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комитета по агропромышленному и рыбохозяйственному  комплексу Ленинградской области</w:t>
      </w:r>
      <w:r w:rsidR="00D57B88"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отдельн</w:t>
      </w:r>
      <w:r w:rsidR="005F20A5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D57B88"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5F20A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7B88"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комитета по агропромышленному и рыбохозяйственному комплексу Ленинградской области</w:t>
      </w:r>
      <w:r w:rsidR="001B28DA"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28DA" w:rsidRDefault="001B28DA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>- приказ комитета по агропромышленному и рыбохозяйственному комплексу Ленинградской области от 10.03.2020 №1</w:t>
      </w:r>
      <w:r w:rsidR="00B824FB"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824FB"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состава конкурсной комиссии, положения о конкурсной комиссии и порядка проведения отбора начинающих фермеров, семейных ферм и сельскохозяйственных потребительских кооперативов на право получения субсидий на стимулирование развития приоритетных </w:t>
      </w:r>
      <w:proofErr w:type="spellStart"/>
      <w:r w:rsidR="00B824FB"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>подотраслей</w:t>
      </w:r>
      <w:proofErr w:type="spellEnd"/>
      <w:r w:rsidR="00B824FB"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агропромышленного комплекса и развитие малых форм хозяйствования по направлениям на поддержку начинающих фермеров, на развитие семейных ферм и</w:t>
      </w:r>
      <w:proofErr w:type="gramEnd"/>
      <w:r w:rsidR="00B824FB"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развитие материально-технической базы сельскохозяйственных потребительских кооперативов</w:t>
      </w:r>
      <w:r w:rsidRPr="00B824F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F20A5" w:rsidRPr="00B824FB" w:rsidRDefault="005F20A5" w:rsidP="001B28D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пункт 2 п</w:t>
      </w:r>
      <w:r w:rsidRPr="005F20A5">
        <w:rPr>
          <w:rFonts w:ascii="Times New Roman" w:hAnsi="Times New Roman" w:cs="Times New Roman"/>
          <w:color w:val="000000" w:themeColor="text1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F2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агропромышленному и рыбохозяйственному комплексу Ленинградской области от 21.05.2020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24 «</w:t>
      </w:r>
      <w:r w:rsidRPr="005F20A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приказы комитета по агропромышленному и рыбохозяйственному комплексу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30FBF" w:rsidRPr="00782811" w:rsidRDefault="00B23DD0" w:rsidP="00630FB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приказ вступает в силу со дня п</w:t>
      </w:r>
      <w:r w:rsidR="00EB35C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одписания и  распространяется </w:t>
      </w:r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на правоотношения, возникшие с 01 января 2021 года.</w:t>
      </w:r>
    </w:p>
    <w:p w:rsidR="00630FBF" w:rsidRPr="00782811" w:rsidRDefault="00630FBF" w:rsidP="008C2E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Правительства</w:t>
      </w:r>
    </w:p>
    <w:p w:rsidR="00630FBF" w:rsidRPr="00782811" w:rsidRDefault="00630FBF" w:rsidP="008C2E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–</w:t>
      </w:r>
    </w:p>
    <w:p w:rsidR="00630FBF" w:rsidRPr="00782811" w:rsidRDefault="00630FBF" w:rsidP="008C2E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комитета по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агропромышленному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30FBF" w:rsidRPr="00782811" w:rsidRDefault="00630FBF" w:rsidP="008C2E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                                                 О.М. Малащенко</w:t>
      </w:r>
    </w:p>
    <w:p w:rsidR="00467749" w:rsidRDefault="004677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412C8" w:rsidRPr="00782811" w:rsidRDefault="00C412C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 w:rsidR="00EF0C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комитета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 агропромышленному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</w:t>
      </w:r>
      <w:r w:rsidR="008C2E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30FB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8"/>
      <w:bookmarkEnd w:id="1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C412C8" w:rsidRPr="00782811" w:rsidRDefault="00C412C8" w:rsidP="0046774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КОМИССИИ ПО ОТБОРУ ПОЛУЧАТЕЛЕЙ </w:t>
      </w:r>
      <w:r w:rsidR="00B824FB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467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СЕМЕЙНОЙ ФЕРМЫ» 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"/>
        <w:gridCol w:w="3238"/>
        <w:gridCol w:w="6237"/>
      </w:tblGrid>
      <w:tr w:rsidR="00C412C8" w:rsidRPr="00782811" w:rsidTr="00DA5700">
        <w:tc>
          <w:tcPr>
            <w:tcW w:w="510" w:type="dxa"/>
            <w:gridSpan w:val="2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238" w:type="dxa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работы, должность</w:t>
            </w:r>
          </w:p>
        </w:tc>
      </w:tr>
      <w:tr w:rsidR="00C412C8" w:rsidRPr="00782811" w:rsidTr="00DA5700">
        <w:tc>
          <w:tcPr>
            <w:tcW w:w="9985" w:type="dxa"/>
            <w:gridSpan w:val="4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C412C8" w:rsidRPr="00782811" w:rsidTr="00DA5700">
        <w:tc>
          <w:tcPr>
            <w:tcW w:w="510" w:type="dxa"/>
            <w:gridSpan w:val="2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38" w:type="dxa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Малащенко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Михайлович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</w:tr>
      <w:tr w:rsidR="00C412C8" w:rsidRPr="00782811" w:rsidTr="00DA5700">
        <w:tc>
          <w:tcPr>
            <w:tcW w:w="9985" w:type="dxa"/>
            <w:gridSpan w:val="4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C412C8" w:rsidRPr="00782811" w:rsidTr="00DA5700">
        <w:tc>
          <w:tcPr>
            <w:tcW w:w="510" w:type="dxa"/>
            <w:gridSpan w:val="2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Сидорович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Геннадьевна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C412C8" w:rsidRPr="00782811" w:rsidTr="00DA5700">
        <w:tc>
          <w:tcPr>
            <w:tcW w:w="9985" w:type="dxa"/>
            <w:gridSpan w:val="4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C412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Батурина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Елена Геннадьевна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фонда подде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ржки малого и среднего бизнеса «Совместное развитие»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DA5700" w:rsidRPr="00782811" w:rsidTr="00DA5700">
        <w:tc>
          <w:tcPr>
            <w:tcW w:w="488" w:type="dxa"/>
          </w:tcPr>
          <w:p w:rsidR="00DA5700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DA5700" w:rsidRPr="00782811" w:rsidRDefault="00DA5700" w:rsidP="00DA57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Боярчик</w:t>
            </w:r>
          </w:p>
          <w:p w:rsidR="00DA5700" w:rsidRPr="00782811" w:rsidRDefault="00DA5700" w:rsidP="00DA57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 Валентинович</w:t>
            </w:r>
          </w:p>
        </w:tc>
        <w:tc>
          <w:tcPr>
            <w:tcW w:w="6237" w:type="dxa"/>
          </w:tcPr>
          <w:p w:rsidR="00DA5700" w:rsidRPr="00782811" w:rsidRDefault="00DA57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прогноза и экономического мониторинга комитета по агропромышленному и рыбохозяйственному комплексу Ленинградской области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Быков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Юрьевич</w:t>
            </w:r>
          </w:p>
        </w:tc>
        <w:tc>
          <w:tcPr>
            <w:tcW w:w="6237" w:type="dxa"/>
          </w:tcPr>
          <w:p w:rsidR="00C412C8" w:rsidRPr="00782811" w:rsidRDefault="00202C4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Ассоциации «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 фермеров Ленинград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области и Санкт-Петербурга»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Варенов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Валерьевич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комитета по агропромышленному и рыбохозяйственному комплексу Ленинградской области - начальник департамента координации целевых программ, пищевой, перерабатывающей промышленности и пищевой инфраструктуры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Герасимов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Вадимович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отдела организации мероприятий по предупреждению и ликвидации болезней животных, лабораторному мониторингу и ветеринарно-санитарной экспертизе Управления ветеринарии Ленинградской области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Гордеев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 Владимирович</w:t>
            </w:r>
          </w:p>
        </w:tc>
        <w:tc>
          <w:tcPr>
            <w:tcW w:w="6237" w:type="dxa"/>
          </w:tcPr>
          <w:p w:rsidR="00C412C8" w:rsidRPr="00782811" w:rsidRDefault="00C412C8" w:rsidP="008C2E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отделом технологий и механизации работ в животноводстве ФГБНУ </w:t>
            </w:r>
            <w:r w:rsidR="008C2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Институт </w:t>
            </w: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агроинженерных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экологических проблем сельскохозяйственного производства</w:t>
            </w:r>
            <w:r w:rsidR="008C2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DA5700" w:rsidRPr="00782811" w:rsidTr="00DA5700">
        <w:tc>
          <w:tcPr>
            <w:tcW w:w="488" w:type="dxa"/>
          </w:tcPr>
          <w:p w:rsidR="00DA5700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0" w:type="dxa"/>
            <w:gridSpan w:val="2"/>
          </w:tcPr>
          <w:p w:rsidR="00DA5700" w:rsidRPr="00782811" w:rsidRDefault="00DA57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Курц </w:t>
            </w:r>
          </w:p>
          <w:p w:rsidR="00DA5700" w:rsidRPr="00782811" w:rsidRDefault="00DA57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Константинович</w:t>
            </w:r>
          </w:p>
        </w:tc>
        <w:tc>
          <w:tcPr>
            <w:tcW w:w="6237" w:type="dxa"/>
          </w:tcPr>
          <w:p w:rsidR="00DA5700" w:rsidRPr="00782811" w:rsidRDefault="00DA5700" w:rsidP="00DA57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Врио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директора государственного казенного учреждения Ленинградской обл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асти «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Агентство по обеспечению деятельности агропромышленного и рыбохозяйственного к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омплекса Ленинградской области»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Маланичева</w:t>
            </w:r>
            <w:proofErr w:type="spellEnd"/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Борисовна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 Николаевна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общероссийской молод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ежной общественной организации «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ссийский союз сельской молодежи»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СЗФО и ЦФО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Потапова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 Леонидовна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постоянной комиссии по агропромышленному и рыбохозяйственному комплексу Законодательного собрания Ленинградской области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Тирон</w:t>
            </w:r>
            <w:proofErr w:type="spellEnd"/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Владимирович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 постоянной комиссии по агропромышленному и рыбохозяйственному комплексу Законодательного собрания Ленинградской области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C412C8" w:rsidP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A570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D16772" w:rsidRPr="00782811" w:rsidRDefault="00D16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Фомин </w:t>
            </w:r>
          </w:p>
          <w:p w:rsidR="00C412C8" w:rsidRPr="00782811" w:rsidRDefault="00D1677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Валерьевич</w:t>
            </w:r>
          </w:p>
        </w:tc>
        <w:tc>
          <w:tcPr>
            <w:tcW w:w="6237" w:type="dxa"/>
          </w:tcPr>
          <w:p w:rsidR="00C412C8" w:rsidRPr="00782811" w:rsidRDefault="00D1677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Санкт-Петербургского региональ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филиала АО «</w:t>
            </w:r>
            <w:proofErr w:type="spellStart"/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Россельхозбанк</w:t>
            </w:r>
            <w:proofErr w:type="spellEnd"/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Чекмарев</w:t>
            </w:r>
            <w:proofErr w:type="spellEnd"/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Петрович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Доктор экономических наук, доцент, профессор кафедры экономики и аграрного производства ФГБОУ ВО </w:t>
            </w: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СПбГАУ</w:t>
            </w:r>
            <w:proofErr w:type="spellEnd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Шаваров</w:t>
            </w:r>
            <w:proofErr w:type="spellEnd"/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Вячеслав Викторович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 по сельскому хозяйству, экологии и предпринимательству Общественной палаты Ленинградской области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260" w:type="dxa"/>
            <w:gridSpan w:val="2"/>
          </w:tcPr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Шконда</w:t>
            </w:r>
          </w:p>
          <w:p w:rsidR="00C412C8" w:rsidRPr="00782811" w:rsidRDefault="00C412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Михаил Сергеевич</w:t>
            </w:r>
          </w:p>
        </w:tc>
        <w:tc>
          <w:tcPr>
            <w:tcW w:w="6237" w:type="dxa"/>
          </w:tcPr>
          <w:p w:rsidR="00C412C8" w:rsidRPr="00782811" w:rsidRDefault="00C412C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C412C8" w:rsidRPr="00782811" w:rsidTr="00DA5700">
        <w:tc>
          <w:tcPr>
            <w:tcW w:w="488" w:type="dxa"/>
          </w:tcPr>
          <w:p w:rsidR="00C412C8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260" w:type="dxa"/>
            <w:gridSpan w:val="2"/>
          </w:tcPr>
          <w:p w:rsidR="00C67C38" w:rsidRPr="00782811" w:rsidRDefault="00C67C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Решетникова </w:t>
            </w:r>
          </w:p>
          <w:p w:rsidR="00C412C8" w:rsidRPr="00782811" w:rsidRDefault="00C67C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Елена Владимировна </w:t>
            </w:r>
            <w:r w:rsidR="00630FBF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C412C8" w:rsidRPr="00782811" w:rsidRDefault="00C67C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развития потребительского рынка</w:t>
            </w:r>
            <w:r w:rsidR="00C412C8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E26CDF" w:rsidRPr="00782811" w:rsidTr="00DA5700">
        <w:tc>
          <w:tcPr>
            <w:tcW w:w="488" w:type="dxa"/>
          </w:tcPr>
          <w:p w:rsidR="00E26CDF" w:rsidRPr="00782811" w:rsidRDefault="00DA57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260" w:type="dxa"/>
            <w:gridSpan w:val="2"/>
          </w:tcPr>
          <w:p w:rsidR="00DA5700" w:rsidRPr="00782811" w:rsidRDefault="00E26C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Решетов </w:t>
            </w:r>
          </w:p>
          <w:p w:rsidR="00E26CDF" w:rsidRPr="00782811" w:rsidRDefault="00D5610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E26CDF" w:rsidRPr="0078281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Андрей Эдуардович</w:t>
              </w:r>
            </w:hyperlink>
          </w:p>
        </w:tc>
        <w:tc>
          <w:tcPr>
            <w:tcW w:w="6237" w:type="dxa"/>
          </w:tcPr>
          <w:p w:rsidR="00E26CDF" w:rsidRPr="00782811" w:rsidRDefault="00E26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комитета по агропромышленному и рыбохозяйственному комплексу Ленинградской области </w:t>
            </w:r>
            <w:r w:rsidR="00202C40"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начальник департамента по развитию отраслей сельского хозяйства </w:t>
            </w:r>
          </w:p>
        </w:tc>
      </w:tr>
      <w:tr w:rsidR="00C412C8" w:rsidRPr="00782811" w:rsidTr="00DA5700">
        <w:tc>
          <w:tcPr>
            <w:tcW w:w="9985" w:type="dxa"/>
            <w:gridSpan w:val="4"/>
          </w:tcPr>
          <w:p w:rsidR="00C412C8" w:rsidRPr="00782811" w:rsidRDefault="00C412C8" w:rsidP="00CE39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</w:t>
            </w:r>
            <w:r w:rsidR="00CE39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комиссии</w:t>
            </w:r>
          </w:p>
        </w:tc>
      </w:tr>
      <w:tr w:rsidR="00467749" w:rsidRPr="00782811" w:rsidTr="00DA5700">
        <w:tc>
          <w:tcPr>
            <w:tcW w:w="510" w:type="dxa"/>
            <w:gridSpan w:val="2"/>
          </w:tcPr>
          <w:p w:rsidR="00467749" w:rsidRPr="00782811" w:rsidRDefault="0046774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238" w:type="dxa"/>
          </w:tcPr>
          <w:p w:rsidR="00467749" w:rsidRPr="0046133F" w:rsidRDefault="00467749" w:rsidP="0099773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Костюк Екатерина Валерьевна</w:t>
            </w:r>
          </w:p>
        </w:tc>
        <w:tc>
          <w:tcPr>
            <w:tcW w:w="6237" w:type="dxa"/>
          </w:tcPr>
          <w:p w:rsidR="00467749" w:rsidRPr="0046133F" w:rsidRDefault="00467749" w:rsidP="0046774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1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специалист сектора по развитию птицеводства отдела развития животноводства, звероводства и птицеводства комитета по агропромышленному и рыбохозяйственному комплексу Ленинградской области</w:t>
            </w:r>
          </w:p>
        </w:tc>
      </w:tr>
    </w:tbl>
    <w:p w:rsidR="00467749" w:rsidRDefault="0046774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749" w:rsidRDefault="004677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412C8" w:rsidRPr="00782811" w:rsidRDefault="00C412C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комитета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 агропромышленному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рыбохозяйственному комплексу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 </w:t>
      </w:r>
      <w:r w:rsidR="008C2E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2)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3"/>
      <w:bookmarkEnd w:id="2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C412C8" w:rsidRPr="00782811" w:rsidRDefault="00C412C8" w:rsidP="007B4F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КОНКУРСНОЙ КОМИССИИ ПО ОТБОРУ ПОЛУЧАТЕЛЕЙ </w:t>
      </w:r>
      <w:r w:rsidR="00B824FB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СЕМЕЙНОЙ ФЕРМЫ»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4362" w:rsidRDefault="00C412C8" w:rsidP="003E554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 конкурсной комиссии по отбору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получателей </w:t>
      </w:r>
      <w:r w:rsidR="00B824FB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B824FB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семейной фермы»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Положение) определяет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конкурсной комиссии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отбору получателей </w:t>
      </w:r>
      <w:r w:rsidR="00067052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направлению «Развитие семейной фермы»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комиссия),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 ее работы,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и обязанности членов конкурсной комиссии,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председателя, заместителя председателя 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комиссии, секретар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12C8" w:rsidRPr="00782811" w:rsidRDefault="009333B7" w:rsidP="003E554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</w:t>
      </w:r>
      <w:r w:rsidR="00DA5700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омиссия состоит из 19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 </w:t>
      </w:r>
      <w:r w:rsidR="005160D6">
        <w:rPr>
          <w:rFonts w:ascii="Times New Roman" w:hAnsi="Times New Roman" w:cs="Times New Roman"/>
          <w:color w:val="000000" w:themeColor="text1"/>
          <w:sz w:val="28"/>
          <w:szCs w:val="28"/>
        </w:rPr>
        <w:t>(секретарь комиссии не входит в состав конкурсной комиссии)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2C8" w:rsidRPr="00782811" w:rsidRDefault="00C412C8" w:rsidP="003E554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своей деятельности 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руководствуется </w:t>
      </w:r>
      <w:hyperlink r:id="rId8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правовыми актами Минсельхоза России,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правовым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 актами Ленинградской области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Положением.</w:t>
      </w:r>
    </w:p>
    <w:p w:rsidR="00C412C8" w:rsidRDefault="00C412C8" w:rsidP="003E554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 законн</w:t>
      </w:r>
      <w:r w:rsidR="00BC71C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сти, ответственности, гласности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коллегиального обсуждения и направлена на наиболее эффективное расходование бюджетных средств.</w:t>
      </w:r>
    </w:p>
    <w:p w:rsidR="002F7BC1" w:rsidRDefault="00C412C8" w:rsidP="003E554F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1.3. Официальным сайтом в информационно-теле</w:t>
      </w:r>
      <w:r w:rsidR="00202C40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коммуникационной сети «Интернет»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информации, указанной в настоящем Положении (далее - официальный сайт), является официальный сайт комитета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агропромышленному и рыбохозяйственному комплексу Ленинградской области (далее – комитет)</w:t>
      </w:r>
      <w:r w:rsidR="003A653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="003A6536" w:rsidRPr="0078281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www.agroprom.lenobl.ru</w:t>
        </w:r>
      </w:hyperlink>
      <w:r w:rsidR="003A6536" w:rsidRPr="007828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единый портал бюджетной системы Российской Федерации в сети «Интернет» (далее – единый портал).</w:t>
      </w:r>
    </w:p>
    <w:p w:rsidR="00704362" w:rsidRDefault="00704362" w:rsidP="003E554F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4362" w:rsidRDefault="00704362" w:rsidP="003E554F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554F" w:rsidRPr="00782811" w:rsidRDefault="003E554F" w:rsidP="003E554F">
      <w:pPr>
        <w:spacing w:after="0"/>
        <w:ind w:firstLine="539"/>
        <w:jc w:val="both"/>
        <w:rPr>
          <w:szCs w:val="28"/>
        </w:rPr>
      </w:pP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2. Задача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Задачей 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является отбор получателей </w:t>
      </w:r>
      <w:r w:rsidR="00B824FB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семейной фермы»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7828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Ленинградской области от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февраля 2014 года 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«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Ленинградской области «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сельского </w:t>
      </w:r>
      <w:r w:rsidR="00EE7FEE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Ленинградской области»</w:t>
      </w:r>
      <w:r w:rsid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Порядок).</w:t>
      </w:r>
      <w:proofErr w:type="gramEnd"/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2F7BC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Права и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обязанности членов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Члены 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вправе: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знакомиться с документами, представленными крестьянскими (фермерскими) хозяйствами, претендующими на получение </w:t>
      </w:r>
      <w:r w:rsidR="00B824FB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семейной фермы»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заявители), на участие в  конкурсном отборе;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выступать на заседаниях конкурсной 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 правильность протоколов конкурсной комиссии, в том числе правильность отражения в этих протоколах выступлений;</w:t>
      </w:r>
    </w:p>
    <w:p w:rsidR="00C412C8" w:rsidRPr="00782811" w:rsidRDefault="00062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 изла</w:t>
      </w:r>
      <w:r w:rsidR="009333B7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гать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особое мнение, которое прикладывается к протоколу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конкурсной  комиссии;</w:t>
      </w:r>
    </w:p>
    <w:p w:rsidR="002F7BC1" w:rsidRPr="00782811" w:rsidRDefault="002F7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иные права, предусмотренные действующим законодательством</w:t>
      </w:r>
      <w:r w:rsidR="00DF6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F60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Положением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Члены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обязаны: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присутствовать на заседаниях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порядок рассмотрения и оценки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конкурсных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поступивших для участия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отборе.</w:t>
      </w:r>
    </w:p>
    <w:p w:rsidR="00C412C8" w:rsidRPr="00782811" w:rsidRDefault="002F7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по вопросам, отнесенным к компетенции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Положением;</w:t>
      </w:r>
    </w:p>
    <w:p w:rsidR="00C412C8" w:rsidRPr="00782811" w:rsidRDefault="002F7B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протоколы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C412C8" w:rsidRDefault="008603F3" w:rsidP="00F13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</w:t>
      </w:r>
      <w:proofErr w:type="gramEnd"/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r w:rsidR="002F7BC1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 и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Положением.</w:t>
      </w:r>
    </w:p>
    <w:p w:rsidR="00916A8F" w:rsidRPr="00782811" w:rsidRDefault="00916A8F" w:rsidP="00F13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Председатель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Конкурсную к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омиссию возглавляет председатель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 отсутствие председателя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его обязанности исполняет заместитель председателя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Председатель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обладает правами и </w:t>
      </w:r>
      <w:proofErr w:type="gramStart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несет обязанности</w:t>
      </w:r>
      <w:proofErr w:type="gramEnd"/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предусмотренные </w:t>
      </w:r>
      <w:r w:rsidR="00720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для членов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4.4. Председатель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(в отсутствие председателя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- заместитель председателя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комиссии):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общее руководство деятельностью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повестку заседания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ведет заседания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законные права и интересы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участия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заседании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иных лиц;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 протоколы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5. Секретар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8603F3" w:rsidRPr="00782811" w:rsidRDefault="008603F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3F3" w:rsidRPr="00782811" w:rsidRDefault="008603F3" w:rsidP="008603F3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828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Секретар</w:t>
      </w:r>
      <w:r w:rsidR="007B4F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ь</w:t>
      </w:r>
      <w:r w:rsidRPr="007828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конкурсной комиссии: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8603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рганизу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 подготовку материалов к заседанию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проекта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повестки заседания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C412C8" w:rsidRPr="00782811" w:rsidRDefault="00C412C8" w:rsidP="00EC0F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 членов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и иных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приглашенных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о дате, месте и времени проведения заседания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информационную записку по количеству поступивших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заявок, в том числе соответствующих заявленным требованиям или не соответствующих заявленным требованиям, установленным к участникам конкурсного отбо</w:t>
      </w:r>
      <w:r w:rsidR="00916A8F">
        <w:rPr>
          <w:rFonts w:ascii="Times New Roman" w:hAnsi="Times New Roman" w:cs="Times New Roman"/>
          <w:color w:val="000000" w:themeColor="text1"/>
          <w:sz w:val="28"/>
          <w:szCs w:val="28"/>
        </w:rPr>
        <w:t>ра и предоставляемым документам;</w:t>
      </w:r>
    </w:p>
    <w:p w:rsidR="00C412C8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протоколы заседаний 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комиссии;</w:t>
      </w:r>
    </w:p>
    <w:p w:rsidR="00916A8F" w:rsidRPr="00782811" w:rsidRDefault="00916A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формиру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и обеспечива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направление </w:t>
      </w:r>
      <w:r>
        <w:rPr>
          <w:rFonts w:ascii="Times New Roman" w:hAnsi="Times New Roman" w:cs="Times New Roman"/>
          <w:sz w:val="28"/>
          <w:szCs w:val="28"/>
        </w:rPr>
        <w:t>писем (уведомлений</w:t>
      </w:r>
      <w:r w:rsidRPr="00F75565">
        <w:rPr>
          <w:rFonts w:ascii="Times New Roman" w:hAnsi="Times New Roman" w:cs="Times New Roman"/>
          <w:sz w:val="28"/>
          <w:szCs w:val="28"/>
        </w:rPr>
        <w:t xml:space="preserve">) об отклонении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F75565">
        <w:rPr>
          <w:rFonts w:ascii="Times New Roman" w:hAnsi="Times New Roman" w:cs="Times New Roman"/>
          <w:sz w:val="28"/>
          <w:szCs w:val="28"/>
        </w:rPr>
        <w:t>с информацией о причинах отклонения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16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 мотивированных</w:t>
      </w:r>
      <w:r w:rsidRPr="00F75565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ов (уведомлений) в предоставлении гранта; уведомлений о признании заявителя победителем конкурсного отбора;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 размещение информации на официальном сайте комитета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едином портале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57D9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технической возможности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и о результатах </w:t>
      </w:r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отбора;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хран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оригиналы документов</w:t>
      </w:r>
      <w:r w:rsidR="007C6EC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представленные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участие в </w:t>
      </w:r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конкурсном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отборе;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 иные действия организационно-технического характера в соответствии с настоящим Положением.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Pr="00782811" w:rsidRDefault="00C412C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6. Полномочия</w:t>
      </w:r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и </w:t>
      </w:r>
      <w:r w:rsidR="00E90DC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ее работы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2C8" w:rsidRDefault="0069592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</w:t>
      </w:r>
      <w:r w:rsidR="00EC0F6F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отбора </w:t>
      </w:r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заявителей на право получения </w:t>
      </w:r>
      <w:r w:rsidR="00B824FB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семейной фермы»</w:t>
      </w:r>
      <w:r w:rsidR="005C0CC6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конкурсная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осуществляет следующие действия:</w:t>
      </w:r>
    </w:p>
    <w:p w:rsidR="00186CAF" w:rsidRDefault="004A47DB" w:rsidP="004A4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ассматривает заявки и приложенные к ним документы, производит проверку соответствия заявителя условиям,  указанным в </w:t>
      </w:r>
      <w:hyperlink w:anchor="P1997" w:history="1">
        <w:r w:rsidR="00186CAF" w:rsidRPr="006549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1348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на стимулирование развития приоритетных  </w:t>
      </w:r>
      <w:proofErr w:type="spellStart"/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>подотраслей</w:t>
      </w:r>
      <w:proofErr w:type="spellEnd"/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агропромышленного  комплекса и развитие малых форм хозяйствования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к 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на соответствие документов перечню, указанному в пункте </w:t>
      </w:r>
      <w:hyperlink w:anchor="P2020" w:history="1">
        <w:r w:rsidR="007B4F4A">
          <w:rPr>
            <w:rFonts w:ascii="Times New Roman" w:hAnsi="Times New Roman" w:cs="Times New Roman"/>
            <w:color w:val="000000" w:themeColor="text1"/>
            <w:sz w:val="28"/>
            <w:szCs w:val="28"/>
          </w:rPr>
          <w:t>8.5</w:t>
        </w:r>
      </w:hyperlink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</w:t>
      </w:r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(Субсидии на стимулирование развития приоритетных  </w:t>
      </w:r>
      <w:proofErr w:type="spellStart"/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>подотраслей</w:t>
      </w:r>
      <w:proofErr w:type="spellEnd"/>
      <w:r w:rsidR="007B4F4A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агропромышленного  комплекса и развитие малых форм хозяйствования) 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FB5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требованиям,  установленным   пунктами 2.2, 2.8.1-2.8.3 Приложения 1 (Порядок предоставления субсидий на государственную поддержку агропромышленного и рыбохозяйственного комплекса) к </w:t>
      </w:r>
      <w:r w:rsidR="00186CAF" w:rsidRPr="00E46694">
        <w:rPr>
          <w:rFonts w:ascii="Times New Roman" w:hAnsi="Times New Roman" w:cs="Times New Roman"/>
          <w:color w:val="000000" w:themeColor="text1"/>
          <w:sz w:val="28"/>
          <w:szCs w:val="28"/>
        </w:rPr>
        <w:t>Порядку, осуществляет проверку наличия (отсутствия) оснований для отклонения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 и  отказа  в предоставлении субсидий</w:t>
      </w:r>
      <w:r w:rsidR="00067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(гранта)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пунктами 2.9 и </w:t>
      </w:r>
      <w:hyperlink r:id="rId11" w:history="1">
        <w:r w:rsidR="00186CAF" w:rsidRPr="00654993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1 (Порядок предоставления субсидий на государственную поддержку агропромышленного и рыбохозяйственного комплекса)</w:t>
      </w:r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Порядку;</w:t>
      </w:r>
      <w:proofErr w:type="gramEnd"/>
    </w:p>
    <w:p w:rsidR="00186CAF" w:rsidRPr="008C2F0A" w:rsidRDefault="008C2F0A" w:rsidP="008C2F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F75565">
        <w:rPr>
          <w:rFonts w:ascii="Times New Roman" w:hAnsi="Times New Roman" w:cs="Times New Roman"/>
          <w:sz w:val="28"/>
          <w:szCs w:val="28"/>
        </w:rPr>
        <w:t xml:space="preserve">аявки, в отношении  которых отсутствуют основания для отклонения в соответствии с </w:t>
      </w:r>
      <w:hyperlink r:id="rId12" w:history="1">
        <w:r w:rsidRPr="00F75565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1 (Порядок предоставления субсидий на государственную поддержку агропромышленного и рыбохозяйственного комплекса) к Порядку</w:t>
      </w:r>
      <w:r w:rsidRPr="00F75565">
        <w:rPr>
          <w:rFonts w:ascii="Times New Roman" w:hAnsi="Times New Roman" w:cs="Times New Roman"/>
          <w:sz w:val="28"/>
          <w:szCs w:val="28"/>
        </w:rPr>
        <w:t>, рассматриваются комиссией на предмет наличия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либо отсутствия оснований для отказа в предоставлении субсидии</w:t>
      </w:r>
      <w:r w:rsidR="00067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(гранта)</w:t>
      </w:r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пунктом 2.11 Приложения 1 (Порядок предоставления субсидий на государственную поддержку агропромышленного и рыбохозяйственного комплекса) к Порядку,  в присутствии</w:t>
      </w:r>
      <w:proofErr w:type="gramEnd"/>
      <w:r w:rsidR="00186CAF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заявителей,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</w:t>
      </w:r>
      <w:r w:rsidR="004A47DB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ляют презентацию своего</w:t>
      </w:r>
      <w:r w:rsidR="004A47DB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C412C8" w:rsidRPr="00782811" w:rsidRDefault="004A47DB" w:rsidP="00DF5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пределяет победителей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</w:t>
      </w:r>
      <w:r w:rsidR="00186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86CAF" w:rsidRPr="00F75565">
        <w:rPr>
          <w:rFonts w:ascii="Times New Roman" w:hAnsi="Times New Roman" w:cs="Times New Roman"/>
          <w:sz w:val="28"/>
          <w:szCs w:val="28"/>
        </w:rPr>
        <w:t>размеры предоставляемых им грантов и направления расходов</w:t>
      </w:r>
      <w:r w:rsidR="00186CA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F47FE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AF47F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F47FE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7FE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(Субсидии на стимулирование развития приоритетных  </w:t>
      </w:r>
      <w:proofErr w:type="spellStart"/>
      <w:r w:rsidR="00AF47FE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>подотраслей</w:t>
      </w:r>
      <w:proofErr w:type="spellEnd"/>
      <w:r w:rsidR="00AF47FE" w:rsidRPr="007B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агропромышленного  комплекса и развитие малых форм хозяйствования)</w:t>
      </w:r>
      <w:r w:rsidR="00AF47FE">
        <w:rPr>
          <w:rFonts w:ascii="Times New Roman" w:hAnsi="Times New Roman" w:cs="Times New Roman"/>
          <w:sz w:val="28"/>
          <w:szCs w:val="28"/>
        </w:rPr>
        <w:t xml:space="preserve"> </w:t>
      </w:r>
      <w:r w:rsidR="00E72FB5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2FB5" w:rsidRPr="00E72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FB5" w:rsidRPr="00654993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E72F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2C8" w:rsidRPr="00782811" w:rsidRDefault="004A4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6959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697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к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правомочна осуществлять отбор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заявителей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, если на заседании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присутствует не менее чем пятьдесят процентов от общего числа его членов.</w:t>
      </w:r>
    </w:p>
    <w:p w:rsidR="00C412C8" w:rsidRPr="00782811" w:rsidRDefault="004A4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6959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принимаются простым большинством голосов от числа присутствующих на заседании членов (пятьдесят процентов от числа присутствующих членов </w:t>
      </w:r>
      <w:r w:rsidR="00DF5092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плюс один голос) при наличии кворума.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При равенстве голосов голос председательствующего является решающим.</w:t>
      </w:r>
    </w:p>
    <w:p w:rsidR="00695923" w:rsidRDefault="006959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голосовании каждый член 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председатель комиссии и его заместитель,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один голос. Член 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0627C4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может проголосовать «за» или «против»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12C8" w:rsidRPr="00782811" w:rsidRDefault="00C412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Секретар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права голоса не име</w:t>
      </w:r>
      <w:r w:rsidR="007B4F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</w:p>
    <w:p w:rsidR="00C412C8" w:rsidRPr="00782811" w:rsidRDefault="004A47DB" w:rsidP="00EF0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6959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</w:t>
      </w:r>
      <w:r w:rsidR="003E6709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412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каждо</w:t>
      </w:r>
      <w:r w:rsidR="00EF0C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="008603F3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участнику конкурсного отбора</w:t>
      </w:r>
      <w:r w:rsidR="00EF0CC8" w:rsidRPr="00782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отдельно.</w:t>
      </w:r>
    </w:p>
    <w:p w:rsidR="007B4F4A" w:rsidRDefault="007B4F4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412C8" w:rsidRPr="00782811" w:rsidRDefault="00C412C8" w:rsidP="00916A8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УТВЕРЖДЕНО</w:t>
      </w:r>
    </w:p>
    <w:p w:rsidR="00C412C8" w:rsidRPr="00782811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412C8" w:rsidRPr="00782811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412C8" w:rsidRPr="00782811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C412C8" w:rsidRPr="00782811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412C8" w:rsidRPr="00782811" w:rsidRDefault="00C412C8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от </w:t>
      </w:r>
      <w:r w:rsidR="00C45F69" w:rsidRPr="00782811">
        <w:rPr>
          <w:rFonts w:ascii="Times New Roman" w:hAnsi="Times New Roman" w:cs="Times New Roman"/>
          <w:sz w:val="26"/>
          <w:szCs w:val="26"/>
        </w:rPr>
        <w:t xml:space="preserve">________ </w:t>
      </w:r>
      <w:r w:rsidR="00102225">
        <w:rPr>
          <w:rFonts w:ascii="Times New Roman" w:hAnsi="Times New Roman" w:cs="Times New Roman"/>
          <w:sz w:val="26"/>
          <w:szCs w:val="26"/>
        </w:rPr>
        <w:t>№</w:t>
      </w:r>
      <w:r w:rsidR="00C45F69" w:rsidRPr="00782811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C412C8" w:rsidRPr="00782811" w:rsidRDefault="00916A8F" w:rsidP="00CF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3</w:t>
      </w:r>
      <w:r w:rsidR="00CF3C4A" w:rsidRPr="00782811">
        <w:rPr>
          <w:rFonts w:ascii="Times New Roman" w:hAnsi="Times New Roman" w:cs="Times New Roman"/>
          <w:sz w:val="26"/>
          <w:szCs w:val="26"/>
        </w:rPr>
        <w:t>)</w:t>
      </w:r>
    </w:p>
    <w:p w:rsidR="00C45F69" w:rsidRPr="00782811" w:rsidRDefault="00C45F69" w:rsidP="00CF3C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sz w:val="26"/>
          <w:szCs w:val="26"/>
        </w:rPr>
        <w:t>(</w:t>
      </w:r>
      <w:r w:rsidRPr="00782811">
        <w:rPr>
          <w:rFonts w:ascii="Times New Roman" w:hAnsi="Times New Roman" w:cs="Times New Roman"/>
          <w:sz w:val="26"/>
          <w:szCs w:val="26"/>
        </w:rPr>
        <w:t>форма заявления)</w:t>
      </w:r>
    </w:p>
    <w:p w:rsidR="00C45F69" w:rsidRPr="00782811" w:rsidRDefault="00C45F69" w:rsidP="00CF3C4A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6"/>
          <w:szCs w:val="26"/>
        </w:rPr>
      </w:pPr>
    </w:p>
    <w:p w:rsidR="00C45F69" w:rsidRPr="00782811" w:rsidRDefault="00C45F69" w:rsidP="00CF3C4A">
      <w:pPr>
        <w:spacing w:after="0" w:line="240" w:lineRule="auto"/>
        <w:ind w:left="3119" w:right="424"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50767F">
        <w:rPr>
          <w:rFonts w:ascii="Times New Roman" w:hAnsi="Times New Roman" w:cs="Times New Roman"/>
          <w:sz w:val="26"/>
          <w:szCs w:val="26"/>
        </w:rPr>
        <w:t>конкурсную</w:t>
      </w:r>
      <w:r w:rsidRPr="00782811">
        <w:rPr>
          <w:rFonts w:ascii="Times New Roman" w:hAnsi="Times New Roman" w:cs="Times New Roman"/>
          <w:sz w:val="26"/>
          <w:szCs w:val="26"/>
        </w:rPr>
        <w:t xml:space="preserve"> </w:t>
      </w:r>
      <w:r w:rsidR="0050767F" w:rsidRPr="00782811">
        <w:rPr>
          <w:rFonts w:ascii="Times New Roman" w:hAnsi="Times New Roman" w:cs="Times New Roman"/>
          <w:sz w:val="26"/>
          <w:szCs w:val="26"/>
        </w:rPr>
        <w:t xml:space="preserve">комиссию по отбору получателей гранта </w:t>
      </w:r>
      <w:r w:rsidR="0050767F" w:rsidRPr="00B824FB">
        <w:rPr>
          <w:rFonts w:ascii="Times New Roman" w:hAnsi="Times New Roman" w:cs="Times New Roman"/>
          <w:sz w:val="26"/>
          <w:szCs w:val="26"/>
        </w:rPr>
        <w:t>«Развитие семейной фермы»</w:t>
      </w:r>
      <w:r w:rsidR="0050767F">
        <w:rPr>
          <w:rFonts w:ascii="Times New Roman" w:hAnsi="Times New Roman" w:cs="Times New Roman"/>
          <w:sz w:val="26"/>
          <w:szCs w:val="26"/>
        </w:rPr>
        <w:t xml:space="preserve"> </w:t>
      </w:r>
      <w:r w:rsidRPr="00782811">
        <w:rPr>
          <w:rFonts w:ascii="Times New Roman" w:hAnsi="Times New Roman" w:cs="Times New Roman"/>
          <w:sz w:val="26"/>
          <w:szCs w:val="26"/>
        </w:rPr>
        <w:t>комитет</w:t>
      </w:r>
      <w:r w:rsidR="0050767F">
        <w:rPr>
          <w:rFonts w:ascii="Times New Roman" w:hAnsi="Times New Roman" w:cs="Times New Roman"/>
          <w:sz w:val="26"/>
          <w:szCs w:val="26"/>
        </w:rPr>
        <w:t>а</w:t>
      </w:r>
      <w:r w:rsidRPr="00782811">
        <w:rPr>
          <w:rFonts w:ascii="Times New Roman" w:hAnsi="Times New Roman" w:cs="Times New Roman"/>
          <w:sz w:val="26"/>
          <w:szCs w:val="26"/>
        </w:rPr>
        <w:t xml:space="preserve"> по агропромышленному и рыбохозяйственному комплексу Ленинградской области</w:t>
      </w:r>
    </w:p>
    <w:p w:rsidR="00C45F69" w:rsidRPr="00782811" w:rsidRDefault="00C45F69" w:rsidP="00CF3C4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C45F69" w:rsidRPr="00782811" w:rsidRDefault="00C45F69" w:rsidP="00CF3C4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782811">
        <w:rPr>
          <w:rFonts w:ascii="Times New Roman" w:hAnsi="Times New Roman" w:cs="Times New Roman"/>
          <w:b/>
          <w:color w:val="333333"/>
          <w:sz w:val="26"/>
          <w:szCs w:val="26"/>
        </w:rPr>
        <w:t>Заявление</w:t>
      </w:r>
    </w:p>
    <w:p w:rsidR="00C45F69" w:rsidRDefault="00C45F69" w:rsidP="00CF3C4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на участие в отборе получателей </w:t>
      </w:r>
      <w:r w:rsidR="00B824FB">
        <w:rPr>
          <w:rFonts w:ascii="Times New Roman" w:hAnsi="Times New Roman" w:cs="Times New Roman"/>
          <w:sz w:val="26"/>
          <w:szCs w:val="26"/>
        </w:rPr>
        <w:t>гранта</w:t>
      </w:r>
      <w:r w:rsidR="007B4F4A" w:rsidRPr="007B4F4A">
        <w:rPr>
          <w:rFonts w:ascii="Times New Roman" w:hAnsi="Times New Roman" w:cs="Times New Roman"/>
          <w:sz w:val="26"/>
          <w:szCs w:val="26"/>
        </w:rPr>
        <w:t xml:space="preserve"> «Развитие семейной фермы»</w:t>
      </w:r>
    </w:p>
    <w:p w:rsidR="00B824FB" w:rsidRPr="00782811" w:rsidRDefault="00B824FB" w:rsidP="00CF3C4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45F69" w:rsidRPr="00782811" w:rsidTr="00CF3C4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Я,  ____________________________________________ФИО (полностью), глава крестьянского (фермерского) хозяйства (при наличии), подтверждаю, что:</w:t>
            </w:r>
            <w:proofErr w:type="gramEnd"/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 1.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и согласен с условиями отбора получателей </w:t>
            </w:r>
            <w:r w:rsidR="00B824FB">
              <w:rPr>
                <w:rFonts w:ascii="Times New Roman" w:hAnsi="Times New Roman" w:cs="Times New Roman"/>
                <w:sz w:val="26"/>
                <w:szCs w:val="26"/>
              </w:rPr>
              <w:t xml:space="preserve">гранта </w:t>
            </w:r>
            <w:r w:rsidR="007B4F4A" w:rsidRPr="007B4F4A">
              <w:rPr>
                <w:rFonts w:ascii="Times New Roman" w:hAnsi="Times New Roman" w:cs="Times New Roman"/>
                <w:sz w:val="26"/>
                <w:szCs w:val="26"/>
              </w:rPr>
              <w:t>«Развитие семейной фермы»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2. Предоставляю  документы на участие в </w:t>
            </w:r>
            <w:proofErr w:type="gram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отборе</w:t>
            </w:r>
            <w:proofErr w:type="gram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по описи </w:t>
            </w:r>
            <w:proofErr w:type="spell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на_____листах</w:t>
            </w:r>
            <w:proofErr w:type="spell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45F69" w:rsidRPr="00782811" w:rsidRDefault="00C45F69" w:rsidP="000670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5076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3. В случае получения </w:t>
            </w:r>
            <w:r w:rsidR="00067052"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="007B4F4A" w:rsidRPr="007B4F4A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«Развитие семейной фермы»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обязуюсь:</w:t>
            </w:r>
          </w:p>
        </w:tc>
      </w:tr>
      <w:tr w:rsidR="00C45F69" w:rsidRPr="00782811" w:rsidTr="00CF3C4A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 3.1. оплачивать за счет собственных средств не менее </w:t>
            </w:r>
            <w:r w:rsidR="007B4F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0% стоимости каждого наименования приобретений, указанных в Плане расходов;</w:t>
            </w:r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 3.2. использовать </w:t>
            </w:r>
            <w:r w:rsidR="00A34B56" w:rsidRPr="00782811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на создание и </w:t>
            </w:r>
            <w:r w:rsidR="00A34B56"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(или)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хозяйства  в течение </w:t>
            </w:r>
            <w:r w:rsidR="007B4F4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месяцев со дня поступления средств на счет в соответствии с  Планом расходов  и использовать имущество, закупаемое за счет </w:t>
            </w:r>
            <w:r w:rsidR="00A34B56" w:rsidRPr="00782811">
              <w:rPr>
                <w:rFonts w:ascii="Times New Roman" w:hAnsi="Times New Roman" w:cs="Times New Roman"/>
                <w:sz w:val="26"/>
                <w:szCs w:val="26"/>
              </w:rPr>
              <w:t>гранта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, исключительно на развитие моего хозяйства.</w:t>
            </w:r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4. Адрес места регистрации, адрес фактического жительства:</w:t>
            </w:r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5. Телефон, e-</w:t>
            </w:r>
            <w:proofErr w:type="spellStart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и другие контакты для оперативной связи:</w:t>
            </w:r>
          </w:p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5F69" w:rsidRPr="00782811" w:rsidTr="00CF3C4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782811" w:rsidRDefault="00C45F69" w:rsidP="00A34B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5076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5076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Доверенные лица (с предоставлением нотариально заверенной доверенности) _____________________________________ (Ф.И.О. полностью), уполномоченные </w:t>
            </w:r>
            <w:r w:rsidR="00A34B56" w:rsidRPr="00782811">
              <w:rPr>
                <w:rFonts w:ascii="Times New Roman" w:hAnsi="Times New Roman" w:cs="Times New Roman"/>
                <w:sz w:val="26"/>
                <w:szCs w:val="26"/>
              </w:rPr>
              <w:t>заявителем</w:t>
            </w: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 xml:space="preserve"> на представление документов и иных функций, предусмотренных в доверенности.</w:t>
            </w:r>
          </w:p>
        </w:tc>
      </w:tr>
      <w:tr w:rsidR="00C45F69" w:rsidRPr="00782811" w:rsidTr="00CF3C4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F69" w:rsidRPr="00782811" w:rsidRDefault="00C45F69" w:rsidP="00CF3C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Контактные телефоны доверенных лиц_____________________________</w:t>
            </w:r>
          </w:p>
        </w:tc>
      </w:tr>
    </w:tbl>
    <w:p w:rsidR="00C45F69" w:rsidRPr="00782811" w:rsidRDefault="00C45F69" w:rsidP="00CF3C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C45F69" w:rsidRPr="00782811" w:rsidRDefault="00C45F69" w:rsidP="00CF3C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Подпись__________________    _______________</w:t>
      </w:r>
    </w:p>
    <w:p w:rsidR="00C45F69" w:rsidRDefault="004A47DB" w:rsidP="00CF3C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45F69" w:rsidRPr="00782811">
        <w:rPr>
          <w:rFonts w:ascii="Times New Roman" w:hAnsi="Times New Roman" w:cs="Times New Roman"/>
          <w:sz w:val="26"/>
          <w:szCs w:val="26"/>
        </w:rPr>
        <w:t xml:space="preserve">   (расшифровка подписи)</w:t>
      </w:r>
    </w:p>
    <w:p w:rsidR="004A47DB" w:rsidRPr="00782811" w:rsidRDefault="004A47DB" w:rsidP="00CF3C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7B4F4A" w:rsidRDefault="00C45F69" w:rsidP="007B4F4A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              МП (при наличии)</w:t>
      </w:r>
      <w:r w:rsidR="007B4F4A">
        <w:rPr>
          <w:rFonts w:ascii="Times New Roman" w:hAnsi="Times New Roman" w:cs="Times New Roman"/>
          <w:sz w:val="26"/>
          <w:szCs w:val="26"/>
        </w:rPr>
        <w:br w:type="page"/>
      </w:r>
    </w:p>
    <w:p w:rsidR="00C412C8" w:rsidRPr="00782811" w:rsidRDefault="00C412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УТВЕРЖДЕНО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от </w:t>
      </w:r>
      <w:r w:rsidR="00CF3C4A" w:rsidRPr="00782811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102225">
        <w:rPr>
          <w:rFonts w:ascii="Times New Roman" w:hAnsi="Times New Roman" w:cs="Times New Roman"/>
          <w:sz w:val="26"/>
          <w:szCs w:val="26"/>
        </w:rPr>
        <w:t>№</w:t>
      </w:r>
      <w:r w:rsidR="00CF3C4A" w:rsidRPr="00782811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(прилож</w:t>
      </w:r>
      <w:r w:rsidR="00916A8F">
        <w:rPr>
          <w:rFonts w:ascii="Times New Roman" w:hAnsi="Times New Roman" w:cs="Times New Roman"/>
          <w:sz w:val="26"/>
          <w:szCs w:val="26"/>
        </w:rPr>
        <w:t>ение 4</w:t>
      </w:r>
      <w:r w:rsidRPr="00782811">
        <w:rPr>
          <w:rFonts w:ascii="Times New Roman" w:hAnsi="Times New Roman" w:cs="Times New Roman"/>
          <w:sz w:val="26"/>
          <w:szCs w:val="26"/>
        </w:rPr>
        <w:t>)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gramStart"/>
      <w:r w:rsidRPr="00782811">
        <w:rPr>
          <w:rFonts w:ascii="Times New Roman" w:hAnsi="Times New Roman" w:cs="Times New Roman"/>
          <w:sz w:val="26"/>
          <w:szCs w:val="26"/>
        </w:rPr>
        <w:t>(примерная форма</w:t>
      </w:r>
      <w:proofErr w:type="gramEnd"/>
    </w:p>
    <w:p w:rsidR="00CF3C4A" w:rsidRPr="00782811" w:rsidRDefault="00CF3C4A" w:rsidP="00CF3C4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проекта создания и (или) развития хозяйства)</w:t>
      </w:r>
    </w:p>
    <w:p w:rsidR="00997733" w:rsidRPr="00CF3C4A" w:rsidRDefault="00997733" w:rsidP="00997733">
      <w:pPr>
        <w:tabs>
          <w:tab w:val="right" w:pos="9636"/>
        </w:tabs>
        <w:spacing w:line="360" w:lineRule="auto"/>
        <w:ind w:left="52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tabs>
          <w:tab w:val="right" w:pos="9636"/>
        </w:tabs>
        <w:spacing w:line="360" w:lineRule="auto"/>
        <w:ind w:left="4500" w:hanging="18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F3C4A">
        <w:rPr>
          <w:rFonts w:ascii="Times New Roman" w:hAnsi="Times New Roman" w:cs="Times New Roman"/>
          <w:b/>
          <w:caps/>
          <w:sz w:val="26"/>
          <w:szCs w:val="26"/>
        </w:rPr>
        <w:t>Утверждаю:</w:t>
      </w:r>
    </w:p>
    <w:p w:rsidR="00997733" w:rsidRPr="00CF3C4A" w:rsidRDefault="00997733" w:rsidP="00997733">
      <w:pPr>
        <w:tabs>
          <w:tab w:val="right" w:pos="9636"/>
        </w:tabs>
        <w:spacing w:line="360" w:lineRule="auto"/>
        <w:ind w:left="4500" w:hanging="180"/>
        <w:rPr>
          <w:rFonts w:ascii="Times New Roman" w:hAnsi="Times New Roman" w:cs="Times New Roman"/>
          <w:b/>
          <w:caps/>
          <w:sz w:val="26"/>
          <w:szCs w:val="26"/>
        </w:rPr>
      </w:pPr>
      <w:r w:rsidRPr="00CF3C4A">
        <w:rPr>
          <w:rFonts w:ascii="Times New Roman" w:hAnsi="Times New Roman" w:cs="Times New Roman"/>
          <w:b/>
          <w:caps/>
          <w:sz w:val="26"/>
          <w:szCs w:val="26"/>
        </w:rPr>
        <w:t xml:space="preserve">                      </w:t>
      </w:r>
    </w:p>
    <w:p w:rsidR="00997733" w:rsidRPr="00CF3C4A" w:rsidRDefault="00997733" w:rsidP="00997733">
      <w:pPr>
        <w:tabs>
          <w:tab w:val="left" w:pos="5171"/>
          <w:tab w:val="left" w:pos="5842"/>
        </w:tabs>
        <w:spacing w:line="360" w:lineRule="auto"/>
        <w:ind w:left="4500" w:hanging="180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____________  /___________________ /</w:t>
      </w:r>
    </w:p>
    <w:p w:rsidR="00997733" w:rsidRPr="00CF3C4A" w:rsidRDefault="00997733" w:rsidP="00997733">
      <w:pPr>
        <w:tabs>
          <w:tab w:val="left" w:pos="5171"/>
          <w:tab w:val="left" w:pos="5842"/>
        </w:tabs>
        <w:spacing w:line="360" w:lineRule="auto"/>
        <w:ind w:left="4500" w:hanging="180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      (подпись)       (расшифровка подписи)</w:t>
      </w:r>
    </w:p>
    <w:p w:rsidR="00997733" w:rsidRPr="00CF3C4A" w:rsidRDefault="00997733" w:rsidP="00997733">
      <w:pPr>
        <w:pStyle w:val="ConsPlusNonformat"/>
        <w:widowControl/>
        <w:ind w:left="4500" w:hanging="180"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CF3C4A">
        <w:rPr>
          <w:rFonts w:ascii="Times New Roman" w:hAnsi="Times New Roman" w:cs="Times New Roman"/>
          <w:sz w:val="26"/>
          <w:szCs w:val="26"/>
        </w:rPr>
        <w:t xml:space="preserve">М </w:t>
      </w:r>
      <w:proofErr w:type="gramStart"/>
      <w:r w:rsidRPr="00CF3C4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F3C4A">
        <w:rPr>
          <w:rFonts w:ascii="Times New Roman" w:hAnsi="Times New Roman" w:cs="Times New Roman"/>
          <w:sz w:val="26"/>
          <w:szCs w:val="26"/>
        </w:rPr>
        <w:t xml:space="preserve"> (при наличии)</w:t>
      </w: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ГРАНТОПОЛУЧАТЕЛЯ</w:t>
      </w: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(Бизнес-план)</w:t>
      </w:r>
    </w:p>
    <w:p w:rsidR="00997733" w:rsidRPr="00CF3C4A" w:rsidRDefault="00997733" w:rsidP="00997733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997733" w:rsidRPr="00CF3C4A" w:rsidRDefault="00997733" w:rsidP="0099773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F3C4A">
        <w:rPr>
          <w:rFonts w:ascii="Times New Roman" w:hAnsi="Times New Roman" w:cs="Times New Roman"/>
          <w:b/>
          <w:sz w:val="26"/>
          <w:szCs w:val="26"/>
          <w:u w:val="single"/>
        </w:rPr>
        <w:t xml:space="preserve">  ………………...….. </w:t>
      </w:r>
    </w:p>
    <w:p w:rsidR="00997733" w:rsidRPr="00CF3C4A" w:rsidRDefault="00997733" w:rsidP="0099773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(наименование хозяйства)</w:t>
      </w:r>
    </w:p>
    <w:p w:rsidR="007E3194" w:rsidRDefault="007E319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97733" w:rsidRPr="00CF3C4A" w:rsidRDefault="00997733" w:rsidP="00997733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Общие сведения о заявителе</w:t>
      </w: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997733" w:rsidRPr="00CF3C4A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заявителя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Дата рождения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Образование, опыт работы заявителя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Наличие земельных ресурсов, </w:t>
            </w:r>
            <w:proofErr w:type="gramStart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Наличие сре</w:t>
            </w:r>
            <w:proofErr w:type="gramStart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оизводства, руб.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 проекта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Реквизиты заявителя:</w:t>
            </w: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Адрес регистрации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 заявителя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Телефон, адрес  электронной почты, сайт заявителя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numPr>
          <w:ilvl w:val="0"/>
          <w:numId w:val="3"/>
        </w:numPr>
        <w:tabs>
          <w:tab w:val="left" w:pos="284"/>
          <w:tab w:val="left" w:pos="2552"/>
          <w:tab w:val="left" w:pos="3119"/>
        </w:tabs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Общие сведения о проекте</w:t>
      </w:r>
    </w:p>
    <w:p w:rsidR="00997733" w:rsidRPr="00CF3C4A" w:rsidRDefault="00997733" w:rsidP="0099773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42"/>
      </w:tblGrid>
      <w:tr w:rsidR="00997733" w:rsidRPr="00CF3C4A" w:rsidTr="00997733">
        <w:trPr>
          <w:cantSplit/>
          <w:trHeight w:val="2016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Суть проекта (основные мероприятия)</w:t>
            </w:r>
          </w:p>
          <w:p w:rsidR="00997733" w:rsidRPr="00CF3C4A" w:rsidRDefault="00997733" w:rsidP="009977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33" w:rsidRPr="00CF3C4A" w:rsidRDefault="00997733" w:rsidP="009977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33" w:rsidRPr="00CF3C4A" w:rsidRDefault="00997733" w:rsidP="009977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33" w:rsidRPr="00CF3C4A" w:rsidRDefault="00997733" w:rsidP="009977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997733" w:rsidRPr="00CF3C4A" w:rsidRDefault="00997733" w:rsidP="009977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33" w:rsidRPr="00CF3C4A" w:rsidRDefault="00997733" w:rsidP="0099773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7733" w:rsidRPr="00CF3C4A" w:rsidRDefault="00997733" w:rsidP="0099773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318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61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Эффективность хозяйства после завершения проекта </w:t>
            </w:r>
          </w:p>
          <w:p w:rsidR="00997733" w:rsidRPr="00CF3C4A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(на год, следующий за годом окупаемости проекта)</w:t>
            </w: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7733" w:rsidRPr="00CF3C4A" w:rsidRDefault="00997733" w:rsidP="0099773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7733" w:rsidRPr="00CF3C4A" w:rsidRDefault="00997733" w:rsidP="0099773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adjustRightInd w:val="0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Цель и задачи проекта 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F3C4A">
        <w:rPr>
          <w:rFonts w:ascii="Times New Roman" w:hAnsi="Times New Roman" w:cs="Times New Roman"/>
          <w:b/>
          <w:sz w:val="26"/>
          <w:szCs w:val="26"/>
        </w:rPr>
        <w:t>Описание проекта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adjustRightInd w:val="0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Собственные ресурсы заявителя, </w:t>
      </w: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F3C4A">
        <w:rPr>
          <w:rFonts w:ascii="Times New Roman" w:hAnsi="Times New Roman" w:cs="Times New Roman"/>
          <w:b/>
          <w:sz w:val="26"/>
          <w:szCs w:val="26"/>
        </w:rPr>
        <w:t>используемые</w:t>
      </w:r>
      <w:proofErr w:type="gramEnd"/>
      <w:r w:rsidRPr="00CF3C4A">
        <w:rPr>
          <w:rFonts w:ascii="Times New Roman" w:hAnsi="Times New Roman" w:cs="Times New Roman"/>
          <w:b/>
          <w:sz w:val="26"/>
          <w:szCs w:val="26"/>
        </w:rPr>
        <w:t xml:space="preserve"> на создание, расширение, модернизацию</w:t>
      </w: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производственной базы хозяйства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3"/>
        <w:gridCol w:w="731"/>
        <w:gridCol w:w="922"/>
        <w:gridCol w:w="1558"/>
      </w:tblGrid>
      <w:tr w:rsidR="00997733" w:rsidRPr="00CF3C4A" w:rsidTr="00997733">
        <w:tc>
          <w:tcPr>
            <w:tcW w:w="3287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Стоимость,</w:t>
            </w:r>
          </w:p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997733" w:rsidRPr="00CF3C4A" w:rsidTr="00997733">
        <w:tc>
          <w:tcPr>
            <w:tcW w:w="5000" w:type="pct"/>
            <w:gridSpan w:val="4"/>
            <w:shd w:val="clear" w:color="auto" w:fill="F2F2F2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Земельные участки</w:t>
            </w:r>
          </w:p>
        </w:tc>
      </w:tr>
      <w:tr w:rsidR="00997733" w:rsidRPr="00CF3C4A" w:rsidTr="00997733">
        <w:tc>
          <w:tcPr>
            <w:tcW w:w="3287" w:type="pct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c>
          <w:tcPr>
            <w:tcW w:w="3287" w:type="pct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Земельные участки на праве собственности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c>
          <w:tcPr>
            <w:tcW w:w="3287" w:type="pct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c>
          <w:tcPr>
            <w:tcW w:w="5000" w:type="pct"/>
            <w:gridSpan w:val="4"/>
            <w:shd w:val="clear" w:color="auto" w:fill="F2F2F2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Здания и сооружения</w:t>
            </w:r>
          </w:p>
        </w:tc>
      </w:tr>
      <w:tr w:rsidR="00997733" w:rsidRPr="00CF3C4A" w:rsidTr="00997733">
        <w:tc>
          <w:tcPr>
            <w:tcW w:w="3287" w:type="pct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c>
          <w:tcPr>
            <w:tcW w:w="5000" w:type="pct"/>
            <w:gridSpan w:val="4"/>
            <w:shd w:val="clear" w:color="auto" w:fill="F2F2F2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Техника и оборудование</w:t>
            </w:r>
          </w:p>
        </w:tc>
      </w:tr>
      <w:tr w:rsidR="00997733" w:rsidRPr="00CF3C4A" w:rsidTr="00997733">
        <w:tc>
          <w:tcPr>
            <w:tcW w:w="3287" w:type="pct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c>
          <w:tcPr>
            <w:tcW w:w="5000" w:type="pct"/>
            <w:gridSpan w:val="4"/>
            <w:shd w:val="clear" w:color="auto" w:fill="F2F2F2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Сельскохозяйственные животные</w:t>
            </w:r>
          </w:p>
        </w:tc>
      </w:tr>
      <w:tr w:rsidR="00997733" w:rsidRPr="00CF3C4A" w:rsidTr="00997733">
        <w:tc>
          <w:tcPr>
            <w:tcW w:w="3287" w:type="pct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c>
          <w:tcPr>
            <w:tcW w:w="5000" w:type="pct"/>
            <w:gridSpan w:val="4"/>
            <w:shd w:val="clear" w:color="auto" w:fill="F2F2F2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Сырье, материалы, продукция</w:t>
            </w:r>
          </w:p>
        </w:tc>
      </w:tr>
      <w:tr w:rsidR="00997733" w:rsidRPr="00CF3C4A" w:rsidTr="00997733">
        <w:tc>
          <w:tcPr>
            <w:tcW w:w="3287" w:type="pct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c>
          <w:tcPr>
            <w:tcW w:w="5000" w:type="pct"/>
            <w:gridSpan w:val="4"/>
            <w:shd w:val="clear" w:color="auto" w:fill="F2F2F2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i/>
                <w:sz w:val="26"/>
                <w:szCs w:val="26"/>
              </w:rPr>
              <w:t>Прочие ресурсы</w:t>
            </w:r>
          </w:p>
        </w:tc>
      </w:tr>
      <w:tr w:rsidR="00997733" w:rsidRPr="00CF3C4A" w:rsidTr="00997733">
        <w:tc>
          <w:tcPr>
            <w:tcW w:w="3287" w:type="pct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adjustRightInd w:val="0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CF3C4A">
        <w:rPr>
          <w:rFonts w:ascii="Times New Roman" w:hAnsi="Times New Roman" w:cs="Times New Roman"/>
          <w:b/>
          <w:sz w:val="26"/>
          <w:szCs w:val="26"/>
        </w:rPr>
        <w:t>Потребность в работниках (создание рабочих мест)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7. Численность </w:t>
      </w:r>
      <w:proofErr w:type="gramStart"/>
      <w:r w:rsidRPr="00CF3C4A">
        <w:rPr>
          <w:rFonts w:ascii="Times New Roman" w:hAnsi="Times New Roman" w:cs="Times New Roman"/>
          <w:b/>
          <w:sz w:val="26"/>
          <w:szCs w:val="26"/>
        </w:rPr>
        <w:t>работающих</w:t>
      </w:r>
      <w:proofErr w:type="gramEnd"/>
      <w:r w:rsidRPr="00CF3C4A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расходы на оплату труда и отчисления на социальные нужды</w:t>
      </w:r>
    </w:p>
    <w:p w:rsidR="00997733" w:rsidRPr="00CF3C4A" w:rsidRDefault="00997733" w:rsidP="00997733">
      <w:pPr>
        <w:pStyle w:val="a6"/>
        <w:ind w:left="0"/>
        <w:jc w:val="center"/>
        <w:rPr>
          <w:sz w:val="26"/>
          <w:szCs w:val="26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135"/>
        <w:gridCol w:w="1276"/>
        <w:gridCol w:w="1701"/>
        <w:gridCol w:w="567"/>
        <w:gridCol w:w="1134"/>
        <w:gridCol w:w="1417"/>
      </w:tblGrid>
      <w:tr w:rsidR="00997733" w:rsidRPr="00CF3C4A" w:rsidTr="00997733">
        <w:trPr>
          <w:cantSplit/>
          <w:trHeight w:val="1806"/>
        </w:trPr>
        <w:tc>
          <w:tcPr>
            <w:tcW w:w="2976" w:type="dxa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Наименование показателя</w:t>
            </w:r>
          </w:p>
        </w:tc>
        <w:tc>
          <w:tcPr>
            <w:tcW w:w="1135" w:type="dxa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1276" w:type="dxa"/>
            <w:textDirection w:val="btLr"/>
            <w:vAlign w:val="center"/>
          </w:tcPr>
          <w:p w:rsidR="00997733" w:rsidRPr="00CF3C4A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4A">
              <w:rPr>
                <w:rFonts w:ascii="Times New Roman" w:hAnsi="Times New Roman" w:cs="Times New Roman"/>
                <w:sz w:val="24"/>
                <w:szCs w:val="24"/>
              </w:rPr>
              <w:t>Год получения гранта</w:t>
            </w:r>
          </w:p>
        </w:tc>
        <w:tc>
          <w:tcPr>
            <w:tcW w:w="1701" w:type="dxa"/>
            <w:textDirection w:val="btLr"/>
            <w:vAlign w:val="center"/>
          </w:tcPr>
          <w:p w:rsidR="00997733" w:rsidRPr="00CF3C4A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</w:tcPr>
          <w:p w:rsidR="00997733" w:rsidRPr="00CF3C4A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textDirection w:val="btLr"/>
            <w:vAlign w:val="center"/>
          </w:tcPr>
          <w:p w:rsidR="00997733" w:rsidRPr="00CF3C4A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окупаемости проекта</w:t>
            </w:r>
          </w:p>
        </w:tc>
        <w:tc>
          <w:tcPr>
            <w:tcW w:w="1417" w:type="dxa"/>
            <w:textDirection w:val="btLr"/>
            <w:vAlign w:val="center"/>
          </w:tcPr>
          <w:p w:rsidR="00997733" w:rsidRPr="00CF3C4A" w:rsidRDefault="00997733" w:rsidP="0099773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997733" w:rsidRPr="00CF3C4A" w:rsidTr="00997733">
        <w:trPr>
          <w:cantSplit/>
        </w:trPr>
        <w:tc>
          <w:tcPr>
            <w:tcW w:w="2976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Численность </w:t>
            </w:r>
            <w:proofErr w:type="gramStart"/>
            <w:r w:rsidRPr="00CF3C4A">
              <w:rPr>
                <w:rFonts w:ascii="Times New Roman" w:hAnsi="Times New Roman" w:cs="Times New Roman"/>
                <w:bCs/>
                <w:sz w:val="26"/>
                <w:szCs w:val="26"/>
              </w:rPr>
              <w:t>работающих</w:t>
            </w:r>
            <w:proofErr w:type="gramEnd"/>
            <w:r w:rsidRPr="00CF3C4A">
              <w:rPr>
                <w:rFonts w:ascii="Times New Roman" w:hAnsi="Times New Roman" w:cs="Times New Roman"/>
                <w:bCs/>
                <w:sz w:val="26"/>
                <w:szCs w:val="26"/>
              </w:rPr>
              <w:t>, всего</w:t>
            </w:r>
          </w:p>
        </w:tc>
        <w:tc>
          <w:tcPr>
            <w:tcW w:w="1135" w:type="dxa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</w:trPr>
        <w:tc>
          <w:tcPr>
            <w:tcW w:w="2976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Cs/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1135" w:type="dxa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</w:trPr>
        <w:tc>
          <w:tcPr>
            <w:tcW w:w="2976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оплату труда</w:t>
            </w:r>
          </w:p>
        </w:tc>
        <w:tc>
          <w:tcPr>
            <w:tcW w:w="1135" w:type="dxa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</w:trPr>
        <w:tc>
          <w:tcPr>
            <w:tcW w:w="2976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Cs/>
                <w:sz w:val="26"/>
                <w:szCs w:val="26"/>
              </w:rPr>
              <w:t>Отчисления на социальные нужды</w:t>
            </w:r>
          </w:p>
        </w:tc>
        <w:tc>
          <w:tcPr>
            <w:tcW w:w="1135" w:type="dxa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8.  Потребность в  производственных объектах, сельскохозяйственной технике, сельскохозяйственных  животных, семенах, минеральных удобрениях и т.д. 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9. Инвестиционный план  проекта</w:t>
      </w:r>
    </w:p>
    <w:p w:rsidR="00997733" w:rsidRPr="00CF3C4A" w:rsidRDefault="00997733" w:rsidP="0099773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по созданию, расширению, модернизации производственной базы хозяйства </w:t>
      </w:r>
    </w:p>
    <w:p w:rsidR="00997733" w:rsidRPr="00CF3C4A" w:rsidRDefault="00997733" w:rsidP="00997733">
      <w:pPr>
        <w:pStyle w:val="3"/>
        <w:spacing w:before="0"/>
        <w:rPr>
          <w:rFonts w:ascii="Times New Roman" w:hAnsi="Times New Roman" w:cs="Times New Roman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894"/>
        <w:gridCol w:w="1085"/>
        <w:gridCol w:w="1085"/>
        <w:gridCol w:w="1106"/>
        <w:gridCol w:w="802"/>
        <w:gridCol w:w="757"/>
        <w:gridCol w:w="2003"/>
      </w:tblGrid>
      <w:tr w:rsidR="00997733" w:rsidRPr="00CF3C4A" w:rsidTr="00997733">
        <w:trPr>
          <w:trHeight w:val="591"/>
        </w:trPr>
        <w:tc>
          <w:tcPr>
            <w:tcW w:w="544" w:type="dxa"/>
            <w:vMerge w:val="restart"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CF3C4A">
              <w:rPr>
                <w:bCs/>
                <w:sz w:val="26"/>
                <w:szCs w:val="26"/>
              </w:rPr>
              <w:t>п</w:t>
            </w:r>
            <w:proofErr w:type="gramEnd"/>
            <w:r w:rsidRPr="00CF3C4A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894" w:type="dxa"/>
            <w:vMerge w:val="restart"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цена</w:t>
            </w:r>
          </w:p>
        </w:tc>
        <w:tc>
          <w:tcPr>
            <w:tcW w:w="2003" w:type="dxa"/>
            <w:vMerge w:val="restart"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Стоимость мероприятия, тыс. руб.</w:t>
            </w:r>
          </w:p>
        </w:tc>
      </w:tr>
      <w:tr w:rsidR="00997733" w:rsidRPr="00CF3C4A" w:rsidTr="00997733">
        <w:trPr>
          <w:trHeight w:val="1069"/>
        </w:trPr>
        <w:tc>
          <w:tcPr>
            <w:tcW w:w="544" w:type="dxa"/>
            <w:vMerge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94" w:type="dxa"/>
            <w:vMerge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vMerge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7" w:type="dxa"/>
            <w:vMerge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03" w:type="dxa"/>
            <w:vMerge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997733" w:rsidRPr="00CF3C4A" w:rsidTr="00997733">
        <w:tc>
          <w:tcPr>
            <w:tcW w:w="544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1.</w:t>
            </w:r>
          </w:p>
        </w:tc>
        <w:tc>
          <w:tcPr>
            <w:tcW w:w="1894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997733" w:rsidRPr="00CF3C4A" w:rsidTr="00997733">
        <w:tc>
          <w:tcPr>
            <w:tcW w:w="544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2.</w:t>
            </w:r>
          </w:p>
        </w:tc>
        <w:tc>
          <w:tcPr>
            <w:tcW w:w="1894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997733" w:rsidRPr="00CF3C4A" w:rsidTr="00997733">
        <w:tc>
          <w:tcPr>
            <w:tcW w:w="544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…</w:t>
            </w:r>
          </w:p>
        </w:tc>
        <w:tc>
          <w:tcPr>
            <w:tcW w:w="1894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997733" w:rsidRPr="00CF3C4A" w:rsidTr="00997733">
        <w:tc>
          <w:tcPr>
            <w:tcW w:w="544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997733" w:rsidRPr="00CF3C4A" w:rsidTr="00997733">
        <w:tc>
          <w:tcPr>
            <w:tcW w:w="544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Итого расходы в году получения гранта:</w:t>
            </w:r>
          </w:p>
        </w:tc>
        <w:tc>
          <w:tcPr>
            <w:tcW w:w="2003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997733" w:rsidRPr="00CF3C4A" w:rsidTr="00997733">
        <w:tc>
          <w:tcPr>
            <w:tcW w:w="544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sz w:val="26"/>
                <w:szCs w:val="26"/>
              </w:rPr>
              <w:t>Итого расходы в году, следующем за годом получения гранта:</w:t>
            </w:r>
          </w:p>
        </w:tc>
        <w:tc>
          <w:tcPr>
            <w:tcW w:w="2003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997733" w:rsidRPr="00CF3C4A" w:rsidTr="00997733">
        <w:trPr>
          <w:trHeight w:val="349"/>
        </w:trPr>
        <w:tc>
          <w:tcPr>
            <w:tcW w:w="544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…………………………….</w:t>
            </w:r>
          </w:p>
        </w:tc>
        <w:tc>
          <w:tcPr>
            <w:tcW w:w="2003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997733" w:rsidRPr="00CF3C4A" w:rsidTr="00997733">
        <w:trPr>
          <w:trHeight w:val="565"/>
        </w:trPr>
        <w:tc>
          <w:tcPr>
            <w:tcW w:w="544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29" w:type="dxa"/>
            <w:gridSpan w:val="6"/>
            <w:vAlign w:val="center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CF3C4A">
              <w:rPr>
                <w:bCs/>
                <w:sz w:val="26"/>
                <w:szCs w:val="26"/>
              </w:rPr>
              <w:t>ВСЕГО РАСХОДОВ ПО ПРОЕКТУ</w:t>
            </w:r>
          </w:p>
        </w:tc>
        <w:tc>
          <w:tcPr>
            <w:tcW w:w="2003" w:type="dxa"/>
          </w:tcPr>
          <w:p w:rsidR="00997733" w:rsidRPr="00CF3C4A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97733" w:rsidRPr="00CF3C4A" w:rsidRDefault="00997733" w:rsidP="00997733">
      <w:pPr>
        <w:rPr>
          <w:rFonts w:ascii="Times New Roman" w:hAnsi="Times New Roman" w:cs="Times New Roman"/>
          <w:sz w:val="26"/>
          <w:szCs w:val="26"/>
        </w:rPr>
      </w:pPr>
    </w:p>
    <w:p w:rsidR="00997733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10. Пла</w:t>
      </w:r>
      <w:proofErr w:type="gramStart"/>
      <w:r w:rsidRPr="00CF3C4A">
        <w:rPr>
          <w:rFonts w:ascii="Times New Roman" w:hAnsi="Times New Roman" w:cs="Times New Roman"/>
          <w:b/>
          <w:sz w:val="26"/>
          <w:szCs w:val="26"/>
        </w:rPr>
        <w:t>н-</w:t>
      </w:r>
      <w:proofErr w:type="gramEnd"/>
      <w:r w:rsidRPr="00CF3C4A">
        <w:rPr>
          <w:rFonts w:ascii="Times New Roman" w:hAnsi="Times New Roman" w:cs="Times New Roman"/>
          <w:b/>
          <w:sz w:val="26"/>
          <w:szCs w:val="26"/>
        </w:rPr>
        <w:t xml:space="preserve"> график реализации проекта  за счет средств гранта</w:t>
      </w: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1134"/>
        <w:gridCol w:w="1134"/>
        <w:gridCol w:w="1276"/>
        <w:gridCol w:w="884"/>
        <w:gridCol w:w="1134"/>
        <w:gridCol w:w="1380"/>
      </w:tblGrid>
      <w:tr w:rsidR="00997733" w:rsidRPr="00825537" w:rsidTr="00997733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825537">
              <w:rPr>
                <w:bCs/>
                <w:sz w:val="24"/>
                <w:szCs w:val="24"/>
              </w:rPr>
              <w:t>п</w:t>
            </w:r>
            <w:proofErr w:type="gramEnd"/>
            <w:r w:rsidRPr="0082553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Наименование мероприятия (расходов)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918"/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Срок исполнения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(месяц, год)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Цена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Стоимость мероприятия, тыс. руб.</w:t>
            </w:r>
          </w:p>
        </w:tc>
      </w:tr>
      <w:tr w:rsidR="00997733" w:rsidRPr="00825537" w:rsidTr="00997733">
        <w:trPr>
          <w:trHeight w:val="9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33" w:rsidRPr="00825537" w:rsidRDefault="00997733" w:rsidP="00997733">
            <w:pPr>
              <w:rPr>
                <w:bCs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33" w:rsidRPr="00825537" w:rsidRDefault="00997733" w:rsidP="00997733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собственные средства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тыс. руб.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бюджетные средства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825537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97733" w:rsidRPr="00825537" w:rsidTr="00997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строительства, реконструкции или модернизации объектов для производства и переработки сельскохозяйственной продукции, в том числе: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30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приобретение, строительство, реконструкция, ремонт или модернизация объектов для производства и переработки сельскохозяйственной продукции, в том числе: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монтаж,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 том числе: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rPr>
          <w:trHeight w:val="1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приобретение сельскохозяйственных животных и птицы,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 том числе: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rPr>
          <w:trHeight w:val="1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приобретение рыбопосадочного материала,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 том числе: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не более 20 процентов стоимости проекта создания и развития </w:t>
            </w:r>
            <w:proofErr w:type="gramStart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Ф)Х, включающего приобретение имущества, предусмотренного пунктами 2 и 3 настоящего плана, осуществленных с привлечением льготного инвестиционного кредита, а также оплата части процентов за первые 18 месяцев с даты привлечения кредита, указанного в настоящем пункте, 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 том числе: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приобретение автономных источников электр</w:t>
            </w:r>
            <w:proofErr w:type="gramStart"/>
            <w:r w:rsidRPr="00825537">
              <w:rPr>
                <w:sz w:val="24"/>
                <w:szCs w:val="24"/>
              </w:rPr>
              <w:t>о-</w:t>
            </w:r>
            <w:proofErr w:type="gramEnd"/>
            <w:r w:rsidRPr="00825537">
              <w:rPr>
                <w:sz w:val="24"/>
                <w:szCs w:val="24"/>
              </w:rPr>
              <w:t>, газо- и водоснабжения,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 том числе: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825537" w:rsidTr="009977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82553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11. Дорожная карта развития хозяйства</w:t>
      </w:r>
    </w:p>
    <w:p w:rsidR="00997733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1080"/>
        <w:gridCol w:w="1814"/>
        <w:gridCol w:w="1080"/>
        <w:gridCol w:w="1330"/>
        <w:gridCol w:w="1701"/>
      </w:tblGrid>
      <w:tr w:rsidR="00997733" w:rsidRPr="00825537" w:rsidTr="00997733">
        <w:trPr>
          <w:trHeight w:val="1621"/>
        </w:trPr>
        <w:tc>
          <w:tcPr>
            <w:tcW w:w="2268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показателя*</w:t>
            </w:r>
          </w:p>
        </w:tc>
        <w:tc>
          <w:tcPr>
            <w:tcW w:w="90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Год получения гранта</w:t>
            </w:r>
          </w:p>
        </w:tc>
        <w:tc>
          <w:tcPr>
            <w:tcW w:w="1814" w:type="dxa"/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997733" w:rsidRPr="00867A40" w:rsidRDefault="00997733" w:rsidP="009977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30" w:type="dxa"/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997733" w:rsidRPr="00825537" w:rsidTr="00997733">
        <w:trPr>
          <w:trHeight w:val="840"/>
        </w:trPr>
        <w:tc>
          <w:tcPr>
            <w:tcW w:w="2268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Поголовье скота (птицы) всего: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в том числе, приобретено за счет гранта всего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по группам: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108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ind w:left="-291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33" w:rsidRPr="00825537" w:rsidTr="00997733">
        <w:tc>
          <w:tcPr>
            <w:tcW w:w="2268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Реализация скота (птицы) на убой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в живом весе</w:t>
            </w:r>
          </w:p>
        </w:tc>
        <w:tc>
          <w:tcPr>
            <w:tcW w:w="90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08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33" w:rsidRPr="00825537" w:rsidTr="00997733">
        <w:tc>
          <w:tcPr>
            <w:tcW w:w="2268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Произведено молока (мяса, яйца) всего</w:t>
            </w:r>
          </w:p>
        </w:tc>
        <w:tc>
          <w:tcPr>
            <w:tcW w:w="90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тонн (</w:t>
            </w:r>
            <w:proofErr w:type="spellStart"/>
            <w:proofErr w:type="gramStart"/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33" w:rsidRPr="00825537" w:rsidTr="00997733">
        <w:tc>
          <w:tcPr>
            <w:tcW w:w="2268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В том числе в ассортименте молочная продукция: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-творог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-сметана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- сыр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 xml:space="preserve">  (мясная продукция в ассортименте, яйцо) т.д.</w:t>
            </w:r>
          </w:p>
        </w:tc>
        <w:tc>
          <w:tcPr>
            <w:tcW w:w="90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33" w:rsidRPr="00825537" w:rsidTr="00997733">
        <w:tc>
          <w:tcPr>
            <w:tcW w:w="2268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Произведено продукции растениеводства: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25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7733" w:rsidRPr="00825537" w:rsidRDefault="00997733" w:rsidP="00997733">
            <w:pPr>
              <w:pStyle w:val="ConsPlusNonformat"/>
              <w:widowControl/>
              <w:tabs>
                <w:tab w:val="left" w:pos="284"/>
                <w:tab w:val="left" w:pos="2410"/>
                <w:tab w:val="left" w:pos="2552"/>
                <w:tab w:val="left" w:pos="2977"/>
                <w:tab w:val="left" w:pos="3119"/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733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12.</w:t>
      </w:r>
      <w:r w:rsidR="007E3194" w:rsidRPr="007E31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3C4A">
        <w:rPr>
          <w:rFonts w:ascii="Times New Roman" w:hAnsi="Times New Roman" w:cs="Times New Roman"/>
          <w:b/>
          <w:sz w:val="26"/>
          <w:szCs w:val="26"/>
        </w:rPr>
        <w:t xml:space="preserve">Прогноз продаж и выручки от реализации продукции в ценах текущего года </w:t>
      </w: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06" w:type="dxa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992"/>
        <w:gridCol w:w="992"/>
        <w:gridCol w:w="1559"/>
        <w:gridCol w:w="567"/>
        <w:gridCol w:w="1134"/>
        <w:gridCol w:w="1267"/>
      </w:tblGrid>
      <w:tr w:rsidR="00997733" w:rsidRPr="00867A40" w:rsidTr="00997733">
        <w:trPr>
          <w:cantSplit/>
          <w:trHeight w:val="1606"/>
          <w:jc w:val="center"/>
        </w:trPr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33" w:rsidRPr="00867A40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33" w:rsidRPr="00867A40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Год получения гранта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997733" w:rsidRPr="00867A40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997733" w:rsidRPr="00CF3C4A" w:rsidTr="00997733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Продукт № 1 </w:t>
            </w:r>
          </w:p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(например, молоко)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7733" w:rsidRPr="00CF3C4A" w:rsidTr="00997733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7733" w:rsidRPr="00CF3C4A" w:rsidTr="00997733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Цена реализации 1 тонны 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</w:p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7733" w:rsidRPr="00CF3C4A" w:rsidTr="00997733">
        <w:trPr>
          <w:trHeight w:val="375"/>
          <w:jc w:val="center"/>
        </w:trPr>
        <w:tc>
          <w:tcPr>
            <w:tcW w:w="3395" w:type="dxa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</w:p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7733" w:rsidRPr="00CF3C4A" w:rsidTr="00997733">
        <w:trPr>
          <w:trHeight w:val="300"/>
          <w:jc w:val="center"/>
        </w:trPr>
        <w:tc>
          <w:tcPr>
            <w:tcW w:w="3395" w:type="dxa"/>
            <w:shd w:val="clear" w:color="auto" w:fill="auto"/>
            <w:vAlign w:val="center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Продукт № 2 </w:t>
            </w:r>
          </w:p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(например, картофель)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7733" w:rsidRPr="00CF3C4A" w:rsidTr="00997733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реализации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7733" w:rsidRPr="00CF3C4A" w:rsidTr="00997733">
        <w:trPr>
          <w:trHeight w:val="300"/>
          <w:jc w:val="center"/>
        </w:trPr>
        <w:tc>
          <w:tcPr>
            <w:tcW w:w="3395" w:type="dxa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Цена реализации 1 тонны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</w:p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7733" w:rsidRPr="00CF3C4A" w:rsidTr="00997733">
        <w:trPr>
          <w:trHeight w:val="345"/>
          <w:jc w:val="center"/>
        </w:trPr>
        <w:tc>
          <w:tcPr>
            <w:tcW w:w="3395" w:type="dxa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</w:p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7733" w:rsidRPr="00CF3C4A" w:rsidTr="00997733">
        <w:trPr>
          <w:trHeight w:val="60"/>
          <w:jc w:val="center"/>
        </w:trPr>
        <w:tc>
          <w:tcPr>
            <w:tcW w:w="3395" w:type="dxa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7733" w:rsidRPr="00CF3C4A" w:rsidTr="00997733">
        <w:trPr>
          <w:trHeight w:val="45"/>
          <w:jc w:val="center"/>
        </w:trPr>
        <w:tc>
          <w:tcPr>
            <w:tcW w:w="3395" w:type="dxa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97733" w:rsidRPr="00CF3C4A" w:rsidTr="00997733">
        <w:trPr>
          <w:trHeight w:val="525"/>
          <w:jc w:val="center"/>
        </w:trPr>
        <w:tc>
          <w:tcPr>
            <w:tcW w:w="3395" w:type="dxa"/>
            <w:shd w:val="clear" w:color="auto" w:fill="auto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</w:t>
            </w:r>
          </w:p>
          <w:p w:rsidR="00997733" w:rsidRPr="00CF3C4A" w:rsidRDefault="00997733" w:rsidP="0099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shd w:val="clear" w:color="auto" w:fill="auto"/>
          </w:tcPr>
          <w:p w:rsidR="00997733" w:rsidRPr="00CF3C4A" w:rsidRDefault="00997733" w:rsidP="0099773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97733" w:rsidRPr="00CF3C4A" w:rsidRDefault="00997733" w:rsidP="0099773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13. Организация сбыта продукции, основные потребители, </w:t>
      </w:r>
    </w:p>
    <w:p w:rsidR="00997733" w:rsidRPr="00CF3C4A" w:rsidRDefault="00997733" w:rsidP="0099773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наличие договоров и соглашений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C4A">
        <w:rPr>
          <w:rFonts w:ascii="Times New Roman" w:hAnsi="Times New Roman" w:cs="Times New Roman"/>
          <w:b/>
          <w:color w:val="000000"/>
          <w:sz w:val="26"/>
          <w:szCs w:val="26"/>
        </w:rPr>
        <w:t>14. Членство в сельскохозяйственных потребительских кооперативах</w:t>
      </w:r>
    </w:p>
    <w:p w:rsidR="00997733" w:rsidRPr="00CF3C4A" w:rsidRDefault="00997733" w:rsidP="0099773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F3C4A">
        <w:rPr>
          <w:rFonts w:ascii="Times New Roman" w:hAnsi="Times New Roman" w:cs="Times New Roman"/>
          <w:b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15.</w:t>
      </w:r>
      <w:r w:rsidR="007E319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F3C4A">
        <w:rPr>
          <w:rFonts w:ascii="Times New Roman" w:hAnsi="Times New Roman" w:cs="Times New Roman"/>
          <w:b/>
          <w:sz w:val="26"/>
          <w:szCs w:val="26"/>
        </w:rPr>
        <w:t>Финансовый план, тыс. руб.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48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3544"/>
        <w:gridCol w:w="851"/>
        <w:gridCol w:w="1751"/>
        <w:gridCol w:w="426"/>
        <w:gridCol w:w="1187"/>
        <w:gridCol w:w="1276"/>
      </w:tblGrid>
      <w:tr w:rsidR="00997733" w:rsidRPr="00CF3C4A" w:rsidTr="00997733">
        <w:trPr>
          <w:cantSplit/>
          <w:trHeight w:val="1773"/>
          <w:jc w:val="center"/>
        </w:trPr>
        <w:tc>
          <w:tcPr>
            <w:tcW w:w="713" w:type="dxa"/>
            <w:vAlign w:val="center"/>
          </w:tcPr>
          <w:p w:rsidR="00997733" w:rsidRPr="00867A40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№ </w:t>
            </w:r>
            <w:proofErr w:type="gramStart"/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997733" w:rsidRPr="00867A40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Год получения гранта</w:t>
            </w:r>
          </w:p>
        </w:tc>
        <w:tc>
          <w:tcPr>
            <w:tcW w:w="1751" w:type="dxa"/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426" w:type="dxa"/>
            <w:textDirection w:val="btLr"/>
            <w:vAlign w:val="center"/>
          </w:tcPr>
          <w:p w:rsidR="00997733" w:rsidRPr="00867A40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87" w:type="dxa"/>
            <w:shd w:val="clear" w:color="auto" w:fill="auto"/>
            <w:textDirection w:val="btLr"/>
            <w:vAlign w:val="center"/>
          </w:tcPr>
          <w:p w:rsidR="00997733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997733" w:rsidRPr="00867A40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- всего (2 + 3 + 4 + 5+6)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2 .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продукции      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в т. ч.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от продукции растениеводства  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      от продукции животноводства  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3 .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имущества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5 .</w:t>
            </w:r>
          </w:p>
        </w:tc>
        <w:tc>
          <w:tcPr>
            <w:tcW w:w="3544" w:type="dxa"/>
          </w:tcPr>
          <w:p w:rsidR="007E3194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Прочие д</w:t>
            </w:r>
            <w:r w:rsidR="007E3194">
              <w:rPr>
                <w:rFonts w:ascii="Times New Roman" w:hAnsi="Times New Roman" w:cs="Times New Roman"/>
                <w:sz w:val="26"/>
                <w:szCs w:val="26"/>
              </w:rPr>
              <w:t xml:space="preserve">оходы </w:t>
            </w:r>
          </w:p>
          <w:p w:rsidR="00997733" w:rsidRPr="007E3194" w:rsidRDefault="007E3194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(расшифровать)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6 .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Текущие  расходы - всего (8 + 9 + 10+11+12+13+14 +15)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8 .</w:t>
            </w:r>
          </w:p>
        </w:tc>
        <w:tc>
          <w:tcPr>
            <w:tcW w:w="3544" w:type="dxa"/>
            <w:vAlign w:val="center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Фонд оплаты труда с начислениями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9 .</w:t>
            </w:r>
          </w:p>
        </w:tc>
        <w:tc>
          <w:tcPr>
            <w:tcW w:w="3544" w:type="dxa"/>
            <w:vAlign w:val="center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Горюче-смазочные материалы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3544" w:type="dxa"/>
            <w:vAlign w:val="center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11 .</w:t>
            </w:r>
          </w:p>
        </w:tc>
        <w:tc>
          <w:tcPr>
            <w:tcW w:w="3544" w:type="dxa"/>
            <w:vAlign w:val="center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Корма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4" w:type="dxa"/>
            <w:vAlign w:val="center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Семена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4" w:type="dxa"/>
            <w:vAlign w:val="center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Минеральные удобрения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14 .</w:t>
            </w:r>
          </w:p>
        </w:tc>
        <w:tc>
          <w:tcPr>
            <w:tcW w:w="3544" w:type="dxa"/>
            <w:vAlign w:val="center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</w:p>
        </w:tc>
        <w:tc>
          <w:tcPr>
            <w:tcW w:w="3544" w:type="dxa"/>
            <w:vAlign w:val="center"/>
          </w:tcPr>
          <w:p w:rsidR="00997733" w:rsidRPr="00CF3C4A" w:rsidRDefault="00997733" w:rsidP="0099773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Прибыль (убыток) от  реализации (2+3-7-16)    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18 .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Проценты за кредит            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Страхование                   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Налоги и другие обязательные платежи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36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Прибыль (убыток) до налогообложения   (17-18-19-20-21)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прибыль (на доход)    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24.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Чистая прибыль      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36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Рентабельность  производства, %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360"/>
          <w:jc w:val="center"/>
        </w:trPr>
        <w:tc>
          <w:tcPr>
            <w:tcW w:w="71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3544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Рентабельность продаж, %         </w:t>
            </w:r>
          </w:p>
        </w:tc>
        <w:tc>
          <w:tcPr>
            <w:tcW w:w="8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1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7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7733" w:rsidRPr="00CF3C4A" w:rsidRDefault="00997733" w:rsidP="0099773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>16. Выводы по эффективности и динамике хозяйства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97733" w:rsidRPr="00CF3C4A" w:rsidRDefault="00997733" w:rsidP="009977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CF3C4A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6"/>
          <w:szCs w:val="26"/>
        </w:rPr>
      </w:pPr>
    </w:p>
    <w:p w:rsidR="007E3194" w:rsidRDefault="007E319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C4A">
        <w:rPr>
          <w:rFonts w:ascii="Times New Roman" w:hAnsi="Times New Roman" w:cs="Times New Roman"/>
          <w:b/>
          <w:sz w:val="26"/>
          <w:szCs w:val="26"/>
        </w:rPr>
        <w:t xml:space="preserve">17. Окупаемость проекта </w:t>
      </w:r>
    </w:p>
    <w:p w:rsidR="00997733" w:rsidRPr="00CF3C4A" w:rsidRDefault="00997733" w:rsidP="00997733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42" w:type="dxa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3653"/>
        <w:gridCol w:w="814"/>
        <w:gridCol w:w="1454"/>
        <w:gridCol w:w="567"/>
        <w:gridCol w:w="1276"/>
        <w:gridCol w:w="1143"/>
      </w:tblGrid>
      <w:tr w:rsidR="00997733" w:rsidRPr="00CF3C4A" w:rsidTr="00997733">
        <w:trPr>
          <w:cantSplit/>
          <w:trHeight w:val="1940"/>
          <w:jc w:val="center"/>
        </w:trPr>
        <w:tc>
          <w:tcPr>
            <w:tcW w:w="1035" w:type="dxa"/>
            <w:vAlign w:val="center"/>
          </w:tcPr>
          <w:p w:rsidR="00997733" w:rsidRPr="00867A40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3" w:type="dxa"/>
            <w:vAlign w:val="center"/>
          </w:tcPr>
          <w:p w:rsidR="00997733" w:rsidRPr="00867A40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sz w:val="24"/>
                <w:szCs w:val="24"/>
              </w:rPr>
              <w:t>Год получения гранта</w:t>
            </w:r>
          </w:p>
        </w:tc>
        <w:tc>
          <w:tcPr>
            <w:tcW w:w="1454" w:type="dxa"/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Год, следующий за годом получения гранта </w:t>
            </w:r>
          </w:p>
        </w:tc>
        <w:tc>
          <w:tcPr>
            <w:tcW w:w="567" w:type="dxa"/>
            <w:textDirection w:val="btLr"/>
            <w:vAlign w:val="center"/>
          </w:tcPr>
          <w:p w:rsidR="00997733" w:rsidRPr="00867A40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997733" w:rsidRPr="00867A40" w:rsidRDefault="00997733" w:rsidP="0099773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окупаемости проекта</w:t>
            </w:r>
          </w:p>
        </w:tc>
        <w:tc>
          <w:tcPr>
            <w:tcW w:w="1143" w:type="dxa"/>
            <w:shd w:val="clear" w:color="auto" w:fill="auto"/>
            <w:textDirection w:val="btLr"/>
            <w:vAlign w:val="center"/>
          </w:tcPr>
          <w:p w:rsidR="00997733" w:rsidRPr="00867A40" w:rsidRDefault="00997733" w:rsidP="0099773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следующий за годом окупаемости проекта</w:t>
            </w: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1035" w:type="dxa"/>
          </w:tcPr>
          <w:p w:rsidR="00997733" w:rsidRPr="00CF3C4A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5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814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1035" w:type="dxa"/>
          </w:tcPr>
          <w:p w:rsidR="00997733" w:rsidRPr="00CF3C4A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5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14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1035" w:type="dxa"/>
          </w:tcPr>
          <w:p w:rsidR="00997733" w:rsidRPr="00CF3C4A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14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360"/>
          <w:jc w:val="center"/>
        </w:trPr>
        <w:tc>
          <w:tcPr>
            <w:tcW w:w="1035" w:type="dxa"/>
          </w:tcPr>
          <w:p w:rsidR="00997733" w:rsidRPr="00CF3C4A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5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14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1035" w:type="dxa"/>
          </w:tcPr>
          <w:p w:rsidR="00997733" w:rsidRPr="00CF3C4A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53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14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Окупаемость проекта, %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733" w:rsidRPr="00CF3C4A" w:rsidTr="00997733">
        <w:trPr>
          <w:cantSplit/>
          <w:trHeight w:val="24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F3C4A">
              <w:rPr>
                <w:rFonts w:ascii="Times New Roman" w:hAnsi="Times New Roman" w:cs="Times New Roman"/>
                <w:sz w:val="26"/>
                <w:szCs w:val="26"/>
              </w:rPr>
              <w:t xml:space="preserve">Срок окупаемости проекта, лет   </w:t>
            </w:r>
          </w:p>
        </w:tc>
        <w:tc>
          <w:tcPr>
            <w:tcW w:w="5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3" w:rsidRPr="00CF3C4A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3194" w:rsidRDefault="007E3194" w:rsidP="00997733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3194" w:rsidRDefault="007E319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97733" w:rsidRPr="00B8796F" w:rsidRDefault="00997733" w:rsidP="0099773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96F">
        <w:rPr>
          <w:rFonts w:ascii="Times New Roman" w:hAnsi="Times New Roman" w:cs="Times New Roman"/>
          <w:b/>
          <w:sz w:val="26"/>
          <w:szCs w:val="26"/>
        </w:rPr>
        <w:t xml:space="preserve">18. Производственная программа </w:t>
      </w:r>
      <w:proofErr w:type="gramStart"/>
      <w:r w:rsidRPr="00B8796F">
        <w:rPr>
          <w:rFonts w:ascii="Times New Roman" w:hAnsi="Times New Roman" w:cs="Times New Roman"/>
          <w:b/>
          <w:sz w:val="26"/>
          <w:szCs w:val="26"/>
        </w:rPr>
        <w:t>К(</w:t>
      </w:r>
      <w:proofErr w:type="gramEnd"/>
      <w:r w:rsidRPr="00B8796F">
        <w:rPr>
          <w:rFonts w:ascii="Times New Roman" w:hAnsi="Times New Roman" w:cs="Times New Roman"/>
          <w:b/>
          <w:sz w:val="26"/>
          <w:szCs w:val="26"/>
        </w:rPr>
        <w:t>Ф)Х</w:t>
      </w:r>
    </w:p>
    <w:p w:rsidR="007E3194" w:rsidRDefault="007E3194" w:rsidP="00997733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97733" w:rsidRPr="00B8796F" w:rsidRDefault="00997733" w:rsidP="00997733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9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Производственная программа развития крестьянского (фермерского) хозяйства</w:t>
      </w:r>
    </w:p>
    <w:p w:rsidR="00997733" w:rsidRPr="00B8796F" w:rsidRDefault="00997733" w:rsidP="00997733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96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 гранта на</w:t>
      </w:r>
      <w:r w:rsidRPr="00B8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развити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8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семейных  ферм)  </w:t>
      </w:r>
    </w:p>
    <w:p w:rsidR="00997733" w:rsidRPr="00B8796F" w:rsidRDefault="00997733" w:rsidP="00997733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                                                           (наименование получателя </w:t>
      </w:r>
      <w:r w:rsidR="0006705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гранта</w:t>
      </w:r>
      <w:r w:rsidRPr="00B8796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97733" w:rsidRPr="00825537" w:rsidRDefault="00997733" w:rsidP="00997733">
      <w:pPr>
        <w:jc w:val="both"/>
        <w:rPr>
          <w:rFonts w:eastAsia="Calibri"/>
          <w:sz w:val="24"/>
          <w:szCs w:val="24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993"/>
        <w:gridCol w:w="850"/>
        <w:gridCol w:w="992"/>
        <w:gridCol w:w="851"/>
        <w:gridCol w:w="850"/>
        <w:gridCol w:w="850"/>
      </w:tblGrid>
      <w:tr w:rsidR="00997733" w:rsidRPr="008A2139" w:rsidTr="00997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(+5)</w:t>
            </w:r>
          </w:p>
        </w:tc>
      </w:tr>
      <w:tr w:rsidR="00997733" w:rsidRPr="008A2139" w:rsidTr="00997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новых постоянных рабочих мест, созданных в </w:t>
            </w:r>
            <w:proofErr w:type="gramStart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33" w:rsidRPr="008A2139" w:rsidTr="00997733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скота и птицы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 всего: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том числе коровы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рогатый скот всего: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-овцематки 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козоматки</w:t>
            </w:r>
            <w:proofErr w:type="spellEnd"/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всего: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несушки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-бройлеры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-индейка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др. виды (указать)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Звероводство всего: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-нутрии и др. виды (указать)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Рыбоводство всего: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Пчеловодство: 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-количество пчелосемей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33" w:rsidRPr="008A2139" w:rsidTr="00997733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сельскохозяйственной продукции на 31 декабря отчетного года  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</w:t>
            </w:r>
            <w:proofErr w:type="gramStart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КРС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козье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Надоено молока: 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одной коровы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одной козы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(кг</w:t>
            </w:r>
            <w:proofErr w:type="gramStart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живом весе):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КРС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баранина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птицы (указать вид)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др. виды (указать)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(шт.):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-яйцо кур и др. виды (указать) 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-средняя яйценоскость одной курицы и др. виды (указать)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(тонн)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(тонн)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культуры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-скошено, </w:t>
            </w:r>
            <w:proofErr w:type="gramStart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-намолочено, всего тонн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-убрано </w:t>
            </w:r>
            <w:proofErr w:type="gramStart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-накопано  всего тонн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открытого грунта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-убрано </w:t>
            </w:r>
            <w:proofErr w:type="gramStart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-накопано  всего тонн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защищенного  грунта убрано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33" w:rsidRPr="008A2139" w:rsidTr="00997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 сельскохозяйственной продукции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(</w:t>
            </w:r>
            <w:proofErr w:type="gramStart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КРС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козье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(кг</w:t>
            </w:r>
            <w:proofErr w:type="gramStart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живом весе):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КРС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баранина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птицы (указать вид)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мясо др. виды (указать)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(шт.):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-яйцо кур и др. виды (указать)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(тонн)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(тонн)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Зерновые культуры (тонн) 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(тонн)</w:t>
            </w:r>
          </w:p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открытого грунта (тонн)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защищенного грунта (тонн)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33" w:rsidRPr="008A2139" w:rsidTr="0099773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объема сельскохозяйственной продукции</w:t>
            </w:r>
            <w:proofErr w:type="gramStart"/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культуры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открытого грунта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защищенного грунта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</w:t>
            </w:r>
          </w:p>
          <w:p w:rsidR="00997733" w:rsidRPr="008A2139" w:rsidRDefault="00997733" w:rsidP="0099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733" w:rsidRPr="008A2139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733" w:rsidRPr="008A2139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733" w:rsidRPr="008A2139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97733" w:rsidRPr="008A2139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97733" w:rsidRPr="008A2139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97733" w:rsidRPr="008A2139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97733" w:rsidRPr="008A2139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97733" w:rsidRPr="008A2139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97733" w:rsidRPr="008A2139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97733" w:rsidRPr="008A2139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997733" w:rsidRPr="008A2139" w:rsidRDefault="00997733" w:rsidP="009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733" w:rsidRPr="008A2139" w:rsidRDefault="00997733" w:rsidP="00997733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7733" w:rsidRPr="008A2139" w:rsidRDefault="00997733" w:rsidP="00997733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97733" w:rsidRPr="008A2139" w:rsidRDefault="00997733" w:rsidP="00997733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2139">
        <w:rPr>
          <w:rFonts w:ascii="Times New Roman" w:hAnsi="Times New Roman" w:cs="Times New Roman"/>
          <w:sz w:val="24"/>
          <w:szCs w:val="24"/>
        </w:rPr>
        <w:t>19. Сильные и слабые стороны проекта</w:t>
      </w:r>
    </w:p>
    <w:p w:rsidR="00997733" w:rsidRPr="008A2139" w:rsidRDefault="00997733" w:rsidP="00997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645"/>
      </w:tblGrid>
      <w:tr w:rsidR="00997733" w:rsidRPr="008A2139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39">
              <w:rPr>
                <w:rFonts w:ascii="Times New Roman" w:hAnsi="Times New Roman" w:cs="Times New Roman"/>
                <w:sz w:val="24"/>
                <w:szCs w:val="24"/>
              </w:rPr>
              <w:t>Сильные стороны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A2139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139">
              <w:rPr>
                <w:rFonts w:ascii="Times New Roman" w:hAnsi="Times New Roman" w:cs="Times New Roman"/>
                <w:sz w:val="24"/>
                <w:szCs w:val="24"/>
              </w:rPr>
              <w:t>Слабые стороны проекта</w:t>
            </w:r>
          </w:p>
        </w:tc>
      </w:tr>
      <w:tr w:rsidR="00997733" w:rsidRPr="008A2139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33" w:rsidRPr="008A2139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33" w:rsidRPr="00825537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33" w:rsidRPr="00825537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33" w:rsidRPr="00825537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733" w:rsidRPr="00825537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37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Потенциальные угрозы проекта</w:t>
            </w:r>
          </w:p>
        </w:tc>
      </w:tr>
      <w:tr w:rsidR="00997733" w:rsidRPr="00825537" w:rsidTr="0099773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825537" w:rsidRDefault="00997733" w:rsidP="009977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733" w:rsidRPr="00825537" w:rsidRDefault="00997733" w:rsidP="00997733">
      <w:pPr>
        <w:rPr>
          <w:i/>
          <w:sz w:val="24"/>
          <w:szCs w:val="24"/>
        </w:rPr>
      </w:pPr>
    </w:p>
    <w:p w:rsidR="00997733" w:rsidRPr="00825537" w:rsidRDefault="00997733" w:rsidP="00997733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37">
        <w:rPr>
          <w:rFonts w:ascii="Times New Roman" w:hAnsi="Times New Roman" w:cs="Times New Roman"/>
          <w:b/>
          <w:sz w:val="24"/>
          <w:szCs w:val="24"/>
        </w:rPr>
        <w:t>20. Основные риски</w:t>
      </w:r>
    </w:p>
    <w:p w:rsidR="00997733" w:rsidRPr="00825537" w:rsidRDefault="00997733" w:rsidP="00997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97733" w:rsidRPr="00825537" w:rsidRDefault="00997733" w:rsidP="009977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55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7733" w:rsidRPr="00825537" w:rsidRDefault="00997733" w:rsidP="00997733">
      <w:pPr>
        <w:rPr>
          <w:i/>
          <w:sz w:val="24"/>
          <w:szCs w:val="24"/>
        </w:rPr>
      </w:pPr>
    </w:p>
    <w:p w:rsidR="00997733" w:rsidRPr="00825537" w:rsidRDefault="00997733" w:rsidP="00997733">
      <w:pPr>
        <w:outlineLvl w:val="0"/>
        <w:rPr>
          <w:i/>
          <w:sz w:val="24"/>
          <w:szCs w:val="24"/>
        </w:rPr>
      </w:pPr>
      <w:r w:rsidRPr="00825537">
        <w:rPr>
          <w:sz w:val="24"/>
          <w:szCs w:val="24"/>
        </w:rPr>
        <w:t xml:space="preserve"> </w:t>
      </w:r>
      <w:r w:rsidRPr="00825537">
        <w:rPr>
          <w:i/>
          <w:sz w:val="24"/>
          <w:szCs w:val="24"/>
        </w:rPr>
        <w:t>Подпись главы крестьянского (фермерского) хозяйства, заверенная печатью (при наличии)</w:t>
      </w:r>
    </w:p>
    <w:p w:rsidR="00997733" w:rsidRDefault="00997733" w:rsidP="0099773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412C8" w:rsidRPr="00782811" w:rsidRDefault="00C412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УТВЕРЖДЕНО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от </w:t>
      </w:r>
      <w:r w:rsidR="00867A40" w:rsidRPr="00782811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7E3194">
        <w:rPr>
          <w:rFonts w:ascii="Times New Roman" w:hAnsi="Times New Roman" w:cs="Times New Roman"/>
          <w:sz w:val="26"/>
          <w:szCs w:val="26"/>
        </w:rPr>
        <w:t>№</w:t>
      </w:r>
      <w:r w:rsidR="00867A40" w:rsidRPr="00782811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C412C8" w:rsidRPr="00782811" w:rsidRDefault="00C412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>(приложение</w:t>
      </w:r>
      <w:r w:rsidR="00916A8F">
        <w:rPr>
          <w:rFonts w:ascii="Times New Roman" w:hAnsi="Times New Roman" w:cs="Times New Roman"/>
          <w:sz w:val="26"/>
          <w:szCs w:val="26"/>
        </w:rPr>
        <w:t xml:space="preserve"> 5</w:t>
      </w:r>
      <w:r w:rsidRPr="00782811">
        <w:rPr>
          <w:rFonts w:ascii="Times New Roman" w:hAnsi="Times New Roman" w:cs="Times New Roman"/>
          <w:sz w:val="26"/>
          <w:szCs w:val="26"/>
        </w:rPr>
        <w:t>)</w:t>
      </w:r>
    </w:p>
    <w:p w:rsidR="00C412C8" w:rsidRPr="00782811" w:rsidRDefault="00C412C8">
      <w:pPr>
        <w:pStyle w:val="ConsPlusNormal"/>
        <w:rPr>
          <w:rFonts w:ascii="Times New Roman" w:hAnsi="Times New Roman" w:cs="Times New Roman"/>
          <w:sz w:val="20"/>
        </w:rPr>
      </w:pPr>
    </w:p>
    <w:p w:rsidR="00867A40" w:rsidRPr="00782811" w:rsidRDefault="00C412C8" w:rsidP="00284E37">
      <w:pPr>
        <w:tabs>
          <w:tab w:val="left" w:pos="6300"/>
          <w:tab w:val="left" w:pos="7740"/>
        </w:tabs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82811">
        <w:rPr>
          <w:rFonts w:ascii="Times New Roman" w:hAnsi="Times New Roman" w:cs="Times New Roman"/>
          <w:sz w:val="20"/>
        </w:rPr>
        <w:t>(</w:t>
      </w:r>
      <w:r w:rsidR="00867A40" w:rsidRPr="00782811">
        <w:rPr>
          <w:rFonts w:ascii="Times New Roman" w:hAnsi="Times New Roman" w:cs="Times New Roman"/>
          <w:sz w:val="26"/>
          <w:szCs w:val="26"/>
        </w:rPr>
        <w:t>примерная форма</w:t>
      </w:r>
      <w:proofErr w:type="gramEnd"/>
    </w:p>
    <w:p w:rsidR="00867A40" w:rsidRPr="00782811" w:rsidRDefault="00867A40" w:rsidP="00284E37">
      <w:pPr>
        <w:tabs>
          <w:tab w:val="left" w:pos="6300"/>
          <w:tab w:val="left" w:pos="7740"/>
        </w:tabs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782811">
        <w:rPr>
          <w:rFonts w:ascii="Times New Roman" w:hAnsi="Times New Roman" w:cs="Times New Roman"/>
          <w:sz w:val="26"/>
          <w:szCs w:val="26"/>
        </w:rPr>
        <w:t xml:space="preserve">плана расходов)             </w:t>
      </w:r>
    </w:p>
    <w:p w:rsidR="00997733" w:rsidRPr="00867A40" w:rsidRDefault="00997733" w:rsidP="00997733">
      <w:pPr>
        <w:tabs>
          <w:tab w:val="left" w:pos="6300"/>
          <w:tab w:val="left" w:pos="7740"/>
        </w:tabs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УТВЕРЖДАЮ: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997733" w:rsidRPr="00867A40" w:rsidRDefault="00997733" w:rsidP="00997733">
      <w:pPr>
        <w:tabs>
          <w:tab w:val="left" w:pos="6300"/>
          <w:tab w:val="left" w:pos="7740"/>
        </w:tabs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67A40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67A40">
        <w:rPr>
          <w:rFonts w:ascii="Times New Roman" w:hAnsi="Times New Roman" w:cs="Times New Roman"/>
          <w:sz w:val="26"/>
          <w:szCs w:val="26"/>
        </w:rPr>
        <w:t xml:space="preserve">  _____</w:t>
      </w:r>
      <w:r>
        <w:rPr>
          <w:rFonts w:ascii="Times New Roman" w:hAnsi="Times New Roman" w:cs="Times New Roman"/>
          <w:sz w:val="26"/>
          <w:szCs w:val="26"/>
        </w:rPr>
        <w:t xml:space="preserve">________  /___________________ </w:t>
      </w:r>
    </w:p>
    <w:p w:rsidR="00997733" w:rsidRPr="00284E37" w:rsidRDefault="00997733" w:rsidP="00997733">
      <w:pPr>
        <w:tabs>
          <w:tab w:val="left" w:pos="6300"/>
          <w:tab w:val="left" w:pos="7740"/>
        </w:tabs>
        <w:ind w:firstLine="54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84E37"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(расшифровка подписи)</w:t>
      </w:r>
    </w:p>
    <w:p w:rsidR="00997733" w:rsidRPr="00B8796F" w:rsidRDefault="00997733" w:rsidP="00997733">
      <w:pPr>
        <w:tabs>
          <w:tab w:val="left" w:pos="6300"/>
          <w:tab w:val="left" w:pos="7740"/>
        </w:tabs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879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М </w:t>
      </w:r>
      <w:proofErr w:type="gramStart"/>
      <w:r w:rsidRPr="00B8796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8796F">
        <w:rPr>
          <w:rFonts w:ascii="Times New Roman" w:hAnsi="Times New Roman" w:cs="Times New Roman"/>
          <w:sz w:val="26"/>
          <w:szCs w:val="26"/>
        </w:rPr>
        <w:t xml:space="preserve">                        дата</w:t>
      </w:r>
    </w:p>
    <w:p w:rsidR="00997733" w:rsidRPr="00B8796F" w:rsidRDefault="00997733" w:rsidP="00997733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6F">
        <w:rPr>
          <w:rFonts w:ascii="Times New Roman" w:hAnsi="Times New Roman" w:cs="Times New Roman"/>
          <w:b/>
          <w:sz w:val="24"/>
          <w:szCs w:val="24"/>
        </w:rPr>
        <w:t>План расходов</w:t>
      </w:r>
      <w:r w:rsidRPr="00B8796F">
        <w:rPr>
          <w:rFonts w:ascii="Times New Roman" w:hAnsi="Times New Roman" w:cs="Times New Roman"/>
        </w:rPr>
        <w:t xml:space="preserve"> </w:t>
      </w:r>
      <w:r w:rsidR="00E77134" w:rsidRPr="00E77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гранта семейной фермы</w:t>
      </w:r>
    </w:p>
    <w:p w:rsidR="00997733" w:rsidRPr="00B8796F" w:rsidRDefault="00997733" w:rsidP="00997733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9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997733" w:rsidRPr="00B8796F" w:rsidRDefault="00997733" w:rsidP="00997733">
      <w:pPr>
        <w:tabs>
          <w:tab w:val="left" w:pos="284"/>
          <w:tab w:val="left" w:pos="2552"/>
          <w:tab w:val="left" w:pos="3119"/>
        </w:tabs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8796F">
        <w:rPr>
          <w:rFonts w:ascii="Times New Roman" w:hAnsi="Times New Roman" w:cs="Times New Roman"/>
          <w:sz w:val="24"/>
          <w:szCs w:val="24"/>
        </w:rPr>
        <w:t>наименование крестьянского (фермерского) хозяйства</w:t>
      </w:r>
    </w:p>
    <w:tbl>
      <w:tblPr>
        <w:tblW w:w="10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1134"/>
        <w:gridCol w:w="1276"/>
        <w:gridCol w:w="743"/>
        <w:gridCol w:w="851"/>
        <w:gridCol w:w="1380"/>
      </w:tblGrid>
      <w:tr w:rsidR="00997733" w:rsidRPr="00B8796F" w:rsidTr="004E7E06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  <w:sz w:val="22"/>
                <w:szCs w:val="24"/>
              </w:rPr>
            </w:pPr>
            <w:r w:rsidRPr="00B8796F">
              <w:rPr>
                <w:bCs/>
                <w:sz w:val="22"/>
                <w:szCs w:val="24"/>
              </w:rPr>
              <w:t xml:space="preserve">№ </w:t>
            </w:r>
            <w:proofErr w:type="gramStart"/>
            <w:r w:rsidRPr="00B8796F">
              <w:rPr>
                <w:bCs/>
                <w:sz w:val="22"/>
                <w:szCs w:val="24"/>
              </w:rPr>
              <w:t>п</w:t>
            </w:r>
            <w:proofErr w:type="gramEnd"/>
            <w:r w:rsidRPr="00B8796F">
              <w:rPr>
                <w:bCs/>
                <w:sz w:val="22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</w:rPr>
            </w:pPr>
            <w:r w:rsidRPr="00B8796F">
              <w:rPr>
                <w:bCs/>
              </w:rPr>
              <w:t>Наименование мероприятия (расходов)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</w:rPr>
            </w:pPr>
            <w:r w:rsidRPr="00B8796F">
              <w:rPr>
                <w:bCs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918"/>
                <w:tab w:val="left" w:pos="1594"/>
              </w:tabs>
              <w:jc w:val="center"/>
              <w:rPr>
                <w:bCs/>
              </w:rPr>
            </w:pPr>
            <w:r w:rsidRPr="00B8796F">
              <w:rPr>
                <w:bCs/>
              </w:rPr>
              <w:t>Срок исполнения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</w:rPr>
            </w:pPr>
            <w:r w:rsidRPr="00B8796F">
              <w:rPr>
                <w:bCs/>
              </w:rPr>
              <w:t>(месяц, год)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</w:rPr>
            </w:pPr>
            <w:r w:rsidRPr="00B8796F">
              <w:rPr>
                <w:bCs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</w:rPr>
            </w:pPr>
            <w:r w:rsidRPr="00B8796F">
              <w:rPr>
                <w:bCs/>
              </w:rPr>
              <w:t>Цена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</w:rPr>
            </w:pPr>
            <w:r w:rsidRPr="00B8796F">
              <w:rPr>
                <w:bCs/>
              </w:rPr>
              <w:t>Стоимость мероприятия, тыс. руб.</w:t>
            </w:r>
          </w:p>
        </w:tc>
      </w:tr>
      <w:tr w:rsidR="00997733" w:rsidRPr="00B8796F" w:rsidTr="004E7E06">
        <w:trPr>
          <w:trHeight w:val="7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33" w:rsidRPr="00B8796F" w:rsidRDefault="00997733" w:rsidP="00997733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33" w:rsidRPr="00B8796F" w:rsidRDefault="00997733" w:rsidP="00997733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</w:pPr>
            <w:r w:rsidRPr="00B8796F">
              <w:t>собственные средства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</w:pPr>
            <w:r w:rsidRPr="00B8796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</w:rPr>
            </w:pPr>
            <w:r w:rsidRPr="00B8796F">
              <w:rPr>
                <w:bCs/>
              </w:rPr>
              <w:t>бюджетные средства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</w:rPr>
            </w:pPr>
            <w:r w:rsidRPr="00B8796F">
              <w:rPr>
                <w:bCs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bCs/>
              </w:rPr>
            </w:pPr>
          </w:p>
        </w:tc>
      </w:tr>
      <w:tr w:rsidR="00997733" w:rsidRPr="00B8796F" w:rsidTr="004E7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Default="00B824FB" w:rsidP="0099773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824FB">
              <w:rPr>
                <w:rFonts w:ascii="Times New Roman" w:hAnsi="Times New Roman" w:cs="Times New Roman"/>
              </w:rPr>
      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</w:t>
            </w:r>
            <w:r w:rsidR="00997733" w:rsidRPr="00B8796F">
              <w:rPr>
                <w:rFonts w:ascii="Times New Roman" w:hAnsi="Times New Roman" w:cs="Times New Roman"/>
                <w:szCs w:val="24"/>
              </w:rPr>
              <w:t>, в том числе:</w:t>
            </w:r>
          </w:p>
          <w:p w:rsidR="00997733" w:rsidRPr="00B8796F" w:rsidRDefault="00997733" w:rsidP="0099773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8796F">
              <w:rPr>
                <w:rFonts w:ascii="Times New Roman" w:hAnsi="Times New Roman" w:cs="Times New Roman"/>
                <w:szCs w:val="24"/>
              </w:rPr>
              <w:t>-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301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B8796F" w:rsidTr="004E7E0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B8796F" w:rsidTr="004E7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B824FB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24FB">
              <w:rPr>
                <w:sz w:val="22"/>
                <w:szCs w:val="22"/>
              </w:rPr>
              <w:t>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</w:t>
            </w:r>
            <w:r w:rsidR="00997733" w:rsidRPr="00B8796F">
              <w:rPr>
                <w:sz w:val="22"/>
                <w:szCs w:val="24"/>
              </w:rPr>
              <w:t>, в том числе: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-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B8796F" w:rsidTr="004E7E0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B8796F" w:rsidTr="004E7E06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B824FB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24FB">
              <w:rPr>
                <w:sz w:val="22"/>
                <w:szCs w:val="22"/>
              </w:rPr>
              <w:t>комплектация объектов для производства, хранения и переработки сельскохозяйственной  продукции  оборудованием, сельскохозяйственной техникой и специализированным транспортом и их монтаж</w:t>
            </w:r>
            <w:proofErr w:type="gramStart"/>
            <w:r w:rsidRPr="00B824FB">
              <w:rPr>
                <w:sz w:val="22"/>
                <w:szCs w:val="22"/>
              </w:rPr>
              <w:t>.</w:t>
            </w:r>
            <w:r w:rsidR="00997733" w:rsidRPr="00B8796F">
              <w:rPr>
                <w:sz w:val="22"/>
                <w:szCs w:val="24"/>
              </w:rPr>
              <w:t>,</w:t>
            </w:r>
            <w:proofErr w:type="gramEnd"/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в том числе: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-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B8796F" w:rsidTr="004E7E0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B8796F" w:rsidTr="004E7E06">
        <w:trPr>
          <w:trHeight w:val="1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2"/>
              </w:rPr>
              <w:t>приобретение сельскохозяйственных животных и птицы</w:t>
            </w:r>
            <w:r w:rsidRPr="00B8796F">
              <w:rPr>
                <w:sz w:val="22"/>
                <w:szCs w:val="24"/>
              </w:rPr>
              <w:t>,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в том числе: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-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997733" w:rsidRPr="00B8796F" w:rsidTr="004E7E0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4E7E06" w:rsidRDefault="00997733" w:rsidP="004E7E06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4E7E06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4E7E06" w:rsidRDefault="00997733" w:rsidP="004E7E06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4E7E06" w:rsidRDefault="00997733" w:rsidP="004E7E06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4E7E06" w:rsidRDefault="00997733" w:rsidP="004E7E06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4E7E06" w:rsidRDefault="00997733" w:rsidP="004E7E06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4E7E06" w:rsidRDefault="00997733" w:rsidP="004E7E06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4E7E06" w:rsidRDefault="00997733" w:rsidP="004E7E06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</w:p>
        </w:tc>
      </w:tr>
      <w:tr w:rsidR="00997733" w:rsidRPr="00B8796F" w:rsidTr="004E7E06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2"/>
              </w:rPr>
              <w:t>приобретение рыбопосадочного материала</w:t>
            </w:r>
            <w:r w:rsidRPr="00B8796F">
              <w:rPr>
                <w:sz w:val="22"/>
                <w:szCs w:val="24"/>
              </w:rPr>
              <w:t>,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в том числе: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-</w:t>
            </w:r>
          </w:p>
          <w:p w:rsidR="00997733" w:rsidRPr="00B8796F" w:rsidRDefault="00997733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3" w:rsidRPr="00B8796F" w:rsidRDefault="00997733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824FB" w:rsidRPr="00B8796F" w:rsidTr="004E7E0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4E2095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824FB" w:rsidRPr="00B8796F" w:rsidTr="004E7E06">
        <w:trPr>
          <w:trHeight w:val="1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4E2095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4E2095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24FB">
              <w:rPr>
                <w:sz w:val="22"/>
                <w:szCs w:val="22"/>
              </w:rPr>
              <w:t>приобретение автономных источников электро- и газоснабжения, обустройство автономных источников водоснабжения</w:t>
            </w:r>
            <w:r w:rsidRPr="00B8796F">
              <w:rPr>
                <w:sz w:val="22"/>
                <w:szCs w:val="24"/>
              </w:rPr>
              <w:t>,</w:t>
            </w:r>
          </w:p>
          <w:p w:rsidR="00B824FB" w:rsidRPr="00B8796F" w:rsidRDefault="00B824FB" w:rsidP="004E2095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в том числе:</w:t>
            </w:r>
          </w:p>
          <w:p w:rsidR="00B824FB" w:rsidRPr="00B8796F" w:rsidRDefault="00B824FB" w:rsidP="004E2095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-</w:t>
            </w:r>
          </w:p>
          <w:p w:rsidR="00B824FB" w:rsidRPr="00B8796F" w:rsidRDefault="00B824FB" w:rsidP="004E2095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4E2095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4E2095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4E2095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4E2095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4E2095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4E2095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824FB" w:rsidRPr="00B8796F" w:rsidTr="004E7E0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824FB" w:rsidRPr="00B8796F" w:rsidTr="004E7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824FB">
              <w:rPr>
                <w:rFonts w:ascii="Times New Roman" w:hAnsi="Times New Roman" w:cs="Times New Roman"/>
              </w:rPr>
              <w:t xml:space="preserve">погашение не более 20 процентов привлекаемого на реализацию проекта грантополучателя льготного инвестиционного кредита, в </w:t>
            </w:r>
            <w:proofErr w:type="gramStart"/>
            <w:r w:rsidRPr="00B824F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B824FB">
              <w:rPr>
                <w:rFonts w:ascii="Times New Roman" w:hAnsi="Times New Roman" w:cs="Times New Roman"/>
              </w:rPr>
              <w:t xml:space="preserve"> с Правилами возмещения банкам недополученных доходов, и уплата процентов по этому инвестиционному кредиту в течение 18 месяцев с даты получения гранта</w:t>
            </w:r>
            <w:r w:rsidRPr="00B8796F">
              <w:rPr>
                <w:rFonts w:ascii="Times New Roman" w:hAnsi="Times New Roman" w:cs="Times New Roman"/>
              </w:rPr>
              <w:t xml:space="preserve">, </w:t>
            </w:r>
          </w:p>
          <w:p w:rsidR="00B824FB" w:rsidRPr="00B8796F" w:rsidRDefault="00B824FB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в том числе:</w:t>
            </w:r>
          </w:p>
          <w:p w:rsidR="00B824FB" w:rsidRPr="00B8796F" w:rsidRDefault="00B824FB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-</w:t>
            </w:r>
          </w:p>
          <w:p w:rsidR="00B824FB" w:rsidRPr="00B8796F" w:rsidRDefault="00B824FB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824FB" w:rsidRPr="00B8796F" w:rsidTr="004E7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rPr>
                <w:sz w:val="22"/>
                <w:szCs w:val="24"/>
              </w:rPr>
            </w:pPr>
            <w:r w:rsidRPr="00B8796F">
              <w:rPr>
                <w:sz w:val="22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  <w:tr w:rsidR="00B824FB" w:rsidRPr="00B8796F" w:rsidTr="004E7E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  <w:r w:rsidRPr="00B8796F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FB" w:rsidRPr="00B8796F" w:rsidRDefault="00B824FB" w:rsidP="00997733">
            <w:pPr>
              <w:pStyle w:val="a8"/>
              <w:tabs>
                <w:tab w:val="left" w:pos="159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97733" w:rsidRPr="00284E37" w:rsidRDefault="00997733" w:rsidP="00997733">
      <w:pPr>
        <w:jc w:val="both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Подпись__________________    _______________</w:t>
      </w:r>
    </w:p>
    <w:p w:rsidR="00997733" w:rsidRPr="00284E37" w:rsidRDefault="00997733" w:rsidP="00997733">
      <w:pPr>
        <w:jc w:val="both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 xml:space="preserve"> Дата</w:t>
      </w:r>
      <w:r w:rsidRPr="00284E37">
        <w:rPr>
          <w:rFonts w:ascii="Times New Roman" w:hAnsi="Times New Roman" w:cs="Times New Roman"/>
          <w:sz w:val="26"/>
          <w:szCs w:val="26"/>
        </w:rPr>
        <w:tab/>
      </w:r>
      <w:r w:rsidRPr="00284E37">
        <w:rPr>
          <w:rFonts w:ascii="Times New Roman" w:hAnsi="Times New Roman" w:cs="Times New Roman"/>
          <w:sz w:val="26"/>
          <w:szCs w:val="26"/>
        </w:rPr>
        <w:tab/>
      </w:r>
      <w:r w:rsidRPr="00284E37">
        <w:rPr>
          <w:rFonts w:ascii="Times New Roman" w:hAnsi="Times New Roman" w:cs="Times New Roman"/>
          <w:sz w:val="26"/>
          <w:szCs w:val="26"/>
        </w:rPr>
        <w:tab/>
      </w:r>
      <w:r w:rsidRPr="00284E37">
        <w:rPr>
          <w:rFonts w:ascii="Times New Roman" w:hAnsi="Times New Roman" w:cs="Times New Roman"/>
          <w:sz w:val="26"/>
          <w:szCs w:val="26"/>
        </w:rPr>
        <w:tab/>
        <w:t xml:space="preserve">          расшифровка подписи </w:t>
      </w:r>
    </w:p>
    <w:p w:rsidR="00B824FB" w:rsidRDefault="00997733" w:rsidP="00997733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84E37">
        <w:rPr>
          <w:rFonts w:ascii="Times New Roman" w:hAnsi="Times New Roman" w:cs="Times New Roman"/>
          <w:color w:val="333333"/>
          <w:sz w:val="26"/>
          <w:szCs w:val="26"/>
        </w:rPr>
        <w:t>МП (при наличии)</w:t>
      </w:r>
    </w:p>
    <w:p w:rsidR="00B824FB" w:rsidRDefault="00B824FB">
      <w:pPr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br w:type="page"/>
      </w:r>
    </w:p>
    <w:p w:rsidR="00997733" w:rsidRPr="00284E37" w:rsidRDefault="00997733" w:rsidP="00997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УТВЕРЖДЕНО</w:t>
      </w:r>
    </w:p>
    <w:p w:rsidR="00997733" w:rsidRPr="00284E37" w:rsidRDefault="00997733" w:rsidP="00997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997733" w:rsidRPr="00284E37" w:rsidRDefault="00997733" w:rsidP="00997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997733" w:rsidRPr="00284E37" w:rsidRDefault="00997733" w:rsidP="00997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997733" w:rsidRPr="00284E37" w:rsidRDefault="00997733" w:rsidP="00997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97733" w:rsidRPr="00284E37" w:rsidRDefault="00997733" w:rsidP="00997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4E7E0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997733" w:rsidRPr="00284E37" w:rsidRDefault="00997733" w:rsidP="00997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6)</w:t>
      </w:r>
    </w:p>
    <w:p w:rsidR="00997733" w:rsidRPr="00284E37" w:rsidRDefault="00997733" w:rsidP="00997733">
      <w:pPr>
        <w:tabs>
          <w:tab w:val="left" w:pos="6300"/>
          <w:tab w:val="left" w:pos="7740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4E37">
        <w:rPr>
          <w:rFonts w:ascii="Times New Roman" w:hAnsi="Times New Roman" w:cs="Times New Roman"/>
          <w:sz w:val="24"/>
          <w:szCs w:val="24"/>
        </w:rPr>
        <w:t>(форма)</w:t>
      </w:r>
    </w:p>
    <w:p w:rsidR="001C6B69" w:rsidRDefault="001C6B69" w:rsidP="001C6B69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6B69">
        <w:rPr>
          <w:rFonts w:ascii="Times New Roman" w:hAnsi="Times New Roman" w:cs="Times New Roman"/>
          <w:sz w:val="28"/>
          <w:szCs w:val="28"/>
        </w:rPr>
        <w:t>Согласие</w:t>
      </w:r>
    </w:p>
    <w:p w:rsidR="001C6B69" w:rsidRPr="001C6B69" w:rsidRDefault="001C6B69" w:rsidP="001C6B69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6B69">
        <w:rPr>
          <w:rFonts w:ascii="Times New Roman" w:hAnsi="Times New Roman" w:cs="Times New Roman"/>
          <w:sz w:val="28"/>
          <w:szCs w:val="28"/>
        </w:rPr>
        <w:t>на передачу и обработку персональных данных заявителя</w:t>
      </w:r>
    </w:p>
    <w:p w:rsidR="001C6B69" w:rsidRDefault="001C6B69" w:rsidP="001C6B69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7733" w:rsidRPr="00284E37" w:rsidRDefault="00997733" w:rsidP="00997733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997733" w:rsidRPr="00284E37" w:rsidRDefault="00997733" w:rsidP="00997733">
      <w:pPr>
        <w:ind w:firstLine="709"/>
        <w:jc w:val="center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284E37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997733" w:rsidRPr="00284E37" w:rsidRDefault="00997733" w:rsidP="0099773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паспорт___________ выдан _______________________________________________,</w:t>
      </w:r>
    </w:p>
    <w:p w:rsidR="00997733" w:rsidRPr="00284E37" w:rsidRDefault="00997733" w:rsidP="00997733">
      <w:pPr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284E37">
        <w:rPr>
          <w:rFonts w:ascii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97733" w:rsidRPr="00284E37" w:rsidRDefault="00997733" w:rsidP="0099773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997733" w:rsidRDefault="00997733" w:rsidP="0099773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 xml:space="preserve">даю </w:t>
      </w:r>
      <w:r w:rsidRPr="00284E3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комитету по агропромышленному и рыбохозяйственному комплексу Ленинградской области</w:t>
      </w:r>
      <w:r w:rsidRPr="00284E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84E37">
        <w:rPr>
          <w:rFonts w:ascii="Times New Roman" w:hAnsi="Times New Roman" w:cs="Times New Roman"/>
          <w:bCs/>
          <w:color w:val="000000"/>
          <w:sz w:val="26"/>
          <w:szCs w:val="26"/>
        </w:rPr>
        <w:t>свое согласие на обработку</w:t>
      </w:r>
      <w:r w:rsidRPr="00284E3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84E37">
        <w:rPr>
          <w:rFonts w:ascii="Times New Roman" w:hAnsi="Times New Roman" w:cs="Times New Roman"/>
          <w:sz w:val="26"/>
          <w:szCs w:val="26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</w:t>
      </w:r>
      <w:r>
        <w:rPr>
          <w:rFonts w:ascii="Times New Roman" w:hAnsi="Times New Roman" w:cs="Times New Roman"/>
          <w:sz w:val="26"/>
          <w:szCs w:val="26"/>
        </w:rPr>
        <w:t>достоверяющего личность; граждан</w:t>
      </w:r>
      <w:r w:rsidRPr="00284E37">
        <w:rPr>
          <w:rFonts w:ascii="Times New Roman" w:hAnsi="Times New Roman" w:cs="Times New Roman"/>
          <w:sz w:val="26"/>
          <w:szCs w:val="26"/>
        </w:rPr>
        <w:t xml:space="preserve">ство. </w:t>
      </w:r>
    </w:p>
    <w:p w:rsidR="00997733" w:rsidRPr="00284E37" w:rsidRDefault="00997733" w:rsidP="0099773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proofErr w:type="gramStart"/>
      <w:r w:rsidRPr="00284E37">
        <w:rPr>
          <w:rFonts w:ascii="Times New Roman" w:hAnsi="Times New Roman" w:cs="Times New Roman"/>
          <w:color w:val="000000"/>
          <w:sz w:val="26"/>
          <w:szCs w:val="26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997733" w:rsidRPr="00284E37" w:rsidRDefault="00997733" w:rsidP="009977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97733" w:rsidRPr="00284E37" w:rsidRDefault="00997733" w:rsidP="009977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 </w:t>
      </w:r>
    </w:p>
    <w:p w:rsidR="00997733" w:rsidRPr="00284E37" w:rsidRDefault="00997733" w:rsidP="0099773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4E37">
        <w:rPr>
          <w:rFonts w:ascii="Times New Roman" w:hAnsi="Times New Roman" w:cs="Times New Roman"/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997733" w:rsidRPr="00284E37" w:rsidRDefault="00997733" w:rsidP="0099773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97733" w:rsidRPr="00284E37" w:rsidRDefault="00997733" w:rsidP="0099773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84E37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="004E7E06">
        <w:rPr>
          <w:rFonts w:ascii="Times New Roman" w:hAnsi="Times New Roman" w:cs="Times New Roman"/>
          <w:color w:val="000000"/>
          <w:sz w:val="25"/>
          <w:szCs w:val="25"/>
        </w:rPr>
        <w:t>«</w:t>
      </w:r>
      <w:r w:rsidRPr="00284E37">
        <w:rPr>
          <w:rFonts w:ascii="Times New Roman" w:hAnsi="Times New Roman" w:cs="Times New Roman"/>
          <w:color w:val="000000"/>
          <w:sz w:val="25"/>
          <w:szCs w:val="25"/>
        </w:rPr>
        <w:t>____</w:t>
      </w:r>
      <w:r w:rsidR="004E7E06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284E37">
        <w:rPr>
          <w:rFonts w:ascii="Times New Roman" w:hAnsi="Times New Roman" w:cs="Times New Roman"/>
          <w:color w:val="000000"/>
          <w:sz w:val="25"/>
          <w:szCs w:val="25"/>
        </w:rPr>
        <w:t xml:space="preserve"> ___________ 20__ г.                       _______________ /_______________/</w:t>
      </w:r>
    </w:p>
    <w:p w:rsidR="00B824FB" w:rsidRDefault="00997733" w:rsidP="0099773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284E37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</w:t>
      </w:r>
      <w:r w:rsidRPr="00284E37"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824FB" w:rsidRDefault="00B824FB">
      <w:pPr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br w:type="page"/>
      </w:r>
    </w:p>
    <w:p w:rsidR="00997733" w:rsidRPr="00284E37" w:rsidRDefault="00997733" w:rsidP="0099773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УТВЕРЖДЕНО</w:t>
      </w:r>
    </w:p>
    <w:p w:rsidR="00997733" w:rsidRPr="00284E37" w:rsidRDefault="00997733" w:rsidP="00997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997733" w:rsidRPr="00284E37" w:rsidRDefault="00997733" w:rsidP="00997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997733" w:rsidRPr="00284E37" w:rsidRDefault="00997733" w:rsidP="00997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и рыбохозяйственному комплексу</w:t>
      </w:r>
    </w:p>
    <w:p w:rsidR="00997733" w:rsidRPr="00284E37" w:rsidRDefault="00997733" w:rsidP="00997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97733" w:rsidRPr="00284E37" w:rsidRDefault="00997733" w:rsidP="00997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4E3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4E7E0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997733" w:rsidRPr="00284E37" w:rsidRDefault="00997733" w:rsidP="009977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7)</w:t>
      </w:r>
    </w:p>
    <w:p w:rsidR="00997733" w:rsidRPr="00C412C8" w:rsidRDefault="00997733" w:rsidP="00997733">
      <w:pPr>
        <w:pStyle w:val="ConsPlusNormal"/>
        <w:rPr>
          <w:rFonts w:ascii="Times New Roman" w:hAnsi="Times New Roman" w:cs="Times New Roman"/>
          <w:sz w:val="20"/>
        </w:rPr>
      </w:pPr>
    </w:p>
    <w:p w:rsidR="001C6B69" w:rsidRPr="007C5C43" w:rsidRDefault="00E83FD5" w:rsidP="0099773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574"/>
      <w:bookmarkEnd w:id="3"/>
      <w:r w:rsidRPr="007C5C43">
        <w:rPr>
          <w:rFonts w:ascii="Times New Roman" w:hAnsi="Times New Roman" w:cs="Times New Roman"/>
          <w:b w:val="0"/>
          <w:sz w:val="28"/>
          <w:szCs w:val="28"/>
        </w:rPr>
        <w:t>БАЛ</w:t>
      </w:r>
      <w:r w:rsidR="004E7E06">
        <w:rPr>
          <w:rFonts w:ascii="Times New Roman" w:hAnsi="Times New Roman" w:cs="Times New Roman"/>
          <w:b w:val="0"/>
          <w:sz w:val="28"/>
          <w:szCs w:val="28"/>
        </w:rPr>
        <w:t>Л</w:t>
      </w:r>
      <w:r w:rsidRPr="007C5C43">
        <w:rPr>
          <w:rFonts w:ascii="Times New Roman" w:hAnsi="Times New Roman" w:cs="Times New Roman"/>
          <w:b w:val="0"/>
          <w:sz w:val="28"/>
          <w:szCs w:val="28"/>
        </w:rPr>
        <w:t>ЬНАЯ ОЦЕНКА КРИТЕРИЕВ</w:t>
      </w:r>
    </w:p>
    <w:p w:rsidR="001C6B69" w:rsidRPr="0046133F" w:rsidRDefault="001C6B69" w:rsidP="00997733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sz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247"/>
        <w:gridCol w:w="1320"/>
      </w:tblGrid>
      <w:tr w:rsidR="00997733" w:rsidRPr="007C5C43" w:rsidTr="00D66586">
        <w:trPr>
          <w:trHeight w:val="9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3" w:rsidRPr="007C5C43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C5C43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proofErr w:type="gramStart"/>
            <w:r w:rsidRPr="007C5C43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gramEnd"/>
            <w:r w:rsidRPr="007C5C43">
              <w:rPr>
                <w:rFonts w:ascii="Times New Roman" w:hAnsi="Times New Roman" w:cs="Times New Roman"/>
                <w:sz w:val="26"/>
                <w:szCs w:val="28"/>
              </w:rPr>
              <w:t>/п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3" w:rsidRPr="007C5C43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C5C43">
              <w:rPr>
                <w:rFonts w:ascii="Times New Roman" w:hAnsi="Times New Roman" w:cs="Times New Roman"/>
                <w:sz w:val="26"/>
                <w:szCs w:val="28"/>
              </w:rPr>
              <w:t>Наименование критерия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3" w:rsidRPr="007C5C43" w:rsidRDefault="00997733" w:rsidP="0099773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C5C43">
              <w:rPr>
                <w:rFonts w:ascii="Times New Roman" w:hAnsi="Times New Roman" w:cs="Times New Roman"/>
                <w:sz w:val="26"/>
                <w:szCs w:val="28"/>
              </w:rPr>
              <w:t>Оценка критерия (балл)</w:t>
            </w:r>
          </w:p>
        </w:tc>
      </w:tr>
      <w:tr w:rsidR="007C5C43" w:rsidRPr="007C5C43" w:rsidTr="009977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Наличие земельного (земельных) участка (участков), в том числе: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на праве собственности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на праве аренды на срок не менее пяти лет, зарегистрированного в установленном порядке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5C43" w:rsidRPr="007C5C43" w:rsidTr="009977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Доля собственного участия (собственные средства заявителя), в том числе: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 xml:space="preserve">свыше 40% от стоимости мероприятий, указанных в плане расходов 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40% от стоимости мероприятий, указанных в плане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473" w:rsidRDefault="00D1647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C43" w:rsidRPr="007C5C43" w:rsidRDefault="00D1647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C5C43" w:rsidRPr="007C5C43" w:rsidRDefault="00D1647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5C43" w:rsidRPr="007C5C43" w:rsidTr="009977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  <w:r w:rsidRPr="007C5C43">
              <w:rPr>
                <w:rFonts w:ascii="Times New Roman" w:hAnsi="Times New Roman" w:cs="Times New Roman"/>
                <w:sz w:val="28"/>
                <w:szCs w:val="28"/>
              </w:rPr>
              <w:t xml:space="preserve"> ведения </w:t>
            </w: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сельскохозяйственной деятельности, в том числе (учитывается только одно направление):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молочное скотоводство (производство молока)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мясное скотоводство (КРС специализированных мясных пород)</w:t>
            </w:r>
          </w:p>
          <w:p w:rsidR="001D73F7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откорм бычков молочного направления продуктивн</w:t>
            </w:r>
            <w:r w:rsidR="001D73F7">
              <w:rPr>
                <w:rFonts w:ascii="Times New Roman" w:hAnsi="Times New Roman" w:cs="Times New Roman"/>
                <w:sz w:val="26"/>
                <w:szCs w:val="26"/>
              </w:rPr>
              <w:t>ости, овцеводство, козоводство,</w:t>
            </w:r>
          </w:p>
          <w:p w:rsidR="00E11383" w:rsidRPr="007C5C43" w:rsidRDefault="001D73F7" w:rsidP="00E113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кролиководство, рыбоводство,</w:t>
            </w: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 xml:space="preserve"> звероводство, птицеводство</w:t>
            </w:r>
            <w:r w:rsidR="00E113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C5C43" w:rsidRPr="007C5C43">
              <w:rPr>
                <w:rFonts w:ascii="Times New Roman" w:hAnsi="Times New Roman" w:cs="Times New Roman"/>
                <w:sz w:val="26"/>
                <w:szCs w:val="26"/>
              </w:rPr>
              <w:t>пчеловодство</w:t>
            </w:r>
            <w:r w:rsidR="00E1138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11383" w:rsidRPr="00782811">
              <w:rPr>
                <w:rFonts w:ascii="Times New Roman" w:hAnsi="Times New Roman" w:cs="Times New Roman"/>
                <w:sz w:val="26"/>
                <w:szCs w:val="26"/>
              </w:rPr>
              <w:t>выращивание грибов и трюфелей</w:t>
            </w:r>
          </w:p>
          <w:p w:rsidR="007C5C43" w:rsidRDefault="001D73F7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73F7">
              <w:rPr>
                <w:rFonts w:ascii="Times New Roman" w:hAnsi="Times New Roman" w:cs="Times New Roman"/>
                <w:sz w:val="26"/>
                <w:szCs w:val="26"/>
              </w:rPr>
              <w:t>растениеводство (выращивание картофеля, овощей)</w:t>
            </w:r>
          </w:p>
          <w:p w:rsidR="001D73F7" w:rsidRDefault="001D73F7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2811">
              <w:rPr>
                <w:rFonts w:ascii="Times New Roman" w:hAnsi="Times New Roman" w:cs="Times New Roman"/>
                <w:sz w:val="26"/>
                <w:szCs w:val="26"/>
              </w:rPr>
              <w:t>растениеводство (выращивание семечковых, косточковых, ягодных культур)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 xml:space="preserve">иные направления деятельности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D73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C43" w:rsidRPr="007C5C43" w:rsidRDefault="001D73F7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5C43" w:rsidRPr="007C5C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3F7" w:rsidRDefault="001D73F7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1D73F7" w:rsidRDefault="001D73F7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D73F7" w:rsidRDefault="001D73F7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73F7" w:rsidRPr="007C5C43" w:rsidRDefault="001D73F7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C5C43" w:rsidRPr="007C5C43" w:rsidTr="00997733">
        <w:trPr>
          <w:trHeight w:val="1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 xml:space="preserve">Оценка проекта грантополучателя конкурсной комиссией, в том числе: основные финансово-экономические показатели эффективности проекта, в том числе период его окупаемости 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 xml:space="preserve">от 1 года до 2 лет 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от 2  лет до 3 лет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 xml:space="preserve">от 3 лет до 5 лет 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 xml:space="preserve"> более 5 лет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C5C43" w:rsidRPr="007C5C43" w:rsidTr="009977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Прирост объема производства продукции, в том числе:</w:t>
            </w:r>
          </w:p>
          <w:p w:rsidR="001D73F7" w:rsidRPr="001D73F7" w:rsidRDefault="001D73F7" w:rsidP="001D73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73F7">
              <w:rPr>
                <w:rFonts w:ascii="Times New Roman" w:hAnsi="Times New Roman" w:cs="Times New Roman"/>
                <w:sz w:val="26"/>
                <w:szCs w:val="26"/>
              </w:rPr>
              <w:t>ежегодно свыше 20%</w:t>
            </w:r>
          </w:p>
          <w:p w:rsidR="001D73F7" w:rsidRPr="001D73F7" w:rsidRDefault="001D73F7" w:rsidP="001D73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73F7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от 15% до 20%  </w:t>
            </w:r>
          </w:p>
          <w:p w:rsidR="007C5C43" w:rsidRPr="007C5C43" w:rsidRDefault="001D73F7" w:rsidP="001D73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D73F7">
              <w:rPr>
                <w:rFonts w:ascii="Times New Roman" w:hAnsi="Times New Roman" w:cs="Times New Roman"/>
                <w:sz w:val="26"/>
                <w:szCs w:val="26"/>
              </w:rPr>
              <w:t>ежегодно от 10% до 15%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C43" w:rsidRPr="007C5C43" w:rsidRDefault="001D73F7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C5C43" w:rsidRDefault="001D73F7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D73F7" w:rsidRPr="007C5C43" w:rsidRDefault="001D73F7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5C43" w:rsidRPr="007C5C43" w:rsidTr="009977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9977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Первичное (повторное) участие в отборе: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первичное</w:t>
            </w:r>
          </w:p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C5C43">
              <w:rPr>
                <w:rFonts w:ascii="Times New Roman" w:hAnsi="Times New Roman" w:cs="Times New Roman"/>
                <w:sz w:val="26"/>
                <w:szCs w:val="26"/>
              </w:rPr>
              <w:t>повторное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43" w:rsidRPr="007C5C43" w:rsidRDefault="007C5C43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5C43" w:rsidRPr="007C5C43" w:rsidRDefault="001D73F7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C5C43" w:rsidRPr="007C5C43" w:rsidRDefault="001D73F7" w:rsidP="0006705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C4A92" w:rsidRDefault="00DC4A92" w:rsidP="00D66586">
      <w:pPr>
        <w:tabs>
          <w:tab w:val="left" w:pos="6300"/>
          <w:tab w:val="left" w:pos="7740"/>
        </w:tabs>
        <w:outlineLvl w:val="0"/>
        <w:rPr>
          <w:rFonts w:ascii="Times New Roman" w:hAnsi="Times New Roman" w:cs="Times New Roman"/>
        </w:rPr>
      </w:pPr>
    </w:p>
    <w:sectPr w:rsidR="00DC4A92" w:rsidSect="00D66586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8"/>
    <w:rsid w:val="0006182B"/>
    <w:rsid w:val="000627C4"/>
    <w:rsid w:val="000631B6"/>
    <w:rsid w:val="00067052"/>
    <w:rsid w:val="00087242"/>
    <w:rsid w:val="000D62F7"/>
    <w:rsid w:val="000F330A"/>
    <w:rsid w:val="00102225"/>
    <w:rsid w:val="001132ED"/>
    <w:rsid w:val="001311B3"/>
    <w:rsid w:val="00134812"/>
    <w:rsid w:val="00163002"/>
    <w:rsid w:val="001648F8"/>
    <w:rsid w:val="00186CAF"/>
    <w:rsid w:val="0018744C"/>
    <w:rsid w:val="001B28DA"/>
    <w:rsid w:val="001C6B69"/>
    <w:rsid w:val="001D73F7"/>
    <w:rsid w:val="00202C40"/>
    <w:rsid w:val="002626AE"/>
    <w:rsid w:val="00284E37"/>
    <w:rsid w:val="002B4D13"/>
    <w:rsid w:val="002C63E6"/>
    <w:rsid w:val="002E5195"/>
    <w:rsid w:val="002F4C3B"/>
    <w:rsid w:val="002F7BC1"/>
    <w:rsid w:val="00315EEC"/>
    <w:rsid w:val="003476E3"/>
    <w:rsid w:val="003A6536"/>
    <w:rsid w:val="003E54F5"/>
    <w:rsid w:val="003E554F"/>
    <w:rsid w:val="003E6709"/>
    <w:rsid w:val="00431F95"/>
    <w:rsid w:val="00441E31"/>
    <w:rsid w:val="004573E8"/>
    <w:rsid w:val="0046133F"/>
    <w:rsid w:val="00467749"/>
    <w:rsid w:val="004A47DB"/>
    <w:rsid w:val="004A634F"/>
    <w:rsid w:val="004B4F2D"/>
    <w:rsid w:val="004D2BAE"/>
    <w:rsid w:val="004E2095"/>
    <w:rsid w:val="004E7E06"/>
    <w:rsid w:val="0050767F"/>
    <w:rsid w:val="005160D6"/>
    <w:rsid w:val="00525BD8"/>
    <w:rsid w:val="00576783"/>
    <w:rsid w:val="005936D4"/>
    <w:rsid w:val="00596890"/>
    <w:rsid w:val="005A7F81"/>
    <w:rsid w:val="005C0CC6"/>
    <w:rsid w:val="005C18C6"/>
    <w:rsid w:val="005F20A5"/>
    <w:rsid w:val="006253B1"/>
    <w:rsid w:val="00630FBF"/>
    <w:rsid w:val="00640A5F"/>
    <w:rsid w:val="00654993"/>
    <w:rsid w:val="0069503A"/>
    <w:rsid w:val="00695923"/>
    <w:rsid w:val="006F7541"/>
    <w:rsid w:val="00704362"/>
    <w:rsid w:val="00720138"/>
    <w:rsid w:val="00751E37"/>
    <w:rsid w:val="00782811"/>
    <w:rsid w:val="007B4F4A"/>
    <w:rsid w:val="007C5C43"/>
    <w:rsid w:val="007C6EC3"/>
    <w:rsid w:val="007E3194"/>
    <w:rsid w:val="007F6B25"/>
    <w:rsid w:val="008033E1"/>
    <w:rsid w:val="00815535"/>
    <w:rsid w:val="00817568"/>
    <w:rsid w:val="008603F3"/>
    <w:rsid w:val="00867A40"/>
    <w:rsid w:val="008702DA"/>
    <w:rsid w:val="00880F35"/>
    <w:rsid w:val="0088261C"/>
    <w:rsid w:val="008928EE"/>
    <w:rsid w:val="008B56B7"/>
    <w:rsid w:val="008C2E48"/>
    <w:rsid w:val="008C2F0A"/>
    <w:rsid w:val="009118FC"/>
    <w:rsid w:val="00916A8F"/>
    <w:rsid w:val="009333B7"/>
    <w:rsid w:val="00957D99"/>
    <w:rsid w:val="0096539E"/>
    <w:rsid w:val="00981228"/>
    <w:rsid w:val="00997733"/>
    <w:rsid w:val="009D63B0"/>
    <w:rsid w:val="00A30B7B"/>
    <w:rsid w:val="00A34B56"/>
    <w:rsid w:val="00A468E6"/>
    <w:rsid w:val="00A50EBF"/>
    <w:rsid w:val="00A86EAD"/>
    <w:rsid w:val="00AA1609"/>
    <w:rsid w:val="00AC6954"/>
    <w:rsid w:val="00AF47FE"/>
    <w:rsid w:val="00AF772F"/>
    <w:rsid w:val="00B001E9"/>
    <w:rsid w:val="00B038E3"/>
    <w:rsid w:val="00B23DD0"/>
    <w:rsid w:val="00B2697D"/>
    <w:rsid w:val="00B57139"/>
    <w:rsid w:val="00B6137D"/>
    <w:rsid w:val="00B824FB"/>
    <w:rsid w:val="00B91E43"/>
    <w:rsid w:val="00BC563A"/>
    <w:rsid w:val="00BC71CF"/>
    <w:rsid w:val="00BD133C"/>
    <w:rsid w:val="00BD3761"/>
    <w:rsid w:val="00BD4B19"/>
    <w:rsid w:val="00C27C9E"/>
    <w:rsid w:val="00C34F7C"/>
    <w:rsid w:val="00C412C8"/>
    <w:rsid w:val="00C45F69"/>
    <w:rsid w:val="00C67C38"/>
    <w:rsid w:val="00CE390A"/>
    <w:rsid w:val="00CF3C4A"/>
    <w:rsid w:val="00D00246"/>
    <w:rsid w:val="00D16473"/>
    <w:rsid w:val="00D16772"/>
    <w:rsid w:val="00D24933"/>
    <w:rsid w:val="00D56108"/>
    <w:rsid w:val="00D57B88"/>
    <w:rsid w:val="00D66586"/>
    <w:rsid w:val="00DA5700"/>
    <w:rsid w:val="00DC4A92"/>
    <w:rsid w:val="00DF5092"/>
    <w:rsid w:val="00DF6099"/>
    <w:rsid w:val="00E11383"/>
    <w:rsid w:val="00E26CDF"/>
    <w:rsid w:val="00E46694"/>
    <w:rsid w:val="00E46C36"/>
    <w:rsid w:val="00E53055"/>
    <w:rsid w:val="00E72FB5"/>
    <w:rsid w:val="00E77134"/>
    <w:rsid w:val="00E83FD5"/>
    <w:rsid w:val="00E90DCC"/>
    <w:rsid w:val="00EB35C3"/>
    <w:rsid w:val="00EC0F6F"/>
    <w:rsid w:val="00EE7FEE"/>
    <w:rsid w:val="00EF0CC8"/>
    <w:rsid w:val="00EF3A6F"/>
    <w:rsid w:val="00F1295F"/>
    <w:rsid w:val="00F13C83"/>
    <w:rsid w:val="00F17EAB"/>
    <w:rsid w:val="00F414E2"/>
    <w:rsid w:val="00F65AA0"/>
    <w:rsid w:val="00FB5F69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09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6DCF1DF4EFE9E2B12043CB86950E5CA58EA15D6B77DD0B5B5F6E5E7E0D0BC8589B8BB42B4C88D7EBFD5k9l0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92.168.10.188:32080/man_content.cshtml?id=18519" TargetMode="External"/><Relationship Id="rId12" Type="http://schemas.openxmlformats.org/officeDocument/2006/relationships/hyperlink" Target="consultantplus://offline/ref=D1CEA866BC1DBBAC6C20D5F6A5234693E2B79C1EB22E6E17F4D9B265BC2124DFC6A2764044300E73A0CA273DE3AF7ED74E7B197ABABFCDCAwBy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FEB6C30F59FF6320E51E2B2A5ABDEF588CAF9BD65FA69E7BDF22FB07A5A1AF145465DBBF9AC1086C4C48FE2B924AD7183D94F6C0994891pDx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D6DCF1DF4EFE9E2B121B2DAD6950E5CA53E912DAE62AD2E4E0F8E0EFB08AAC81C0EFB25EB0D4937EA1D591A7kFl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roprom.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8D18-5CCB-4EDC-B45F-3C4C9B85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5626</Words>
  <Characters>32069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Светлова Людмила С.</cp:lastModifiedBy>
  <cp:revision>2</cp:revision>
  <cp:lastPrinted>2021-04-29T06:54:00Z</cp:lastPrinted>
  <dcterms:created xsi:type="dcterms:W3CDTF">2021-04-30T11:41:00Z</dcterms:created>
  <dcterms:modified xsi:type="dcterms:W3CDTF">2021-04-30T11:41:00Z</dcterms:modified>
</cp:coreProperties>
</file>