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A" w:rsidRPr="008373B3" w:rsidRDefault="00C1636A" w:rsidP="00F24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36A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A61" w:rsidRPr="008373B3" w:rsidRDefault="00420A61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от _____________ 2021 г. </w:t>
      </w:r>
      <w:r w:rsidR="00420A61">
        <w:rPr>
          <w:rFonts w:ascii="Times New Roman" w:hAnsi="Times New Roman" w:cs="Times New Roman"/>
          <w:sz w:val="28"/>
          <w:szCs w:val="28"/>
        </w:rPr>
        <w:t>№</w:t>
      </w:r>
      <w:r w:rsidRPr="008373B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F74" w:rsidRDefault="00C1636A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О </w:t>
      </w:r>
      <w:r w:rsidR="00420A61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031F74" w:rsidRDefault="00420A61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21 октября 2019 года № </w:t>
      </w:r>
      <w:r w:rsidRPr="00420A61">
        <w:rPr>
          <w:rFonts w:ascii="Times New Roman" w:hAnsi="Times New Roman" w:cs="Times New Roman"/>
          <w:sz w:val="28"/>
          <w:szCs w:val="28"/>
        </w:rPr>
        <w:t xml:space="preserve">490 </w:t>
      </w:r>
    </w:p>
    <w:p w:rsidR="00420A61" w:rsidRPr="008373B3" w:rsidRDefault="00420A61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0A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606DB">
        <w:rPr>
          <w:rFonts w:ascii="Times New Roman" w:hAnsi="Times New Roman" w:cs="Times New Roman"/>
          <w:sz w:val="28"/>
          <w:szCs w:val="28"/>
        </w:rPr>
        <w:t>П</w:t>
      </w:r>
      <w:r w:rsidRPr="00420A61">
        <w:rPr>
          <w:rFonts w:ascii="Times New Roman" w:hAnsi="Times New Roman" w:cs="Times New Roman"/>
          <w:sz w:val="28"/>
          <w:szCs w:val="28"/>
        </w:rPr>
        <w:t>орядка предоставления субсидий 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C1636A" w:rsidRPr="008373B3" w:rsidRDefault="00C1636A" w:rsidP="00F24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="000420C7" w:rsidRPr="000420C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420C7" w:rsidRPr="000420C7">
        <w:rPr>
          <w:rFonts w:ascii="Times New Roman" w:eastAsia="Calibri" w:hAnsi="Times New Roman" w:cs="Times New Roman"/>
          <w:sz w:val="28"/>
          <w:szCs w:val="28"/>
        </w:rPr>
        <w:t xml:space="preserve"> о с т а н о</w:t>
      </w:r>
      <w:r w:rsidR="000420C7">
        <w:rPr>
          <w:rFonts w:ascii="Times New Roman" w:eastAsia="Calibri" w:hAnsi="Times New Roman" w:cs="Times New Roman"/>
          <w:sz w:val="28"/>
          <w:szCs w:val="28"/>
        </w:rPr>
        <w:t xml:space="preserve"> в л я е т</w:t>
      </w:r>
      <w:r w:rsidR="000420C7" w:rsidRPr="000420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636A" w:rsidRPr="00AC7935" w:rsidRDefault="00C1636A" w:rsidP="00F241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73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52C6F" w:rsidRPr="00352C6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031F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2C6F" w:rsidRPr="00352C6F">
        <w:rPr>
          <w:rFonts w:ascii="Times New Roman" w:hAnsi="Times New Roman" w:cs="Times New Roman"/>
          <w:sz w:val="28"/>
          <w:szCs w:val="28"/>
        </w:rPr>
        <w:t>21 октября 2019 года № 490</w:t>
      </w:r>
      <w:r w:rsidR="00352C6F">
        <w:rPr>
          <w:rFonts w:ascii="Times New Roman" w:hAnsi="Times New Roman" w:cs="Times New Roman"/>
          <w:sz w:val="28"/>
          <w:szCs w:val="28"/>
        </w:rPr>
        <w:t xml:space="preserve"> </w:t>
      </w:r>
      <w:r w:rsidR="00352C6F" w:rsidRPr="00352C6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420A61" w:rsidRPr="00420A61">
        <w:rPr>
          <w:rFonts w:ascii="Times New Roman" w:hAnsi="Times New Roman" w:cs="Times New Roman"/>
          <w:sz w:val="28"/>
          <w:szCs w:val="28"/>
        </w:rPr>
        <w:t xml:space="preserve">предоставления субсидий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подпрограммы «Содействие в обеспечении жильем граждан Ленинградской области» </w:t>
      </w:r>
      <w:r w:rsidRPr="008373B3">
        <w:rPr>
          <w:rFonts w:ascii="Times New Roman" w:hAnsi="Times New Roman" w:cs="Times New Roman"/>
          <w:sz w:val="28"/>
          <w:szCs w:val="28"/>
        </w:rPr>
        <w:t>государственн</w:t>
      </w:r>
      <w:r w:rsidR="00420A61">
        <w:rPr>
          <w:rFonts w:ascii="Times New Roman" w:hAnsi="Times New Roman" w:cs="Times New Roman"/>
          <w:sz w:val="28"/>
          <w:szCs w:val="28"/>
        </w:rPr>
        <w:t>ой</w:t>
      </w:r>
      <w:r w:rsidRPr="008373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73B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420A61">
        <w:rPr>
          <w:rFonts w:ascii="Times New Roman" w:hAnsi="Times New Roman" w:cs="Times New Roman"/>
          <w:sz w:val="28"/>
          <w:szCs w:val="28"/>
        </w:rPr>
        <w:t>ы</w:t>
      </w:r>
      <w:r w:rsidRPr="008373B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20A61">
        <w:rPr>
          <w:rFonts w:ascii="Times New Roman" w:hAnsi="Times New Roman" w:cs="Times New Roman"/>
          <w:sz w:val="28"/>
          <w:szCs w:val="28"/>
        </w:rPr>
        <w:t>«</w:t>
      </w:r>
      <w:r w:rsidRPr="008373B3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Pr="008373B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20A61">
        <w:rPr>
          <w:rFonts w:ascii="Times New Roman" w:hAnsi="Times New Roman" w:cs="Times New Roman"/>
          <w:sz w:val="28"/>
          <w:szCs w:val="28"/>
        </w:rPr>
        <w:t>»</w:t>
      </w:r>
      <w:r w:rsidRPr="008373B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8373B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373B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7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3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1636A" w:rsidRPr="008373B3" w:rsidRDefault="00A519BE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1636A" w:rsidRPr="008373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1636A" w:rsidRPr="008373B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1636A" w:rsidRPr="008373B3">
        <w:rPr>
          <w:rFonts w:ascii="Times New Roman" w:hAnsi="Times New Roman" w:cs="Times New Roman"/>
          <w:sz w:val="28"/>
          <w:szCs w:val="28"/>
        </w:rPr>
        <w:t>.</w:t>
      </w:r>
    </w:p>
    <w:p w:rsidR="00C1636A" w:rsidRPr="008373B3" w:rsidRDefault="00C1636A" w:rsidP="00F24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Губернатор</w:t>
      </w:r>
    </w:p>
    <w:p w:rsidR="00C1636A" w:rsidRDefault="00C163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8373B3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 xml:space="preserve">от __________2021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2C6F">
        <w:rPr>
          <w:rFonts w:ascii="Times New Roman" w:hAnsi="Times New Roman"/>
          <w:sz w:val="28"/>
          <w:szCs w:val="28"/>
          <w:lang w:eastAsia="ru-RU"/>
        </w:rPr>
        <w:t xml:space="preserve"> ___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34"/>
      <w:bookmarkEnd w:id="1"/>
      <w:r w:rsidRPr="00352C6F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2532EB" w:rsidRDefault="00352C6F" w:rsidP="0035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 xml:space="preserve">которые вносятся в </w:t>
      </w:r>
      <w:r w:rsidR="002532EB" w:rsidRPr="00352C6F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</w:t>
      </w:r>
    </w:p>
    <w:p w:rsidR="00352C6F" w:rsidRPr="00352C6F" w:rsidRDefault="002532EB" w:rsidP="0035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2C6F">
        <w:rPr>
          <w:rFonts w:ascii="Times New Roman" w:hAnsi="Times New Roman"/>
          <w:sz w:val="28"/>
          <w:szCs w:val="28"/>
        </w:rPr>
        <w:t>от 21 октября 2019 года № 490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C6F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Pr="00420A61">
        <w:rPr>
          <w:rFonts w:ascii="Times New Roman" w:hAnsi="Times New Roman"/>
          <w:sz w:val="28"/>
          <w:szCs w:val="28"/>
        </w:rPr>
        <w:t xml:space="preserve">предоставления субсидий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подпрограммы «Содействие в обеспечении жильем граждан Ленинградской области» </w:t>
      </w:r>
      <w:r w:rsidRPr="008373B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73B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373B3">
          <w:rPr>
            <w:rFonts w:ascii="Times New Roman" w:hAnsi="Times New Roman"/>
            <w:sz w:val="28"/>
            <w:szCs w:val="28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8373B3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8373B3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2EB" w:rsidRPr="002532EB" w:rsidRDefault="002532EB" w:rsidP="00253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532EB">
        <w:rPr>
          <w:rFonts w:ascii="Times New Roman" w:eastAsia="Times New Roman" w:hAnsi="Times New Roman"/>
          <w:sz w:val="28"/>
          <w:szCs w:val="28"/>
        </w:rPr>
        <w:t xml:space="preserve">1. </w:t>
      </w:r>
      <w:r w:rsidR="000E1627">
        <w:rPr>
          <w:rFonts w:ascii="Times New Roman" w:eastAsia="Times New Roman" w:hAnsi="Times New Roman"/>
          <w:sz w:val="28"/>
          <w:szCs w:val="28"/>
        </w:rPr>
        <w:t>Пр</w:t>
      </w:r>
      <w:r w:rsidRPr="002532EB">
        <w:rPr>
          <w:rFonts w:ascii="Times New Roman" w:eastAsia="Times New Roman" w:hAnsi="Times New Roman"/>
          <w:sz w:val="28"/>
          <w:szCs w:val="28"/>
        </w:rPr>
        <w:t xml:space="preserve">еамбулу изложить в следующей редакции: </w:t>
      </w:r>
    </w:p>
    <w:p w:rsidR="00280E4F" w:rsidRPr="008373B3" w:rsidRDefault="00031F74" w:rsidP="00280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2532EB" w:rsidRPr="002532EB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</w:t>
      </w:r>
      <w:r w:rsidR="002532EB">
        <w:rPr>
          <w:rFonts w:ascii="Times New Roman" w:hAnsi="Times New Roman"/>
          <w:sz w:val="28"/>
          <w:szCs w:val="28"/>
        </w:rPr>
        <w:t>18</w:t>
      </w:r>
      <w:r w:rsidR="002532EB" w:rsidRPr="002532EB">
        <w:rPr>
          <w:rFonts w:ascii="Times New Roman" w:hAnsi="Times New Roman"/>
          <w:sz w:val="28"/>
          <w:szCs w:val="28"/>
        </w:rPr>
        <w:t xml:space="preserve"> </w:t>
      </w:r>
      <w:r w:rsidR="002532EB">
        <w:rPr>
          <w:rFonts w:ascii="Times New Roman" w:hAnsi="Times New Roman"/>
          <w:sz w:val="28"/>
          <w:szCs w:val="28"/>
        </w:rPr>
        <w:t>сентября 2020</w:t>
      </w:r>
      <w:r w:rsidR="002532EB" w:rsidRPr="002532EB">
        <w:rPr>
          <w:rFonts w:ascii="Times New Roman" w:hAnsi="Times New Roman"/>
          <w:sz w:val="28"/>
          <w:szCs w:val="28"/>
        </w:rPr>
        <w:t xml:space="preserve"> года № </w:t>
      </w:r>
      <w:r w:rsidR="002532EB">
        <w:rPr>
          <w:rFonts w:ascii="Times New Roman" w:hAnsi="Times New Roman"/>
          <w:sz w:val="28"/>
          <w:szCs w:val="28"/>
        </w:rPr>
        <w:t>1492</w:t>
      </w:r>
      <w:r w:rsidR="002532EB" w:rsidRPr="002532EB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2532EB">
        <w:rPr>
          <w:rFonts w:ascii="Times New Roman" w:hAnsi="Times New Roman"/>
          <w:sz w:val="28"/>
          <w:szCs w:val="28"/>
        </w:rPr>
        <w:t>, в том числе грантов в форме субсидий,</w:t>
      </w:r>
      <w:r w:rsidR="002532EB" w:rsidRPr="002532EB">
        <w:rPr>
          <w:rFonts w:ascii="Times New Roman" w:hAnsi="Times New Roman"/>
          <w:sz w:val="28"/>
          <w:szCs w:val="28"/>
        </w:rPr>
        <w:t xml:space="preserve"> </w:t>
      </w:r>
      <w:r w:rsidR="002532EB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2532EB">
        <w:rPr>
          <w:rFonts w:ascii="Times New Roman" w:hAnsi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</w:t>
      </w:r>
      <w:r w:rsidR="00280E4F">
        <w:rPr>
          <w:rFonts w:ascii="Times New Roman" w:hAnsi="Times New Roman"/>
          <w:sz w:val="28"/>
          <w:szCs w:val="28"/>
        </w:rPr>
        <w:t>,</w:t>
      </w:r>
      <w:r w:rsidR="00280E4F" w:rsidRPr="00280E4F">
        <w:rPr>
          <w:rFonts w:ascii="Times New Roman" w:hAnsi="Times New Roman"/>
          <w:sz w:val="28"/>
          <w:szCs w:val="28"/>
        </w:rPr>
        <w:t xml:space="preserve"> в целях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реализации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статьи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21.1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Федерального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закона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от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 xml:space="preserve">30 декабря 2004 года </w:t>
      </w:r>
      <w:r w:rsidR="004A42AF">
        <w:rPr>
          <w:rFonts w:ascii="Times New Roman" w:hAnsi="Times New Roman"/>
          <w:sz w:val="28"/>
          <w:szCs w:val="28"/>
        </w:rPr>
        <w:t xml:space="preserve">         </w:t>
      </w:r>
      <w:r w:rsidR="00280E4F" w:rsidRPr="00280E4F">
        <w:rPr>
          <w:rFonts w:ascii="Times New Roman" w:hAnsi="Times New Roman"/>
          <w:sz w:val="28"/>
          <w:szCs w:val="28"/>
        </w:rPr>
        <w:t>№</w:t>
      </w:r>
      <w:r w:rsidR="004A42AF">
        <w:rPr>
          <w:rFonts w:ascii="Times New Roman" w:hAnsi="Times New Roman"/>
          <w:sz w:val="28"/>
          <w:szCs w:val="28"/>
        </w:rPr>
        <w:t xml:space="preserve"> </w:t>
      </w:r>
      <w:r w:rsidR="00280E4F" w:rsidRPr="00280E4F">
        <w:rPr>
          <w:rFonts w:ascii="Times New Roman" w:hAnsi="Times New Roman"/>
          <w:sz w:val="28"/>
          <w:szCs w:val="28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Правительство Ленинградской области</w:t>
      </w:r>
      <w:r w:rsidR="00253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280E4F" w:rsidRPr="000420C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80E4F" w:rsidRPr="000420C7">
        <w:rPr>
          <w:rFonts w:ascii="Times New Roman" w:eastAsia="Calibri" w:hAnsi="Times New Roman" w:cs="Times New Roman"/>
          <w:sz w:val="28"/>
          <w:szCs w:val="28"/>
        </w:rPr>
        <w:t xml:space="preserve"> о с т а н о</w:t>
      </w:r>
      <w:r w:rsidR="00280E4F">
        <w:rPr>
          <w:rFonts w:ascii="Times New Roman" w:eastAsia="Calibri" w:hAnsi="Times New Roman" w:cs="Times New Roman"/>
          <w:sz w:val="28"/>
          <w:szCs w:val="28"/>
        </w:rPr>
        <w:t xml:space="preserve"> в л я е т</w:t>
      </w:r>
      <w:r w:rsidR="00280E4F" w:rsidRPr="000420C7">
        <w:rPr>
          <w:rFonts w:ascii="Times New Roman" w:eastAsia="Calibri" w:hAnsi="Times New Roman" w:cs="Times New Roman"/>
          <w:sz w:val="28"/>
          <w:szCs w:val="28"/>
        </w:rPr>
        <w:t>:</w:t>
      </w:r>
      <w:r w:rsidR="00280E4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A42AF" w:rsidRPr="004A42AF" w:rsidRDefault="004A42AF" w:rsidP="004A4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42AF">
        <w:rPr>
          <w:rFonts w:ascii="Times New Roman" w:eastAsia="Times New Roman" w:hAnsi="Times New Roman"/>
          <w:bCs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42A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приложении (</w:t>
      </w:r>
      <w:r w:rsidRPr="004A42A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предоставления </w:t>
      </w:r>
      <w:r w:rsidRPr="004A42AF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субсидий </w:t>
      </w:r>
      <w:r w:rsidRPr="00420A61">
        <w:rPr>
          <w:rFonts w:ascii="Times New Roman" w:hAnsi="Times New Roman"/>
          <w:sz w:val="28"/>
          <w:szCs w:val="28"/>
        </w:rPr>
        <w:t xml:space="preserve">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подпрограммы «Содействие в обеспечении жильем граждан Ленинградской области» </w:t>
      </w:r>
      <w:r w:rsidRPr="008373B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73B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373B3">
          <w:rPr>
            <w:rFonts w:ascii="Times New Roman" w:hAnsi="Times New Roman"/>
            <w:sz w:val="28"/>
            <w:szCs w:val="28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8373B3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8373B3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AA1010" w:rsidRPr="00A519BE">
        <w:rPr>
          <w:rFonts w:ascii="Times New Roman" w:hAnsi="Times New Roman"/>
          <w:sz w:val="28"/>
          <w:szCs w:val="28"/>
        </w:rPr>
        <w:t>)</w:t>
      </w:r>
      <w:r w:rsidRPr="00A519B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F38BD" w:rsidRDefault="000E1627" w:rsidP="004A4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</w:t>
      </w:r>
      <w:r w:rsidR="006F3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1.4 следующего содержания:</w:t>
      </w:r>
    </w:p>
    <w:p w:rsidR="006F38BD" w:rsidRPr="006F38BD" w:rsidRDefault="006F38BD" w:rsidP="006F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</w:t>
      </w:r>
      <w:r w:rsidR="0072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F38BD">
        <w:rPr>
          <w:rFonts w:ascii="Times New Roman" w:hAnsi="Times New Roman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об областном бюджете (проекта закона) о внесении изменений в закон об областном бюджете).</w:t>
      </w:r>
      <w:r w:rsidR="00031F74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AA1010" w:rsidRDefault="00A519BE" w:rsidP="00AA10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AA1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r w:rsidR="00AA1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2.1:</w:t>
      </w:r>
    </w:p>
    <w:p w:rsidR="004A42AF" w:rsidRPr="004A42AF" w:rsidRDefault="00AA1010" w:rsidP="00AA10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абзаце втором</w:t>
      </w:r>
      <w:r w:rsidR="00A51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подпункта а) </w:t>
      </w:r>
      <w:r w:rsidR="004A4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слово «отсутствие» заменить словом </w:t>
      </w:r>
      <w:r w:rsid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имел»;</w:t>
      </w:r>
    </w:p>
    <w:p w:rsidR="009D5679" w:rsidRPr="004A42AF" w:rsidRDefault="00AA1010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</w:t>
      </w:r>
      <w:r w:rsidR="000E1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бзац </w:t>
      </w:r>
      <w:r w:rsidR="00A51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подпункта а) </w:t>
      </w:r>
      <w:r w:rsid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9D5679" w:rsidRDefault="009D5679" w:rsidP="00E05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</w:t>
      </w:r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имел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D5679" w:rsidRPr="009D5679" w:rsidRDefault="00A519BE" w:rsidP="00E05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 а) </w:t>
      </w:r>
      <w:r w:rsid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абзацами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пятым и </w:t>
      </w:r>
      <w:r w:rsid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шестым </w:t>
      </w:r>
      <w:r w:rsidR="009D5679"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следующего содержания: </w:t>
      </w:r>
    </w:p>
    <w:p w:rsidR="009D5679" w:rsidRPr="009D5679" w:rsidRDefault="009D5679" w:rsidP="00E05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D5679">
        <w:rPr>
          <w:rFonts w:ascii="Times New Roman" w:eastAsia="Times New Roman" w:hAnsi="Times New Roman"/>
          <w:sz w:val="28"/>
          <w:szCs w:val="28"/>
          <w:lang w:eastAsia="ru-RU"/>
        </w:rPr>
        <w:t xml:space="preserve">е являлся иностранным юридическим лицом или российским </w:t>
      </w:r>
      <w:r w:rsidR="00E0557D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юридическим </w:t>
      </w:r>
      <w:r w:rsidRPr="009D5679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в уставном (складочном) капитале которого доля участия иностранных </w:t>
      </w:r>
      <w:r w:rsidR="00E0557D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</w:t>
      </w:r>
      <w:r w:rsidRPr="009D5679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D5679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9D5679">
        <w:rPr>
          <w:rFonts w:ascii="Times New Roman" w:eastAsia="Times New Roman" w:hAnsi="Times New Roman"/>
          <w:sz w:val="28"/>
          <w:szCs w:val="28"/>
          <w:lang w:eastAsia="ru-RU"/>
        </w:rPr>
        <w:t xml:space="preserve">или) не предусматривающих </w:t>
      </w:r>
      <w:r w:rsidR="00E0557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раскрытия </w:t>
      </w:r>
      <w:r w:rsidRPr="009D5679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5679" w:rsidRPr="009D5679" w:rsidRDefault="009D5679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D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51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proofErr w:type="gramEnd"/>
    </w:p>
    <w:p w:rsidR="009D5679" w:rsidRDefault="00457F17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пунктом 2.6 следующего содержания:</w:t>
      </w:r>
    </w:p>
    <w:p w:rsidR="00457F17" w:rsidRDefault="00457F17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«2.6. 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доведения 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комитету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ассигнований в меньшем объеме, чем предусмотрено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областным законом Ленинградской области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областном бюджете Ленинградской области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щий финансовый год 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заключается дополнительное соглашение. Комитет 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 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Фонду н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едостающий объем субсидии без повторного представления 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Фондом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установленны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пунктом 2.2</w:t>
      </w:r>
      <w:r w:rsidRPr="004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Порядка.</w:t>
      </w:r>
      <w:r w:rsidR="0073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9D5679" w:rsidRDefault="00730476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пункты 2.6 – 2.11 считать пунктами 2.7 – 2.12</w:t>
      </w:r>
      <w:r w:rsidR="00105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679" w:rsidRDefault="009D5679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2C6F" w:rsidRPr="00352C6F" w:rsidRDefault="009D5679" w:rsidP="0010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2C6F" w:rsidRPr="008373B3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52C6F" w:rsidRPr="008373B3" w:rsidSect="00F2419B">
      <w:pgSz w:w="11906" w:h="16840"/>
      <w:pgMar w:top="1134" w:right="7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E14"/>
    <w:multiLevelType w:val="multilevel"/>
    <w:tmpl w:val="E02A3E2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3F"/>
    <w:rsid w:val="00003B36"/>
    <w:rsid w:val="00031F74"/>
    <w:rsid w:val="000420C7"/>
    <w:rsid w:val="0008366A"/>
    <w:rsid w:val="000E1627"/>
    <w:rsid w:val="0010580A"/>
    <w:rsid w:val="00125D50"/>
    <w:rsid w:val="00127F3F"/>
    <w:rsid w:val="00144905"/>
    <w:rsid w:val="00153688"/>
    <w:rsid w:val="0015789B"/>
    <w:rsid w:val="0017148A"/>
    <w:rsid w:val="001C4DAD"/>
    <w:rsid w:val="002156F0"/>
    <w:rsid w:val="002532EB"/>
    <w:rsid w:val="002722F1"/>
    <w:rsid w:val="00280E4F"/>
    <w:rsid w:val="002B771E"/>
    <w:rsid w:val="0031621A"/>
    <w:rsid w:val="00352C6F"/>
    <w:rsid w:val="0036619F"/>
    <w:rsid w:val="00420A61"/>
    <w:rsid w:val="00425FCA"/>
    <w:rsid w:val="00455154"/>
    <w:rsid w:val="00457F17"/>
    <w:rsid w:val="004868E7"/>
    <w:rsid w:val="00487A01"/>
    <w:rsid w:val="004A42AF"/>
    <w:rsid w:val="004E2C55"/>
    <w:rsid w:val="00534D2B"/>
    <w:rsid w:val="00551928"/>
    <w:rsid w:val="00652419"/>
    <w:rsid w:val="00682092"/>
    <w:rsid w:val="006F38BD"/>
    <w:rsid w:val="0072531D"/>
    <w:rsid w:val="00730476"/>
    <w:rsid w:val="007B01D6"/>
    <w:rsid w:val="007C3DFC"/>
    <w:rsid w:val="007E4485"/>
    <w:rsid w:val="00823CA3"/>
    <w:rsid w:val="00833E35"/>
    <w:rsid w:val="008373B3"/>
    <w:rsid w:val="008F11E5"/>
    <w:rsid w:val="0094220F"/>
    <w:rsid w:val="009844A3"/>
    <w:rsid w:val="009D5679"/>
    <w:rsid w:val="00A3356D"/>
    <w:rsid w:val="00A519BE"/>
    <w:rsid w:val="00A67D34"/>
    <w:rsid w:val="00AA1010"/>
    <w:rsid w:val="00AA3507"/>
    <w:rsid w:val="00AC7935"/>
    <w:rsid w:val="00AF0EFD"/>
    <w:rsid w:val="00AF1030"/>
    <w:rsid w:val="00B43A64"/>
    <w:rsid w:val="00B606DB"/>
    <w:rsid w:val="00C1636A"/>
    <w:rsid w:val="00E01CE6"/>
    <w:rsid w:val="00E0557D"/>
    <w:rsid w:val="00EB5FDD"/>
    <w:rsid w:val="00F03051"/>
    <w:rsid w:val="00F2419B"/>
    <w:rsid w:val="00F26E39"/>
    <w:rsid w:val="00F606B6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7F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1"/>
    <w:basedOn w:val="a"/>
    <w:rsid w:val="00280E4F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7F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1"/>
    <w:basedOn w:val="a"/>
    <w:rsid w:val="00280E4F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Максимова</dc:creator>
  <cp:lastModifiedBy>Елизавета Юрьевна Ларионова</cp:lastModifiedBy>
  <cp:revision>2</cp:revision>
  <cp:lastPrinted>2021-05-12T05:32:00Z</cp:lastPrinted>
  <dcterms:created xsi:type="dcterms:W3CDTF">2021-05-12T05:37:00Z</dcterms:created>
  <dcterms:modified xsi:type="dcterms:W3CDTF">2021-05-12T05:37:00Z</dcterms:modified>
</cp:coreProperties>
</file>