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7AC9" w14:textId="0E35235C"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279A2E21" w14:textId="2559CF7B"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01797010" w14:textId="2ACCC924"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0D4D2DD1" w14:textId="64E371B2"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048D95CB"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6A03CF76"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6AAC977E" w14:textId="77777777" w:rsidR="00ED5D3E" w:rsidRPr="00D23B55" w:rsidRDefault="00ED5D3E" w:rsidP="00ED5D3E">
      <w:pPr>
        <w:pStyle w:val="143"/>
        <w:spacing w:line="240" w:lineRule="auto"/>
        <w:rPr>
          <w:caps w:val="0"/>
          <w:szCs w:val="24"/>
        </w:rPr>
      </w:pPr>
      <w:r w:rsidRPr="00D23B55">
        <w:rPr>
          <w:caps w:val="0"/>
          <w:szCs w:val="24"/>
        </w:rPr>
        <w:t xml:space="preserve">МАТЕРИАЛЫ ПО ОБОСНОВАНИЮ </w:t>
      </w:r>
    </w:p>
    <w:p w14:paraId="7A3C9FFA" w14:textId="77777777" w:rsidR="00ED5D3E" w:rsidRPr="00D23B55" w:rsidRDefault="00ED5D3E" w:rsidP="00ED5D3E">
      <w:pPr>
        <w:pStyle w:val="143"/>
        <w:spacing w:line="240" w:lineRule="auto"/>
        <w:rPr>
          <w:caps w:val="0"/>
          <w:szCs w:val="24"/>
        </w:rPr>
      </w:pPr>
      <w:r w:rsidRPr="00D23B55">
        <w:rPr>
          <w:caps w:val="0"/>
          <w:szCs w:val="24"/>
        </w:rPr>
        <w:t xml:space="preserve">СХЕМЫ ТЕРРИТОРИАЛЬНОГО ПЛАНИРОВАНИЯ </w:t>
      </w:r>
    </w:p>
    <w:p w14:paraId="02D2268C" w14:textId="77777777" w:rsidR="00ED5D3E" w:rsidRPr="00D23B55" w:rsidRDefault="00ED5D3E" w:rsidP="00ED5D3E">
      <w:pPr>
        <w:pStyle w:val="143"/>
        <w:spacing w:line="240" w:lineRule="auto"/>
        <w:rPr>
          <w:caps w:val="0"/>
          <w:szCs w:val="24"/>
        </w:rPr>
      </w:pPr>
      <w:r w:rsidRPr="00D23B55">
        <w:rPr>
          <w:caps w:val="0"/>
          <w:szCs w:val="24"/>
        </w:rPr>
        <w:t xml:space="preserve">ЛЕНИНГРАДСКОЙ ОБЛАСТИ </w:t>
      </w:r>
    </w:p>
    <w:p w14:paraId="68D4FA92" w14:textId="531D6B8D" w:rsidR="00D23B55" w:rsidRPr="00B13FE0" w:rsidRDefault="00ED5D3E" w:rsidP="00ED5D3E">
      <w:pPr>
        <w:pStyle w:val="143"/>
        <w:spacing w:line="240" w:lineRule="auto"/>
        <w:rPr>
          <w:caps w:val="0"/>
          <w:szCs w:val="24"/>
        </w:rPr>
      </w:pPr>
      <w:r w:rsidRPr="00D23B55">
        <w:rPr>
          <w:caps w:val="0"/>
          <w:szCs w:val="24"/>
        </w:rPr>
        <w:t xml:space="preserve">В ОБЛАСТИ </w:t>
      </w:r>
      <w:r>
        <w:rPr>
          <w:caps w:val="0"/>
          <w:szCs w:val="24"/>
        </w:rPr>
        <w:t>ЭЛЕКТРОЭНЕРГЕТИКИ</w:t>
      </w:r>
    </w:p>
    <w:p w14:paraId="4D9DA9F3" w14:textId="77777777" w:rsidR="00D23B55" w:rsidRPr="00B13FE0" w:rsidRDefault="00D23B55" w:rsidP="00D23B55">
      <w:pPr>
        <w:pStyle w:val="143"/>
        <w:spacing w:line="240" w:lineRule="auto"/>
        <w:rPr>
          <w:caps w:val="0"/>
          <w:szCs w:val="24"/>
        </w:rPr>
      </w:pPr>
    </w:p>
    <w:p w14:paraId="348DB33C" w14:textId="154A5426" w:rsidR="00D23B55" w:rsidRPr="00B13FE0" w:rsidRDefault="00D23B55" w:rsidP="00D23B55">
      <w:pPr>
        <w:pStyle w:val="143"/>
        <w:spacing w:line="240" w:lineRule="auto"/>
        <w:rPr>
          <w:caps w:val="0"/>
          <w:szCs w:val="24"/>
        </w:rPr>
      </w:pPr>
      <w:r w:rsidRPr="00B13FE0">
        <w:rPr>
          <w:caps w:val="0"/>
          <w:szCs w:val="24"/>
        </w:rPr>
        <w:t>В ТЕКСТОВОЙ ФОРМЕ</w:t>
      </w:r>
    </w:p>
    <w:p w14:paraId="3B21C41D" w14:textId="77777777" w:rsidR="00D23B55" w:rsidRPr="00B13FE0" w:rsidRDefault="00D23B55" w:rsidP="00D23B55">
      <w:pPr>
        <w:pStyle w:val="af5"/>
      </w:pPr>
    </w:p>
    <w:p w14:paraId="196D52AC" w14:textId="77777777" w:rsidR="00D23B55" w:rsidRPr="00B13FE0" w:rsidRDefault="00D23B55" w:rsidP="00D23B55">
      <w:pPr>
        <w:pStyle w:val="af5"/>
      </w:pPr>
    </w:p>
    <w:p w14:paraId="12094490" w14:textId="77777777" w:rsidR="00D23B55" w:rsidRPr="00B13FE0" w:rsidRDefault="00D23B55" w:rsidP="00D23B55">
      <w:pPr>
        <w:pStyle w:val="af5"/>
      </w:pPr>
    </w:p>
    <w:p w14:paraId="5D2803FB" w14:textId="5B30186C" w:rsidR="00FB555C" w:rsidRPr="00B13FE0" w:rsidRDefault="00D23B55" w:rsidP="00D23B55">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КНИГА III</w:t>
      </w:r>
    </w:p>
    <w:p w14:paraId="5EF81575" w14:textId="1B8ACB0F"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(СВЕДЕНИЯ О ПЛАНИРУЕМЫХ ДЛЯ РАЗМЕЩЕНИЯ ОБЪЕКТ</w:t>
      </w:r>
      <w:r w:rsidR="00C95338" w:rsidRPr="00B13FE0">
        <w:rPr>
          <w:rFonts w:ascii="Times New Roman" w:eastAsia="Times New Roman" w:hAnsi="Times New Roman" w:cs="Times New Roman"/>
          <w:sz w:val="28"/>
          <w:szCs w:val="24"/>
          <w:lang w:eastAsia="ru-RU"/>
        </w:rPr>
        <w:t>АХ</w:t>
      </w:r>
      <w:r w:rsidRPr="00B13FE0">
        <w:rPr>
          <w:rFonts w:ascii="Times New Roman" w:eastAsia="Times New Roman" w:hAnsi="Times New Roman" w:cs="Times New Roman"/>
          <w:sz w:val="28"/>
          <w:szCs w:val="24"/>
          <w:lang w:eastAsia="ru-RU"/>
        </w:rPr>
        <w:t xml:space="preserve"> ФЕДЕРАЛЬНОГО ЗНАЧЕНИЯ, ПРЕДУСМОТРЕННЫХ СХЕМАМИ ТЕРРИТОРИАЛЬНОГО ПЛАНИРОВАНИЯ РОССИЙСКОЙ ФЕДЕРАЦИИ НА ТЕРРИТОРИИ ЛЕНИНГРАДСКОЙ ОБЛАСТИ)</w:t>
      </w:r>
    </w:p>
    <w:p w14:paraId="7A43F4B3"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57D1A851"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6026F39B"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46239591"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1206B0DA"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1B87D371"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3FE495BA" w14:textId="77777777" w:rsidR="00FB555C" w:rsidRPr="00B13FE0" w:rsidRDefault="00FB555C" w:rsidP="00EB22FE">
      <w:pPr>
        <w:spacing w:before="3680" w:after="0" w:line="240" w:lineRule="auto"/>
        <w:jc w:val="center"/>
      </w:pPr>
    </w:p>
    <w:p w14:paraId="7F1FD3D6"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4E5AAC52" w14:textId="77777777" w:rsidR="00FB555C" w:rsidRPr="00B13FE0" w:rsidRDefault="00FB555C" w:rsidP="00FB555C">
      <w:pPr>
        <w:spacing w:after="0" w:line="240" w:lineRule="auto"/>
        <w:jc w:val="center"/>
        <w:rPr>
          <w:rFonts w:ascii="Times New Roman" w:eastAsia="Times New Roman" w:hAnsi="Times New Roman" w:cs="Times New Roman"/>
          <w:sz w:val="28"/>
          <w:szCs w:val="24"/>
          <w:lang w:eastAsia="ru-RU"/>
        </w:rPr>
      </w:pPr>
    </w:p>
    <w:p w14:paraId="53A55516" w14:textId="55A8F8B9" w:rsidR="00EB22FE" w:rsidRPr="00B13FE0" w:rsidRDefault="00EB22FE" w:rsidP="00FB555C">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Ленинградская область</w:t>
      </w:r>
    </w:p>
    <w:p w14:paraId="08BE1718" w14:textId="77777777" w:rsidR="00EB22FE" w:rsidRPr="00B13FE0" w:rsidRDefault="00EB22FE" w:rsidP="00EB22FE">
      <w:pPr>
        <w:spacing w:after="0" w:line="240" w:lineRule="auto"/>
        <w:jc w:val="center"/>
        <w:rPr>
          <w:rFonts w:ascii="Times New Roman" w:eastAsia="Times New Roman" w:hAnsi="Times New Roman" w:cs="Times New Roman"/>
          <w:sz w:val="28"/>
          <w:szCs w:val="24"/>
          <w:lang w:eastAsia="ru-RU"/>
        </w:rPr>
      </w:pPr>
      <w:r w:rsidRPr="00B13FE0">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36D1D4D6"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2ADEE338" w:rsidR="00593CE2" w:rsidRPr="00B13FE0" w:rsidRDefault="00031D20">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43BFAE24" w:rsidR="00593CE2" w:rsidRPr="00B13FE0" w:rsidRDefault="00031D20">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42300A75" w:rsidR="00593CE2" w:rsidRPr="00B13FE0" w:rsidRDefault="00031D20">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722B5E">
              <w:rPr>
                <w:webHidden/>
              </w:rPr>
              <w:t>11</w:t>
            </w:r>
            <w:r w:rsidR="00593CE2" w:rsidRPr="00B13FE0">
              <w:rPr>
                <w:webHidden/>
              </w:rPr>
              <w:fldChar w:fldCharType="end"/>
            </w:r>
          </w:hyperlink>
        </w:p>
        <w:p w14:paraId="0D21DDA9" w14:textId="708E5B50" w:rsidR="00593CE2" w:rsidRPr="00B13FE0" w:rsidRDefault="00031D20">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722B5E">
              <w:rPr>
                <w:webHidden/>
              </w:rPr>
              <w:t>14</w:t>
            </w:r>
            <w:r w:rsidR="00593CE2" w:rsidRPr="00B13FE0">
              <w:rPr>
                <w:webHidden/>
              </w:rPr>
              <w:fldChar w:fldCharType="end"/>
            </w:r>
          </w:hyperlink>
        </w:p>
        <w:p w14:paraId="6741423B" w14:textId="0EE35FAE" w:rsidR="00593CE2" w:rsidRPr="00B13FE0" w:rsidRDefault="00031D20">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722B5E">
              <w:rPr>
                <w:webHidden/>
              </w:rPr>
              <w:t>20</w:t>
            </w:r>
            <w:r w:rsidR="00593CE2" w:rsidRPr="00B13FE0">
              <w:rPr>
                <w:webHidden/>
              </w:rPr>
              <w:fldChar w:fldCharType="end"/>
            </w:r>
          </w:hyperlink>
        </w:p>
        <w:p w14:paraId="5B59197B" w14:textId="0AFFB76B" w:rsidR="00593CE2" w:rsidRPr="00B13FE0" w:rsidRDefault="00031D20">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722B5E">
              <w:rPr>
                <w:webHidden/>
              </w:rPr>
              <w:t>26</w:t>
            </w:r>
            <w:r w:rsidR="00593CE2" w:rsidRPr="00B13FE0">
              <w:rPr>
                <w:webHidden/>
              </w:rPr>
              <w:fldChar w:fldCharType="end"/>
            </w:r>
          </w:hyperlink>
        </w:p>
        <w:p w14:paraId="043368EA" w14:textId="5AD7E66E" w:rsidR="00593CE2" w:rsidRPr="00B13FE0" w:rsidRDefault="00031D20">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722B5E">
              <w:rPr>
                <w:webHidden/>
              </w:rPr>
              <w:t>28</w:t>
            </w:r>
            <w:r w:rsidR="00593CE2" w:rsidRPr="00B13FE0">
              <w:rPr>
                <w:webHidden/>
              </w:rPr>
              <w:fldChar w:fldCharType="end"/>
            </w:r>
          </w:hyperlink>
        </w:p>
        <w:p w14:paraId="434C9BB2" w14:textId="25C2CB25" w:rsidR="00593CE2" w:rsidRPr="00B13FE0" w:rsidRDefault="00031D20">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722B5E">
              <w:rPr>
                <w:webHidden/>
              </w:rPr>
              <w:t>28</w:t>
            </w:r>
            <w:r w:rsidR="00593CE2" w:rsidRPr="00B13FE0">
              <w:rPr>
                <w:webHidden/>
              </w:rPr>
              <w:fldChar w:fldCharType="end"/>
            </w:r>
          </w:hyperlink>
        </w:p>
        <w:p w14:paraId="2C24732F" w14:textId="440742EA" w:rsidR="00593CE2" w:rsidRPr="00B13FE0" w:rsidRDefault="00031D20">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722B5E">
              <w:rPr>
                <w:webHidden/>
              </w:rPr>
              <w:t>30</w:t>
            </w:r>
            <w:r w:rsidR="00593CE2" w:rsidRPr="00B13FE0">
              <w:rPr>
                <w:webHidden/>
              </w:rPr>
              <w:fldChar w:fldCharType="end"/>
            </w:r>
          </w:hyperlink>
        </w:p>
        <w:p w14:paraId="0D63ABD7" w14:textId="2CC83AC7" w:rsidR="00593CE2" w:rsidRPr="00B13FE0" w:rsidRDefault="00031D20">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722B5E">
              <w:rPr>
                <w:webHidden/>
              </w:rPr>
              <w:t>38</w:t>
            </w:r>
            <w:r w:rsidR="00593CE2" w:rsidRPr="00B13FE0">
              <w:rPr>
                <w:webHidden/>
              </w:rPr>
              <w:fldChar w:fldCharType="end"/>
            </w:r>
          </w:hyperlink>
        </w:p>
        <w:p w14:paraId="43C421CF" w14:textId="03B9572D" w:rsidR="00593CE2" w:rsidRPr="00B13FE0" w:rsidRDefault="00031D20">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722B5E">
              <w:rPr>
                <w:webHidden/>
              </w:rPr>
              <w:t>73</w:t>
            </w:r>
            <w:r w:rsidR="00593CE2" w:rsidRPr="00B13FE0">
              <w:rPr>
                <w:webHidden/>
              </w:rPr>
              <w:fldChar w:fldCharType="end"/>
            </w:r>
          </w:hyperlink>
        </w:p>
        <w:p w14:paraId="5651DFB5" w14:textId="23BFDEB2" w:rsidR="00593CE2" w:rsidRPr="00B13FE0" w:rsidRDefault="00031D20">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722B5E">
              <w:rPr>
                <w:webHidden/>
              </w:rPr>
              <w:t>73</w:t>
            </w:r>
            <w:r w:rsidR="00593CE2" w:rsidRPr="00B13FE0">
              <w:rPr>
                <w:webHidden/>
              </w:rPr>
              <w:fldChar w:fldCharType="end"/>
            </w:r>
          </w:hyperlink>
        </w:p>
        <w:p w14:paraId="6F87B1BA" w14:textId="5B968CA7" w:rsidR="00593CE2" w:rsidRPr="00B13FE0" w:rsidRDefault="00031D20">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sidR="00593CE2" w:rsidRPr="00B13FE0">
              <w:rPr>
                <w:webHidden/>
              </w:rPr>
              <w:fldChar w:fldCharType="begin"/>
            </w:r>
            <w:r w:rsidR="00593CE2" w:rsidRPr="00B13FE0">
              <w:rPr>
                <w:webHidden/>
              </w:rPr>
              <w:instrText xml:space="preserve"> PAGEREF _Toc50727713 \h </w:instrText>
            </w:r>
            <w:r w:rsidR="00593CE2" w:rsidRPr="00B13FE0">
              <w:rPr>
                <w:webHidden/>
              </w:rPr>
            </w:r>
            <w:r w:rsidR="00593CE2" w:rsidRPr="00B13FE0">
              <w:rPr>
                <w:webHidden/>
              </w:rPr>
              <w:fldChar w:fldCharType="separate"/>
            </w:r>
            <w:r w:rsidR="00722B5E">
              <w:rPr>
                <w:webHidden/>
              </w:rPr>
              <w:t>80</w:t>
            </w:r>
            <w:r w:rsidR="00593CE2" w:rsidRPr="00B13FE0">
              <w:rPr>
                <w:webHidden/>
              </w:rPr>
              <w:fldChar w:fldCharType="end"/>
            </w:r>
          </w:hyperlink>
        </w:p>
        <w:p w14:paraId="43BA31F1" w14:textId="2C9B1367" w:rsidR="00593CE2" w:rsidRPr="00B13FE0" w:rsidRDefault="00031D20">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722B5E">
              <w:rPr>
                <w:webHidden/>
              </w:rPr>
              <w:t>85</w:t>
            </w:r>
            <w:r w:rsidR="00593CE2" w:rsidRPr="00B13FE0">
              <w:rPr>
                <w:webHidden/>
              </w:rPr>
              <w:fldChar w:fldCharType="end"/>
            </w:r>
          </w:hyperlink>
        </w:p>
        <w:p w14:paraId="591AD0AD" w14:textId="6DABF9E6" w:rsidR="00593CE2" w:rsidRPr="00B13FE0" w:rsidRDefault="00031D20">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722B5E">
              <w:rPr>
                <w:webHidden/>
              </w:rPr>
              <w:t>88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338AA216" w14:textId="41C4E451" w:rsidR="00E701F2" w:rsidRPr="00B13FE0" w:rsidRDefault="00E701F2" w:rsidP="00E701F2">
      <w:pPr>
        <w:pStyle w:val="1"/>
        <w:numPr>
          <w:ilvl w:val="0"/>
          <w:numId w:val="0"/>
        </w:numPr>
        <w:tabs>
          <w:tab w:val="clear" w:pos="425"/>
          <w:tab w:val="clear" w:pos="709"/>
          <w:tab w:val="clear" w:pos="851"/>
        </w:tabs>
        <w:spacing w:before="0" w:after="0"/>
        <w:jc w:val="center"/>
      </w:pPr>
      <w:bookmarkStart w:id="0" w:name="_Toc49615470"/>
      <w:bookmarkStart w:id="1" w:name="_Toc50727692"/>
      <w:bookmarkStart w:id="2" w:name="_Toc15052073"/>
      <w:bookmarkStart w:id="3" w:name="_Toc22109897"/>
      <w:bookmarkStart w:id="4" w:name="_Toc32831129"/>
      <w:r w:rsidRPr="00B13FE0">
        <w:lastRenderedPageBreak/>
        <w:t xml:space="preserve">Состав </w:t>
      </w:r>
      <w:bookmarkEnd w:id="0"/>
      <w:bookmarkEnd w:id="1"/>
      <w:r w:rsidR="00A3501E" w:rsidRPr="00B13FE0">
        <w:t>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847"/>
        <w:gridCol w:w="2417"/>
      </w:tblGrid>
      <w:tr w:rsidR="00B13FE0" w:rsidRPr="00B13FE0" w14:paraId="4B3380FE"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EACBAC"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п/п</w:t>
            </w:r>
          </w:p>
        </w:tc>
        <w:tc>
          <w:tcPr>
            <w:tcW w:w="7057" w:type="dxa"/>
            <w:tcBorders>
              <w:top w:val="single" w:sz="4" w:space="0" w:color="auto"/>
              <w:left w:val="single" w:sz="4" w:space="0" w:color="auto"/>
              <w:bottom w:val="single" w:sz="4" w:space="0" w:color="auto"/>
              <w:right w:val="single" w:sz="4" w:space="0" w:color="auto"/>
            </w:tcBorders>
            <w:vAlign w:val="center"/>
            <w:hideMark/>
          </w:tcPr>
          <w:p w14:paraId="0A945D4E"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Наименование</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8CC2850"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Масштаб</w:t>
            </w:r>
          </w:p>
        </w:tc>
      </w:tr>
      <w:tr w:rsidR="00B13FE0" w:rsidRPr="00B13FE0" w14:paraId="35E6EE27"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E87AE6"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1EBF8F3E" w14:textId="53F6E4AC"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Схема территориального планирования Ленинградской области в области </w:t>
            </w:r>
            <w:r w:rsidR="00402921">
              <w:rPr>
                <w:rFonts w:ascii="Times New Roman" w:eastAsia="Times New Roman" w:hAnsi="Times New Roman" w:cs="Times New Roman"/>
                <w:bCs/>
                <w:sz w:val="28"/>
                <w:szCs w:val="28"/>
                <w:lang w:eastAsia="ru-RU"/>
              </w:rPr>
              <w:t>электро</w:t>
            </w:r>
            <w:r w:rsidRPr="00B13FE0">
              <w:rPr>
                <w:rFonts w:ascii="Times New Roman" w:eastAsia="Times New Roman" w:hAnsi="Times New Roman" w:cs="Times New Roman"/>
                <w:bCs/>
                <w:sz w:val="28"/>
                <w:szCs w:val="28"/>
                <w:lang w:eastAsia="ru-RU"/>
              </w:rPr>
              <w:t xml:space="preserve">энергетики </w:t>
            </w:r>
          </w:p>
        </w:tc>
      </w:tr>
      <w:tr w:rsidR="00B13FE0" w:rsidRPr="00B13FE0" w14:paraId="30F8F78C"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74B2395"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1.1.</w:t>
            </w:r>
          </w:p>
        </w:tc>
        <w:tc>
          <w:tcPr>
            <w:tcW w:w="7057" w:type="dxa"/>
          </w:tcPr>
          <w:p w14:paraId="18A10E08" w14:textId="77777777"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Положение о территориальном планировании</w:t>
            </w:r>
          </w:p>
        </w:tc>
        <w:tc>
          <w:tcPr>
            <w:tcW w:w="2207" w:type="dxa"/>
            <w:tcBorders>
              <w:top w:val="single" w:sz="4" w:space="0" w:color="auto"/>
              <w:left w:val="single" w:sz="4" w:space="0" w:color="auto"/>
              <w:bottom w:val="single" w:sz="4" w:space="0" w:color="auto"/>
              <w:right w:val="single" w:sz="4" w:space="0" w:color="auto"/>
            </w:tcBorders>
            <w:vAlign w:val="center"/>
          </w:tcPr>
          <w:p w14:paraId="75A408F8" w14:textId="77777777" w:rsidR="00F36CB3" w:rsidRPr="00B13FE0" w:rsidRDefault="00F36CB3" w:rsidP="00A3501E">
            <w:pPr>
              <w:spacing w:after="0" w:line="240" w:lineRule="auto"/>
              <w:jc w:val="center"/>
              <w:rPr>
                <w:rFonts w:ascii="Times New Roman" w:eastAsia="Calibri" w:hAnsi="Times New Roman" w:cs="Times New Roman"/>
                <w:sz w:val="28"/>
                <w:szCs w:val="28"/>
              </w:rPr>
            </w:pPr>
            <w:r w:rsidRPr="00B13FE0">
              <w:rPr>
                <w:rFonts w:ascii="Times New Roman" w:eastAsia="Calibri" w:hAnsi="Times New Roman" w:cs="Times New Roman"/>
                <w:sz w:val="28"/>
                <w:szCs w:val="28"/>
              </w:rPr>
              <w:t>–</w:t>
            </w:r>
          </w:p>
        </w:tc>
      </w:tr>
      <w:tr w:rsidR="00B13FE0" w:rsidRPr="00B13FE0" w14:paraId="29D51C6C"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3D8D99"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1.2.</w:t>
            </w:r>
          </w:p>
        </w:tc>
        <w:tc>
          <w:tcPr>
            <w:tcW w:w="7057" w:type="dxa"/>
            <w:tcBorders>
              <w:top w:val="single" w:sz="4" w:space="0" w:color="auto"/>
              <w:left w:val="single" w:sz="4" w:space="0" w:color="auto"/>
              <w:bottom w:val="single" w:sz="4" w:space="0" w:color="auto"/>
              <w:right w:val="single" w:sz="4" w:space="0" w:color="auto"/>
            </w:tcBorders>
            <w:vAlign w:val="center"/>
          </w:tcPr>
          <w:p w14:paraId="066E1B53" w14:textId="2FEEE4DC" w:rsidR="00F36CB3" w:rsidRPr="00B13FE0" w:rsidRDefault="00F36CB3" w:rsidP="00A3501E">
            <w:pPr>
              <w:spacing w:after="0" w:line="240" w:lineRule="auto"/>
              <w:rPr>
                <w:rFonts w:ascii="Times New Roman" w:eastAsia="Times New Roman" w:hAnsi="Times New Roman" w:cs="Times New Roman"/>
                <w:sz w:val="28"/>
                <w:szCs w:val="28"/>
                <w:lang w:eastAsia="ru-RU"/>
              </w:rPr>
            </w:pPr>
            <w:r w:rsidRPr="00B13FE0">
              <w:rPr>
                <w:rFonts w:ascii="Times New Roman" w:eastAsia="Times New Roman" w:hAnsi="Times New Roman" w:cs="Times New Roman"/>
                <w:bCs/>
                <w:sz w:val="28"/>
                <w:szCs w:val="28"/>
                <w:lang w:eastAsia="ru-RU"/>
              </w:rPr>
              <w:t>Карта планируемого размещения объектов регионального значения</w:t>
            </w:r>
          </w:p>
        </w:tc>
        <w:tc>
          <w:tcPr>
            <w:tcW w:w="2207" w:type="dxa"/>
            <w:tcBorders>
              <w:top w:val="single" w:sz="4" w:space="0" w:color="auto"/>
              <w:left w:val="single" w:sz="4" w:space="0" w:color="auto"/>
              <w:bottom w:val="single" w:sz="4" w:space="0" w:color="auto"/>
              <w:right w:val="single" w:sz="4" w:space="0" w:color="auto"/>
            </w:tcBorders>
            <w:vAlign w:val="center"/>
          </w:tcPr>
          <w:p w14:paraId="491AF27A" w14:textId="77777777" w:rsidR="00F36CB3" w:rsidRPr="00B13FE0" w:rsidRDefault="00F36CB3" w:rsidP="00A3501E">
            <w:pPr>
              <w:spacing w:after="0" w:line="240" w:lineRule="auto"/>
              <w:jc w:val="center"/>
              <w:rPr>
                <w:rFonts w:ascii="Times New Roman" w:eastAsia="Times New Roman" w:hAnsi="Times New Roman" w:cs="Times New Roman"/>
                <w:sz w:val="28"/>
                <w:szCs w:val="28"/>
                <w:lang w:val="en-US" w:eastAsia="ru-RU"/>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B13FE0" w:rsidRPr="00B13FE0" w14:paraId="56517C8D"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FB01680"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Times New Roman" w:hAnsi="Times New Roman" w:cs="Times New Roman"/>
                <w:bCs/>
                <w:sz w:val="28"/>
                <w:szCs w:val="28"/>
                <w:lang w:val="en-US" w:eastAsia="ru-RU"/>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15C2057" w14:textId="7C9B2DD4" w:rsidR="00F36CB3" w:rsidRPr="00B13FE0" w:rsidRDefault="00F36CB3" w:rsidP="00A3501E">
            <w:pPr>
              <w:spacing w:after="0" w:line="240" w:lineRule="auto"/>
              <w:rPr>
                <w:rFonts w:ascii="Times New Roman" w:eastAsia="Times New Roman" w:hAnsi="Times New Roman" w:cs="Times New Roman"/>
                <w:sz w:val="28"/>
                <w:szCs w:val="28"/>
                <w:lang w:eastAsia="ru-RU"/>
              </w:rPr>
            </w:pPr>
            <w:r w:rsidRPr="00B13FE0">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w:t>
            </w:r>
            <w:r w:rsidR="00402921">
              <w:rPr>
                <w:rFonts w:ascii="Times New Roman" w:eastAsia="Times New Roman" w:hAnsi="Times New Roman" w:cs="Times New Roman"/>
                <w:bCs/>
                <w:sz w:val="28"/>
                <w:szCs w:val="28"/>
                <w:lang w:eastAsia="ru-RU"/>
              </w:rPr>
              <w:t>электро</w:t>
            </w:r>
            <w:r w:rsidRPr="00B13FE0">
              <w:rPr>
                <w:rFonts w:ascii="Times New Roman" w:eastAsia="Times New Roman" w:hAnsi="Times New Roman" w:cs="Times New Roman"/>
                <w:bCs/>
                <w:sz w:val="28"/>
                <w:szCs w:val="28"/>
                <w:lang w:eastAsia="ru-RU"/>
              </w:rPr>
              <w:t xml:space="preserve">энергетики </w:t>
            </w:r>
          </w:p>
        </w:tc>
      </w:tr>
      <w:tr w:rsidR="00B13FE0" w:rsidRPr="00B13FE0" w14:paraId="5A3616D2"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2409FD"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2.1.</w:t>
            </w:r>
          </w:p>
        </w:tc>
        <w:tc>
          <w:tcPr>
            <w:tcW w:w="7057" w:type="dxa"/>
            <w:tcBorders>
              <w:top w:val="single" w:sz="4" w:space="0" w:color="auto"/>
              <w:left w:val="single" w:sz="4" w:space="0" w:color="auto"/>
              <w:bottom w:val="single" w:sz="4" w:space="0" w:color="auto"/>
              <w:right w:val="single" w:sz="4" w:space="0" w:color="auto"/>
            </w:tcBorders>
            <w:hideMark/>
          </w:tcPr>
          <w:p w14:paraId="749FDD70" w14:textId="77777777"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электроэнергетики в текстовой форме. Книга I. (Сведения о документах стратегического планирования. Обоснование выбранного варианта размещения объектов регионального значения)</w:t>
            </w:r>
          </w:p>
        </w:tc>
        <w:tc>
          <w:tcPr>
            <w:tcW w:w="2207" w:type="dxa"/>
            <w:tcBorders>
              <w:top w:val="single" w:sz="4" w:space="0" w:color="auto"/>
              <w:left w:val="single" w:sz="4" w:space="0" w:color="auto"/>
              <w:bottom w:val="single" w:sz="4" w:space="0" w:color="auto"/>
              <w:right w:val="single" w:sz="4" w:space="0" w:color="auto"/>
            </w:tcBorders>
            <w:vAlign w:val="center"/>
            <w:hideMark/>
          </w:tcPr>
          <w:p w14:paraId="33FF0A2C"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Calibri" w:hAnsi="Times New Roman" w:cs="Times New Roman"/>
                <w:sz w:val="28"/>
                <w:szCs w:val="28"/>
              </w:rPr>
              <w:t>–</w:t>
            </w:r>
          </w:p>
        </w:tc>
      </w:tr>
      <w:tr w:rsidR="00B13FE0" w:rsidRPr="00B13FE0" w14:paraId="3D7609B8"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165226" w14:textId="140ED023" w:rsidR="00F36CB3" w:rsidRPr="00B13FE0" w:rsidRDefault="00F36CB3" w:rsidP="00A3501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Times New Roman" w:hAnsi="Times New Roman" w:cs="Times New Roman"/>
                <w:bCs/>
                <w:sz w:val="28"/>
                <w:szCs w:val="28"/>
                <w:lang w:val="en-US" w:eastAsia="ru-RU"/>
              </w:rPr>
              <w:t>2.</w:t>
            </w:r>
            <w:r w:rsidR="002765D8" w:rsidRPr="00B13FE0">
              <w:rPr>
                <w:rFonts w:ascii="Times New Roman" w:eastAsia="Times New Roman" w:hAnsi="Times New Roman" w:cs="Times New Roman"/>
                <w:bCs/>
                <w:sz w:val="28"/>
                <w:szCs w:val="28"/>
                <w:lang w:eastAsia="ru-RU"/>
              </w:rPr>
              <w:t>2</w:t>
            </w:r>
            <w:r w:rsidRPr="00B13FE0">
              <w:rPr>
                <w:rFonts w:ascii="Times New Roman" w:eastAsia="Times New Roman" w:hAnsi="Times New Roman" w:cs="Times New Roman"/>
                <w:bCs/>
                <w:sz w:val="28"/>
                <w:szCs w:val="28"/>
                <w:lang w:val="en-US" w:eastAsia="ru-RU"/>
              </w:rPr>
              <w:t>.</w:t>
            </w:r>
          </w:p>
        </w:tc>
        <w:tc>
          <w:tcPr>
            <w:tcW w:w="7057" w:type="dxa"/>
            <w:tcBorders>
              <w:top w:val="single" w:sz="4" w:space="0" w:color="auto"/>
              <w:left w:val="single" w:sz="4" w:space="0" w:color="auto"/>
              <w:bottom w:val="single" w:sz="4" w:space="0" w:color="auto"/>
              <w:right w:val="single" w:sz="4" w:space="0" w:color="auto"/>
            </w:tcBorders>
          </w:tcPr>
          <w:p w14:paraId="3B5A702B" w14:textId="77777777"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электроэнергетики в текстовой форме. Книга II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2207" w:type="dxa"/>
            <w:tcBorders>
              <w:top w:val="single" w:sz="4" w:space="0" w:color="auto"/>
              <w:left w:val="single" w:sz="4" w:space="0" w:color="auto"/>
              <w:bottom w:val="single" w:sz="4" w:space="0" w:color="auto"/>
              <w:right w:val="single" w:sz="4" w:space="0" w:color="auto"/>
            </w:tcBorders>
            <w:vAlign w:val="center"/>
          </w:tcPr>
          <w:p w14:paraId="178DFED6" w14:textId="77777777" w:rsidR="00F36CB3" w:rsidRPr="00B13FE0" w:rsidRDefault="00F36CB3" w:rsidP="00A3501E">
            <w:pPr>
              <w:spacing w:after="0" w:line="240" w:lineRule="auto"/>
              <w:jc w:val="center"/>
              <w:rPr>
                <w:rFonts w:ascii="Times New Roman" w:eastAsia="Calibri" w:hAnsi="Times New Roman" w:cs="Times New Roman"/>
                <w:sz w:val="28"/>
                <w:szCs w:val="28"/>
              </w:rPr>
            </w:pPr>
            <w:r w:rsidRPr="00B13FE0">
              <w:rPr>
                <w:rFonts w:ascii="Times New Roman" w:eastAsia="Calibri" w:hAnsi="Times New Roman" w:cs="Times New Roman"/>
                <w:sz w:val="28"/>
                <w:szCs w:val="28"/>
              </w:rPr>
              <w:t>–</w:t>
            </w:r>
          </w:p>
        </w:tc>
      </w:tr>
      <w:tr w:rsidR="00B13FE0" w:rsidRPr="00B13FE0" w14:paraId="0AA90BE9"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45FB799" w14:textId="7AB917D4" w:rsidR="00F36CB3" w:rsidRPr="00B13FE0" w:rsidRDefault="00F36CB3" w:rsidP="00A3501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Times New Roman" w:hAnsi="Times New Roman" w:cs="Times New Roman"/>
                <w:bCs/>
                <w:sz w:val="28"/>
                <w:szCs w:val="28"/>
                <w:lang w:val="en-US" w:eastAsia="ru-RU"/>
              </w:rPr>
              <w:t>2.</w:t>
            </w:r>
            <w:r w:rsidR="002765D8" w:rsidRPr="00B13FE0">
              <w:rPr>
                <w:rFonts w:ascii="Times New Roman" w:eastAsia="Times New Roman" w:hAnsi="Times New Roman" w:cs="Times New Roman"/>
                <w:bCs/>
                <w:sz w:val="28"/>
                <w:szCs w:val="28"/>
                <w:lang w:eastAsia="ru-RU"/>
              </w:rPr>
              <w:t>3</w:t>
            </w:r>
            <w:r w:rsidRPr="00B13FE0">
              <w:rPr>
                <w:rFonts w:ascii="Times New Roman" w:eastAsia="Times New Roman" w:hAnsi="Times New Roman" w:cs="Times New Roman"/>
                <w:bCs/>
                <w:sz w:val="28"/>
                <w:szCs w:val="28"/>
                <w:lang w:val="en-US" w:eastAsia="ru-RU"/>
              </w:rPr>
              <w:t>.</w:t>
            </w:r>
          </w:p>
        </w:tc>
        <w:tc>
          <w:tcPr>
            <w:tcW w:w="7057" w:type="dxa"/>
            <w:tcBorders>
              <w:top w:val="single" w:sz="4" w:space="0" w:color="auto"/>
              <w:left w:val="single" w:sz="4" w:space="0" w:color="auto"/>
              <w:bottom w:val="single" w:sz="4" w:space="0" w:color="auto"/>
              <w:right w:val="single" w:sz="4" w:space="0" w:color="auto"/>
            </w:tcBorders>
          </w:tcPr>
          <w:p w14:paraId="17136E08" w14:textId="77777777"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Материалы по обоснованию схемы территориального планирования Ленинградской области в области электроэнергетики в текстовой форме. Книга III (Сведения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p>
        </w:tc>
        <w:tc>
          <w:tcPr>
            <w:tcW w:w="2207" w:type="dxa"/>
            <w:tcBorders>
              <w:top w:val="single" w:sz="4" w:space="0" w:color="auto"/>
              <w:left w:val="single" w:sz="4" w:space="0" w:color="auto"/>
              <w:bottom w:val="single" w:sz="4" w:space="0" w:color="auto"/>
              <w:right w:val="single" w:sz="4" w:space="0" w:color="auto"/>
            </w:tcBorders>
            <w:vAlign w:val="center"/>
          </w:tcPr>
          <w:p w14:paraId="5F70EFB6"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Calibri" w:hAnsi="Times New Roman" w:cs="Times New Roman"/>
                <w:sz w:val="28"/>
                <w:szCs w:val="28"/>
              </w:rPr>
              <w:t>–</w:t>
            </w:r>
          </w:p>
        </w:tc>
      </w:tr>
      <w:tr w:rsidR="00B13FE0" w:rsidRPr="00B13FE0" w14:paraId="3E5B61AB"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23AA79D" w14:textId="4BBC40E1" w:rsidR="00F36CB3" w:rsidRPr="00B13FE0" w:rsidRDefault="00F36CB3" w:rsidP="00A3501E">
            <w:pPr>
              <w:spacing w:after="0" w:line="240" w:lineRule="auto"/>
              <w:jc w:val="center"/>
              <w:rPr>
                <w:rFonts w:ascii="Times New Roman" w:eastAsia="Times New Roman" w:hAnsi="Times New Roman" w:cs="Times New Roman"/>
                <w:bCs/>
                <w:sz w:val="28"/>
                <w:szCs w:val="28"/>
                <w:lang w:val="en-US" w:eastAsia="ru-RU"/>
              </w:rPr>
            </w:pPr>
            <w:r w:rsidRPr="00B13FE0">
              <w:rPr>
                <w:rFonts w:ascii="Times New Roman" w:eastAsia="Times New Roman" w:hAnsi="Times New Roman" w:cs="Times New Roman"/>
                <w:bCs/>
                <w:sz w:val="28"/>
                <w:szCs w:val="28"/>
                <w:lang w:val="en-US" w:eastAsia="ru-RU"/>
              </w:rPr>
              <w:t>2.</w:t>
            </w:r>
            <w:r w:rsidR="002765D8" w:rsidRPr="00B13FE0">
              <w:rPr>
                <w:rFonts w:ascii="Times New Roman" w:eastAsia="Times New Roman" w:hAnsi="Times New Roman" w:cs="Times New Roman"/>
                <w:bCs/>
                <w:sz w:val="28"/>
                <w:szCs w:val="28"/>
                <w:lang w:eastAsia="ru-RU"/>
              </w:rPr>
              <w:t>4</w:t>
            </w:r>
            <w:r w:rsidRPr="00B13FE0">
              <w:rPr>
                <w:rFonts w:ascii="Times New Roman" w:eastAsia="Times New Roman" w:hAnsi="Times New Roman" w:cs="Times New Roman"/>
                <w:bCs/>
                <w:sz w:val="28"/>
                <w:szCs w:val="28"/>
                <w:lang w:val="en-US" w:eastAsia="ru-RU"/>
              </w:rPr>
              <w:t>.</w:t>
            </w:r>
          </w:p>
        </w:tc>
        <w:tc>
          <w:tcPr>
            <w:tcW w:w="7057" w:type="dxa"/>
          </w:tcPr>
          <w:p w14:paraId="6F3CEDD3" w14:textId="77777777"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Материалы по обоснованию схемы территориального планирования Ленинградской области в области электроэнергетики в текстовой форме. Книга </w:t>
            </w:r>
            <w:r w:rsidRPr="00B13FE0">
              <w:rPr>
                <w:rFonts w:ascii="Times New Roman" w:eastAsia="Times New Roman" w:hAnsi="Times New Roman" w:cs="Times New Roman"/>
                <w:bCs/>
                <w:sz w:val="28"/>
                <w:szCs w:val="28"/>
                <w:lang w:val="en-US" w:eastAsia="ru-RU"/>
              </w:rPr>
              <w:t>I</w:t>
            </w:r>
            <w:r w:rsidRPr="00B13FE0">
              <w:rPr>
                <w:rFonts w:ascii="Times New Roman" w:eastAsia="Times New Roman" w:hAnsi="Times New Roman" w:cs="Times New Roman"/>
                <w:bCs/>
                <w:sz w:val="28"/>
                <w:szCs w:val="28"/>
                <w:lang w:eastAsia="ru-RU"/>
              </w:rPr>
              <w:t>V (Исходно-разрешительная документация) (ДСП)</w:t>
            </w:r>
          </w:p>
        </w:tc>
        <w:tc>
          <w:tcPr>
            <w:tcW w:w="2207" w:type="dxa"/>
            <w:tcBorders>
              <w:top w:val="single" w:sz="4" w:space="0" w:color="auto"/>
              <w:left w:val="single" w:sz="4" w:space="0" w:color="auto"/>
              <w:bottom w:val="single" w:sz="4" w:space="0" w:color="auto"/>
              <w:right w:val="single" w:sz="4" w:space="0" w:color="auto"/>
            </w:tcBorders>
            <w:vAlign w:val="center"/>
          </w:tcPr>
          <w:p w14:paraId="0F7CB5E9"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Calibri" w:hAnsi="Times New Roman" w:cs="Times New Roman"/>
                <w:sz w:val="28"/>
                <w:szCs w:val="28"/>
              </w:rPr>
              <w:t>–</w:t>
            </w:r>
          </w:p>
        </w:tc>
      </w:tr>
      <w:tr w:rsidR="00B13FE0" w:rsidRPr="00B13FE0" w14:paraId="08EF0AB5"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2BEB589" w14:textId="19CF67D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w:t>
            </w:r>
            <w:r w:rsidR="002765D8" w:rsidRPr="00B13FE0">
              <w:rPr>
                <w:rFonts w:ascii="Times New Roman" w:eastAsia="Times New Roman" w:hAnsi="Times New Roman" w:cs="Times New Roman"/>
                <w:bCs/>
                <w:sz w:val="28"/>
                <w:szCs w:val="28"/>
                <w:lang w:eastAsia="ru-RU"/>
              </w:rPr>
              <w:t>5</w:t>
            </w:r>
            <w:r w:rsidRPr="00B13FE0">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tcPr>
          <w:p w14:paraId="79472F7E" w14:textId="77777777"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Карта административно-территориального устройства Ленинградской области</w:t>
            </w:r>
          </w:p>
        </w:tc>
        <w:tc>
          <w:tcPr>
            <w:tcW w:w="2207" w:type="dxa"/>
            <w:tcBorders>
              <w:top w:val="single" w:sz="4" w:space="0" w:color="auto"/>
              <w:left w:val="single" w:sz="4" w:space="0" w:color="auto"/>
              <w:bottom w:val="single" w:sz="4" w:space="0" w:color="auto"/>
              <w:right w:val="single" w:sz="4" w:space="0" w:color="auto"/>
            </w:tcBorders>
            <w:vAlign w:val="center"/>
          </w:tcPr>
          <w:p w14:paraId="3AF5F61A" w14:textId="77777777"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1:</w:t>
            </w:r>
            <w:r w:rsidRPr="00B13FE0">
              <w:rPr>
                <w:rFonts w:ascii="Times New Roman" w:eastAsia="Times New Roman" w:hAnsi="Times New Roman" w:cs="Times New Roman"/>
                <w:bCs/>
                <w:sz w:val="28"/>
                <w:szCs w:val="28"/>
                <w:lang w:val="en-US" w:eastAsia="ru-RU"/>
              </w:rPr>
              <w:t>4</w:t>
            </w:r>
            <w:r w:rsidRPr="00B13FE0">
              <w:rPr>
                <w:rFonts w:ascii="Times New Roman" w:eastAsia="Times New Roman" w:hAnsi="Times New Roman" w:cs="Times New Roman"/>
                <w:bCs/>
                <w:sz w:val="28"/>
                <w:szCs w:val="28"/>
                <w:lang w:eastAsia="ru-RU"/>
              </w:rPr>
              <w:t>00 000</w:t>
            </w:r>
          </w:p>
        </w:tc>
      </w:tr>
      <w:tr w:rsidR="00B13FE0" w:rsidRPr="00B13FE0" w14:paraId="5A22F2C9"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57A6B43" w14:textId="649A9CDF"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w:t>
            </w:r>
            <w:r w:rsidR="002765D8" w:rsidRPr="00B13FE0">
              <w:rPr>
                <w:rFonts w:ascii="Times New Roman" w:eastAsia="Times New Roman" w:hAnsi="Times New Roman" w:cs="Times New Roman"/>
                <w:bCs/>
                <w:sz w:val="28"/>
                <w:szCs w:val="28"/>
                <w:lang w:eastAsia="ru-RU"/>
              </w:rPr>
              <w:t>6</w:t>
            </w:r>
            <w:r w:rsidRPr="00B13FE0">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vAlign w:val="center"/>
          </w:tcPr>
          <w:p w14:paraId="5471DB4E" w14:textId="628694DC"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Карта объектов </w:t>
            </w:r>
            <w:r w:rsidR="00402921">
              <w:rPr>
                <w:rFonts w:ascii="Times New Roman" w:eastAsia="Times New Roman" w:hAnsi="Times New Roman" w:cs="Times New Roman"/>
                <w:bCs/>
                <w:sz w:val="28"/>
                <w:szCs w:val="28"/>
                <w:lang w:eastAsia="ru-RU"/>
              </w:rPr>
              <w:t>электро</w:t>
            </w:r>
            <w:r w:rsidRPr="00B13FE0">
              <w:rPr>
                <w:rFonts w:ascii="Times New Roman" w:eastAsia="Times New Roman" w:hAnsi="Times New Roman" w:cs="Times New Roman"/>
                <w:bCs/>
                <w:sz w:val="28"/>
                <w:szCs w:val="28"/>
                <w:lang w:eastAsia="ru-RU"/>
              </w:rPr>
              <w:t>энергетики</w:t>
            </w:r>
          </w:p>
        </w:tc>
        <w:tc>
          <w:tcPr>
            <w:tcW w:w="2207" w:type="dxa"/>
            <w:tcBorders>
              <w:top w:val="single" w:sz="4" w:space="0" w:color="auto"/>
              <w:left w:val="single" w:sz="4" w:space="0" w:color="auto"/>
              <w:bottom w:val="single" w:sz="4" w:space="0" w:color="auto"/>
              <w:right w:val="single" w:sz="4" w:space="0" w:color="auto"/>
            </w:tcBorders>
            <w:vAlign w:val="center"/>
          </w:tcPr>
          <w:p w14:paraId="2EF723BE" w14:textId="77777777" w:rsidR="00F36CB3" w:rsidRPr="00B13FE0" w:rsidRDefault="00F36CB3" w:rsidP="00A3501E">
            <w:pPr>
              <w:spacing w:after="0" w:line="240" w:lineRule="auto"/>
              <w:jc w:val="center"/>
              <w:rPr>
                <w:rFonts w:ascii="Times New Roman" w:eastAsia="Calibri" w:hAnsi="Times New Roman" w:cs="Times New Roman"/>
                <w:sz w:val="28"/>
                <w:szCs w:val="28"/>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B13FE0" w:rsidRPr="00B13FE0" w14:paraId="38842979"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C8DCCB" w14:textId="6367A18B"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w:t>
            </w:r>
            <w:r w:rsidR="002765D8" w:rsidRPr="00B13FE0">
              <w:rPr>
                <w:rFonts w:ascii="Times New Roman" w:eastAsia="Times New Roman" w:hAnsi="Times New Roman" w:cs="Times New Roman"/>
                <w:bCs/>
                <w:sz w:val="28"/>
                <w:szCs w:val="28"/>
                <w:lang w:eastAsia="ru-RU"/>
              </w:rPr>
              <w:t>7</w:t>
            </w:r>
            <w:r w:rsidRPr="00B13FE0">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tcPr>
          <w:p w14:paraId="79CB0E11" w14:textId="6B082868"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2207" w:type="dxa"/>
            <w:tcBorders>
              <w:top w:val="single" w:sz="4" w:space="0" w:color="auto"/>
              <w:left w:val="single" w:sz="4" w:space="0" w:color="auto"/>
              <w:bottom w:val="single" w:sz="4" w:space="0" w:color="auto"/>
              <w:right w:val="single" w:sz="4" w:space="0" w:color="auto"/>
            </w:tcBorders>
            <w:vAlign w:val="center"/>
          </w:tcPr>
          <w:p w14:paraId="7DE79676" w14:textId="77777777" w:rsidR="00F36CB3" w:rsidRPr="00B13FE0" w:rsidRDefault="00F36CB3" w:rsidP="00A3501E">
            <w:pPr>
              <w:spacing w:after="0" w:line="240" w:lineRule="auto"/>
              <w:jc w:val="center"/>
              <w:rPr>
                <w:rFonts w:ascii="Times New Roman" w:eastAsia="Times New Roman" w:hAnsi="Times New Roman" w:cs="Times New Roman"/>
                <w:sz w:val="28"/>
                <w:szCs w:val="28"/>
                <w:lang w:val="en-US" w:eastAsia="ru-RU"/>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B13FE0" w:rsidRPr="00B13FE0" w14:paraId="12C346E3"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137E37E" w14:textId="236733C9"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w:t>
            </w:r>
            <w:r w:rsidR="002765D8" w:rsidRPr="00B13FE0">
              <w:rPr>
                <w:rFonts w:ascii="Times New Roman" w:eastAsia="Times New Roman" w:hAnsi="Times New Roman" w:cs="Times New Roman"/>
                <w:bCs/>
                <w:sz w:val="28"/>
                <w:szCs w:val="28"/>
                <w:lang w:eastAsia="ru-RU"/>
              </w:rPr>
              <w:t>8</w:t>
            </w:r>
            <w:r w:rsidRPr="00B13FE0">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tcPr>
          <w:p w14:paraId="181F3F21" w14:textId="3303075B"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Карта территорий, подверженных риску возникновения чрезвычайных ситуаций природного и техногенного характера</w:t>
            </w:r>
          </w:p>
        </w:tc>
        <w:tc>
          <w:tcPr>
            <w:tcW w:w="2207" w:type="dxa"/>
            <w:tcBorders>
              <w:top w:val="single" w:sz="4" w:space="0" w:color="auto"/>
              <w:left w:val="single" w:sz="4" w:space="0" w:color="auto"/>
              <w:bottom w:val="single" w:sz="4" w:space="0" w:color="auto"/>
              <w:right w:val="single" w:sz="4" w:space="0" w:color="auto"/>
            </w:tcBorders>
            <w:vAlign w:val="center"/>
          </w:tcPr>
          <w:p w14:paraId="01C58D1D" w14:textId="77777777" w:rsidR="00F36CB3" w:rsidRPr="00B13FE0" w:rsidRDefault="00F36CB3" w:rsidP="00A3501E">
            <w:pPr>
              <w:spacing w:after="0" w:line="240" w:lineRule="auto"/>
              <w:jc w:val="center"/>
              <w:rPr>
                <w:rFonts w:ascii="Times New Roman" w:eastAsia="Times New Roman" w:hAnsi="Times New Roman" w:cs="Times New Roman"/>
                <w:sz w:val="28"/>
                <w:szCs w:val="28"/>
                <w:lang w:eastAsia="ru-RU"/>
              </w:rPr>
            </w:pPr>
            <w:r w:rsidRPr="00B13FE0">
              <w:rPr>
                <w:rFonts w:ascii="Times New Roman" w:eastAsia="Times New Roman" w:hAnsi="Times New Roman" w:cs="Times New Roman"/>
                <w:sz w:val="28"/>
                <w:szCs w:val="28"/>
                <w:lang w:val="en-US" w:eastAsia="ru-RU"/>
              </w:rPr>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F36CB3" w:rsidRPr="00B13FE0" w14:paraId="5089DFCE"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833287" w14:textId="6398947B" w:rsidR="00F36CB3" w:rsidRPr="00B13FE0" w:rsidRDefault="00F36CB3" w:rsidP="00A3501E">
            <w:pPr>
              <w:spacing w:after="0" w:line="240" w:lineRule="auto"/>
              <w:jc w:val="center"/>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2.</w:t>
            </w:r>
            <w:r w:rsidR="002765D8" w:rsidRPr="00B13FE0">
              <w:rPr>
                <w:rFonts w:ascii="Times New Roman" w:eastAsia="Times New Roman" w:hAnsi="Times New Roman" w:cs="Times New Roman"/>
                <w:bCs/>
                <w:sz w:val="28"/>
                <w:szCs w:val="28"/>
                <w:lang w:eastAsia="ru-RU"/>
              </w:rPr>
              <w:t>9</w:t>
            </w:r>
            <w:r w:rsidRPr="00B13FE0">
              <w:rPr>
                <w:rFonts w:ascii="Times New Roman" w:eastAsia="Times New Roman" w:hAnsi="Times New Roman" w:cs="Times New Roman"/>
                <w:bCs/>
                <w:sz w:val="28"/>
                <w:szCs w:val="28"/>
                <w:lang w:eastAsia="ru-RU"/>
              </w:rPr>
              <w:t>.</w:t>
            </w:r>
          </w:p>
        </w:tc>
        <w:tc>
          <w:tcPr>
            <w:tcW w:w="7057" w:type="dxa"/>
            <w:tcBorders>
              <w:top w:val="single" w:sz="4" w:space="0" w:color="auto"/>
              <w:left w:val="single" w:sz="4" w:space="0" w:color="auto"/>
              <w:bottom w:val="single" w:sz="4" w:space="0" w:color="auto"/>
              <w:right w:val="single" w:sz="4" w:space="0" w:color="auto"/>
            </w:tcBorders>
          </w:tcPr>
          <w:p w14:paraId="0C366181" w14:textId="77777777" w:rsidR="00F36CB3" w:rsidRPr="00B13FE0" w:rsidRDefault="00F36CB3" w:rsidP="00A3501E">
            <w:pPr>
              <w:spacing w:after="0" w:line="240" w:lineRule="auto"/>
              <w:rPr>
                <w:rFonts w:ascii="Times New Roman" w:eastAsia="Times New Roman" w:hAnsi="Times New Roman" w:cs="Times New Roman"/>
                <w:bCs/>
                <w:sz w:val="28"/>
                <w:szCs w:val="28"/>
                <w:lang w:eastAsia="ru-RU"/>
              </w:rPr>
            </w:pPr>
            <w:r w:rsidRPr="00B13FE0">
              <w:rPr>
                <w:rFonts w:ascii="Times New Roman" w:eastAsia="Times New Roman" w:hAnsi="Times New Roman" w:cs="Times New Roman"/>
                <w:bCs/>
                <w:sz w:val="28"/>
                <w:szCs w:val="28"/>
                <w:lang w:eastAsia="ru-RU"/>
              </w:rPr>
              <w:t xml:space="preserve">Карта планируемых для размещения объектов федерального значения в соответствии с документами </w:t>
            </w:r>
            <w:r w:rsidRPr="00B13FE0">
              <w:rPr>
                <w:rFonts w:ascii="Times New Roman" w:eastAsia="Times New Roman" w:hAnsi="Times New Roman" w:cs="Times New Roman"/>
                <w:bCs/>
                <w:sz w:val="28"/>
                <w:szCs w:val="28"/>
                <w:lang w:eastAsia="ru-RU"/>
              </w:rPr>
              <w:lastRenderedPageBreak/>
              <w:t>территориального планирования Российской Федерации</w:t>
            </w:r>
          </w:p>
        </w:tc>
        <w:tc>
          <w:tcPr>
            <w:tcW w:w="2207" w:type="dxa"/>
            <w:tcBorders>
              <w:top w:val="single" w:sz="4" w:space="0" w:color="auto"/>
              <w:left w:val="single" w:sz="4" w:space="0" w:color="auto"/>
              <w:bottom w:val="single" w:sz="4" w:space="0" w:color="auto"/>
              <w:right w:val="single" w:sz="4" w:space="0" w:color="auto"/>
            </w:tcBorders>
            <w:vAlign w:val="center"/>
          </w:tcPr>
          <w:p w14:paraId="1D473A07" w14:textId="77777777" w:rsidR="00F36CB3" w:rsidRPr="00B13FE0" w:rsidRDefault="00F36CB3" w:rsidP="00A3501E">
            <w:pPr>
              <w:spacing w:after="0" w:line="240" w:lineRule="auto"/>
              <w:jc w:val="center"/>
              <w:rPr>
                <w:rFonts w:ascii="Times New Roman" w:eastAsia="Times New Roman" w:hAnsi="Times New Roman" w:cs="Times New Roman"/>
                <w:sz w:val="28"/>
                <w:szCs w:val="28"/>
                <w:lang w:val="en-US" w:eastAsia="ru-RU"/>
              </w:rPr>
            </w:pPr>
            <w:r w:rsidRPr="00B13FE0">
              <w:rPr>
                <w:rFonts w:ascii="Times New Roman" w:eastAsia="Times New Roman" w:hAnsi="Times New Roman" w:cs="Times New Roman"/>
                <w:sz w:val="28"/>
                <w:szCs w:val="28"/>
                <w:lang w:val="en-US" w:eastAsia="ru-RU"/>
              </w:rPr>
              <w:lastRenderedPageBreak/>
              <w:t>1</w:t>
            </w:r>
            <w:r w:rsidRPr="00B13FE0">
              <w:rPr>
                <w:rFonts w:ascii="Times New Roman" w:eastAsia="Times New Roman" w:hAnsi="Times New Roman" w:cs="Times New Roman"/>
                <w:sz w:val="28"/>
                <w:szCs w:val="28"/>
                <w:lang w:eastAsia="ru-RU"/>
              </w:rPr>
              <w:t>:</w:t>
            </w:r>
            <w:r w:rsidRPr="00B13FE0">
              <w:rPr>
                <w:rFonts w:ascii="Times New Roman" w:eastAsia="Times New Roman" w:hAnsi="Times New Roman" w:cs="Times New Roman"/>
                <w:sz w:val="28"/>
                <w:szCs w:val="28"/>
                <w:lang w:val="en-US" w:eastAsia="ru-RU"/>
              </w:rPr>
              <w:t>100 000</w:t>
            </w:r>
          </w:p>
        </w:tc>
      </w:tr>
      <w:tr w:rsidR="00D609BC" w:rsidRPr="00B13FE0" w14:paraId="5550C810" w14:textId="77777777" w:rsidTr="00A3501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D4E523E" w14:textId="38434E06" w:rsidR="00D609BC" w:rsidRPr="00B13FE0" w:rsidRDefault="00D609BC" w:rsidP="00A3501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2.10.</w:t>
            </w:r>
          </w:p>
        </w:tc>
        <w:tc>
          <w:tcPr>
            <w:tcW w:w="7057" w:type="dxa"/>
            <w:tcBorders>
              <w:top w:val="single" w:sz="4" w:space="0" w:color="auto"/>
              <w:left w:val="single" w:sz="4" w:space="0" w:color="auto"/>
              <w:bottom w:val="single" w:sz="4" w:space="0" w:color="auto"/>
              <w:right w:val="single" w:sz="4" w:space="0" w:color="auto"/>
            </w:tcBorders>
          </w:tcPr>
          <w:p w14:paraId="10B5CB4D" w14:textId="556D0971" w:rsidR="00D609BC" w:rsidRPr="00D609BC" w:rsidRDefault="00D609BC" w:rsidP="00A3501E">
            <w:pPr>
              <w:spacing w:after="0" w:line="240" w:lineRule="auto"/>
              <w:rPr>
                <w:rFonts w:ascii="Times New Roman" w:eastAsia="Times New Roman" w:hAnsi="Times New Roman" w:cs="Times New Roman"/>
                <w:bCs/>
                <w:sz w:val="28"/>
                <w:szCs w:val="28"/>
                <w:lang w:eastAsia="ru-RU"/>
              </w:rPr>
            </w:pPr>
            <w:r w:rsidRPr="00D609BC">
              <w:rPr>
                <w:rFonts w:ascii="Times New Roman" w:eastAsia="Times New Roman" w:hAnsi="Times New Roman" w:cs="Times New Roman"/>
                <w:bCs/>
                <w:sz w:val="28"/>
                <w:szCs w:val="28"/>
                <w:lang w:eastAsia="ru-RU"/>
              </w:rPr>
              <w:t>Карта объектов культурного наследия (ДСП)</w:t>
            </w:r>
          </w:p>
        </w:tc>
        <w:tc>
          <w:tcPr>
            <w:tcW w:w="2207" w:type="dxa"/>
            <w:tcBorders>
              <w:top w:val="single" w:sz="4" w:space="0" w:color="auto"/>
              <w:left w:val="single" w:sz="4" w:space="0" w:color="auto"/>
              <w:bottom w:val="single" w:sz="4" w:space="0" w:color="auto"/>
              <w:right w:val="single" w:sz="4" w:space="0" w:color="auto"/>
            </w:tcBorders>
            <w:vAlign w:val="center"/>
          </w:tcPr>
          <w:p w14:paraId="2944F3FC" w14:textId="6CE8CAF5" w:rsidR="00D609BC" w:rsidRPr="00B13FE0" w:rsidRDefault="00D609BC" w:rsidP="00A3501E">
            <w:pPr>
              <w:spacing w:after="0" w:line="240" w:lineRule="auto"/>
              <w:jc w:val="center"/>
              <w:rPr>
                <w:rFonts w:ascii="Times New Roman" w:eastAsia="Times New Roman" w:hAnsi="Times New Roman" w:cs="Times New Roman"/>
                <w:sz w:val="28"/>
                <w:szCs w:val="28"/>
                <w:lang w:val="en-US" w:eastAsia="ru-RU"/>
              </w:rPr>
            </w:pPr>
            <w:r w:rsidRPr="00D609BC">
              <w:rPr>
                <w:rFonts w:ascii="Times New Roman" w:eastAsia="Times New Roman" w:hAnsi="Times New Roman" w:cs="Times New Roman"/>
                <w:sz w:val="28"/>
                <w:szCs w:val="28"/>
                <w:lang w:val="en-US" w:eastAsia="ru-RU"/>
              </w:rPr>
              <w:t>1:100 000</w:t>
            </w:r>
          </w:p>
        </w:tc>
      </w:tr>
    </w:tbl>
    <w:p w14:paraId="23E32FA0" w14:textId="77777777" w:rsidR="00593CE2" w:rsidRPr="00B13FE0" w:rsidRDefault="00593CE2" w:rsidP="00593CE2">
      <w:pPr>
        <w:pStyle w:val="a5"/>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2"/>
      <w:bookmarkEnd w:id="3"/>
      <w:bookmarkEnd w:id="4"/>
    </w:p>
    <w:p w14:paraId="53F1913B" w14:textId="6460189F" w:rsidR="009F0474" w:rsidRPr="00B13FE0" w:rsidRDefault="009F0474" w:rsidP="009F0474">
      <w:pPr>
        <w:pStyle w:val="a5"/>
      </w:pPr>
      <w:bookmarkStart w:id="5" w:name="_Toc32831130"/>
      <w:r w:rsidRPr="00B13FE0">
        <w:t xml:space="preserve">В </w:t>
      </w:r>
      <w:r w:rsidR="00426BA1" w:rsidRPr="00B13FE0">
        <w:t>С</w:t>
      </w:r>
      <w:r w:rsidRPr="00B13FE0">
        <w:t xml:space="preserve">хеме территориального планирования Ленинградской области </w:t>
      </w:r>
      <w:r w:rsidR="00321A72" w:rsidRPr="00B13FE0">
        <w:t xml:space="preserve">в области </w:t>
      </w:r>
      <w:r w:rsidR="003A56FB" w:rsidRPr="00B13FE0">
        <w:t>электроэнергетики</w:t>
      </w:r>
      <w:r w:rsidR="00321A72" w:rsidRPr="00B13FE0">
        <w:t xml:space="preserve"> </w:t>
      </w:r>
      <w:r w:rsidRPr="00B13FE0">
        <w:t>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Российской Федерации.</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6" w:name="_Toc32570832"/>
      <w:bookmarkStart w:id="7" w:name="_Toc32831132"/>
      <w:bookmarkStart w:id="8" w:name="_Toc50727693"/>
      <w:bookmarkStart w:id="9" w:name="_Toc20923620"/>
      <w:bookmarkEnd w:id="5"/>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6"/>
      <w:bookmarkEnd w:id="7"/>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8"/>
      <w:bookmarkEnd w:id="9"/>
    </w:p>
    <w:p w14:paraId="3CDA1800" w14:textId="77777777" w:rsidR="00F32FAF" w:rsidRPr="00B13FE0" w:rsidRDefault="00F32FAF" w:rsidP="0098497D">
      <w:pPr>
        <w:pStyle w:val="21"/>
        <w:rPr>
          <w:rFonts w:eastAsiaTheme="majorEastAsia"/>
        </w:rPr>
      </w:pPr>
      <w:bookmarkStart w:id="10" w:name="_Toc32570833"/>
      <w:bookmarkStart w:id="11" w:name="_Toc32831133"/>
      <w:bookmarkStart w:id="12" w:name="_Toc50727694"/>
      <w:r w:rsidRPr="00B13FE0">
        <w:rPr>
          <w:rFonts w:eastAsiaTheme="majorEastAsia"/>
        </w:rPr>
        <w:t>Железнодорожные пути общего пользования</w:t>
      </w:r>
      <w:bookmarkEnd w:id="10"/>
      <w:bookmarkEnd w:id="11"/>
      <w:bookmarkEnd w:id="12"/>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xml:space="preserve">: строительство вторых путей и электрификация, общей протяженностью 161,5 км, строительства 209 км </w:t>
            </w:r>
            <w:proofErr w:type="spellStart"/>
            <w:proofErr w:type="gramStart"/>
            <w:r w:rsidRPr="00B13FE0">
              <w:rPr>
                <w:rFonts w:eastAsiaTheme="minorEastAsia"/>
              </w:rPr>
              <w:t>приемо</w:t>
            </w:r>
            <w:proofErr w:type="spellEnd"/>
            <w:r w:rsidRPr="00B13FE0">
              <w:rPr>
                <w:rFonts w:eastAsiaTheme="minorEastAsia"/>
              </w:rPr>
              <w:t>-отправочных</w:t>
            </w:r>
            <w:proofErr w:type="gramEnd"/>
            <w:r w:rsidRPr="00B13FE0">
              <w:rPr>
                <w:rFonts w:eastAsiaTheme="minorEastAsia"/>
              </w:rPr>
              <w:t xml:space="preserve">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678E3BB8"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r w:rsidR="00031D20">
              <w:rPr>
                <w:rStyle w:val="af8"/>
                <w:rFonts w:eastAsiaTheme="minorEastAsia"/>
              </w:rPr>
              <w:footnoteReference w:id="1"/>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Выборг-пассажирский – </w:t>
            </w:r>
            <w:proofErr w:type="spellStart"/>
            <w:r w:rsidRPr="00B13FE0">
              <w:rPr>
                <w:rFonts w:eastAsiaTheme="minorEastAsia"/>
              </w:rPr>
              <w:t>Бусловская</w:t>
            </w:r>
            <w:proofErr w:type="spellEnd"/>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eastAsiaTheme="minorEastAsia"/>
              </w:rPr>
              <w:lastRenderedPageBreak/>
              <w:t>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w:t>
            </w:r>
            <w:r w:rsidRPr="00B13FE0">
              <w:rPr>
                <w:rFonts w:eastAsiaTheme="minorEastAsia"/>
              </w:rPr>
              <w:lastRenderedPageBreak/>
              <w:t xml:space="preserve">утвержденными </w:t>
            </w:r>
            <w:hyperlink r:id="rId12"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4825CF09" w:rsidR="001914D4" w:rsidRPr="00B13FE0" w:rsidRDefault="001914D4" w:rsidP="001914D4">
            <w:pPr>
              <w:pStyle w:val="121"/>
              <w:rPr>
                <w:rFonts w:eastAsiaTheme="minorEastAsia"/>
              </w:rPr>
            </w:pPr>
            <w:r w:rsidRPr="00B13FE0">
              <w:rPr>
                <w:rFonts w:eastAsiaTheme="minorEastAsia"/>
              </w:rPr>
              <w:t xml:space="preserve">Железнодорожная линия </w:t>
            </w:r>
            <w:proofErr w:type="spellStart"/>
            <w:r w:rsidRPr="00B13FE0">
              <w:rPr>
                <w:rFonts w:eastAsiaTheme="minorEastAsia"/>
              </w:rPr>
              <w:t>Петяярви</w:t>
            </w:r>
            <w:proofErr w:type="spellEnd"/>
            <w:r w:rsidRPr="00B13FE0">
              <w:rPr>
                <w:rFonts w:eastAsiaTheme="minorEastAsia"/>
              </w:rPr>
              <w:t xml:space="preserve"> – Камен</w:t>
            </w:r>
            <w:r w:rsidR="00AE1AE6" w:rsidRPr="00B13FE0">
              <w:rPr>
                <w:rFonts w:eastAsiaTheme="minorEastAsia"/>
              </w:rPr>
              <w:t>н</w:t>
            </w:r>
            <w:r w:rsidRPr="00B13FE0">
              <w:rPr>
                <w:rFonts w:eastAsiaTheme="minorEastAsia"/>
              </w:rPr>
              <w:t>огорск</w:t>
            </w:r>
            <w:r w:rsidR="00031D20">
              <w:rPr>
                <w:rStyle w:val="af8"/>
                <w:rFonts w:eastAsiaTheme="minorEastAsia"/>
              </w:rPr>
              <w:footnoteReference w:id="2"/>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w:t>
            </w:r>
            <w:proofErr w:type="spellStart"/>
            <w:r w:rsidRPr="00B13FE0">
              <w:rPr>
                <w:rFonts w:eastAsiaTheme="minorEastAsia"/>
              </w:rPr>
              <w:t>Бусловская</w:t>
            </w:r>
            <w:proofErr w:type="spellEnd"/>
            <w:r w:rsidRPr="00B13FE0">
              <w:rPr>
                <w:rFonts w:eastAsiaTheme="minorEastAsia"/>
              </w:rPr>
              <w:t xml:space="preserve"> – Хельсинки.</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rPr>
                <w:rFonts w:eastAsiaTheme="minorEastAsia"/>
              </w:rPr>
              <w:lastRenderedPageBreak/>
              <w:t xml:space="preserve">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 xml:space="preserve">Подъездной железнодорожный путь необщего пользования от ст. </w:t>
            </w:r>
            <w:proofErr w:type="spellStart"/>
            <w:r w:rsidRPr="00B13FE0">
              <w:rPr>
                <w:rFonts w:eastAsiaTheme="minorEastAsia"/>
                <w:bCs/>
              </w:rPr>
              <w:t>Калище</w:t>
            </w:r>
            <w:proofErr w:type="spellEnd"/>
            <w:r w:rsidRPr="00B13FE0">
              <w:rPr>
                <w:rFonts w:eastAsiaTheme="minorEastAsia"/>
                <w:bCs/>
              </w:rPr>
              <w:t xml:space="preserve">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031D20"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на участке ст. </w:t>
            </w:r>
            <w:proofErr w:type="spellStart"/>
            <w:r w:rsidRPr="00B13FE0">
              <w:rPr>
                <w:rFonts w:eastAsiaTheme="minorEastAsia"/>
              </w:rPr>
              <w:t>Калище</w:t>
            </w:r>
            <w:proofErr w:type="spellEnd"/>
            <w:r w:rsidRPr="00B13FE0">
              <w:rPr>
                <w:rFonts w:eastAsiaTheme="minorEastAsia"/>
              </w:rPr>
              <w:t xml:space="preserve">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031D20"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lastRenderedPageBreak/>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w:t>
            </w:r>
            <w:r w:rsidRPr="00B13FE0">
              <w:rPr>
                <w:rFonts w:eastAsiaTheme="minorEastAsia"/>
              </w:rPr>
              <w:lastRenderedPageBreak/>
              <w:t>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Железнодорожная линия Рыбацкое – </w:t>
            </w:r>
            <w:proofErr w:type="spellStart"/>
            <w:r w:rsidRPr="00B13FE0">
              <w:rPr>
                <w:rFonts w:ascii="Times New Roman" w:eastAsia="Times New Roman" w:hAnsi="Times New Roman" w:cs="Times New Roman"/>
                <w:sz w:val="24"/>
                <w:lang w:eastAsia="ru-RU"/>
              </w:rPr>
              <w:t>Предпортовая</w:t>
            </w:r>
            <w:proofErr w:type="spellEnd"/>
            <w:r w:rsidRPr="00B13FE0">
              <w:rPr>
                <w:rFonts w:ascii="Times New Roman" w:eastAsia="Times New Roman" w:hAnsi="Times New Roman" w:cs="Times New Roman"/>
                <w:sz w:val="24"/>
                <w:lang w:eastAsia="ru-RU"/>
              </w:rPr>
              <w:t xml:space="preserve"> – </w:t>
            </w:r>
            <w:proofErr w:type="spellStart"/>
            <w:r w:rsidRPr="00B13FE0">
              <w:rPr>
                <w:rFonts w:ascii="Times New Roman" w:eastAsia="Times New Roman" w:hAnsi="Times New Roman" w:cs="Times New Roman"/>
                <w:sz w:val="24"/>
                <w:lang w:eastAsia="ru-RU"/>
              </w:rPr>
              <w:t>Лигово</w:t>
            </w:r>
            <w:proofErr w:type="spellEnd"/>
            <w:r w:rsidRPr="00B13FE0">
              <w:rPr>
                <w:rFonts w:ascii="Times New Roman" w:eastAsia="Times New Roman" w:hAnsi="Times New Roman" w:cs="Times New Roman"/>
                <w:sz w:val="24"/>
                <w:lang w:eastAsia="ru-RU"/>
              </w:rPr>
              <w:t xml:space="preserve">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ascii="Times New Roman" w:eastAsiaTheme="minorEastAsia" w:hAnsi="Times New Roman" w:cs="Times New Roman"/>
                <w:sz w:val="24"/>
                <w:lang w:eastAsia="ru-RU"/>
              </w:rPr>
              <w:lastRenderedPageBreak/>
              <w:t>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w:t>
            </w:r>
            <w:r w:rsidRPr="00B13FE0">
              <w:rPr>
                <w:rFonts w:eastAsiaTheme="minorEastAsia"/>
              </w:rPr>
              <w:lastRenderedPageBreak/>
              <w:t>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3" w:name="_Toc32570834"/>
      <w:bookmarkStart w:id="14" w:name="_Toc32831134"/>
      <w:bookmarkStart w:id="15" w:name="_Toc50727695"/>
      <w:r w:rsidRPr="00B13FE0">
        <w:rPr>
          <w:rFonts w:eastAsiaTheme="majorEastAsia"/>
        </w:rPr>
        <w:lastRenderedPageBreak/>
        <w:t>Объекты железнодорожного транспорта</w:t>
      </w:r>
      <w:bookmarkEnd w:id="13"/>
      <w:bookmarkEnd w:id="14"/>
      <w:bookmarkEnd w:id="15"/>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lastRenderedPageBreak/>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w:t>
            </w:r>
            <w:proofErr w:type="gramStart"/>
            <w:r w:rsidRPr="00B13FE0">
              <w:t>000.Т.</w:t>
            </w:r>
            <w:proofErr w:type="gramEnd"/>
            <w:r w:rsidRPr="00B13FE0">
              <w:t>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распоряжением Правительства Российской 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 xml:space="preserve">Железнодорожная станция </w:t>
            </w:r>
            <w:proofErr w:type="spellStart"/>
            <w:r w:rsidRPr="00B13FE0">
              <w:t>Калище</w:t>
            </w:r>
            <w:proofErr w:type="spellEnd"/>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031D20"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 xml:space="preserve">3 остановочных пункта на железнодорожной линии </w:t>
            </w:r>
            <w:proofErr w:type="spellStart"/>
            <w:r w:rsidRPr="00B13FE0">
              <w:t>Калище</w:t>
            </w:r>
            <w:proofErr w:type="spellEnd"/>
            <w:r w:rsidRPr="00B13FE0">
              <w:t xml:space="preserve">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031D20"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lastRenderedPageBreak/>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w:t>
            </w:r>
            <w:r w:rsidRPr="00B13FE0">
              <w:lastRenderedPageBreak/>
              <w:t>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6" w:name="_Toc20727357"/>
      <w:bookmarkStart w:id="17" w:name="_Toc20923625"/>
      <w:bookmarkStart w:id="18" w:name="_Toc32570835"/>
      <w:bookmarkStart w:id="19" w:name="_Toc32831135"/>
      <w:bookmarkStart w:id="20" w:name="_Toc50727696"/>
      <w:r w:rsidRPr="00B13FE0">
        <w:rPr>
          <w:rFonts w:eastAsiaTheme="majorEastAsia"/>
        </w:rPr>
        <w:t>Автомобильные дороги</w:t>
      </w:r>
      <w:bookmarkEnd w:id="16"/>
      <w:bookmarkEnd w:id="17"/>
      <w:bookmarkEnd w:id="18"/>
      <w:bookmarkEnd w:id="19"/>
      <w:bookmarkEnd w:id="20"/>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автомобильных дорог федерального значения» (с изменениями</w:t>
            </w:r>
            <w:r w:rsidR="00EB22FE" w:rsidRPr="00B13FE0">
              <w:t>,</w:t>
            </w:r>
            <w:r w:rsidRPr="00B13FE0">
              <w:t xml:space="preserve"> утвержденными </w:t>
            </w:r>
            <w:hyperlink r:id="rId35" w:history="1">
              <w:r w:rsidRPr="00B13FE0">
                <w:t>распоряжением 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00AD9BBB" w:rsidR="00287821" w:rsidRPr="00B13FE0" w:rsidRDefault="00287821" w:rsidP="00287821">
            <w:pPr>
              <w:pStyle w:val="121"/>
            </w:pPr>
            <w:r w:rsidRPr="00B13FE0">
              <w:t>М-11 строящаяся скоростная автомобильная дорога Москва – Санкт-Петербург</w:t>
            </w:r>
            <w:r w:rsidR="00031D20">
              <w:rPr>
                <w:rStyle w:val="af8"/>
              </w:rPr>
              <w:footnoteReference w:id="3"/>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lastRenderedPageBreak/>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w:t>
            </w:r>
            <w:proofErr w:type="spellStart"/>
            <w:r w:rsidRPr="00B13FE0">
              <w:t>Керро</w:t>
            </w:r>
            <w:proofErr w:type="spellEnd"/>
            <w:r w:rsidRPr="00B13FE0">
              <w:t xml:space="preserve">,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w:t>
            </w:r>
            <w:r w:rsidRPr="00B13FE0">
              <w:lastRenderedPageBreak/>
              <w:t xml:space="preserve">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распоряжением 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04B67E7A" w:rsidR="00287821" w:rsidRPr="00B13FE0" w:rsidRDefault="00287821" w:rsidP="00287821">
            <w:pPr>
              <w:pStyle w:val="121"/>
            </w:pPr>
            <w:r w:rsidRPr="00B13FE0">
              <w:t xml:space="preserve">6) новый участок </w:t>
            </w:r>
            <w:proofErr w:type="spellStart"/>
            <w:r w:rsidRPr="00B13FE0">
              <w:t>Кисельня</w:t>
            </w:r>
            <w:proofErr w:type="spellEnd"/>
            <w:r w:rsidRPr="00B13FE0">
              <w:t xml:space="preserve"> – </w:t>
            </w:r>
            <w:proofErr w:type="spellStart"/>
            <w:r w:rsidRPr="00B13FE0">
              <w:t>Хвалово</w:t>
            </w:r>
            <w:proofErr w:type="spellEnd"/>
            <w:r w:rsidRPr="00B13FE0">
              <w:t>, км 0 - км 10 + 455</w:t>
            </w:r>
            <w:r w:rsidR="00031D20">
              <w:rPr>
                <w:rStyle w:val="af8"/>
              </w:rPr>
              <w:footnoteReference w:id="4"/>
            </w:r>
            <w:r w:rsidRPr="00B13FE0">
              <w:t>,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lastRenderedPageBreak/>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lastRenderedPageBreak/>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w:t>
            </w:r>
            <w:proofErr w:type="spellStart"/>
            <w:r w:rsidRPr="00B13FE0">
              <w:t>Мгу</w:t>
            </w:r>
            <w:proofErr w:type="spellEnd"/>
            <w:r w:rsidRPr="00B13FE0">
              <w:t xml:space="preserve">,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lastRenderedPageBreak/>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w:t>
            </w:r>
            <w:r w:rsidRPr="00B13FE0">
              <w:lastRenderedPageBreak/>
              <w:t>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2" w:name="_Toc32570836"/>
      <w:bookmarkStart w:id="23" w:name="_Toc32831136"/>
      <w:bookmarkStart w:id="24" w:name="_Toc50727697"/>
      <w:r w:rsidRPr="00B13FE0">
        <w:rPr>
          <w:rFonts w:eastAsiaTheme="majorEastAsia"/>
        </w:rPr>
        <w:lastRenderedPageBreak/>
        <w:t>Объекты водного транспорта</w:t>
      </w:r>
      <w:bookmarkEnd w:id="22"/>
      <w:bookmarkEnd w:id="23"/>
      <w:bookmarkEnd w:id="24"/>
    </w:p>
    <w:p w14:paraId="18939993" w14:textId="77777777" w:rsidR="00E551D6" w:rsidRPr="00B13FE0" w:rsidRDefault="00E551D6" w:rsidP="00E551D6">
      <w:pPr>
        <w:pStyle w:val="32"/>
      </w:pPr>
      <w:bookmarkStart w:id="25" w:name="_Toc39152323"/>
      <w:bookmarkStart w:id="26" w:name="_Toc48685306"/>
      <w:bookmarkStart w:id="27" w:name="_Toc50492473"/>
      <w:bookmarkStart w:id="28" w:name="_Toc50727698"/>
      <w:r w:rsidRPr="00B13FE0">
        <w:t>Морские порты и (или) морские терминалы</w:t>
      </w:r>
      <w:bookmarkEnd w:id="25"/>
      <w:bookmarkEnd w:id="26"/>
      <w:bookmarkEnd w:id="27"/>
      <w:bookmarkEnd w:id="28"/>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77777777" w:rsidR="00E551D6" w:rsidRPr="00B13FE0" w:rsidRDefault="00E551D6" w:rsidP="00E551D6">
            <w:pPr>
              <w:pStyle w:val="121"/>
            </w:pPr>
            <w:r w:rsidRPr="00B13FE0">
              <w:t>Морской порт Выборг</w:t>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t>2.</w:t>
            </w:r>
          </w:p>
        </w:tc>
        <w:tc>
          <w:tcPr>
            <w:tcW w:w="3150" w:type="pct"/>
          </w:tcPr>
          <w:p w14:paraId="121AD921" w14:textId="15E0C9A9" w:rsidR="00E551D6" w:rsidRPr="00B13FE0" w:rsidRDefault="00E551D6" w:rsidP="00E551D6">
            <w:pPr>
              <w:pStyle w:val="121"/>
            </w:pPr>
            <w:r w:rsidRPr="00B13FE0">
              <w:t>Морской порт Высоцк</w:t>
            </w:r>
            <w:r w:rsidR="00031D20">
              <w:rPr>
                <w:rStyle w:val="af8"/>
              </w:rPr>
              <w:footnoteReference w:id="5"/>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w:t>
            </w:r>
            <w:r w:rsidRPr="00B13FE0">
              <w:lastRenderedPageBreak/>
              <w:t>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 xml:space="preserve">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031D20"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lastRenderedPageBreak/>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proofErr w:type="spellStart"/>
            <w:r w:rsidRPr="00B13FE0">
              <w:rPr>
                <w:bCs/>
              </w:rPr>
              <w:t>Усть</w:t>
            </w:r>
            <w:proofErr w:type="spellEnd"/>
            <w:r w:rsidRPr="00B13FE0">
              <w:rPr>
                <w:bCs/>
              </w:rPr>
              <w:t>-Лужское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30" w:name="_Toc39152324"/>
      <w:bookmarkStart w:id="31" w:name="_Toc48685307"/>
      <w:bookmarkStart w:id="32" w:name="_Toc50492474"/>
      <w:bookmarkStart w:id="33" w:name="_Toc50727699"/>
      <w:r w:rsidRPr="00B13FE0">
        <w:t>Объекты навигационно-гидрографического обеспечения морских путей, системы управления движением судов</w:t>
      </w:r>
      <w:bookmarkEnd w:id="30"/>
      <w:bookmarkEnd w:id="31"/>
      <w:bookmarkEnd w:id="32"/>
      <w:bookmarkEnd w:id="33"/>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4" w:name="_Hlk21010652"/>
      <w:r w:rsidRPr="00B13FE0">
        <w:t xml:space="preserve">объектах навигационно-гидрографического обеспечения морских путей, системы управления движением судов </w:t>
      </w:r>
      <w:bookmarkEnd w:id="34"/>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18F458F0"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r w:rsidR="00031D20">
              <w:rPr>
                <w:rStyle w:val="af8"/>
                <w:rFonts w:eastAsia="Times New Roman" w:cs="Times New Roman"/>
                <w:szCs w:val="26"/>
                <w:lang w:eastAsia="ru-RU"/>
              </w:rPr>
              <w:footnoteReference w:id="6"/>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lastRenderedPageBreak/>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w:t>
            </w:r>
            <w:r w:rsidRPr="00B13FE0">
              <w:rPr>
                <w:rFonts w:ascii="Times New Roman" w:eastAsia="Times New Roman" w:hAnsi="Times New Roman" w:cs="Times New Roman"/>
                <w:sz w:val="26"/>
                <w:szCs w:val="26"/>
              </w:rPr>
              <w:lastRenderedPageBreak/>
              <w:t>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lastRenderedPageBreak/>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proofErr w:type="spellStart"/>
            <w:r w:rsidRPr="00B13FE0">
              <w:rPr>
                <w:rFonts w:ascii="Times New Roman" w:eastAsia="Times New Roman" w:hAnsi="Times New Roman" w:cs="Times New Roman"/>
                <w:bCs/>
                <w:sz w:val="26"/>
                <w:szCs w:val="26"/>
                <w:lang w:eastAsia="ru-RU"/>
              </w:rPr>
              <w:t>Усть</w:t>
            </w:r>
            <w:proofErr w:type="spellEnd"/>
            <w:r w:rsidRPr="00B13FE0">
              <w:rPr>
                <w:rFonts w:ascii="Times New Roman" w:eastAsia="Times New Roman" w:hAnsi="Times New Roman" w:cs="Times New Roman"/>
                <w:bCs/>
                <w:sz w:val="26"/>
                <w:szCs w:val="26"/>
                <w:lang w:eastAsia="ru-RU"/>
              </w:rPr>
              <w:t>-Лужское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w:t>
            </w:r>
            <w:r w:rsidRPr="00B13FE0">
              <w:rPr>
                <w:rFonts w:ascii="Times New Roman" w:eastAsia="Times New Roman" w:hAnsi="Times New Roman" w:cs="Times New Roman"/>
                <w:sz w:val="26"/>
                <w:szCs w:val="26"/>
              </w:rPr>
              <w:lastRenderedPageBreak/>
              <w:t>(железнодорожного,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6" w:name="_Toc39152325"/>
      <w:bookmarkStart w:id="37" w:name="_Toc48685308"/>
      <w:bookmarkStart w:id="38" w:name="_Toc50492475"/>
      <w:bookmarkStart w:id="39" w:name="_Toc50727700"/>
      <w:r w:rsidRPr="00B13FE0">
        <w:lastRenderedPageBreak/>
        <w:t>Речные порты</w:t>
      </w:r>
      <w:bookmarkEnd w:id="36"/>
      <w:bookmarkEnd w:id="37"/>
      <w:bookmarkEnd w:id="38"/>
      <w:bookmarkEnd w:id="39"/>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40" w:name="_Toc39152326"/>
      <w:bookmarkStart w:id="41" w:name="_Toc48685309"/>
      <w:bookmarkStart w:id="42" w:name="_Toc50492476"/>
      <w:bookmarkStart w:id="43" w:name="_Toc50727701"/>
      <w:r w:rsidRPr="00B13FE0">
        <w:lastRenderedPageBreak/>
        <w:t>Судоходные гидротехнические сооружения внутренних водных путей</w:t>
      </w:r>
      <w:bookmarkEnd w:id="40"/>
      <w:bookmarkEnd w:id="41"/>
      <w:bookmarkEnd w:id="42"/>
      <w:bookmarkEnd w:id="43"/>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 xml:space="preserve">Лодейнопольский муниципальный район, </w:t>
            </w:r>
            <w:proofErr w:type="spellStart"/>
            <w:r w:rsidRPr="00B13FE0">
              <w:t>Свирьстройское</w:t>
            </w:r>
            <w:proofErr w:type="spellEnd"/>
            <w:r w:rsidRPr="00B13FE0">
              <w:t xml:space="preserve">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lastRenderedPageBreak/>
        <w:t xml:space="preserve">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w:t>
      </w:r>
      <w:proofErr w:type="spellStart"/>
      <w:r w:rsidRPr="00B13FE0">
        <w:t>Графтио</w:t>
      </w:r>
      <w:proofErr w:type="spellEnd"/>
      <w:r w:rsidRPr="00B13FE0">
        <w:t xml:space="preserve">, построенная по плану ГОЭЛРО. При ее закладке в 1927 г. присутствовали С.М. Киров и М.И. Калинин», 1927-1936 гг. по адресу: Ленинградская область, Лодейнопольский район, </w:t>
      </w:r>
      <w:proofErr w:type="spellStart"/>
      <w:r w:rsidRPr="00B13FE0">
        <w:t>Свирское</w:t>
      </w:r>
      <w:proofErr w:type="spellEnd"/>
      <w:r w:rsidRPr="00B13FE0">
        <w:t xml:space="preserve"> городское поселение, </w:t>
      </w:r>
      <w:proofErr w:type="spellStart"/>
      <w:r w:rsidRPr="00B13FE0">
        <w:t>г.п</w:t>
      </w:r>
      <w:proofErr w:type="spellEnd"/>
      <w:r w:rsidRPr="00B13FE0">
        <w:t>.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4" w:name="_Toc50727702"/>
      <w:r w:rsidRPr="00B13FE0">
        <w:rPr>
          <w:rFonts w:eastAsiaTheme="majorEastAsia"/>
        </w:rPr>
        <w:t>Объекты воздушного транспорта</w:t>
      </w:r>
      <w:bookmarkEnd w:id="44"/>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5" w:name="_Toc20727358"/>
      <w:bookmarkStart w:id="46" w:name="_Toc20923626"/>
      <w:bookmarkStart w:id="47" w:name="_Toc32570837"/>
      <w:bookmarkStart w:id="48" w:name="_Toc32831137"/>
      <w:bookmarkStart w:id="49"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5"/>
      <w:bookmarkEnd w:id="46"/>
      <w:bookmarkEnd w:id="47"/>
      <w:bookmarkEnd w:id="48"/>
      <w:r w:rsidRPr="00B13FE0">
        <w:t>схемой территориального планирования Российской Федерации в области энергетики</w:t>
      </w:r>
      <w:bookmarkEnd w:id="49"/>
    </w:p>
    <w:p w14:paraId="6237B1B6" w14:textId="77777777" w:rsidR="001B5C79" w:rsidRPr="00B13FE0" w:rsidRDefault="001B5C79" w:rsidP="001B5C79">
      <w:pPr>
        <w:pStyle w:val="21"/>
        <w:rPr>
          <w:rFonts w:eastAsiaTheme="majorEastAsia"/>
        </w:rPr>
      </w:pPr>
      <w:bookmarkStart w:id="50" w:name="_Toc32570838"/>
      <w:bookmarkStart w:id="51" w:name="_Toc32831138"/>
      <w:bookmarkStart w:id="52" w:name="_Toc50727704"/>
      <w:r w:rsidRPr="00B13FE0">
        <w:rPr>
          <w:rFonts w:eastAsiaTheme="majorEastAsia"/>
        </w:rPr>
        <w:t>Электростанции</w:t>
      </w:r>
      <w:bookmarkEnd w:id="50"/>
      <w:bookmarkEnd w:id="51"/>
      <w:bookmarkEnd w:id="52"/>
    </w:p>
    <w:p w14:paraId="0DA9773A" w14:textId="77777777" w:rsidR="001B5C79" w:rsidRPr="00B13FE0" w:rsidRDefault="001B5C79" w:rsidP="001B5C79">
      <w:pPr>
        <w:pStyle w:val="32"/>
      </w:pPr>
      <w:bookmarkStart w:id="53" w:name="_Toc39152330"/>
      <w:bookmarkStart w:id="54" w:name="_Toc48685313"/>
      <w:bookmarkStart w:id="55" w:name="_Toc50492480"/>
      <w:bookmarkStart w:id="56" w:name="_Toc50727705"/>
      <w:r w:rsidRPr="00B13FE0">
        <w:t>Атомная электростанция</w:t>
      </w:r>
      <w:bookmarkEnd w:id="53"/>
      <w:bookmarkEnd w:id="54"/>
      <w:bookmarkEnd w:id="55"/>
      <w:bookmarkEnd w:id="56"/>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7" w:name="_Toc39152331"/>
      <w:bookmarkStart w:id="58" w:name="_Toc48685314"/>
      <w:bookmarkStart w:id="59" w:name="_Toc50492481"/>
      <w:bookmarkStart w:id="60" w:name="_Toc50727706"/>
      <w:r w:rsidRPr="00B13FE0">
        <w:t>Тепловая электростанция (ТЭС)</w:t>
      </w:r>
      <w:bookmarkEnd w:id="57"/>
      <w:bookmarkEnd w:id="58"/>
      <w:bookmarkEnd w:id="59"/>
      <w:bookmarkEnd w:id="60"/>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w:t>
            </w:r>
            <w:proofErr w:type="spellStart"/>
            <w:r w:rsidRPr="00B13FE0">
              <w:t>Девяткино</w:t>
            </w:r>
            <w:proofErr w:type="spellEnd"/>
            <w:r w:rsidRPr="00B13FE0">
              <w:t xml:space="preserve">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пос. Новое </w:t>
            </w:r>
            <w:proofErr w:type="spellStart"/>
            <w:r w:rsidRPr="00B13FE0">
              <w:t>Девяткино</w:t>
            </w:r>
            <w:proofErr w:type="spellEnd"/>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61" w:name="_Toc32570839"/>
      <w:bookmarkStart w:id="62"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w:t>
      </w:r>
      <w:proofErr w:type="spellStart"/>
      <w:r w:rsidRPr="00B13FE0">
        <w:t>Углежогная</w:t>
      </w:r>
      <w:proofErr w:type="spellEnd"/>
      <w:r w:rsidRPr="00B13FE0">
        <w:t xml:space="preserve"> куча </w:t>
      </w:r>
      <w:proofErr w:type="spellStart"/>
      <w:r w:rsidRPr="00B13FE0">
        <w:t>Керново</w:t>
      </w:r>
      <w:proofErr w:type="spellEnd"/>
      <w:r w:rsidRPr="00B13FE0">
        <w:t>»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3" w:name="_Toc50727707"/>
      <w:r w:rsidRPr="00B13FE0">
        <w:rPr>
          <w:rFonts w:eastAsiaTheme="majorEastAsia"/>
        </w:rPr>
        <w:t>Электрические подстанции</w:t>
      </w:r>
      <w:bookmarkEnd w:id="61"/>
      <w:bookmarkEnd w:id="62"/>
      <w:bookmarkEnd w:id="63"/>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proofErr w:type="spellStart"/>
      <w:r w:rsidR="005A5539" w:rsidRPr="00B13FE0">
        <w:t>кВ</w:t>
      </w:r>
      <w:proofErr w:type="spellEnd"/>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 xml:space="preserve">ПС 750 </w:t>
            </w:r>
            <w:proofErr w:type="spellStart"/>
            <w:r w:rsidRPr="00B13FE0">
              <w:t>кВ</w:t>
            </w:r>
            <w:proofErr w:type="spellEnd"/>
            <w:r w:rsidRPr="00B13FE0">
              <w:t xml:space="preserve">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ориентированной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xml:space="preserve">– строительство ВЛ 750 </w:t>
            </w:r>
            <w:proofErr w:type="spellStart"/>
            <w:r w:rsidRPr="00B13FE0">
              <w:t>кВ</w:t>
            </w:r>
            <w:proofErr w:type="spellEnd"/>
            <w:r w:rsidRPr="00B13FE0">
              <w:t xml:space="preserve">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 xml:space="preserve">Установка шунтирующего реактора (ШР)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 xml:space="preserve">ПС 750 </w:t>
            </w:r>
            <w:proofErr w:type="spellStart"/>
            <w:r w:rsidRPr="00B13FE0">
              <w:t>кВ</w:t>
            </w:r>
            <w:proofErr w:type="spellEnd"/>
            <w:r w:rsidRPr="00B13FE0">
              <w:t xml:space="preserve"> </w:t>
            </w:r>
            <w:proofErr w:type="spellStart"/>
            <w:r w:rsidRPr="00B13FE0">
              <w:t>Копорская</w:t>
            </w:r>
            <w:proofErr w:type="spellEnd"/>
            <w:r w:rsidRPr="00B13FE0">
              <w:t xml:space="preserve"> (реконструкция</w:t>
            </w:r>
            <w:r w:rsidR="0099263A">
              <w:t xml:space="preserve"> ОРУ 330 </w:t>
            </w:r>
            <w:proofErr w:type="spellStart"/>
            <w:r w:rsidR="0099263A">
              <w:t>кВ</w:t>
            </w:r>
            <w:proofErr w:type="spellEnd"/>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w:t>
            </w:r>
            <w:proofErr w:type="spellStart"/>
            <w:r w:rsidRPr="00B13FE0">
              <w:t>кВ.</w:t>
            </w:r>
            <w:proofErr w:type="spellEnd"/>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xml:space="preserve">– строительство КВЛ 330 </w:t>
            </w:r>
            <w:proofErr w:type="spellStart"/>
            <w:r w:rsidRPr="00B13FE0">
              <w:t>кВ</w:t>
            </w:r>
            <w:proofErr w:type="spellEnd"/>
            <w:r w:rsidRPr="00B13FE0">
              <w:t xml:space="preserve"> Ленинградская АЭС-2 – Пулковская – Южная;</w:t>
            </w:r>
          </w:p>
          <w:p w14:paraId="4B5EB83B"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xml:space="preserve">– реконструкция линии электропередачи 330/400 </w:t>
            </w:r>
            <w:proofErr w:type="spellStart"/>
            <w:r w:rsidRPr="00894DD5">
              <w:t>кВ</w:t>
            </w:r>
            <w:proofErr w:type="spellEnd"/>
            <w:r w:rsidRPr="00894DD5">
              <w:t xml:space="preserve">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 xml:space="preserve">Выборгский муниципальный район, </w:t>
            </w:r>
            <w:proofErr w:type="spellStart"/>
            <w:r w:rsidRPr="00B13FE0">
              <w:t>Гончаровское</w:t>
            </w:r>
            <w:proofErr w:type="spellEnd"/>
            <w:r w:rsidRPr="00B13FE0">
              <w:t xml:space="preserve">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w:t>
            </w:r>
            <w:proofErr w:type="spellStart"/>
            <w:r w:rsidRPr="00B13FE0">
              <w:t>Каменногорская</w:t>
            </w:r>
            <w:proofErr w:type="spellEnd"/>
            <w:r w:rsidRPr="00B13FE0">
              <w:t xml:space="preserve">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w:t>
            </w:r>
            <w:proofErr w:type="spellStart"/>
            <w:r w:rsidRPr="00B13FE0">
              <w:t>кВ</w:t>
            </w:r>
            <w:proofErr w:type="spellEnd"/>
            <w:r w:rsidRPr="00B13FE0">
              <w:t xml:space="preserve">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 xml:space="preserve">Выборгский муниципальный район, </w:t>
            </w:r>
            <w:proofErr w:type="spellStart"/>
            <w:r w:rsidRPr="00B13FE0">
              <w:t>Каменногорское</w:t>
            </w:r>
            <w:proofErr w:type="spellEnd"/>
            <w:r w:rsidRPr="00B13FE0">
              <w:t xml:space="preserve">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 xml:space="preserve">Выборгский муниципальный район, Первомайское сельское поселение, в районе поселка </w:t>
            </w:r>
            <w:proofErr w:type="spellStart"/>
            <w:r w:rsidRPr="00B13FE0">
              <w:t>Симагино</w:t>
            </w:r>
            <w:proofErr w:type="spellEnd"/>
            <w:r w:rsidRPr="00B13FE0">
              <w:t>.</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Гатчинская (реконструкция ОРУ 330 </w:t>
            </w:r>
            <w:proofErr w:type="spellStart"/>
            <w:r w:rsidRPr="00B13FE0">
              <w:t>кВ</w:t>
            </w:r>
            <w:proofErr w:type="spellEnd"/>
            <w:r w:rsidRPr="00B13FE0">
              <w:t xml:space="preserve">)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 xml:space="preserve">Гатчинский муниципальный район, </w:t>
            </w:r>
            <w:proofErr w:type="spellStart"/>
            <w:r w:rsidRPr="00B13FE0">
              <w:t>Новосветское</w:t>
            </w:r>
            <w:proofErr w:type="spellEnd"/>
            <w:r w:rsidRPr="00B13FE0">
              <w:t xml:space="preserve">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xml:space="preserve">– строительство заходов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w:t>
            </w:r>
          </w:p>
          <w:p w14:paraId="585BA0CF"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ПС Кингисеппская;</w:t>
            </w:r>
          </w:p>
          <w:p w14:paraId="4E3516DD" w14:textId="77777777" w:rsidR="001B5C79" w:rsidRPr="00B13FE0" w:rsidRDefault="001B5C79" w:rsidP="001B5C79">
            <w:pPr>
              <w:pStyle w:val="121"/>
            </w:pP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r w:rsidRPr="00B13FE0">
              <w:t xml:space="preserve">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 xml:space="preserve">Кингисеппский муниципальный район, </w:t>
            </w:r>
            <w:proofErr w:type="spellStart"/>
            <w:r w:rsidRPr="00B13FE0">
              <w:t>Опольевское</w:t>
            </w:r>
            <w:proofErr w:type="spellEnd"/>
            <w:r w:rsidRPr="00B13FE0">
              <w:t xml:space="preserve">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w:t>
            </w:r>
            <w:proofErr w:type="spellStart"/>
            <w:r w:rsidRPr="00B13FE0">
              <w:t>Вистино</w:t>
            </w:r>
            <w:proofErr w:type="spellEnd"/>
            <w:r w:rsidRPr="00B13FE0">
              <w:t>,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в районе деревни Дубки, поселка </w:t>
            </w:r>
            <w:proofErr w:type="spellStart"/>
            <w:r w:rsidRPr="00B13FE0">
              <w:t>Вистино</w:t>
            </w:r>
            <w:proofErr w:type="spellEnd"/>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Ломоносовская с заходами ВКЛ 330 </w:t>
            </w:r>
            <w:proofErr w:type="spellStart"/>
            <w:r w:rsidRPr="00B13FE0">
              <w:t>кВ</w:t>
            </w:r>
            <w:proofErr w:type="spellEnd"/>
            <w:r w:rsidRPr="00B13FE0">
              <w:t xml:space="preserve">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 xml:space="preserve">Ломоносовский муниципальный район, </w:t>
            </w:r>
            <w:proofErr w:type="spellStart"/>
            <w:r w:rsidRPr="00B13FE0">
              <w:t>Низинское</w:t>
            </w:r>
            <w:proofErr w:type="spellEnd"/>
            <w:r w:rsidRPr="00B13FE0">
              <w:t xml:space="preserve"> сельское поселение, в районе д. </w:t>
            </w:r>
            <w:proofErr w:type="spellStart"/>
            <w:r w:rsidRPr="00B13FE0">
              <w:t>Низино</w:t>
            </w:r>
            <w:proofErr w:type="spellEnd"/>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Тихвин-Литейный (реконструкция ОРУ 330 </w:t>
            </w:r>
            <w:proofErr w:type="spellStart"/>
            <w:r w:rsidRPr="00B13FE0">
              <w:t>кВ</w:t>
            </w:r>
            <w:proofErr w:type="spellEnd"/>
            <w:r w:rsidRPr="00B13FE0">
              <w:t>)</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 xml:space="preserve">строительство ВЛ 330 </w:t>
            </w:r>
            <w:proofErr w:type="spellStart"/>
            <w:r w:rsidR="001B5C79" w:rsidRPr="00894DD5">
              <w:t>кВ</w:t>
            </w:r>
            <w:proofErr w:type="spellEnd"/>
            <w:r w:rsidR="001B5C79" w:rsidRPr="00894DD5">
              <w:t xml:space="preserve">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w:t>
            </w:r>
            <w:proofErr w:type="spellStart"/>
            <w:r w:rsidRPr="00894DD5">
              <w:rPr>
                <w:rFonts w:ascii="Times New Roman" w:eastAsia="Times New Roman" w:hAnsi="Times New Roman" w:cs="Times New Roman"/>
                <w:sz w:val="24"/>
                <w:lang w:eastAsia="ru-RU"/>
              </w:rPr>
              <w:t>Ондская</w:t>
            </w:r>
            <w:proofErr w:type="spellEnd"/>
            <w:r w:rsidRPr="00894DD5">
              <w:rPr>
                <w:rFonts w:ascii="Times New Roman" w:eastAsia="Times New Roman" w:hAnsi="Times New Roman" w:cs="Times New Roman"/>
                <w:sz w:val="24"/>
                <w:lang w:eastAsia="ru-RU"/>
              </w:rPr>
              <w:t xml:space="preserve">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Петрозаводская;</w:t>
            </w:r>
          </w:p>
          <w:p w14:paraId="01A4F5C7" w14:textId="6E3BED0C" w:rsidR="0099263A" w:rsidRPr="00894DD5" w:rsidRDefault="0099263A" w:rsidP="0099263A">
            <w:pPr>
              <w:pStyle w:val="121"/>
            </w:pPr>
            <w:r w:rsidRPr="00894DD5">
              <w:lastRenderedPageBreak/>
              <w:t xml:space="preserve">– строительство ВЛ 330 </w:t>
            </w:r>
            <w:proofErr w:type="spellStart"/>
            <w:r w:rsidRPr="00894DD5">
              <w:t>кВ</w:t>
            </w:r>
            <w:proofErr w:type="spellEnd"/>
            <w:r w:rsidRPr="00894DD5">
              <w:t xml:space="preserve">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w:t>
            </w:r>
            <w:proofErr w:type="spellStart"/>
            <w:r w:rsidRPr="00B13FE0">
              <w:t>кВ</w:t>
            </w:r>
            <w:proofErr w:type="spellEnd"/>
            <w:r w:rsidRPr="00B13FE0">
              <w:t xml:space="preserve"> Восточная, установка 2 ТОР 330 </w:t>
            </w:r>
            <w:proofErr w:type="spellStart"/>
            <w:r w:rsidRPr="00B13FE0">
              <w:t>кВ</w:t>
            </w:r>
            <w:proofErr w:type="spellEnd"/>
            <w:r w:rsidRPr="00B13FE0">
              <w:t xml:space="preserve"> в линии 330 </w:t>
            </w:r>
            <w:proofErr w:type="spellStart"/>
            <w:r w:rsidRPr="00B13FE0">
              <w:t>кВ</w:t>
            </w:r>
            <w:proofErr w:type="spellEnd"/>
            <w:r w:rsidRPr="00B13FE0">
              <w:t xml:space="preserve"> Восточная – Волхов – Северная со стороны ПС 330 </w:t>
            </w:r>
            <w:proofErr w:type="spellStart"/>
            <w:r w:rsidRPr="00B13FE0">
              <w:t>кВ</w:t>
            </w:r>
            <w:proofErr w:type="spellEnd"/>
            <w:r w:rsidRPr="00B13FE0">
              <w:t xml:space="preserve">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 xml:space="preserve">Всеволожский муниципальный район, </w:t>
            </w:r>
            <w:proofErr w:type="spellStart"/>
            <w:r w:rsidRPr="00B13FE0">
              <w:t>Заневское</w:t>
            </w:r>
            <w:proofErr w:type="spellEnd"/>
            <w:r w:rsidRPr="00B13FE0">
              <w:t xml:space="preserve">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Заневская</w:t>
            </w:r>
            <w:proofErr w:type="spellEnd"/>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южнее д. </w:t>
            </w:r>
            <w:proofErr w:type="spellStart"/>
            <w:r w:rsidRPr="00B13FE0">
              <w:t>Разметелево</w:t>
            </w:r>
            <w:proofErr w:type="spellEnd"/>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Новодевяткино</w:t>
            </w:r>
            <w:proofErr w:type="spellEnd"/>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вблизи Северной ТЭЦ-21, пос. Новое </w:t>
            </w:r>
            <w:proofErr w:type="spellStart"/>
            <w:r w:rsidRPr="00B13FE0">
              <w:t>Девяткино</w:t>
            </w:r>
            <w:proofErr w:type="spellEnd"/>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 xml:space="preserve">ПС 220 </w:t>
            </w:r>
            <w:proofErr w:type="spellStart"/>
            <w:r w:rsidRPr="00B13FE0">
              <w:t>кВ</w:t>
            </w:r>
            <w:proofErr w:type="spellEnd"/>
            <w:r w:rsidRPr="00B13FE0">
              <w:t xml:space="preserve"> </w:t>
            </w:r>
            <w:proofErr w:type="spellStart"/>
            <w:r w:rsidRPr="00B13FE0">
              <w:t>Пикалевская</w:t>
            </w:r>
            <w:proofErr w:type="spellEnd"/>
            <w:r w:rsidRPr="00B13FE0">
              <w:t xml:space="preserve">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w:t>
            </w:r>
            <w:proofErr w:type="spellStart"/>
            <w:r w:rsidRPr="00B13FE0">
              <w:t>кВ.</w:t>
            </w:r>
            <w:proofErr w:type="spellEnd"/>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 xml:space="preserve">Бокситогорский муниципальный район, </w:t>
            </w:r>
            <w:proofErr w:type="spellStart"/>
            <w:r w:rsidRPr="00B13FE0">
              <w:t>Пикалёвское</w:t>
            </w:r>
            <w:proofErr w:type="spellEnd"/>
            <w:r w:rsidRPr="00B13FE0">
              <w:t xml:space="preserve">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4" w:name="_Toc20727362"/>
      <w:bookmarkStart w:id="65" w:name="_Toc20923630"/>
      <w:bookmarkStart w:id="66" w:name="_Toc32570840"/>
      <w:bookmarkStart w:id="67" w:name="_Toc32831140"/>
      <w:bookmarkStart w:id="68" w:name="_Toc50727708"/>
      <w:r w:rsidRPr="00B13FE0">
        <w:rPr>
          <w:rFonts w:eastAsiaTheme="majorEastAsia"/>
        </w:rPr>
        <w:lastRenderedPageBreak/>
        <w:t>Линии электропередачи</w:t>
      </w:r>
      <w:bookmarkEnd w:id="64"/>
      <w:bookmarkEnd w:id="65"/>
      <w:bookmarkEnd w:id="66"/>
      <w:bookmarkEnd w:id="67"/>
      <w:bookmarkEnd w:id="68"/>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 xml:space="preserve">Сведения о планируемых линиях электропередачи (ЛЭП), проектный номинальный класс напряжения которых составляет 220 </w:t>
      </w:r>
      <w:proofErr w:type="spellStart"/>
      <w:r w:rsidRPr="00B13FE0">
        <w:t>кВ</w:t>
      </w:r>
      <w:proofErr w:type="spellEnd"/>
      <w:r w:rsidRPr="00B13FE0">
        <w:t xml:space="preserve">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69"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 xml:space="preserve">ВЛ 750 </w:t>
            </w:r>
            <w:proofErr w:type="spellStart"/>
            <w:r w:rsidRPr="00B13FE0">
              <w:t>кВ</w:t>
            </w:r>
            <w:proofErr w:type="spellEnd"/>
            <w:r w:rsidRPr="00B13FE0">
              <w:t xml:space="preserve">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xml:space="preserve">– реконструкция ОРУ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ПС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(1 ячейка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 xml:space="preserve">ВЛ 750 </w:t>
            </w:r>
            <w:proofErr w:type="spellStart"/>
            <w:r w:rsidRPr="00B13FE0">
              <w:rPr>
                <w:bCs/>
                <w:szCs w:val="24"/>
              </w:rPr>
              <w:t>кВ</w:t>
            </w:r>
            <w:proofErr w:type="spellEnd"/>
            <w:r w:rsidRPr="00B13FE0">
              <w:rPr>
                <w:bCs/>
                <w:szCs w:val="24"/>
              </w:rPr>
              <w:t xml:space="preserve"> Ленинградская АЭС – Ленинградская АЭС-2 (</w:t>
            </w:r>
            <w:proofErr w:type="spellStart"/>
            <w:r w:rsidRPr="00B13FE0">
              <w:rPr>
                <w:bCs/>
                <w:szCs w:val="24"/>
              </w:rPr>
              <w:t>Копорская</w:t>
            </w:r>
            <w:proofErr w:type="spellEnd"/>
            <w:r w:rsidRPr="00B13FE0">
              <w:rPr>
                <w:bCs/>
                <w:szCs w:val="24"/>
              </w:rPr>
              <w:t>)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w:t>
            </w:r>
          </w:p>
          <w:p w14:paraId="04848607" w14:textId="77777777" w:rsidR="00013C74" w:rsidRPr="00B13FE0" w:rsidRDefault="00013C74" w:rsidP="00013C74">
            <w:pPr>
              <w:pStyle w:val="121"/>
            </w:pPr>
            <w:r w:rsidRPr="00B13FE0">
              <w:t xml:space="preserve">–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w:t>
            </w:r>
            <w:proofErr w:type="spellStart"/>
            <w:r w:rsidRPr="0099263A">
              <w:t>Копорская</w:t>
            </w:r>
            <w:proofErr w:type="spellEnd"/>
            <w:r w:rsidRPr="0099263A">
              <w:t>);</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w:t>
            </w:r>
            <w:proofErr w:type="spellStart"/>
            <w:r w:rsidRPr="00B13FE0">
              <w:rPr>
                <w:rFonts w:ascii="Times New Roman" w:hAnsi="Times New Roman"/>
                <w:bCs/>
                <w:sz w:val="24"/>
                <w:szCs w:val="24"/>
              </w:rPr>
              <w:t>кВ</w:t>
            </w:r>
            <w:proofErr w:type="spellEnd"/>
            <w:r w:rsidRPr="00B13FE0">
              <w:rPr>
                <w:rFonts w:ascii="Times New Roman" w:hAnsi="Times New Roman"/>
                <w:bCs/>
                <w:sz w:val="24"/>
                <w:szCs w:val="24"/>
              </w:rPr>
              <w:t xml:space="preserve">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 xml:space="preserve">реконструкция ВЛ 750 </w:t>
            </w:r>
            <w:proofErr w:type="spellStart"/>
            <w:r w:rsidRPr="00B13FE0">
              <w:rPr>
                <w:rStyle w:val="FontStyle425"/>
                <w:sz w:val="24"/>
                <w:szCs w:val="24"/>
              </w:rPr>
              <w:t>кВ</w:t>
            </w:r>
            <w:proofErr w:type="spellEnd"/>
            <w:r w:rsidRPr="00B13FE0">
              <w:rPr>
                <w:rStyle w:val="FontStyle425"/>
                <w:sz w:val="24"/>
                <w:szCs w:val="24"/>
              </w:rPr>
              <w:t xml:space="preserve">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Заход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Ленинградская АЭС-2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(с последующим образованием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АЭС-2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проектно-изыскательские работы по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ориентировочной протяженностью 128 км с расширением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на одну линейную ячейку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строительство заходов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ВЛ 330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 xml:space="preserve">строительство ВЛ 330 </w:t>
            </w:r>
            <w:proofErr w:type="spellStart"/>
            <w:r w:rsidRPr="00894DD5">
              <w:rPr>
                <w:rFonts w:ascii="Times New Roman" w:eastAsia="Times New Roman" w:hAnsi="Times New Roman" w:cs="Times New Roman"/>
                <w:sz w:val="24"/>
                <w:szCs w:val="24"/>
                <w:lang w:eastAsia="ru-RU"/>
              </w:rPr>
              <w:t>кВ</w:t>
            </w:r>
            <w:proofErr w:type="spellEnd"/>
            <w:r w:rsidRPr="00894DD5">
              <w:rPr>
                <w:rFonts w:ascii="Times New Roman" w:eastAsia="Times New Roman" w:hAnsi="Times New Roman" w:cs="Times New Roman"/>
                <w:sz w:val="24"/>
                <w:szCs w:val="24"/>
                <w:lang w:eastAsia="ru-RU"/>
              </w:rPr>
              <w:t xml:space="preserve">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70" w:name="_Hlk11404438"/>
            <w:r w:rsidRPr="00B13FE0">
              <w:t xml:space="preserve">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Гатчинская</w:t>
            </w:r>
            <w:bookmarkEnd w:id="70"/>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w:t>
            </w:r>
            <w:proofErr w:type="spellStart"/>
            <w:r w:rsidRPr="00B13FE0">
              <w:t>кВ</w:t>
            </w:r>
            <w:proofErr w:type="spellEnd"/>
            <w:r w:rsidRPr="00B13FE0">
              <w:t xml:space="preserve"> Ленинградская АЭС </w:t>
            </w:r>
            <w:r w:rsidRPr="00B13FE0">
              <w:rPr>
                <w:bCs/>
              </w:rPr>
              <w:t>–</w:t>
            </w:r>
            <w:r w:rsidRPr="00B13FE0">
              <w:t xml:space="preserve"> Западная на ПС 330 </w:t>
            </w:r>
            <w:proofErr w:type="spellStart"/>
            <w:r w:rsidRPr="00B13FE0">
              <w:t>кВ</w:t>
            </w:r>
            <w:proofErr w:type="spellEnd"/>
            <w:r w:rsidRPr="00B13FE0">
              <w:t xml:space="preserve"> Ломоносовская (с последующим образованием ВЛ 330 </w:t>
            </w:r>
            <w:proofErr w:type="spellStart"/>
            <w:r w:rsidRPr="00B13FE0">
              <w:t>кВ</w:t>
            </w:r>
            <w:proofErr w:type="spellEnd"/>
            <w:r w:rsidRPr="00B13FE0">
              <w:t xml:space="preserve">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xml:space="preserve">)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w:t>
            </w:r>
            <w:r w:rsidRPr="00B13FE0">
              <w:rPr>
                <w:bCs/>
              </w:rPr>
              <w:t>–</w:t>
            </w:r>
            <w:r w:rsidRPr="00B13FE0">
              <w:t xml:space="preserve">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Кингисеппская </w:t>
            </w:r>
            <w:r w:rsidRPr="00B13FE0">
              <w:rPr>
                <w:bCs/>
              </w:rPr>
              <w:t>–</w:t>
            </w:r>
            <w:r w:rsidRPr="00B13FE0">
              <w:t xml:space="preserve"> </w:t>
            </w:r>
            <w:proofErr w:type="spellStart"/>
            <w:r w:rsidRPr="00B13FE0">
              <w:t>Балти</w:t>
            </w:r>
            <w:proofErr w:type="spellEnd"/>
            <w:r w:rsidRPr="00B13FE0">
              <w:t>)</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xml:space="preserve">– комплексная реконструкция и техническое перевооружение ПС 330 </w:t>
            </w:r>
            <w:proofErr w:type="spellStart"/>
            <w:r w:rsidRPr="00B13FE0">
              <w:rPr>
                <w:bCs/>
              </w:rPr>
              <w:t>кВ</w:t>
            </w:r>
            <w:proofErr w:type="spellEnd"/>
            <w:r w:rsidRPr="00B13FE0">
              <w:rPr>
                <w:bCs/>
              </w:rPr>
              <w:t xml:space="preserve"> Волхов – Северная;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Октябрьская – Восточная 1 и 2 цепь (реконструкция заходов на</w:t>
            </w:r>
            <w:r w:rsidRPr="00B13FE0">
              <w:t xml:space="preserve"> </w:t>
            </w:r>
            <w:r w:rsidRPr="00B13FE0">
              <w:rPr>
                <w:bCs/>
              </w:rPr>
              <w:t xml:space="preserve">ПС 330 </w:t>
            </w:r>
            <w:proofErr w:type="spellStart"/>
            <w:r w:rsidRPr="00B13FE0">
              <w:rPr>
                <w:bCs/>
              </w:rPr>
              <w:t>кВ</w:t>
            </w:r>
            <w:proofErr w:type="spellEnd"/>
            <w:r w:rsidRPr="00B13FE0">
              <w:rPr>
                <w:bCs/>
              </w:rPr>
              <w:t xml:space="preserve">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 Восточная (реконструкция захода на ПС 330 </w:t>
            </w:r>
            <w:proofErr w:type="spellStart"/>
            <w:r w:rsidRPr="00B13FE0">
              <w:rPr>
                <w:bCs/>
              </w:rPr>
              <w:t>кВ</w:t>
            </w:r>
            <w:proofErr w:type="spellEnd"/>
            <w:r w:rsidRPr="00B13FE0">
              <w:rPr>
                <w:bCs/>
              </w:rPr>
              <w:t xml:space="preserve">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Южная (реконструкция захода на ПС 330 </w:t>
            </w:r>
            <w:proofErr w:type="spellStart"/>
            <w:r w:rsidRPr="00B13FE0">
              <w:rPr>
                <w:bCs/>
              </w:rPr>
              <w:t>кВ</w:t>
            </w:r>
            <w:proofErr w:type="spellEnd"/>
            <w:r w:rsidRPr="00B13FE0">
              <w:rPr>
                <w:bCs/>
              </w:rPr>
              <w:t xml:space="preserve">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Северная (реконструкция захода на ПС 330 </w:t>
            </w:r>
            <w:proofErr w:type="spellStart"/>
            <w:r w:rsidRPr="00B13FE0">
              <w:rPr>
                <w:bCs/>
              </w:rPr>
              <w:t>кВ</w:t>
            </w:r>
            <w:proofErr w:type="spellEnd"/>
            <w:r w:rsidRPr="00B13FE0">
              <w:rPr>
                <w:bCs/>
              </w:rPr>
              <w:t xml:space="preserve">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Ржевская 1 и 2 цепь (реконструкция заходов на ПС 330 </w:t>
            </w:r>
            <w:proofErr w:type="spellStart"/>
            <w:r w:rsidRPr="00B13FE0">
              <w:rPr>
                <w:bCs/>
              </w:rPr>
              <w:t>кВ</w:t>
            </w:r>
            <w:proofErr w:type="spellEnd"/>
            <w:r w:rsidRPr="00B13FE0">
              <w:rPr>
                <w:bCs/>
              </w:rPr>
              <w:t xml:space="preserve">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1 цепь (реконструкция захода на ПС 330 </w:t>
            </w:r>
            <w:proofErr w:type="spellStart"/>
            <w:r w:rsidRPr="00B13FE0">
              <w:rPr>
                <w:bCs/>
              </w:rPr>
              <w:t>кВ</w:t>
            </w:r>
            <w:proofErr w:type="spellEnd"/>
            <w:r w:rsidRPr="00B13FE0">
              <w:rPr>
                <w:bCs/>
              </w:rPr>
              <w:t xml:space="preserve">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2 цепь (реконструкция захода на ПС 330 </w:t>
            </w:r>
            <w:proofErr w:type="spellStart"/>
            <w:r w:rsidRPr="00B13FE0">
              <w:rPr>
                <w:bCs/>
              </w:rPr>
              <w:t>кВ</w:t>
            </w:r>
            <w:proofErr w:type="spellEnd"/>
            <w:r w:rsidRPr="00B13FE0">
              <w:rPr>
                <w:bCs/>
              </w:rPr>
              <w:t xml:space="preserve">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Северо-Западная ТЭЦ – Восточная (реконструкция захода на ПС 330 </w:t>
            </w:r>
            <w:proofErr w:type="spellStart"/>
            <w:r w:rsidRPr="00B13FE0">
              <w:rPr>
                <w:bCs/>
              </w:rPr>
              <w:t>кВ</w:t>
            </w:r>
            <w:proofErr w:type="spellEnd"/>
            <w:r w:rsidRPr="00B13FE0">
              <w:rPr>
                <w:bCs/>
              </w:rPr>
              <w:t xml:space="preserve">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ПС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w:t>
            </w:r>
            <w:proofErr w:type="spellStart"/>
            <w:r w:rsidRPr="00B13FE0">
              <w:rPr>
                <w:rFonts w:ascii="Times New Roman" w:eastAsia="Times New Roman" w:hAnsi="Times New Roman" w:cs="Times New Roman"/>
                <w:bCs/>
                <w:sz w:val="24"/>
                <w:szCs w:val="24"/>
                <w:lang w:eastAsia="ru-RU"/>
              </w:rPr>
              <w:t>Ломоносовоская</w:t>
            </w:r>
            <w:proofErr w:type="spellEnd"/>
            <w:r w:rsidRPr="00B13FE0">
              <w:rPr>
                <w:rFonts w:ascii="Times New Roman" w:eastAsia="Times New Roman" w:hAnsi="Times New Roman" w:cs="Times New Roman"/>
                <w:bCs/>
                <w:sz w:val="24"/>
                <w:szCs w:val="24"/>
                <w:lang w:eastAsia="ru-RU"/>
              </w:rPr>
              <w:t xml:space="preserve"> с заходами ВКЛ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w:t>
            </w:r>
            <w:proofErr w:type="spellStart"/>
            <w:r w:rsidRPr="00894DD5">
              <w:t>кВ</w:t>
            </w:r>
            <w:proofErr w:type="spellEnd"/>
            <w:r w:rsidRPr="00894DD5">
              <w:t xml:space="preserve">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Ломоносовская с заходами КВЛ 330 </w:t>
            </w:r>
            <w:proofErr w:type="spellStart"/>
            <w:r w:rsidRPr="00B13FE0">
              <w:t>кВ</w:t>
            </w:r>
            <w:proofErr w:type="spellEnd"/>
            <w:r w:rsidRPr="00B13FE0">
              <w:t xml:space="preserve">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 xml:space="preserve">Заходы ВЛ-750 </w:t>
            </w:r>
            <w:proofErr w:type="spellStart"/>
            <w:r w:rsidRPr="00B13FE0">
              <w:rPr>
                <w:bCs/>
              </w:rPr>
              <w:t>кВ</w:t>
            </w:r>
            <w:proofErr w:type="spellEnd"/>
            <w:r w:rsidRPr="00B13FE0">
              <w:rPr>
                <w:bCs/>
              </w:rPr>
              <w:t xml:space="preserve"> Ленинградская АЭС – Ленинградская на Ленинградская АЭС-2 (ПС 750 </w:t>
            </w:r>
            <w:proofErr w:type="spellStart"/>
            <w:r w:rsidRPr="00B13FE0">
              <w:rPr>
                <w:bCs/>
              </w:rPr>
              <w:t>кВ</w:t>
            </w:r>
            <w:proofErr w:type="spellEnd"/>
            <w:r w:rsidRPr="00B13FE0">
              <w:rPr>
                <w:bCs/>
              </w:rPr>
              <w:t xml:space="preserve"> </w:t>
            </w:r>
            <w:proofErr w:type="spellStart"/>
            <w:r w:rsidRPr="00B13FE0">
              <w:rPr>
                <w:bCs/>
              </w:rPr>
              <w:t>Копорская</w:t>
            </w:r>
            <w:proofErr w:type="spellEnd"/>
            <w:r w:rsidRPr="00B13FE0">
              <w:rPr>
                <w:bCs/>
              </w:rPr>
              <w:t xml:space="preserve">) (с последующим образованием ВЛ 750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w:t>
            </w:r>
          </w:p>
          <w:p w14:paraId="5A5A4E04" w14:textId="77777777" w:rsidR="00013C74" w:rsidRPr="00B13FE0" w:rsidRDefault="00013C74" w:rsidP="00013C74">
            <w:pPr>
              <w:pStyle w:val="121"/>
            </w:pPr>
            <w:r w:rsidRPr="00B13FE0">
              <w:t xml:space="preserve">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w:t>
            </w:r>
            <w:proofErr w:type="spellStart"/>
            <w:r w:rsidRPr="00B13FE0">
              <w:t>Копорская</w:t>
            </w:r>
            <w:proofErr w:type="spellEnd"/>
            <w:r w:rsidRPr="00B13FE0">
              <w:t>).</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w:t>
            </w:r>
            <w:proofErr w:type="spellStart"/>
            <w:r w:rsidRPr="00B13FE0">
              <w:t>кВ</w:t>
            </w:r>
            <w:proofErr w:type="spellEnd"/>
            <w:r w:rsidRPr="00B13FE0">
              <w:t xml:space="preserve">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71" w:name="_Hlk11407310"/>
            <w:bookmarkStart w:id="72" w:name="_Hlk11407473"/>
            <w:r w:rsidRPr="00B13FE0">
              <w:t xml:space="preserve">ВЛ 220 </w:t>
            </w:r>
            <w:proofErr w:type="spellStart"/>
            <w:r w:rsidRPr="00B13FE0">
              <w:t>кВ</w:t>
            </w:r>
            <w:proofErr w:type="spellEnd"/>
            <w:r w:rsidRPr="00B13FE0">
              <w:t xml:space="preserve"> Северная ТЭЦ – Парголово (реконструкция)</w:t>
            </w:r>
          </w:p>
          <w:p w14:paraId="234740C9" w14:textId="77777777" w:rsidR="00013C74" w:rsidRPr="00B13FE0" w:rsidRDefault="00013C74" w:rsidP="00013C74">
            <w:pPr>
              <w:pStyle w:val="121"/>
            </w:pPr>
            <w:bookmarkStart w:id="73"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w:t>
            </w:r>
            <w:proofErr w:type="spellStart"/>
            <w:r w:rsidRPr="00B13FE0">
              <w:t>кВ</w:t>
            </w:r>
            <w:proofErr w:type="spellEnd"/>
            <w:r w:rsidRPr="00B13FE0">
              <w:t>;</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1"/>
            <w:r w:rsidRPr="00B13FE0">
              <w:t>.</w:t>
            </w:r>
            <w:bookmarkEnd w:id="72"/>
            <w:bookmarkEnd w:id="73"/>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4"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4"/>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 xml:space="preserve">ВЛ 220 </w:t>
            </w:r>
            <w:proofErr w:type="spellStart"/>
            <w:r w:rsidRPr="00B13FE0">
              <w:t>кВ</w:t>
            </w:r>
            <w:proofErr w:type="spellEnd"/>
            <w:r w:rsidRPr="00B13FE0">
              <w:t xml:space="preserve">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xml:space="preserve">– протяженность 49,24 </w:t>
            </w:r>
            <w:proofErr w:type="spellStart"/>
            <w:r w:rsidRPr="00B13FE0">
              <w:t>кВ</w:t>
            </w:r>
            <w:proofErr w:type="spellEnd"/>
            <w:r w:rsidRPr="00B13FE0">
              <w:t>;</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w:t>
            </w:r>
            <w:proofErr w:type="spellStart"/>
            <w:r w:rsidRPr="00B13FE0">
              <w:t>Каменногорская</w:t>
            </w:r>
            <w:proofErr w:type="spellEnd"/>
            <w:r w:rsidRPr="00B13FE0">
              <w:t>)</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 с ПС 330 </w:t>
            </w:r>
            <w:proofErr w:type="spellStart"/>
            <w:r w:rsidRPr="00B13FE0">
              <w:rPr>
                <w:bCs/>
              </w:rPr>
              <w:t>кВ</w:t>
            </w:r>
            <w:proofErr w:type="spellEnd"/>
            <w:r w:rsidRPr="00B13FE0">
              <w:rPr>
                <w:bCs/>
              </w:rPr>
              <w:t xml:space="preserve">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5" w:name="_Hlk11405248"/>
            <w:bookmarkStart w:id="76" w:name="_Hlk11405286"/>
            <w:r w:rsidRPr="00B13FE0">
              <w:t xml:space="preserve">ВЛ 330 </w:t>
            </w:r>
            <w:proofErr w:type="spellStart"/>
            <w:r w:rsidRPr="00B13FE0">
              <w:t>кВ</w:t>
            </w:r>
            <w:proofErr w:type="spellEnd"/>
            <w:r w:rsidRPr="00B13FE0">
              <w:t xml:space="preserve"> Гатчинская – Южная (реконструкция)</w:t>
            </w:r>
            <w:bookmarkEnd w:id="75"/>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6"/>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w:t>
            </w:r>
            <w:proofErr w:type="spellStart"/>
            <w:r w:rsidRPr="00B13FE0">
              <w:rPr>
                <w:bCs/>
              </w:rPr>
              <w:t>Балти</w:t>
            </w:r>
            <w:proofErr w:type="spellEnd"/>
            <w:r w:rsidRPr="00B13FE0">
              <w:rPr>
                <w:bCs/>
              </w:rPr>
              <w:t xml:space="preserve">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w:t>
            </w:r>
            <w:proofErr w:type="spellStart"/>
            <w:r w:rsidRPr="0057612F">
              <w:rPr>
                <w:rFonts w:ascii="Times New Roman" w:eastAsia="Times New Roman" w:hAnsi="Times New Roman" w:cs="Times New Roman"/>
                <w:bCs/>
                <w:sz w:val="24"/>
                <w:lang w:eastAsia="ru-RU"/>
              </w:rPr>
              <w:t>кВ</w:t>
            </w:r>
            <w:proofErr w:type="spellEnd"/>
            <w:r w:rsidRPr="0057612F">
              <w:rPr>
                <w:rFonts w:ascii="Times New Roman" w:eastAsia="Times New Roman" w:hAnsi="Times New Roman" w:cs="Times New Roman"/>
                <w:bCs/>
                <w:sz w:val="24"/>
                <w:lang w:eastAsia="ru-RU"/>
              </w:rPr>
              <w:t xml:space="preserve"> Ленинградская АЭС-2 </w:t>
            </w:r>
            <w:r w:rsidRPr="00B13FE0">
              <w:t>–</w:t>
            </w:r>
            <w:r w:rsidRPr="0057612F">
              <w:rPr>
                <w:rFonts w:ascii="Times New Roman" w:eastAsia="Times New Roman" w:hAnsi="Times New Roman" w:cs="Times New Roman"/>
                <w:bCs/>
                <w:sz w:val="24"/>
                <w:lang w:eastAsia="ru-RU"/>
              </w:rPr>
              <w:t xml:space="preserve"> (</w:t>
            </w:r>
            <w:proofErr w:type="spellStart"/>
            <w:r w:rsidRPr="0057612F">
              <w:rPr>
                <w:rFonts w:ascii="Times New Roman" w:eastAsia="Times New Roman" w:hAnsi="Times New Roman" w:cs="Times New Roman"/>
                <w:bCs/>
                <w:sz w:val="24"/>
                <w:lang w:eastAsia="ru-RU"/>
              </w:rPr>
              <w:t>Копорская</w:t>
            </w:r>
            <w:proofErr w:type="spellEnd"/>
            <w:r w:rsidRPr="0057612F">
              <w:rPr>
                <w:rFonts w:ascii="Times New Roman" w:eastAsia="Times New Roman" w:hAnsi="Times New Roman" w:cs="Times New Roman"/>
                <w:bCs/>
                <w:sz w:val="24"/>
                <w:lang w:eastAsia="ru-RU"/>
              </w:rPr>
              <w:t xml:space="preserve">)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 xml:space="preserve">строительство ПС 330 </w:t>
            </w:r>
            <w:proofErr w:type="spellStart"/>
            <w:r w:rsidRPr="0057612F">
              <w:rPr>
                <w:bCs/>
              </w:rPr>
              <w:t>кВ</w:t>
            </w:r>
            <w:proofErr w:type="spellEnd"/>
            <w:r w:rsidRPr="0057612F">
              <w:rPr>
                <w:bCs/>
              </w:rPr>
              <w:t xml:space="preserve"> Усть-Луга с заходами ВЛ 330 </w:t>
            </w:r>
            <w:proofErr w:type="spellStart"/>
            <w:r w:rsidRPr="0057612F">
              <w:rPr>
                <w:bCs/>
              </w:rPr>
              <w:t>кВ.</w:t>
            </w:r>
            <w:proofErr w:type="spellEnd"/>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7" w:name="_Hlk11410958"/>
            <w:r w:rsidRPr="00B13FE0">
              <w:t xml:space="preserve">ВЛ 330 </w:t>
            </w:r>
            <w:proofErr w:type="spellStart"/>
            <w:r w:rsidRPr="00B13FE0">
              <w:t>кВ</w:t>
            </w:r>
            <w:proofErr w:type="spellEnd"/>
            <w:r w:rsidRPr="00B13FE0">
              <w:t xml:space="preserve">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 xml:space="preserve">ПС 330 </w:t>
            </w:r>
            <w:proofErr w:type="spellStart"/>
            <w:r w:rsidRPr="00B13FE0">
              <w:t>кВ</w:t>
            </w:r>
            <w:proofErr w:type="spellEnd"/>
            <w:r w:rsidRPr="00B13FE0">
              <w:t xml:space="preserve">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7"/>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Эстонская ТЭС – Кингисеппская (реконструкция захода на ПС 330 </w:t>
            </w:r>
            <w:proofErr w:type="spellStart"/>
            <w:r w:rsidRPr="00B13FE0">
              <w:t>кВ</w:t>
            </w:r>
            <w:proofErr w:type="spellEnd"/>
            <w:r w:rsidRPr="00B13FE0">
              <w:t xml:space="preserve">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Псков (реконструкция захода на ПС 330 </w:t>
            </w:r>
            <w:proofErr w:type="spellStart"/>
            <w:r w:rsidRPr="00B13FE0">
              <w:t>кВ</w:t>
            </w:r>
            <w:proofErr w:type="spellEnd"/>
            <w:r w:rsidRPr="00B13FE0">
              <w:t xml:space="preserve">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Гатчинская (реконструкция захода на ПС 330 </w:t>
            </w:r>
            <w:proofErr w:type="spellStart"/>
            <w:r w:rsidRPr="00B13FE0">
              <w:t>кВ</w:t>
            </w:r>
            <w:proofErr w:type="spellEnd"/>
            <w:r w:rsidRPr="00B13FE0">
              <w:t xml:space="preserve">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Киришская ГРЭС – Восточная 1 цепь (реконструкция захода на ОРУ 330 </w:t>
            </w:r>
            <w:proofErr w:type="spellStart"/>
            <w:r w:rsidRPr="00B13FE0">
              <w:t>кВ</w:t>
            </w:r>
            <w:proofErr w:type="spellEnd"/>
            <w:r w:rsidRPr="00B13FE0">
              <w:t xml:space="preserve">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Сясь (реконструкция захода на ОРУ 330 </w:t>
            </w:r>
            <w:proofErr w:type="spellStart"/>
            <w:r w:rsidRPr="00B13FE0">
              <w:t>кВ</w:t>
            </w:r>
            <w:proofErr w:type="spellEnd"/>
            <w:r w:rsidRPr="00B13FE0">
              <w:t xml:space="preserve">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Тихвин-Литейный (реконструкция захода на ОРУ 330 </w:t>
            </w:r>
            <w:proofErr w:type="spellStart"/>
            <w:r w:rsidRPr="00B13FE0">
              <w:t>кВ</w:t>
            </w:r>
            <w:proofErr w:type="spellEnd"/>
            <w:r w:rsidRPr="00B13FE0">
              <w:t xml:space="preserve">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78" w:name="_Hlk11409159"/>
            <w:r w:rsidRPr="00B13FE0">
              <w:rPr>
                <w:bCs/>
              </w:rPr>
              <w:t xml:space="preserve">Заход ВЛ 330 </w:t>
            </w:r>
            <w:proofErr w:type="spellStart"/>
            <w:r w:rsidRPr="00B13FE0">
              <w:rPr>
                <w:bCs/>
              </w:rPr>
              <w:t>кВ</w:t>
            </w:r>
            <w:proofErr w:type="spellEnd"/>
            <w:r w:rsidRPr="00B13FE0">
              <w:rPr>
                <w:bCs/>
              </w:rPr>
              <w:t xml:space="preserve"> Западная –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78"/>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w:t>
            </w:r>
            <w:proofErr w:type="spellStart"/>
            <w:r w:rsidRPr="00B13FE0">
              <w:rPr>
                <w:bCs/>
              </w:rPr>
              <w:t>кВ</w:t>
            </w:r>
            <w:proofErr w:type="spellEnd"/>
            <w:r w:rsidRPr="00B13FE0">
              <w:rPr>
                <w:bCs/>
              </w:rPr>
              <w:t xml:space="preserve"> Западная </w:t>
            </w:r>
            <w:r w:rsidRPr="00B13FE0">
              <w:t>–</w:t>
            </w:r>
            <w:r w:rsidRPr="00B13FE0">
              <w:rPr>
                <w:bCs/>
              </w:rPr>
              <w:t xml:space="preserve">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w:t>
            </w:r>
            <w:proofErr w:type="spellStart"/>
            <w:r w:rsidRPr="0057612F">
              <w:rPr>
                <w:bCs/>
              </w:rPr>
              <w:t>кВ</w:t>
            </w:r>
            <w:proofErr w:type="spellEnd"/>
            <w:r w:rsidRPr="0057612F">
              <w:rPr>
                <w:bCs/>
              </w:rPr>
              <w:t xml:space="preserve"> Северная ТЭЦ </w:t>
            </w:r>
            <w:r w:rsidRPr="00B13FE0">
              <w:rPr>
                <w:bCs/>
              </w:rPr>
              <w:t>–</w:t>
            </w:r>
            <w:r w:rsidRPr="0057612F">
              <w:rPr>
                <w:bCs/>
              </w:rPr>
              <w:t xml:space="preserve"> Полупроводники (реконструкция захода на ПС 220 </w:t>
            </w:r>
            <w:proofErr w:type="spellStart"/>
            <w:r w:rsidRPr="0057612F">
              <w:rPr>
                <w:bCs/>
              </w:rPr>
              <w:t>кВ</w:t>
            </w:r>
            <w:proofErr w:type="spellEnd"/>
            <w:r w:rsidRPr="0057612F">
              <w:rPr>
                <w:bCs/>
              </w:rPr>
              <w:t xml:space="preserve">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 xml:space="preserve">реконструкция и техническое перевооружение ПС 220 </w:t>
            </w:r>
            <w:proofErr w:type="spellStart"/>
            <w:r w:rsidRPr="0057612F">
              <w:rPr>
                <w:bCs/>
              </w:rPr>
              <w:t>кВ</w:t>
            </w:r>
            <w:proofErr w:type="spellEnd"/>
            <w:r w:rsidRPr="0057612F">
              <w:rPr>
                <w:bCs/>
              </w:rPr>
              <w:t xml:space="preserve">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w:t>
            </w:r>
            <w:proofErr w:type="spellStart"/>
            <w:r w:rsidRPr="00BA68E9">
              <w:rPr>
                <w:bCs/>
              </w:rPr>
              <w:t>кВ</w:t>
            </w:r>
            <w:proofErr w:type="spellEnd"/>
            <w:r w:rsidRPr="00BA68E9">
              <w:rPr>
                <w:bCs/>
              </w:rPr>
              <w:t xml:space="preserve">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w:t>
            </w:r>
            <w:proofErr w:type="spellStart"/>
            <w:r w:rsidRPr="00BA68E9">
              <w:rPr>
                <w:bCs/>
              </w:rPr>
              <w:t>кВ</w:t>
            </w:r>
            <w:proofErr w:type="spellEnd"/>
            <w:r w:rsidRPr="00BA68E9">
              <w:rPr>
                <w:bCs/>
              </w:rPr>
              <w:t xml:space="preserve">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lastRenderedPageBreak/>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 xml:space="preserve">(проект схемы, размещенный в Федеральной государственной информационной системе </w:t>
            </w:r>
            <w:r w:rsidRPr="00894DD5">
              <w:lastRenderedPageBreak/>
              <w:t>территориального планирования, карточка согласования № </w:t>
            </w:r>
            <w:bookmarkStart w:id="79" w:name="_Hlk69115755"/>
            <w:r w:rsidRPr="00894DD5">
              <w:t>0002020104202011232</w:t>
            </w:r>
            <w:bookmarkEnd w:id="79"/>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80" w:name="_Toc50727709"/>
      <w:bookmarkStart w:id="81" w:name="_Toc32570841"/>
      <w:bookmarkStart w:id="82" w:name="_Toc32831141"/>
      <w:bookmarkStart w:id="83" w:name="_Hlk39150216"/>
      <w:bookmarkEnd w:id="69"/>
      <w:r w:rsidRPr="00B13FE0">
        <w:rPr>
          <w:rFonts w:eastAsiaTheme="majorEastAsia"/>
        </w:rPr>
        <w:lastRenderedPageBreak/>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80"/>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4" w:name="_Toc50727710"/>
      <w:r w:rsidRPr="00B13FE0">
        <w:rPr>
          <w:rFonts w:eastAsiaTheme="majorEastAsia"/>
        </w:rPr>
        <w:t>Магистральные трубопроводы для транспортировки жидких и газообразных углеводородов</w:t>
      </w:r>
      <w:bookmarkEnd w:id="81"/>
      <w:bookmarkEnd w:id="82"/>
      <w:bookmarkEnd w:id="84"/>
    </w:p>
    <w:p w14:paraId="298AF7C4" w14:textId="77777777" w:rsidR="00674468" w:rsidRPr="00B13FE0" w:rsidRDefault="00674468" w:rsidP="00674468">
      <w:pPr>
        <w:pStyle w:val="32"/>
      </w:pPr>
      <w:bookmarkStart w:id="85" w:name="_Toc39152336"/>
      <w:bookmarkStart w:id="86" w:name="_Toc48685318"/>
      <w:bookmarkStart w:id="87" w:name="_Toc50492485"/>
      <w:bookmarkStart w:id="88" w:name="_Toc50727711"/>
      <w:r w:rsidRPr="00B13FE0">
        <w:t>Магистральный продуктопровод</w:t>
      </w:r>
      <w:bookmarkEnd w:id="85"/>
      <w:bookmarkEnd w:id="86"/>
      <w:bookmarkEnd w:id="87"/>
      <w:bookmarkEnd w:id="88"/>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89" w:name="_Toc39152337"/>
      <w:bookmarkStart w:id="90" w:name="_Toc48685319"/>
      <w:bookmarkStart w:id="91" w:name="_Toc50492486"/>
      <w:bookmarkStart w:id="92" w:name="_Toc50727712"/>
      <w:r w:rsidRPr="00B13FE0">
        <w:t>Магистральный газопровод</w:t>
      </w:r>
      <w:bookmarkEnd w:id="89"/>
      <w:bookmarkEnd w:id="90"/>
      <w:bookmarkEnd w:id="91"/>
      <w:bookmarkEnd w:id="92"/>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lastRenderedPageBreak/>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w:t>
            </w:r>
            <w:r w:rsidRPr="00B13FE0">
              <w:rPr>
                <w:szCs w:val="24"/>
              </w:rPr>
              <w:lastRenderedPageBreak/>
              <w:t>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lastRenderedPageBreak/>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w:t>
            </w:r>
            <w:proofErr w:type="spellStart"/>
            <w:r w:rsidRPr="00B13FE0">
              <w:t>Белоусово</w:t>
            </w:r>
            <w:proofErr w:type="spellEnd"/>
            <w:r w:rsidRPr="00B13FE0">
              <w:t xml:space="preserve">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w:t>
            </w:r>
            <w:r w:rsidRPr="00B13FE0">
              <w:lastRenderedPageBreak/>
              <w:t>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lastRenderedPageBreak/>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w:t>
            </w:r>
            <w:r w:rsidRPr="00B13FE0">
              <w:lastRenderedPageBreak/>
              <w:t xml:space="preserve">№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lastRenderedPageBreak/>
              <w:t>7.</w:t>
            </w:r>
          </w:p>
        </w:tc>
        <w:tc>
          <w:tcPr>
            <w:tcW w:w="3150" w:type="pct"/>
          </w:tcPr>
          <w:p w14:paraId="6B129383" w14:textId="77777777" w:rsidR="00674468" w:rsidRPr="00B13FE0" w:rsidRDefault="00674468" w:rsidP="007D4DE3">
            <w:pPr>
              <w:pStyle w:val="121"/>
            </w:pPr>
            <w:r w:rsidRPr="00B13FE0">
              <w:t>Лупинг магистрального газопровода «</w:t>
            </w:r>
            <w:proofErr w:type="spellStart"/>
            <w:r w:rsidRPr="00B13FE0">
              <w:t>Белоусово</w:t>
            </w:r>
            <w:proofErr w:type="spellEnd"/>
            <w:r w:rsidRPr="00B13FE0">
              <w:t xml:space="preserve">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lastRenderedPageBreak/>
              <w:t xml:space="preserve">Назначение: подача природного газа потребителям г. Костомукша, г. Медвежьегорск, г. Сегежа, а также перспективным потребителям г. Кондопога, пос. Ладва и пос. </w:t>
            </w:r>
            <w:proofErr w:type="spellStart"/>
            <w:r w:rsidRPr="00B13FE0">
              <w:t>Ледмозеро</w:t>
            </w:r>
            <w:proofErr w:type="spellEnd"/>
            <w:r w:rsidRPr="00B13FE0">
              <w:t xml:space="preserve">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lastRenderedPageBreak/>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w:t>
            </w:r>
            <w:proofErr w:type="spellStart"/>
            <w:r w:rsidRPr="00B13FE0">
              <w:t>Вистино</w:t>
            </w:r>
            <w:proofErr w:type="spellEnd"/>
            <w:r w:rsidRPr="00B13FE0">
              <w:t>) Ленинградской области.</w:t>
            </w:r>
          </w:p>
          <w:p w14:paraId="1B47D550" w14:textId="77777777" w:rsidR="00674468" w:rsidRPr="00B13FE0" w:rsidRDefault="00674468" w:rsidP="007D4DE3">
            <w:pPr>
              <w:pStyle w:val="121"/>
              <w:rPr>
                <w:u w:val="single"/>
              </w:rPr>
            </w:pPr>
            <w:r w:rsidRPr="00B13FE0">
              <w:rPr>
                <w:u w:val="single"/>
              </w:rPr>
              <w:lastRenderedPageBreak/>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w:t>
            </w:r>
            <w:r w:rsidRPr="00B13FE0">
              <w:lastRenderedPageBreak/>
              <w:t>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lastRenderedPageBreak/>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w:t>
            </w:r>
            <w:r w:rsidRPr="00B13FE0">
              <w:lastRenderedPageBreak/>
              <w:t>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 xml:space="preserve">Газопровод-отвод и ГРС </w:t>
            </w:r>
            <w:proofErr w:type="spellStart"/>
            <w:r w:rsidRPr="00B13FE0">
              <w:t>Ихала</w:t>
            </w:r>
            <w:proofErr w:type="spellEnd"/>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w:t>
            </w:r>
            <w:proofErr w:type="spellStart"/>
            <w:r w:rsidRPr="00B13FE0">
              <w:t>Приладожье</w:t>
            </w:r>
            <w:proofErr w:type="spellEnd"/>
            <w:r w:rsidRPr="00B13FE0">
              <w:t xml:space="preserve">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3" w:name="_Toc32570842"/>
      <w:bookmarkStart w:id="94" w:name="_Toc32831142"/>
      <w:bookmarkStart w:id="95" w:name="_Toc50727713"/>
      <w:bookmarkEnd w:id="83"/>
      <w:r w:rsidRPr="00B13FE0">
        <w:rPr>
          <w:rFonts w:eastAsiaTheme="majorEastAsia"/>
        </w:rPr>
        <w:t>Объекты добычи и транспортировки газа</w:t>
      </w:r>
      <w:bookmarkEnd w:id="93"/>
      <w:bookmarkEnd w:id="94"/>
      <w:bookmarkEnd w:id="95"/>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lastRenderedPageBreak/>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 xml:space="preserve">Всеволожский муниципальный район, </w:t>
            </w:r>
            <w:proofErr w:type="spellStart"/>
            <w:r w:rsidRPr="00B13FE0">
              <w:t>Бугровское</w:t>
            </w:r>
            <w:proofErr w:type="spellEnd"/>
            <w:r w:rsidRPr="00B13FE0">
              <w:t xml:space="preserve"> сельское поселение</w:t>
            </w:r>
          </w:p>
        </w:tc>
        <w:tc>
          <w:tcPr>
            <w:tcW w:w="1547" w:type="pct"/>
          </w:tcPr>
          <w:p w14:paraId="6AA71FEF" w14:textId="77777777" w:rsidR="00434549" w:rsidRPr="00B13FE0" w:rsidRDefault="00434549" w:rsidP="00434549">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 xml:space="preserve">Ленинградская область, Гатчинский муниципальный район, </w:t>
            </w:r>
            <w:proofErr w:type="spellStart"/>
            <w:r w:rsidRPr="00B13FE0">
              <w:rPr>
                <w:rFonts w:ascii="Times New Roman" w:eastAsia="Times New Roman" w:hAnsi="Times New Roman" w:cs="Times New Roman"/>
                <w:sz w:val="24"/>
                <w:lang w:eastAsia="ru-RU"/>
              </w:rPr>
              <w:t>Большеколпанское</w:t>
            </w:r>
            <w:proofErr w:type="spellEnd"/>
            <w:r w:rsidRPr="00B13FE0">
              <w:rPr>
                <w:rFonts w:ascii="Times New Roman" w:eastAsia="Times New Roman" w:hAnsi="Times New Roman" w:cs="Times New Roman"/>
                <w:sz w:val="24"/>
                <w:lang w:eastAsia="ru-RU"/>
              </w:rPr>
              <w:t xml:space="preserve"> сельское поселение, </w:t>
            </w:r>
            <w:proofErr w:type="spellStart"/>
            <w:r w:rsidRPr="00B13FE0">
              <w:rPr>
                <w:rFonts w:ascii="Times New Roman" w:eastAsia="Times New Roman" w:hAnsi="Times New Roman" w:cs="Times New Roman"/>
                <w:sz w:val="24"/>
                <w:lang w:eastAsia="ru-RU"/>
              </w:rPr>
              <w:t>Пудостьское</w:t>
            </w:r>
            <w:proofErr w:type="spellEnd"/>
            <w:r w:rsidRPr="00B13FE0">
              <w:rPr>
                <w:rFonts w:ascii="Times New Roman" w:eastAsia="Times New Roman" w:hAnsi="Times New Roman" w:cs="Times New Roman"/>
                <w:sz w:val="24"/>
                <w:lang w:eastAsia="ru-RU"/>
              </w:rPr>
              <w:t xml:space="preserve"> сельское поселение, Кобринское сельское поселение, </w:t>
            </w:r>
            <w:proofErr w:type="spellStart"/>
            <w:r w:rsidRPr="00B13FE0">
              <w:rPr>
                <w:rFonts w:ascii="Times New Roman" w:eastAsia="Times New Roman" w:hAnsi="Times New Roman" w:cs="Times New Roman"/>
                <w:sz w:val="24"/>
                <w:lang w:eastAsia="ru-RU"/>
              </w:rPr>
              <w:t>Новосветское</w:t>
            </w:r>
            <w:proofErr w:type="spellEnd"/>
            <w:r w:rsidRPr="00B13FE0">
              <w:rPr>
                <w:rFonts w:ascii="Times New Roman" w:eastAsia="Times New Roman" w:hAnsi="Times New Roman" w:cs="Times New Roman"/>
                <w:sz w:val="24"/>
                <w:lang w:eastAsia="ru-RU"/>
              </w:rPr>
              <w:t xml:space="preserve"> сельское поселение, Сусанинское сельское поселение, Ломоносовский муниципальный район, Русско-Высоцкое сельское поселение, </w:t>
            </w:r>
            <w:proofErr w:type="spellStart"/>
            <w:r w:rsidRPr="00B13FE0">
              <w:rPr>
                <w:rFonts w:ascii="Times New Roman" w:eastAsia="Times New Roman" w:hAnsi="Times New Roman" w:cs="Times New Roman"/>
                <w:sz w:val="24"/>
                <w:lang w:eastAsia="ru-RU"/>
              </w:rPr>
              <w:t>Лаголовское</w:t>
            </w:r>
            <w:proofErr w:type="spellEnd"/>
            <w:r w:rsidRPr="00B13FE0">
              <w:rPr>
                <w:rFonts w:ascii="Times New Roman" w:eastAsia="Times New Roman" w:hAnsi="Times New Roman" w:cs="Times New Roman"/>
                <w:sz w:val="24"/>
                <w:lang w:eastAsia="ru-RU"/>
              </w:rPr>
              <w:t xml:space="preserve"> сельское поселение, Тосненский муниципальный район, </w:t>
            </w:r>
            <w:proofErr w:type="spellStart"/>
            <w:r w:rsidRPr="00B13FE0">
              <w:rPr>
                <w:rFonts w:ascii="Times New Roman" w:eastAsia="Times New Roman" w:hAnsi="Times New Roman" w:cs="Times New Roman"/>
                <w:sz w:val="24"/>
                <w:lang w:eastAsia="ru-RU"/>
              </w:rPr>
              <w:t>Форносовское</w:t>
            </w:r>
            <w:proofErr w:type="spellEnd"/>
            <w:r w:rsidRPr="00B13FE0">
              <w:rPr>
                <w:rFonts w:ascii="Times New Roman" w:eastAsia="Times New Roman" w:hAnsi="Times New Roman" w:cs="Times New Roman"/>
                <w:sz w:val="24"/>
                <w:lang w:eastAsia="ru-RU"/>
              </w:rPr>
              <w:t xml:space="preserve">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 xml:space="preserve">Всеволожский муниципальный район, </w:t>
            </w:r>
            <w:proofErr w:type="spellStart"/>
            <w:r w:rsidRPr="00B13FE0">
              <w:t>Кузьмоловское</w:t>
            </w:r>
            <w:proofErr w:type="spellEnd"/>
            <w:r w:rsidRPr="00B13FE0">
              <w:t xml:space="preserve"> городское поселение, в районе </w:t>
            </w:r>
            <w:proofErr w:type="spellStart"/>
            <w:r w:rsidRPr="00B13FE0">
              <w:t>г.п</w:t>
            </w:r>
            <w:proofErr w:type="spellEnd"/>
            <w:r w:rsidRPr="00B13FE0">
              <w:t xml:space="preserve">. </w:t>
            </w:r>
            <w:proofErr w:type="spellStart"/>
            <w:r w:rsidRPr="00B13FE0">
              <w:t>Кузьмоловский</w:t>
            </w:r>
            <w:proofErr w:type="spellEnd"/>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 xml:space="preserve">Всеволожский муниципальный район, </w:t>
            </w:r>
            <w:proofErr w:type="spellStart"/>
            <w:r w:rsidRPr="00B13FE0">
              <w:t>Сертоловское</w:t>
            </w:r>
            <w:proofErr w:type="spellEnd"/>
            <w:r w:rsidRPr="00B13FE0">
              <w:t xml:space="preserve"> городское поселение, в районе поселка </w:t>
            </w:r>
            <w:proofErr w:type="spellStart"/>
            <w:r w:rsidRPr="00B13FE0">
              <w:t>Белоостров</w:t>
            </w:r>
            <w:proofErr w:type="spellEnd"/>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w:t>
            </w:r>
            <w:proofErr w:type="spellStart"/>
            <w:r w:rsidRPr="00B13FE0">
              <w:t>Ильич</w:t>
            </w:r>
            <w:r w:rsidR="007E7E02" w:rsidRPr="00B13FE0">
              <w:t>ё</w:t>
            </w:r>
            <w:r w:rsidRPr="00B13FE0">
              <w:t>во</w:t>
            </w:r>
            <w:proofErr w:type="spellEnd"/>
            <w:r w:rsidRPr="00B13FE0">
              <w:t>»</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lastRenderedPageBreak/>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w:t>
            </w:r>
            <w:proofErr w:type="spellStart"/>
            <w:r w:rsidRPr="00B13FE0">
              <w:t>Ильич</w:t>
            </w:r>
            <w:r w:rsidR="007E7E02" w:rsidRPr="00B13FE0">
              <w:t>ё</w:t>
            </w:r>
            <w:r w:rsidRPr="00B13FE0">
              <w:t>во</w:t>
            </w:r>
            <w:proofErr w:type="spellEnd"/>
            <w:r w:rsidRPr="00B13FE0">
              <w:t>».</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 xml:space="preserve">Выборгский муниципальный район, Первомайское сельское поселение, в районе п. </w:t>
            </w:r>
            <w:proofErr w:type="spellStart"/>
            <w:r w:rsidRPr="00B13FE0">
              <w:t>Ильичёво</w:t>
            </w:r>
            <w:proofErr w:type="spellEnd"/>
          </w:p>
        </w:tc>
        <w:tc>
          <w:tcPr>
            <w:tcW w:w="1547" w:type="pct"/>
          </w:tcPr>
          <w:p w14:paraId="6A09EFD1"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lastRenderedPageBreak/>
              <w:t>4.</w:t>
            </w:r>
          </w:p>
        </w:tc>
        <w:tc>
          <w:tcPr>
            <w:tcW w:w="3150" w:type="pct"/>
          </w:tcPr>
          <w:p w14:paraId="63994E90" w14:textId="77777777" w:rsidR="00674468" w:rsidRPr="00B13FE0" w:rsidRDefault="00674468" w:rsidP="007D4DE3">
            <w:pPr>
              <w:pStyle w:val="121"/>
            </w:pPr>
            <w:r w:rsidRPr="00B13FE0">
              <w:t xml:space="preserve">ГРС </w:t>
            </w:r>
            <w:proofErr w:type="spellStart"/>
            <w:r w:rsidRPr="00B13FE0">
              <w:t>Лаголово</w:t>
            </w:r>
            <w:proofErr w:type="spellEnd"/>
            <w:r w:rsidRPr="00B13FE0">
              <w:t xml:space="preserve"> и перемычка между магистральным газопроводом </w:t>
            </w:r>
            <w:proofErr w:type="spellStart"/>
            <w:r w:rsidRPr="00B13FE0">
              <w:t>Белоусово</w:t>
            </w:r>
            <w:proofErr w:type="spellEnd"/>
            <w:r w:rsidRPr="00B13FE0">
              <w:t xml:space="preserve">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w:t>
            </w:r>
            <w:proofErr w:type="spellStart"/>
            <w:r w:rsidRPr="00B13FE0">
              <w:rPr>
                <w:rFonts w:cs="Times New Roman CYR"/>
                <w:szCs w:val="24"/>
              </w:rPr>
              <w:t>Глебычево</w:t>
            </w:r>
            <w:proofErr w:type="spellEnd"/>
            <w:r w:rsidRPr="00B13FE0">
              <w:rPr>
                <w:rFonts w:cs="Times New Roman CYR"/>
                <w:szCs w:val="24"/>
              </w:rPr>
              <w:t>»</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w:t>
            </w:r>
            <w:proofErr w:type="spellStart"/>
            <w:r w:rsidRPr="00B13FE0">
              <w:rPr>
                <w:rFonts w:cs="Times New Roman CYR"/>
                <w:szCs w:val="24"/>
              </w:rPr>
              <w:t>Гончаровское</w:t>
            </w:r>
            <w:proofErr w:type="spellEnd"/>
            <w:r w:rsidRPr="00B13FE0">
              <w:rPr>
                <w:rFonts w:cs="Times New Roman CYR"/>
                <w:szCs w:val="24"/>
              </w:rPr>
              <w:t xml:space="preserve">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 xml:space="preserve">Выборгский муниципальный район, </w:t>
            </w:r>
            <w:proofErr w:type="spellStart"/>
            <w:r w:rsidRPr="00B13FE0">
              <w:t>Селезнёвское</w:t>
            </w:r>
            <w:proofErr w:type="spellEnd"/>
            <w:r w:rsidRPr="00B13FE0">
              <w:t xml:space="preserve">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 xml:space="preserve">Комплекс переработки </w:t>
            </w:r>
            <w:proofErr w:type="spellStart"/>
            <w:r w:rsidRPr="00B13FE0">
              <w:t>этансодержащего</w:t>
            </w:r>
            <w:proofErr w:type="spellEnd"/>
            <w:r w:rsidRPr="00B13FE0">
              <w:t xml:space="preserve">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lastRenderedPageBreak/>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w:t>
            </w:r>
            <w:proofErr w:type="spellStart"/>
            <w:r w:rsidRPr="00B13FE0">
              <w:t>ачимовских</w:t>
            </w:r>
            <w:proofErr w:type="spellEnd"/>
            <w:r w:rsidRPr="00B13FE0">
              <w:t xml:space="preserve"> и </w:t>
            </w:r>
            <w:proofErr w:type="spellStart"/>
            <w:r w:rsidRPr="00B13FE0">
              <w:t>валанжинских</w:t>
            </w:r>
            <w:proofErr w:type="spellEnd"/>
            <w:r w:rsidRPr="00B13FE0">
              <w:t xml:space="preserve"> залежей Надым-Пур-Тазовского региона, а также добычи и переработки запасов и ресурсов газа и газового конденсата месторождений </w:t>
            </w:r>
            <w:proofErr w:type="spellStart"/>
            <w:r w:rsidRPr="00B13FE0">
              <w:t>Тамбейского</w:t>
            </w:r>
            <w:proofErr w:type="spellEnd"/>
            <w:r w:rsidRPr="00B13FE0">
              <w:t xml:space="preserve"> кластера, включающего Северо-</w:t>
            </w:r>
            <w:proofErr w:type="spellStart"/>
            <w:r w:rsidRPr="00B13FE0">
              <w:t>Тамбейское</w:t>
            </w:r>
            <w:proofErr w:type="spellEnd"/>
            <w:r w:rsidRPr="00B13FE0">
              <w:t>, Западно-</w:t>
            </w:r>
            <w:proofErr w:type="spellStart"/>
            <w:r w:rsidRPr="00B13FE0">
              <w:t>Тамбейское</w:t>
            </w:r>
            <w:proofErr w:type="spellEnd"/>
            <w:r w:rsidRPr="00B13FE0">
              <w:t xml:space="preserve"> и </w:t>
            </w:r>
            <w:proofErr w:type="spellStart"/>
            <w:r w:rsidRPr="00B13FE0">
              <w:t>Тасийское</w:t>
            </w:r>
            <w:proofErr w:type="spellEnd"/>
            <w:r w:rsidRPr="00B13FE0">
              <w:t xml:space="preserve">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w:t>
            </w:r>
            <w:proofErr w:type="spellStart"/>
            <w:r w:rsidRPr="00B13FE0">
              <w:t>Кузёмкинское</w:t>
            </w:r>
            <w:proofErr w:type="spellEnd"/>
            <w:r w:rsidRPr="00B13FE0">
              <w:t xml:space="preserve"> сельское поселение, в районе г. Усть-Луги</w:t>
            </w:r>
          </w:p>
        </w:tc>
        <w:tc>
          <w:tcPr>
            <w:tcW w:w="1547" w:type="pct"/>
          </w:tcPr>
          <w:p w14:paraId="22296BF2"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w:t>
            </w:r>
            <w:r w:rsidRPr="00B13FE0">
              <w:lastRenderedPageBreak/>
              <w:t xml:space="preserve">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6" w:name="_Toc32570843"/>
      <w:bookmarkStart w:id="97" w:name="_Toc32831143"/>
      <w:bookmarkStart w:id="98" w:name="_Toc50727714"/>
      <w:r w:rsidRPr="00B13FE0">
        <w:rPr>
          <w:rFonts w:eastAsiaTheme="majorEastAsia"/>
        </w:rPr>
        <w:lastRenderedPageBreak/>
        <w:t>Объекты добычи и транспортировки жидких углеводородов</w:t>
      </w:r>
      <w:bookmarkEnd w:id="96"/>
      <w:bookmarkEnd w:id="97"/>
      <w:bookmarkEnd w:id="98"/>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lastRenderedPageBreak/>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lastRenderedPageBreak/>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w:t>
            </w:r>
            <w:r w:rsidRPr="00B13FE0">
              <w:lastRenderedPageBreak/>
              <w:t>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lastRenderedPageBreak/>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 xml:space="preserve">Кингисеппский муниципальный район, </w:t>
            </w:r>
            <w:proofErr w:type="spellStart"/>
            <w:r w:rsidRPr="00B13FE0">
              <w:t>Вистинское</w:t>
            </w:r>
            <w:proofErr w:type="spellEnd"/>
            <w:r w:rsidRPr="00B13FE0">
              <w:t xml:space="preserve">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99" w:name="_Toc20727368"/>
      <w:bookmarkStart w:id="100" w:name="_Toc20923636"/>
      <w:bookmarkStart w:id="101" w:name="_Toc32570844"/>
      <w:bookmarkStart w:id="102" w:name="_Toc32831144"/>
      <w:bookmarkStart w:id="103" w:name="_Toc50727715"/>
      <w:r w:rsidRPr="00B13FE0">
        <w:rPr>
          <w:rFonts w:eastAsiaTheme="majorEastAsia"/>
        </w:rPr>
        <w:lastRenderedPageBreak/>
        <w:t xml:space="preserve">Сведения о планируемых объектах федерального значения в соответствии со схемой </w:t>
      </w:r>
      <w:bookmarkEnd w:id="99"/>
      <w:bookmarkEnd w:id="100"/>
      <w:bookmarkEnd w:id="101"/>
      <w:bookmarkEnd w:id="102"/>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3"/>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 </w:t>
            </w:r>
            <w:r w:rsidRPr="00B13FE0">
              <w:rPr>
                <w:bCs/>
              </w:rPr>
              <w:t xml:space="preserve">деревня </w:t>
            </w:r>
            <w:proofErr w:type="spellStart"/>
            <w:r w:rsidRPr="00B13FE0">
              <w:rPr>
                <w:bCs/>
              </w:rPr>
              <w:t>Васкелово</w:t>
            </w:r>
            <w:proofErr w:type="spellEnd"/>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 xml:space="preserve">Всеволожский муниципальный район, </w:t>
            </w:r>
            <w:proofErr w:type="spellStart"/>
            <w:r w:rsidRPr="00B13FE0">
              <w:t>Юкковское</w:t>
            </w:r>
            <w:proofErr w:type="spellEnd"/>
            <w:r w:rsidRPr="00B13FE0">
              <w:t xml:space="preserve"> сельское поселение, деревня </w:t>
            </w:r>
            <w:proofErr w:type="spellStart"/>
            <w:r w:rsidRPr="00B13FE0">
              <w:t>Лупполово</w:t>
            </w:r>
            <w:proofErr w:type="spellEnd"/>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4" w:name="_Hlk11840673"/>
            <w:r w:rsidRPr="00B13FE0">
              <w:t>Условное наименование объекта 41-167261</w:t>
            </w:r>
            <w:bookmarkEnd w:id="104"/>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 xml:space="preserve">Ломоносовский муниципальный район, </w:t>
            </w:r>
            <w:proofErr w:type="spellStart"/>
            <w:r w:rsidRPr="00B13FE0">
              <w:t>Гостилицкое</w:t>
            </w:r>
            <w:proofErr w:type="spellEnd"/>
            <w:r w:rsidRPr="00B13FE0">
              <w:t xml:space="preserve"> сельское поселение, деревня </w:t>
            </w:r>
            <w:proofErr w:type="spellStart"/>
            <w:r w:rsidRPr="00B13FE0">
              <w:t>Гостилицы</w:t>
            </w:r>
            <w:proofErr w:type="spellEnd"/>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 xml:space="preserve">Указ Президента Российской Федерации от 10 декабря 2015 г. № 615сс «Об утверждении схемы территориального планирования Российской Федерации в области </w:t>
            </w:r>
            <w:r w:rsidRPr="00B13FE0">
              <w:lastRenderedPageBreak/>
              <w:t>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lastRenderedPageBreak/>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2740" w14:textId="77777777" w:rsidR="00894DD5" w:rsidRPr="00787396" w:rsidRDefault="00894DD5" w:rsidP="00787396">
      <w:r>
        <w:separator/>
      </w:r>
    </w:p>
  </w:endnote>
  <w:endnote w:type="continuationSeparator" w:id="0">
    <w:p w14:paraId="11D81430" w14:textId="77777777" w:rsidR="00894DD5" w:rsidRPr="00787396" w:rsidRDefault="00894DD5"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altName w:val="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383" w14:textId="77777777" w:rsidR="00894DD5" w:rsidRDefault="00894DD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B11" w14:textId="77777777" w:rsidR="00894DD5" w:rsidRDefault="00894DD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07A" w14:textId="77777777" w:rsidR="00894DD5" w:rsidRDefault="00894DD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D8C0" w14:textId="77777777" w:rsidR="00894DD5" w:rsidRPr="00787396" w:rsidRDefault="00894DD5" w:rsidP="00787396">
      <w:r>
        <w:separator/>
      </w:r>
    </w:p>
  </w:footnote>
  <w:footnote w:type="continuationSeparator" w:id="0">
    <w:p w14:paraId="3E1EE790" w14:textId="77777777" w:rsidR="00894DD5" w:rsidRPr="00787396" w:rsidRDefault="00894DD5" w:rsidP="00787396">
      <w:r>
        <w:continuationSeparator/>
      </w:r>
    </w:p>
  </w:footnote>
  <w:footnote w:id="1">
    <w:p w14:paraId="5695E413" w14:textId="515B54BA" w:rsidR="00031D20" w:rsidRPr="00031D20" w:rsidRDefault="00031D20" w:rsidP="00031D20">
      <w:pPr>
        <w:pStyle w:val="afe"/>
        <w:jc w:val="both"/>
      </w:pPr>
      <w:r w:rsidRPr="00031D20">
        <w:rPr>
          <w:rStyle w:val="af8"/>
          <w:sz w:val="20"/>
        </w:rPr>
        <w:footnoteRef/>
      </w:r>
      <w:r w:rsidRPr="00031D20">
        <w:t xml:space="preserve"> </w:t>
      </w:r>
      <w:r w:rsidRPr="00031D20">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2">
    <w:p w14:paraId="6D846150" w14:textId="0F8ECCEA" w:rsidR="00031D20" w:rsidRPr="00031D20" w:rsidRDefault="00031D20" w:rsidP="00031D20">
      <w:pPr>
        <w:pStyle w:val="afe"/>
        <w:jc w:val="both"/>
      </w:pPr>
      <w:r w:rsidRPr="00031D20">
        <w:rPr>
          <w:rStyle w:val="af8"/>
          <w:sz w:val="20"/>
        </w:rPr>
        <w:footnoteRef/>
      </w:r>
      <w:r w:rsidRPr="00031D20">
        <w:t xml:space="preserve"> </w:t>
      </w:r>
      <w:r w:rsidRPr="00031D20">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3">
    <w:p w14:paraId="1F3C056A" w14:textId="314321BA" w:rsidR="00031D20" w:rsidRPr="00031D20" w:rsidRDefault="00031D20" w:rsidP="00031D20">
      <w:pPr>
        <w:pStyle w:val="afe"/>
        <w:jc w:val="both"/>
      </w:pPr>
      <w:r w:rsidRPr="00031D20">
        <w:rPr>
          <w:rStyle w:val="af8"/>
          <w:sz w:val="20"/>
        </w:rPr>
        <w:footnoteRef/>
      </w:r>
      <w:r w:rsidRPr="00031D20">
        <w:t xml:space="preserve"> </w:t>
      </w:r>
      <w:r w:rsidRPr="00031D20">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4">
    <w:p w14:paraId="681EC0F8" w14:textId="0D0AF282" w:rsidR="00031D20" w:rsidRPr="00031D20" w:rsidRDefault="00031D20" w:rsidP="00031D20">
      <w:pPr>
        <w:pStyle w:val="afe"/>
        <w:jc w:val="both"/>
      </w:pPr>
      <w:r w:rsidRPr="00031D20">
        <w:rPr>
          <w:rStyle w:val="af8"/>
          <w:sz w:val="20"/>
        </w:rPr>
        <w:footnoteRef/>
      </w:r>
      <w:r w:rsidRPr="00031D20">
        <w:t xml:space="preserve"> </w:t>
      </w:r>
      <w:bookmarkStart w:id="21" w:name="_Hlk70352229"/>
      <w:r w:rsidRPr="00031D20">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21"/>
    </w:p>
  </w:footnote>
  <w:footnote w:id="5">
    <w:p w14:paraId="6BA509D8" w14:textId="4570195A" w:rsidR="00031D20" w:rsidRPr="00031D20" w:rsidRDefault="00031D20" w:rsidP="00031D20">
      <w:pPr>
        <w:pStyle w:val="afe"/>
        <w:jc w:val="both"/>
      </w:pPr>
      <w:r w:rsidRPr="00031D20">
        <w:rPr>
          <w:rStyle w:val="af8"/>
          <w:sz w:val="20"/>
        </w:rPr>
        <w:footnoteRef/>
      </w:r>
      <w:r w:rsidRPr="00031D20">
        <w:t xml:space="preserve"> </w:t>
      </w:r>
      <w:bookmarkStart w:id="29" w:name="_Hlk70352254"/>
      <w:r w:rsidRPr="00031D20">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29"/>
    </w:p>
  </w:footnote>
  <w:footnote w:id="6">
    <w:p w14:paraId="7104A07D" w14:textId="54D502E9" w:rsidR="00031D20" w:rsidRPr="00031D20" w:rsidRDefault="00031D20" w:rsidP="00031D20">
      <w:pPr>
        <w:pStyle w:val="afe"/>
        <w:jc w:val="both"/>
      </w:pPr>
      <w:r w:rsidRPr="00031D20">
        <w:rPr>
          <w:rStyle w:val="af8"/>
          <w:sz w:val="20"/>
        </w:rPr>
        <w:footnoteRef/>
      </w:r>
      <w:r w:rsidRPr="00031D20">
        <w:t xml:space="preserve"> </w:t>
      </w:r>
      <w:bookmarkStart w:id="35" w:name="_Hlk70352276"/>
      <w:r w:rsidRPr="00031D20">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3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4E7" w14:textId="77777777" w:rsidR="00894DD5" w:rsidRDefault="00894DD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894DD5" w:rsidRPr="006D5078" w:rsidRDefault="00894DD5"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894DD5" w:rsidRDefault="00894DD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032" w14:textId="77777777" w:rsidR="00894DD5" w:rsidRDefault="00894DD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31D20"/>
    <w:rsid w:val="0004274E"/>
    <w:rsid w:val="000528A1"/>
    <w:rsid w:val="00057381"/>
    <w:rsid w:val="00057705"/>
    <w:rsid w:val="000775D0"/>
    <w:rsid w:val="0008436D"/>
    <w:rsid w:val="000C3CAF"/>
    <w:rsid w:val="001112BA"/>
    <w:rsid w:val="00131022"/>
    <w:rsid w:val="00161B75"/>
    <w:rsid w:val="00182A31"/>
    <w:rsid w:val="001914D4"/>
    <w:rsid w:val="001B30FD"/>
    <w:rsid w:val="001B5C79"/>
    <w:rsid w:val="001B6C71"/>
    <w:rsid w:val="001C573B"/>
    <w:rsid w:val="001D03A5"/>
    <w:rsid w:val="001D506E"/>
    <w:rsid w:val="001F101C"/>
    <w:rsid w:val="002415D1"/>
    <w:rsid w:val="002765D8"/>
    <w:rsid w:val="00287821"/>
    <w:rsid w:val="0029565B"/>
    <w:rsid w:val="002B4624"/>
    <w:rsid w:val="002C71DF"/>
    <w:rsid w:val="00305FC7"/>
    <w:rsid w:val="00316D31"/>
    <w:rsid w:val="0032189E"/>
    <w:rsid w:val="00321A72"/>
    <w:rsid w:val="0035542E"/>
    <w:rsid w:val="00363BC9"/>
    <w:rsid w:val="00374F82"/>
    <w:rsid w:val="00396C96"/>
    <w:rsid w:val="003A56FB"/>
    <w:rsid w:val="003A6FA0"/>
    <w:rsid w:val="00402921"/>
    <w:rsid w:val="00416929"/>
    <w:rsid w:val="00426BA1"/>
    <w:rsid w:val="00434549"/>
    <w:rsid w:val="00446FD7"/>
    <w:rsid w:val="004548E3"/>
    <w:rsid w:val="00460A9B"/>
    <w:rsid w:val="0046529A"/>
    <w:rsid w:val="004B6DF7"/>
    <w:rsid w:val="004D2EF4"/>
    <w:rsid w:val="004D3047"/>
    <w:rsid w:val="004F6A0B"/>
    <w:rsid w:val="00505AD0"/>
    <w:rsid w:val="00552E57"/>
    <w:rsid w:val="0057612F"/>
    <w:rsid w:val="00593CE2"/>
    <w:rsid w:val="005A5539"/>
    <w:rsid w:val="005B1818"/>
    <w:rsid w:val="005B1EDC"/>
    <w:rsid w:val="005B62C7"/>
    <w:rsid w:val="005F6899"/>
    <w:rsid w:val="006007CF"/>
    <w:rsid w:val="006238ED"/>
    <w:rsid w:val="0063165A"/>
    <w:rsid w:val="0064413D"/>
    <w:rsid w:val="00674468"/>
    <w:rsid w:val="00692D69"/>
    <w:rsid w:val="006A0437"/>
    <w:rsid w:val="006D3325"/>
    <w:rsid w:val="006D5078"/>
    <w:rsid w:val="007049D4"/>
    <w:rsid w:val="00716984"/>
    <w:rsid w:val="00722B5E"/>
    <w:rsid w:val="00762CF3"/>
    <w:rsid w:val="00787396"/>
    <w:rsid w:val="007D4DE3"/>
    <w:rsid w:val="007E7E02"/>
    <w:rsid w:val="00877EDD"/>
    <w:rsid w:val="0088497C"/>
    <w:rsid w:val="00886DB3"/>
    <w:rsid w:val="00894DD5"/>
    <w:rsid w:val="008A0B50"/>
    <w:rsid w:val="008A531A"/>
    <w:rsid w:val="008B754C"/>
    <w:rsid w:val="008C280F"/>
    <w:rsid w:val="00936405"/>
    <w:rsid w:val="0094676E"/>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727A2"/>
    <w:rsid w:val="00A924C8"/>
    <w:rsid w:val="00AA35F4"/>
    <w:rsid w:val="00AB209E"/>
    <w:rsid w:val="00AC2557"/>
    <w:rsid w:val="00AE1AE6"/>
    <w:rsid w:val="00B13FE0"/>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5EBB"/>
    <w:rsid w:val="00D96226"/>
    <w:rsid w:val="00DB1133"/>
    <w:rsid w:val="00DB7239"/>
    <w:rsid w:val="00DF631E"/>
    <w:rsid w:val="00E50E51"/>
    <w:rsid w:val="00E551D6"/>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uiPriority w:val="9"/>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uiPriority w:val="9"/>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63" Type="http://schemas.openxmlformats.org/officeDocument/2006/relationships/hyperlink" Target="http://docs.cntd.ru/document/551624889" TargetMode="External"/><Relationship Id="rId84"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9" Type="http://schemas.openxmlformats.org/officeDocument/2006/relationships/theme" Target="theme/theme1.xm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53" Type="http://schemas.openxmlformats.org/officeDocument/2006/relationships/hyperlink" Target="http://docs.cntd.ru/document/420388392" TargetMode="External"/><Relationship Id="rId74"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54" Type="http://schemas.openxmlformats.org/officeDocument/2006/relationships/hyperlink" Target="http://docs.cntd.ru/document/420388392"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44" Type="http://schemas.openxmlformats.org/officeDocument/2006/relationships/hyperlink" Target="http://docs.cntd.ru/document/420388392"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53" Type="http://schemas.openxmlformats.org/officeDocument/2006/relationships/header" Target="header2.xml"/><Relationship Id="rId15" Type="http://schemas.openxmlformats.org/officeDocument/2006/relationships/hyperlink" Target="http://docs.cntd.ru/document/456025474" TargetMode="External"/><Relationship Id="rId36" Type="http://schemas.openxmlformats.org/officeDocument/2006/relationships/hyperlink" Target="http://docs.cntd.ru/document/420388392"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4" Type="http://schemas.openxmlformats.org/officeDocument/2006/relationships/settings" Target="settings.xml"/><Relationship Id="rId9" Type="http://schemas.openxmlformats.org/officeDocument/2006/relationships/hyperlink" Target="http://docs.cntd.ru/document/456025474" TargetMode="External"/><Relationship Id="rId26" Type="http://schemas.openxmlformats.org/officeDocument/2006/relationships/hyperlink" Target="http://docs.cntd.ru/document/456025474" TargetMode="External"/><Relationship Id="rId47" Type="http://schemas.openxmlformats.org/officeDocument/2006/relationships/hyperlink" Target="http://docs.cntd.ru/document/420376440" TargetMode="External"/><Relationship Id="rId68" Type="http://schemas.openxmlformats.org/officeDocument/2006/relationships/hyperlink" Target="consultantplus://offline/ref=5E7E0692D79DB197DFA697FB05383D61EF318CD7A0EC9D038B87A489D4WEbAK"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54" Type="http://schemas.openxmlformats.org/officeDocument/2006/relationships/footer" Target="footer1.xml"/><Relationship Id="rId16" Type="http://schemas.openxmlformats.org/officeDocument/2006/relationships/hyperlink" Target="http://docs.cntd.ru/document/420388392" TargetMode="External"/><Relationship Id="rId37" Type="http://schemas.openxmlformats.org/officeDocument/2006/relationships/hyperlink" Target="http://docs.cntd.ru/document/551365428" TargetMode="External"/><Relationship Id="rId58" Type="http://schemas.openxmlformats.org/officeDocument/2006/relationships/hyperlink" Target="consultantplus://offline/ref=5E7E0692D79DB197DFA697FB05383D61EF3189D9A6E59D038B87A489D4WEbAK"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90" Type="http://schemas.openxmlformats.org/officeDocument/2006/relationships/hyperlink" Target="http://docs.cntd.ru/document/551624889" TargetMode="External"/><Relationship Id="rId27" Type="http://schemas.openxmlformats.org/officeDocument/2006/relationships/hyperlink" Target="http://docs.cntd.ru/document/456025474" TargetMode="External"/><Relationship Id="rId48" Type="http://schemas.openxmlformats.org/officeDocument/2006/relationships/hyperlink" Target="http://docs.cntd.ru/document/420388392"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89</Pages>
  <Words>35220</Words>
  <Characters>200759</Characters>
  <Application>Microsoft Office Word</Application>
  <DocSecurity>0</DocSecurity>
  <Lines>1672</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Богданова Юлия Васильевна</cp:lastModifiedBy>
  <cp:revision>11</cp:revision>
  <dcterms:created xsi:type="dcterms:W3CDTF">2020-11-30T07:24:00Z</dcterms:created>
  <dcterms:modified xsi:type="dcterms:W3CDTF">2021-04-26T15:07:00Z</dcterms:modified>
</cp:coreProperties>
</file>