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3F6A24" w:rsidRPr="009F6437" w:rsidRDefault="007B02CC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</w:t>
      </w:r>
      <w:r w:rsidR="003F6A24" w:rsidRPr="009F6437">
        <w:rPr>
          <w:rFonts w:eastAsia="Times New Roman"/>
          <w:sz w:val="28"/>
          <w:szCs w:val="28"/>
        </w:rPr>
        <w:t xml:space="preserve"> №____</w:t>
      </w:r>
    </w:p>
    <w:p w:rsidR="003F6A24" w:rsidRPr="009F6437" w:rsidRDefault="003F6A24" w:rsidP="003F6A24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7B02CC" w:rsidRDefault="007B02CC" w:rsidP="007B02CC">
      <w:pPr>
        <w:ind w:firstLine="708"/>
        <w:rPr>
          <w:sz w:val="28"/>
        </w:rPr>
      </w:pPr>
      <w:r w:rsidRPr="007B02CC">
        <w:rPr>
          <w:sz w:val="28"/>
        </w:rPr>
        <w:t>1.</w:t>
      </w:r>
      <w:r>
        <w:rPr>
          <w:sz w:val="28"/>
        </w:rPr>
        <w:t xml:space="preserve"> </w:t>
      </w:r>
      <w:r w:rsidR="00466490">
        <w:rPr>
          <w:sz w:val="28"/>
        </w:rPr>
        <w:t xml:space="preserve">Главу 13 дополнить </w:t>
      </w:r>
      <w:r>
        <w:rPr>
          <w:sz w:val="28"/>
        </w:rPr>
        <w:t>статьей 61 следующего содержания:</w:t>
      </w:r>
    </w:p>
    <w:p w:rsidR="007B02CC" w:rsidRPr="007B02CC" w:rsidRDefault="007B02CC" w:rsidP="007B02CC">
      <w:pPr>
        <w:ind w:firstLine="708"/>
        <w:jc w:val="both"/>
        <w:rPr>
          <w:b/>
          <w:sz w:val="28"/>
        </w:rPr>
      </w:pPr>
      <w:r w:rsidRPr="007B02CC">
        <w:rPr>
          <w:b/>
          <w:sz w:val="28"/>
        </w:rPr>
        <w:t>Статья 61</w:t>
      </w:r>
      <w:r w:rsidRPr="007B02CC">
        <w:rPr>
          <w:b/>
          <w:sz w:val="28"/>
        </w:rPr>
        <w:t xml:space="preserve">. Ограничения использования земельных участков и объектов капитального строительства на территории </w:t>
      </w:r>
      <w:r>
        <w:rPr>
          <w:b/>
          <w:sz w:val="28"/>
        </w:rPr>
        <w:t>защитной зоны объекта культурного наслед</w:t>
      </w:r>
      <w:bookmarkStart w:id="0" w:name="_GoBack"/>
      <w:bookmarkEnd w:id="0"/>
      <w:r>
        <w:rPr>
          <w:b/>
          <w:sz w:val="28"/>
        </w:rPr>
        <w:t>ия</w:t>
      </w:r>
      <w:r w:rsidRPr="007B02CC">
        <w:rPr>
          <w:b/>
          <w:sz w:val="28"/>
        </w:rPr>
        <w:t xml:space="preserve">. </w:t>
      </w:r>
    </w:p>
    <w:p w:rsidR="007B02CC" w:rsidRDefault="007B02CC" w:rsidP="007B02CC">
      <w:pPr>
        <w:shd w:val="clear" w:color="auto" w:fill="FFFFFF"/>
        <w:ind w:firstLine="708"/>
        <w:jc w:val="both"/>
        <w:rPr>
          <w:sz w:val="28"/>
          <w:szCs w:val="28"/>
        </w:rPr>
      </w:pPr>
      <w:r w:rsidRPr="00446CAF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Pr="009366C2">
        <w:rPr>
          <w:sz w:val="28"/>
          <w:szCs w:val="28"/>
        </w:rPr>
        <w:t xml:space="preserve"> в границах </w:t>
      </w:r>
      <w:r w:rsidRPr="007B02CC">
        <w:rPr>
          <w:sz w:val="28"/>
          <w:szCs w:val="28"/>
        </w:rPr>
        <w:t>защитной зоны объекта культурного наследия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устанавливаются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Pr="009366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B02CC" w:rsidRPr="007B02CC" w:rsidRDefault="007B02CC" w:rsidP="007B02CC">
      <w:pPr>
        <w:ind w:firstLine="708"/>
        <w:rPr>
          <w:sz w:val="28"/>
        </w:rPr>
      </w:pPr>
    </w:p>
    <w:sectPr w:rsidR="007B02CC" w:rsidRPr="007B02CC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XCondC">
    <w:altName w:val="Gabriola"/>
    <w:charset w:val="CC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4"/>
    <w:rsid w:val="003321FD"/>
    <w:rsid w:val="003F6A24"/>
    <w:rsid w:val="00466490"/>
    <w:rsid w:val="004A2953"/>
    <w:rsid w:val="007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2CC"/>
    <w:pPr>
      <w:keepNext/>
      <w:keepLines/>
      <w:widowControl w:val="0"/>
      <w:numPr>
        <w:numId w:val="1"/>
      </w:numPr>
      <w:suppressLineNumbers/>
      <w:suppressAutoHyphens/>
      <w:spacing w:before="120" w:after="120" w:line="400" w:lineRule="exact"/>
      <w:outlineLvl w:val="0"/>
    </w:pPr>
    <w:rPr>
      <w:rFonts w:ascii="FuturisXCondC" w:eastAsia="Lucida Sans Unicode" w:hAnsi="FuturisXCondC"/>
      <w:kern w:val="1"/>
      <w:sz w:val="48"/>
      <w:szCs w:val="48"/>
      <w:lang w:eastAsia="en-US"/>
    </w:rPr>
  </w:style>
  <w:style w:type="paragraph" w:styleId="3">
    <w:name w:val="heading 3"/>
    <w:basedOn w:val="a"/>
    <w:next w:val="a"/>
    <w:link w:val="30"/>
    <w:qFormat/>
    <w:rsid w:val="007B02CC"/>
    <w:pPr>
      <w:keepNext/>
      <w:keepLines/>
      <w:widowControl w:val="0"/>
      <w:numPr>
        <w:ilvl w:val="2"/>
        <w:numId w:val="1"/>
      </w:numPr>
      <w:suppressAutoHyphens/>
      <w:spacing w:before="60" w:after="120"/>
      <w:outlineLvl w:val="2"/>
    </w:pPr>
    <w:rPr>
      <w:rFonts w:ascii="FuturisXCondC" w:eastAsia="Lucida Sans Unicode" w:hAnsi="FuturisXCondC"/>
      <w:iCs/>
      <w:kern w:val="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F6A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02CC"/>
    <w:rPr>
      <w:rFonts w:ascii="FuturisXCondC" w:eastAsia="Lucida Sans Unicode" w:hAnsi="FuturisXCondC" w:cs="Times New Roman"/>
      <w:kern w:val="1"/>
      <w:sz w:val="48"/>
      <w:szCs w:val="48"/>
    </w:rPr>
  </w:style>
  <w:style w:type="character" w:customStyle="1" w:styleId="30">
    <w:name w:val="Заголовок 3 Знак"/>
    <w:basedOn w:val="a0"/>
    <w:link w:val="3"/>
    <w:rsid w:val="007B02CC"/>
    <w:rPr>
      <w:rFonts w:ascii="FuturisXCondC" w:eastAsia="Lucida Sans Unicode" w:hAnsi="FuturisXCondC" w:cs="Times New Roman"/>
      <w:iCs/>
      <w:kern w:val="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2CC"/>
    <w:pPr>
      <w:keepNext/>
      <w:keepLines/>
      <w:widowControl w:val="0"/>
      <w:numPr>
        <w:numId w:val="1"/>
      </w:numPr>
      <w:suppressLineNumbers/>
      <w:suppressAutoHyphens/>
      <w:spacing w:before="120" w:after="120" w:line="400" w:lineRule="exact"/>
      <w:outlineLvl w:val="0"/>
    </w:pPr>
    <w:rPr>
      <w:rFonts w:ascii="FuturisXCondC" w:eastAsia="Lucida Sans Unicode" w:hAnsi="FuturisXCondC"/>
      <w:kern w:val="1"/>
      <w:sz w:val="48"/>
      <w:szCs w:val="48"/>
      <w:lang w:eastAsia="en-US"/>
    </w:rPr>
  </w:style>
  <w:style w:type="paragraph" w:styleId="3">
    <w:name w:val="heading 3"/>
    <w:basedOn w:val="a"/>
    <w:next w:val="a"/>
    <w:link w:val="30"/>
    <w:qFormat/>
    <w:rsid w:val="007B02CC"/>
    <w:pPr>
      <w:keepNext/>
      <w:keepLines/>
      <w:widowControl w:val="0"/>
      <w:numPr>
        <w:ilvl w:val="2"/>
        <w:numId w:val="1"/>
      </w:numPr>
      <w:suppressAutoHyphens/>
      <w:spacing w:before="60" w:after="120"/>
      <w:outlineLvl w:val="2"/>
    </w:pPr>
    <w:rPr>
      <w:rFonts w:ascii="FuturisXCondC" w:eastAsia="Lucida Sans Unicode" w:hAnsi="FuturisXCondC"/>
      <w:iCs/>
      <w:kern w:val="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F6A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02CC"/>
    <w:rPr>
      <w:rFonts w:ascii="FuturisXCondC" w:eastAsia="Lucida Sans Unicode" w:hAnsi="FuturisXCondC" w:cs="Times New Roman"/>
      <w:kern w:val="1"/>
      <w:sz w:val="48"/>
      <w:szCs w:val="48"/>
    </w:rPr>
  </w:style>
  <w:style w:type="character" w:customStyle="1" w:styleId="30">
    <w:name w:val="Заголовок 3 Знак"/>
    <w:basedOn w:val="a0"/>
    <w:link w:val="3"/>
    <w:rsid w:val="007B02CC"/>
    <w:rPr>
      <w:rFonts w:ascii="FuturisXCondC" w:eastAsia="Lucida Sans Unicode" w:hAnsi="FuturisXCondC" w:cs="Times New Roman"/>
      <w:iCs/>
      <w:kern w:val="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5</cp:revision>
  <cp:lastPrinted>2021-06-02T13:36:00Z</cp:lastPrinted>
  <dcterms:created xsi:type="dcterms:W3CDTF">2021-05-25T07:09:00Z</dcterms:created>
  <dcterms:modified xsi:type="dcterms:W3CDTF">2021-06-08T12:37:00Z</dcterms:modified>
</cp:coreProperties>
</file>