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4C" w:rsidRDefault="00AC744C" w:rsidP="00AC744C">
      <w:pPr>
        <w:ind w:left="567" w:right="850"/>
        <w:jc w:val="center"/>
        <w:rPr>
          <w:rFonts w:ascii="Times New Roman" w:hAnsi="Times New Roman"/>
          <w:b/>
          <w:sz w:val="24"/>
          <w:szCs w:val="24"/>
        </w:rPr>
      </w:pPr>
      <w:r>
        <w:rPr>
          <w:noProof/>
          <w:color w:val="000000"/>
        </w:rPr>
        <w:drawing>
          <wp:inline distT="0" distB="0" distL="0" distR="0" wp14:anchorId="1A933D08" wp14:editId="1D992304">
            <wp:extent cx="693420" cy="788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788670"/>
                    </a:xfrm>
                    <a:prstGeom prst="rect">
                      <a:avLst/>
                    </a:prstGeom>
                    <a:noFill/>
                    <a:ln>
                      <a:noFill/>
                    </a:ln>
                  </pic:spPr>
                </pic:pic>
              </a:graphicData>
            </a:graphic>
          </wp:inline>
        </w:drawing>
      </w:r>
    </w:p>
    <w:p w:rsidR="00AC744C" w:rsidRPr="007A6A1D" w:rsidRDefault="00AC744C" w:rsidP="00AC744C">
      <w:pPr>
        <w:ind w:right="-16"/>
        <w:jc w:val="center"/>
        <w:rPr>
          <w:rFonts w:ascii="Times New Roman" w:hAnsi="Times New Roman"/>
          <w:b/>
          <w:sz w:val="28"/>
          <w:szCs w:val="28"/>
          <w:u w:val="single"/>
        </w:rPr>
      </w:pPr>
      <w:r w:rsidRPr="007A6A1D">
        <w:rPr>
          <w:rFonts w:ascii="Times New Roman" w:hAnsi="Times New Roman"/>
          <w:b/>
          <w:sz w:val="28"/>
          <w:szCs w:val="28"/>
          <w:u w:val="single"/>
        </w:rPr>
        <w:t>Комитет государственного строительного надзора и государственной экспертизы Ленинградской области</w:t>
      </w:r>
    </w:p>
    <w:p w:rsidR="00AC744C" w:rsidRPr="007A6A1D" w:rsidRDefault="00AC744C" w:rsidP="00AC744C">
      <w:pPr>
        <w:spacing w:after="0" w:line="240" w:lineRule="auto"/>
        <w:jc w:val="center"/>
        <w:rPr>
          <w:rFonts w:ascii="Times New Roman" w:hAnsi="Times New Roman"/>
          <w:b/>
          <w:sz w:val="28"/>
          <w:szCs w:val="28"/>
        </w:rPr>
      </w:pPr>
      <w:r w:rsidRPr="007A6A1D">
        <w:rPr>
          <w:rFonts w:ascii="Times New Roman" w:hAnsi="Times New Roman"/>
          <w:b/>
          <w:sz w:val="28"/>
          <w:szCs w:val="28"/>
        </w:rPr>
        <w:t xml:space="preserve">ПРИКАЗ </w:t>
      </w:r>
    </w:p>
    <w:p w:rsidR="00AC744C" w:rsidRPr="007A6A1D" w:rsidRDefault="00AC744C" w:rsidP="00AC744C">
      <w:pPr>
        <w:jc w:val="center"/>
        <w:outlineLvl w:val="0"/>
        <w:rPr>
          <w:rFonts w:ascii="Times New Roman" w:hAnsi="Times New Roman"/>
          <w:b/>
          <w:sz w:val="28"/>
          <w:szCs w:val="28"/>
        </w:rPr>
      </w:pPr>
      <w:r w:rsidRPr="007A6A1D">
        <w:rPr>
          <w:rFonts w:ascii="Times New Roman" w:hAnsi="Times New Roman"/>
          <w:b/>
          <w:sz w:val="28"/>
          <w:szCs w:val="28"/>
        </w:rPr>
        <w:t xml:space="preserve">от </w:t>
      </w:r>
      <w:r>
        <w:rPr>
          <w:rFonts w:ascii="Times New Roman" w:hAnsi="Times New Roman"/>
          <w:b/>
          <w:sz w:val="28"/>
          <w:szCs w:val="28"/>
        </w:rPr>
        <w:t>«__» _________</w:t>
      </w:r>
      <w:r w:rsidRPr="007A6A1D">
        <w:rPr>
          <w:rFonts w:ascii="Times New Roman" w:hAnsi="Times New Roman"/>
          <w:b/>
          <w:sz w:val="28"/>
          <w:szCs w:val="28"/>
        </w:rPr>
        <w:t xml:space="preserve"> 20</w:t>
      </w:r>
      <w:r>
        <w:rPr>
          <w:rFonts w:ascii="Times New Roman" w:hAnsi="Times New Roman"/>
          <w:b/>
          <w:sz w:val="28"/>
          <w:szCs w:val="28"/>
        </w:rPr>
        <w:t>21</w:t>
      </w:r>
      <w:r w:rsidRPr="007A6A1D">
        <w:rPr>
          <w:rFonts w:ascii="Times New Roman" w:hAnsi="Times New Roman"/>
          <w:b/>
          <w:sz w:val="28"/>
          <w:szCs w:val="28"/>
        </w:rPr>
        <w:t xml:space="preserve"> года № </w:t>
      </w:r>
      <w:r>
        <w:rPr>
          <w:rFonts w:ascii="Times New Roman" w:hAnsi="Times New Roman"/>
          <w:b/>
          <w:sz w:val="28"/>
          <w:szCs w:val="28"/>
        </w:rPr>
        <w:t>__</w:t>
      </w:r>
    </w:p>
    <w:p w:rsidR="00AC744C" w:rsidRPr="00901BAD" w:rsidRDefault="00AC744C" w:rsidP="00AC744C">
      <w:pPr>
        <w:spacing w:after="0" w:line="240" w:lineRule="auto"/>
        <w:jc w:val="center"/>
        <w:rPr>
          <w:rFonts w:ascii="Times New Roman" w:hAnsi="Times New Roman"/>
          <w:sz w:val="28"/>
          <w:szCs w:val="24"/>
        </w:rPr>
      </w:pPr>
    </w:p>
    <w:p w:rsidR="00AC744C" w:rsidRPr="00FE2D13" w:rsidRDefault="00AC744C" w:rsidP="00AC744C">
      <w:pPr>
        <w:pStyle w:val="ConsPlusTitle"/>
        <w:jc w:val="center"/>
        <w:rPr>
          <w:rFonts w:ascii="Times New Roman" w:hAnsi="Times New Roman"/>
          <w:sz w:val="28"/>
          <w:szCs w:val="24"/>
        </w:rPr>
      </w:pPr>
      <w:r w:rsidRPr="00FE2D13">
        <w:rPr>
          <w:rFonts w:ascii="Times New Roman" w:hAnsi="Times New Roman"/>
          <w:sz w:val="28"/>
          <w:szCs w:val="24"/>
        </w:rPr>
        <w:t xml:space="preserve">О внесении изменений в приказ комитета государственного строительного надзора и государственной экспертизы Ленинградской области от 4 октября 2010 года </w:t>
      </w:r>
      <w:r w:rsidR="00B95B8B">
        <w:rPr>
          <w:rFonts w:ascii="Times New Roman" w:hAnsi="Times New Roman"/>
          <w:sz w:val="28"/>
          <w:szCs w:val="24"/>
        </w:rPr>
        <w:t>№ 3</w:t>
      </w:r>
      <w:r w:rsidRPr="00FE2D13">
        <w:rPr>
          <w:rFonts w:ascii="Times New Roman" w:hAnsi="Times New Roman"/>
          <w:sz w:val="28"/>
          <w:szCs w:val="24"/>
        </w:rPr>
        <w:t xml:space="preserve">«Об установлении перечня сведений </w:t>
      </w:r>
      <w:proofErr w:type="gramStart"/>
      <w:r w:rsidRPr="00FE2D13">
        <w:rPr>
          <w:rFonts w:ascii="Times New Roman" w:hAnsi="Times New Roman"/>
          <w:sz w:val="28"/>
          <w:szCs w:val="24"/>
        </w:rPr>
        <w:t>и(</w:t>
      </w:r>
      <w:proofErr w:type="gramEnd"/>
      <w:r w:rsidRPr="00FE2D13">
        <w:rPr>
          <w:rFonts w:ascii="Times New Roman" w:hAnsi="Times New Roman"/>
          <w:sz w:val="28"/>
          <w:szCs w:val="24"/>
        </w:rPr>
        <w:t xml:space="preserve">или) документов,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представляемых в орган, осуществляющий указанный государственный контроль (надзор), лицом, деятельность которого связана с привлечением денежных средств граждан и юридических лиц для строительства (создания) многоквартирных домов </w:t>
      </w:r>
      <w:proofErr w:type="gramStart"/>
      <w:r w:rsidRPr="00FE2D13">
        <w:rPr>
          <w:rFonts w:ascii="Times New Roman" w:hAnsi="Times New Roman"/>
          <w:sz w:val="28"/>
          <w:szCs w:val="24"/>
        </w:rPr>
        <w:t>и(</w:t>
      </w:r>
      <w:proofErr w:type="gramEnd"/>
      <w:r w:rsidRPr="00FE2D13">
        <w:rPr>
          <w:rFonts w:ascii="Times New Roman" w:hAnsi="Times New Roman"/>
          <w:sz w:val="28"/>
          <w:szCs w:val="24"/>
        </w:rPr>
        <w:t>или) иных объектов недвижимости»</w:t>
      </w:r>
      <w:r w:rsidRPr="00FE2D13">
        <w:t xml:space="preserve"> </w:t>
      </w:r>
      <w:r w:rsidRPr="00FE2D13">
        <w:rPr>
          <w:rFonts w:ascii="Times New Roman" w:hAnsi="Times New Roman"/>
          <w:sz w:val="28"/>
          <w:szCs w:val="24"/>
        </w:rPr>
        <w:t xml:space="preserve"> </w:t>
      </w:r>
    </w:p>
    <w:p w:rsidR="00AC744C" w:rsidRPr="00901BAD" w:rsidRDefault="00AC744C" w:rsidP="00AC744C">
      <w:pPr>
        <w:autoSpaceDE w:val="0"/>
        <w:autoSpaceDN w:val="0"/>
        <w:adjustRightInd w:val="0"/>
        <w:spacing w:after="0" w:line="240" w:lineRule="auto"/>
        <w:ind w:left="540"/>
        <w:jc w:val="center"/>
        <w:rPr>
          <w:rFonts w:ascii="Times New Roman" w:hAnsi="Times New Roman"/>
          <w:sz w:val="28"/>
          <w:szCs w:val="24"/>
        </w:rPr>
      </w:pPr>
    </w:p>
    <w:p w:rsidR="00AC744C" w:rsidRDefault="00AC744C" w:rsidP="00AC744C">
      <w:pPr>
        <w:spacing w:after="0" w:line="240" w:lineRule="auto"/>
        <w:ind w:firstLine="426"/>
        <w:jc w:val="both"/>
        <w:rPr>
          <w:rFonts w:ascii="Times New Roman" w:hAnsi="Times New Roman"/>
          <w:sz w:val="28"/>
          <w:szCs w:val="24"/>
        </w:rPr>
      </w:pPr>
      <w:r w:rsidRPr="00901BAD">
        <w:rPr>
          <w:rFonts w:ascii="Times New Roman" w:hAnsi="Times New Roman"/>
          <w:sz w:val="28"/>
          <w:szCs w:val="24"/>
        </w:rPr>
        <w:t xml:space="preserve">В </w:t>
      </w:r>
      <w:r>
        <w:rPr>
          <w:rFonts w:ascii="Times New Roman" w:hAnsi="Times New Roman"/>
          <w:sz w:val="28"/>
          <w:szCs w:val="24"/>
        </w:rPr>
        <w:t xml:space="preserve">целях приведения нормативных правовых актов комитета государственного строительного надзора и государственной экспертизы Ленинградской области в </w:t>
      </w:r>
      <w:r w:rsidRPr="00901BAD">
        <w:rPr>
          <w:rFonts w:ascii="Times New Roman" w:hAnsi="Times New Roman"/>
          <w:sz w:val="28"/>
          <w:szCs w:val="24"/>
        </w:rPr>
        <w:t>с</w:t>
      </w:r>
      <w:r>
        <w:rPr>
          <w:rFonts w:ascii="Times New Roman" w:hAnsi="Times New Roman"/>
          <w:sz w:val="28"/>
          <w:szCs w:val="24"/>
        </w:rPr>
        <w:t>оответствие с действующим законодательством</w:t>
      </w:r>
      <w:r w:rsidRPr="00901BAD">
        <w:rPr>
          <w:rFonts w:ascii="Times New Roman" w:hAnsi="Times New Roman"/>
          <w:sz w:val="28"/>
          <w:szCs w:val="24"/>
        </w:rPr>
        <w:t xml:space="preserve"> приказываю: </w:t>
      </w:r>
    </w:p>
    <w:p w:rsidR="00AC744C" w:rsidRDefault="00AC744C" w:rsidP="00AC744C">
      <w:pPr>
        <w:spacing w:after="0" w:line="240" w:lineRule="auto"/>
        <w:ind w:firstLine="426"/>
        <w:jc w:val="both"/>
        <w:rPr>
          <w:rFonts w:ascii="Times New Roman" w:hAnsi="Times New Roman"/>
          <w:sz w:val="28"/>
          <w:szCs w:val="24"/>
        </w:rPr>
      </w:pPr>
    </w:p>
    <w:p w:rsidR="00AC744C" w:rsidRPr="00FE2D13" w:rsidRDefault="00FD536C" w:rsidP="00AC744C">
      <w:pPr>
        <w:pStyle w:val="a3"/>
        <w:spacing w:after="0" w:line="240" w:lineRule="auto"/>
        <w:ind w:left="0" w:firstLine="426"/>
        <w:jc w:val="both"/>
        <w:rPr>
          <w:rFonts w:ascii="Times New Roman" w:hAnsi="Times New Roman"/>
          <w:sz w:val="28"/>
          <w:szCs w:val="24"/>
        </w:rPr>
      </w:pPr>
      <w:r>
        <w:rPr>
          <w:rFonts w:ascii="Times New Roman" w:hAnsi="Times New Roman"/>
          <w:sz w:val="28"/>
          <w:szCs w:val="24"/>
        </w:rPr>
        <w:t>и</w:t>
      </w:r>
      <w:bookmarkStart w:id="0" w:name="_GoBack"/>
      <w:bookmarkEnd w:id="0"/>
      <w:r w:rsidR="00B95B8B">
        <w:rPr>
          <w:rFonts w:ascii="Times New Roman" w:hAnsi="Times New Roman"/>
          <w:sz w:val="28"/>
          <w:szCs w:val="24"/>
        </w:rPr>
        <w:t xml:space="preserve">зложить </w:t>
      </w:r>
      <w:r w:rsidR="00B95B8B" w:rsidRPr="00FE2D13">
        <w:rPr>
          <w:rFonts w:ascii="Times New Roman" w:hAnsi="Times New Roman"/>
          <w:sz w:val="28"/>
          <w:szCs w:val="24"/>
        </w:rPr>
        <w:t>приложение 1 к приказу комитета государственного строительного надзора и государственной экспертизы Ленинградской области от 04 октября 2010 года № 3</w:t>
      </w:r>
      <w:r w:rsidR="00B95B8B">
        <w:rPr>
          <w:rFonts w:ascii="Times New Roman" w:hAnsi="Times New Roman"/>
          <w:sz w:val="28"/>
          <w:szCs w:val="24"/>
        </w:rPr>
        <w:t xml:space="preserve"> (</w:t>
      </w:r>
      <w:r w:rsidR="00AC744C" w:rsidRPr="00FE2D13">
        <w:rPr>
          <w:rFonts w:ascii="Times New Roman" w:hAnsi="Times New Roman"/>
          <w:sz w:val="28"/>
          <w:szCs w:val="24"/>
        </w:rPr>
        <w:t xml:space="preserve">Перечень сведений </w:t>
      </w:r>
      <w:proofErr w:type="gramStart"/>
      <w:r w:rsidR="00AC744C" w:rsidRPr="00FE2D13">
        <w:rPr>
          <w:rFonts w:ascii="Times New Roman" w:hAnsi="Times New Roman"/>
          <w:sz w:val="28"/>
          <w:szCs w:val="24"/>
        </w:rPr>
        <w:t>и(</w:t>
      </w:r>
      <w:proofErr w:type="gramEnd"/>
      <w:r w:rsidR="00AC744C" w:rsidRPr="00FE2D13">
        <w:rPr>
          <w:rFonts w:ascii="Times New Roman" w:hAnsi="Times New Roman"/>
          <w:sz w:val="28"/>
          <w:szCs w:val="24"/>
        </w:rPr>
        <w:t xml:space="preserve">или) документов,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представляемых в орган, осуществляющий указанный государственный контроль (надзор), лицом, деятельность которого связана с привлечением денежных средств граждан и юридических лиц для строительства (создания) многоквартирных домов </w:t>
      </w:r>
      <w:proofErr w:type="gramStart"/>
      <w:r w:rsidR="00AC744C" w:rsidRPr="00FE2D13">
        <w:rPr>
          <w:rFonts w:ascii="Times New Roman" w:hAnsi="Times New Roman"/>
          <w:sz w:val="28"/>
          <w:szCs w:val="24"/>
        </w:rPr>
        <w:t>и(</w:t>
      </w:r>
      <w:proofErr w:type="gramEnd"/>
      <w:r w:rsidR="00AC744C" w:rsidRPr="00FE2D13">
        <w:rPr>
          <w:rFonts w:ascii="Times New Roman" w:hAnsi="Times New Roman"/>
          <w:sz w:val="28"/>
          <w:szCs w:val="24"/>
        </w:rPr>
        <w:t>или) иных объектов недвижимости) в редакции согласно приложению к настоящему приказу.</w:t>
      </w:r>
    </w:p>
    <w:p w:rsidR="00AC744C" w:rsidRDefault="00AC744C" w:rsidP="00AC744C">
      <w:pPr>
        <w:spacing w:after="0" w:line="240" w:lineRule="auto"/>
        <w:ind w:firstLine="426"/>
        <w:jc w:val="both"/>
        <w:rPr>
          <w:rFonts w:ascii="Times New Roman" w:hAnsi="Times New Roman"/>
          <w:sz w:val="28"/>
          <w:szCs w:val="28"/>
        </w:rPr>
      </w:pPr>
    </w:p>
    <w:p w:rsidR="00AC744C" w:rsidRDefault="00AC744C" w:rsidP="00AC744C">
      <w:pPr>
        <w:spacing w:after="0" w:line="240" w:lineRule="auto"/>
        <w:ind w:firstLine="426"/>
        <w:jc w:val="both"/>
        <w:rPr>
          <w:rFonts w:ascii="Times New Roman" w:hAnsi="Times New Roman"/>
          <w:sz w:val="28"/>
          <w:szCs w:val="28"/>
        </w:rPr>
      </w:pPr>
    </w:p>
    <w:p w:rsidR="00AC744C" w:rsidRDefault="00AC744C" w:rsidP="00AC74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0125B9">
        <w:rPr>
          <w:rFonts w:ascii="Times New Roman" w:hAnsi="Times New Roman"/>
          <w:sz w:val="28"/>
          <w:szCs w:val="28"/>
        </w:rPr>
        <w:t>редседател</w:t>
      </w:r>
      <w:r>
        <w:rPr>
          <w:rFonts w:ascii="Times New Roman" w:hAnsi="Times New Roman"/>
          <w:sz w:val="28"/>
          <w:szCs w:val="28"/>
        </w:rPr>
        <w:t>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25B9">
        <w:rPr>
          <w:rFonts w:ascii="Times New Roman" w:hAnsi="Times New Roman"/>
          <w:sz w:val="28"/>
          <w:szCs w:val="28"/>
        </w:rPr>
        <w:t>Д.</w:t>
      </w:r>
      <w:r>
        <w:rPr>
          <w:rFonts w:ascii="Times New Roman" w:hAnsi="Times New Roman"/>
          <w:sz w:val="28"/>
          <w:szCs w:val="28"/>
        </w:rPr>
        <w:t>А.</w:t>
      </w:r>
      <w:r w:rsidRPr="000125B9">
        <w:rPr>
          <w:rFonts w:ascii="Times New Roman" w:hAnsi="Times New Roman"/>
          <w:sz w:val="28"/>
          <w:szCs w:val="28"/>
        </w:rPr>
        <w:t xml:space="preserve"> </w:t>
      </w:r>
      <w:r>
        <w:rPr>
          <w:rFonts w:ascii="Times New Roman" w:hAnsi="Times New Roman"/>
          <w:sz w:val="28"/>
          <w:szCs w:val="28"/>
        </w:rPr>
        <w:t>Горбунов</w:t>
      </w:r>
    </w:p>
    <w:p w:rsidR="00AC744C" w:rsidRDefault="00AC744C" w:rsidP="00AC744C">
      <w:pPr>
        <w:autoSpaceDE w:val="0"/>
        <w:autoSpaceDN w:val="0"/>
        <w:adjustRightInd w:val="0"/>
        <w:spacing w:after="0" w:line="240" w:lineRule="auto"/>
        <w:jc w:val="right"/>
        <w:rPr>
          <w:rFonts w:ascii="Times New Roman" w:hAnsi="Times New Roman"/>
          <w:sz w:val="26"/>
          <w:szCs w:val="26"/>
        </w:rPr>
      </w:pPr>
    </w:p>
    <w:p w:rsidR="00AC744C" w:rsidRDefault="00AC744C" w:rsidP="00AC744C">
      <w:pPr>
        <w:autoSpaceDE w:val="0"/>
        <w:autoSpaceDN w:val="0"/>
        <w:adjustRightInd w:val="0"/>
        <w:spacing w:after="0" w:line="240" w:lineRule="auto"/>
        <w:jc w:val="right"/>
        <w:rPr>
          <w:rFonts w:ascii="Times New Roman" w:hAnsi="Times New Roman"/>
          <w:sz w:val="26"/>
          <w:szCs w:val="26"/>
        </w:rPr>
      </w:pPr>
    </w:p>
    <w:p w:rsidR="00AC744C" w:rsidRDefault="00AC744C" w:rsidP="00AC744C">
      <w:pPr>
        <w:autoSpaceDE w:val="0"/>
        <w:autoSpaceDN w:val="0"/>
        <w:adjustRightInd w:val="0"/>
        <w:spacing w:after="0" w:line="240" w:lineRule="auto"/>
        <w:jc w:val="right"/>
        <w:rPr>
          <w:rFonts w:ascii="Times New Roman" w:hAnsi="Times New Roman"/>
          <w:sz w:val="26"/>
          <w:szCs w:val="26"/>
        </w:rPr>
      </w:pPr>
    </w:p>
    <w:p w:rsidR="00AC744C" w:rsidRDefault="00AC744C" w:rsidP="00AC744C">
      <w:pPr>
        <w:autoSpaceDE w:val="0"/>
        <w:autoSpaceDN w:val="0"/>
        <w:adjustRightInd w:val="0"/>
        <w:spacing w:after="0" w:line="240" w:lineRule="auto"/>
        <w:jc w:val="right"/>
        <w:rPr>
          <w:rFonts w:ascii="Times New Roman" w:hAnsi="Times New Roman"/>
          <w:sz w:val="26"/>
          <w:szCs w:val="26"/>
        </w:rPr>
      </w:pPr>
    </w:p>
    <w:p w:rsidR="00AC744C" w:rsidRDefault="00AC744C" w:rsidP="00AC744C">
      <w:pPr>
        <w:autoSpaceDE w:val="0"/>
        <w:autoSpaceDN w:val="0"/>
        <w:adjustRightInd w:val="0"/>
        <w:spacing w:after="0" w:line="240" w:lineRule="auto"/>
        <w:jc w:val="right"/>
        <w:rPr>
          <w:rFonts w:ascii="Times New Roman" w:hAnsi="Times New Roman"/>
          <w:sz w:val="26"/>
          <w:szCs w:val="26"/>
        </w:rPr>
      </w:pPr>
    </w:p>
    <w:p w:rsidR="00AC744C" w:rsidRDefault="00AC744C" w:rsidP="00AC744C">
      <w:pPr>
        <w:autoSpaceDE w:val="0"/>
        <w:autoSpaceDN w:val="0"/>
        <w:adjustRightInd w:val="0"/>
        <w:spacing w:after="0" w:line="240" w:lineRule="auto"/>
        <w:jc w:val="right"/>
        <w:rPr>
          <w:rFonts w:ascii="Times New Roman" w:hAnsi="Times New Roman"/>
          <w:sz w:val="26"/>
          <w:szCs w:val="26"/>
        </w:rPr>
      </w:pPr>
    </w:p>
    <w:p w:rsidR="00AC744C" w:rsidRPr="00901BAD" w:rsidRDefault="00B95B8B" w:rsidP="00AC744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Приложение </w:t>
      </w:r>
    </w:p>
    <w:p w:rsidR="00AC744C" w:rsidRPr="00901BAD" w:rsidRDefault="00B95B8B" w:rsidP="00AC744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w:t>
      </w:r>
      <w:r w:rsidRPr="00901BAD">
        <w:rPr>
          <w:rFonts w:ascii="Times New Roman" w:hAnsi="Times New Roman"/>
          <w:sz w:val="26"/>
          <w:szCs w:val="26"/>
        </w:rPr>
        <w:t xml:space="preserve"> </w:t>
      </w:r>
      <w:r w:rsidR="00AC744C" w:rsidRPr="00901BAD">
        <w:rPr>
          <w:rFonts w:ascii="Times New Roman" w:hAnsi="Times New Roman"/>
          <w:sz w:val="26"/>
          <w:szCs w:val="26"/>
        </w:rPr>
        <w:t>приказ</w:t>
      </w:r>
      <w:r>
        <w:rPr>
          <w:rFonts w:ascii="Times New Roman" w:hAnsi="Times New Roman"/>
          <w:sz w:val="26"/>
          <w:szCs w:val="26"/>
        </w:rPr>
        <w:t>у</w:t>
      </w:r>
      <w:r w:rsidR="00AC744C" w:rsidRPr="00901BAD">
        <w:rPr>
          <w:rFonts w:ascii="Times New Roman" w:hAnsi="Times New Roman"/>
          <w:sz w:val="26"/>
          <w:szCs w:val="26"/>
        </w:rPr>
        <w:t xml:space="preserve"> комитета </w:t>
      </w:r>
    </w:p>
    <w:p w:rsidR="00AC744C" w:rsidRPr="00901BAD" w:rsidRDefault="00AC744C" w:rsidP="00AC744C">
      <w:pPr>
        <w:autoSpaceDE w:val="0"/>
        <w:autoSpaceDN w:val="0"/>
        <w:adjustRightInd w:val="0"/>
        <w:spacing w:after="0" w:line="240" w:lineRule="auto"/>
        <w:jc w:val="right"/>
        <w:rPr>
          <w:rFonts w:ascii="Times New Roman" w:hAnsi="Times New Roman"/>
          <w:sz w:val="26"/>
          <w:szCs w:val="26"/>
        </w:rPr>
      </w:pPr>
      <w:r w:rsidRPr="00901BAD">
        <w:rPr>
          <w:rFonts w:ascii="Times New Roman" w:hAnsi="Times New Roman"/>
          <w:sz w:val="26"/>
          <w:szCs w:val="26"/>
        </w:rPr>
        <w:t xml:space="preserve">государственного строительного </w:t>
      </w:r>
    </w:p>
    <w:p w:rsidR="00AC744C" w:rsidRPr="00901BAD" w:rsidRDefault="00AC744C" w:rsidP="00AC744C">
      <w:pPr>
        <w:autoSpaceDE w:val="0"/>
        <w:autoSpaceDN w:val="0"/>
        <w:adjustRightInd w:val="0"/>
        <w:spacing w:after="0" w:line="240" w:lineRule="auto"/>
        <w:jc w:val="right"/>
        <w:rPr>
          <w:rFonts w:ascii="Times New Roman" w:hAnsi="Times New Roman"/>
          <w:sz w:val="26"/>
          <w:szCs w:val="26"/>
        </w:rPr>
      </w:pPr>
      <w:r w:rsidRPr="00901BAD">
        <w:rPr>
          <w:rFonts w:ascii="Times New Roman" w:hAnsi="Times New Roman"/>
          <w:sz w:val="26"/>
          <w:szCs w:val="26"/>
        </w:rPr>
        <w:t xml:space="preserve">надзора и государственной экспертизы </w:t>
      </w:r>
    </w:p>
    <w:p w:rsidR="00AC744C" w:rsidRPr="00901BAD" w:rsidRDefault="00AC744C" w:rsidP="00AC744C">
      <w:pPr>
        <w:autoSpaceDE w:val="0"/>
        <w:autoSpaceDN w:val="0"/>
        <w:adjustRightInd w:val="0"/>
        <w:spacing w:after="0" w:line="240" w:lineRule="auto"/>
        <w:jc w:val="right"/>
        <w:rPr>
          <w:rFonts w:ascii="Times New Roman" w:hAnsi="Times New Roman"/>
          <w:sz w:val="26"/>
          <w:szCs w:val="26"/>
        </w:rPr>
      </w:pPr>
      <w:r w:rsidRPr="00901BAD">
        <w:rPr>
          <w:rFonts w:ascii="Times New Roman" w:hAnsi="Times New Roman"/>
          <w:sz w:val="26"/>
          <w:szCs w:val="26"/>
        </w:rPr>
        <w:t xml:space="preserve">Ленинградской области </w:t>
      </w:r>
    </w:p>
    <w:p w:rsidR="00AC744C" w:rsidRPr="00901BAD" w:rsidRDefault="00AC744C" w:rsidP="00AC744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«___» _________ 2021 № _____</w:t>
      </w:r>
    </w:p>
    <w:p w:rsidR="00AC744C" w:rsidRDefault="00AC744C" w:rsidP="00AC744C">
      <w:pPr>
        <w:jc w:val="right"/>
        <w:rPr>
          <w:rFonts w:ascii="Times New Roman" w:hAnsi="Times New Roman"/>
          <w:sz w:val="26"/>
          <w:szCs w:val="26"/>
        </w:rPr>
      </w:pPr>
    </w:p>
    <w:p w:rsidR="00B95B8B" w:rsidRDefault="00B95B8B" w:rsidP="00AC744C">
      <w:pPr>
        <w:jc w:val="right"/>
        <w:rPr>
          <w:rFonts w:ascii="Times New Roman" w:hAnsi="Times New Roman"/>
          <w:sz w:val="26"/>
          <w:szCs w:val="26"/>
        </w:rPr>
      </w:pPr>
    </w:p>
    <w:p w:rsidR="00AC744C" w:rsidRPr="00AC744C" w:rsidRDefault="00AC744C" w:rsidP="00AC744C">
      <w:pPr>
        <w:widowControl w:val="0"/>
        <w:autoSpaceDE w:val="0"/>
        <w:autoSpaceDN w:val="0"/>
        <w:spacing w:after="0" w:line="240" w:lineRule="auto"/>
        <w:jc w:val="center"/>
        <w:rPr>
          <w:rFonts w:ascii="Times New Roman" w:hAnsi="Times New Roman"/>
          <w:b/>
          <w:sz w:val="28"/>
          <w:szCs w:val="28"/>
        </w:rPr>
      </w:pPr>
      <w:r w:rsidRPr="00AC744C">
        <w:rPr>
          <w:rFonts w:ascii="Times New Roman" w:hAnsi="Times New Roman"/>
          <w:b/>
          <w:sz w:val="28"/>
          <w:szCs w:val="28"/>
        </w:rPr>
        <w:t>ПЕРЕЧЕНЬ</w:t>
      </w:r>
    </w:p>
    <w:p w:rsidR="00AC744C" w:rsidRPr="00AC744C" w:rsidRDefault="00AC744C" w:rsidP="00AC744C">
      <w:pPr>
        <w:widowControl w:val="0"/>
        <w:autoSpaceDE w:val="0"/>
        <w:autoSpaceDN w:val="0"/>
        <w:spacing w:after="0" w:line="240" w:lineRule="auto"/>
        <w:jc w:val="center"/>
        <w:rPr>
          <w:rFonts w:ascii="Times New Roman" w:hAnsi="Times New Roman"/>
          <w:b/>
          <w:sz w:val="28"/>
          <w:szCs w:val="28"/>
        </w:rPr>
      </w:pPr>
      <w:r w:rsidRPr="00AC744C">
        <w:rPr>
          <w:rFonts w:ascii="Times New Roman" w:hAnsi="Times New Roman"/>
          <w:b/>
          <w:sz w:val="28"/>
          <w:szCs w:val="28"/>
        </w:rPr>
        <w:t xml:space="preserve">СВЕДЕНИЙ </w:t>
      </w:r>
      <w:proofErr w:type="gramStart"/>
      <w:r w:rsidRPr="00AC744C">
        <w:rPr>
          <w:rFonts w:ascii="Times New Roman" w:hAnsi="Times New Roman"/>
          <w:b/>
          <w:sz w:val="28"/>
          <w:szCs w:val="28"/>
        </w:rPr>
        <w:t>И(</w:t>
      </w:r>
      <w:proofErr w:type="gramEnd"/>
      <w:r w:rsidRPr="00AC744C">
        <w:rPr>
          <w:rFonts w:ascii="Times New Roman" w:hAnsi="Times New Roman"/>
          <w:b/>
          <w:sz w:val="28"/>
          <w:szCs w:val="28"/>
        </w:rPr>
        <w:t>ИЛИ) ДОКУМЕНТОВ, КОТОРЫЕ НЕОБХОДИМЫ</w:t>
      </w:r>
      <w:r>
        <w:rPr>
          <w:rFonts w:ascii="Times New Roman" w:hAnsi="Times New Roman"/>
          <w:b/>
          <w:sz w:val="28"/>
          <w:szCs w:val="28"/>
        </w:rPr>
        <w:t xml:space="preserve"> </w:t>
      </w:r>
      <w:r w:rsidRPr="00AC744C">
        <w:rPr>
          <w:rFonts w:ascii="Times New Roman" w:hAnsi="Times New Roman"/>
          <w:b/>
          <w:sz w:val="28"/>
          <w:szCs w:val="28"/>
        </w:rPr>
        <w:t>ДЛЯ ОСУЩЕСТВЛЕНИЯ ГОСУДАРСТВЕННОГО КОНТРОЛЯ (НАДЗОРА)</w:t>
      </w:r>
      <w:r>
        <w:rPr>
          <w:rFonts w:ascii="Times New Roman" w:hAnsi="Times New Roman"/>
          <w:b/>
          <w:sz w:val="28"/>
          <w:szCs w:val="28"/>
        </w:rPr>
        <w:t xml:space="preserve"> </w:t>
      </w:r>
      <w:r w:rsidRPr="00AC744C">
        <w:rPr>
          <w:rFonts w:ascii="Times New Roman" w:hAnsi="Times New Roman"/>
          <w:b/>
          <w:sz w:val="28"/>
          <w:szCs w:val="28"/>
        </w:rPr>
        <w:t>В ОБЛАСТИ ДОЛЕВОГО СТРОИТЕЛЬСТВА МНОГОКВАРТИРНЫХ ДОМОВ</w:t>
      </w:r>
      <w:r>
        <w:rPr>
          <w:rFonts w:ascii="Times New Roman" w:hAnsi="Times New Roman"/>
          <w:b/>
          <w:sz w:val="28"/>
          <w:szCs w:val="28"/>
        </w:rPr>
        <w:t xml:space="preserve"> </w:t>
      </w:r>
      <w:r w:rsidRPr="00AC744C">
        <w:rPr>
          <w:rFonts w:ascii="Times New Roman" w:hAnsi="Times New Roman"/>
          <w:b/>
          <w:sz w:val="28"/>
          <w:szCs w:val="28"/>
        </w:rPr>
        <w:t>И(ИЛИ) ИНЫХ ОБЪЕКТОВ НЕДВИЖИМОСТИ, ПРЕДСТАВЛЯЕМЫХ В ОРГАН,</w:t>
      </w:r>
      <w:r>
        <w:rPr>
          <w:rFonts w:ascii="Times New Roman" w:hAnsi="Times New Roman"/>
          <w:b/>
          <w:sz w:val="28"/>
          <w:szCs w:val="28"/>
        </w:rPr>
        <w:t xml:space="preserve"> </w:t>
      </w:r>
      <w:r w:rsidRPr="00AC744C">
        <w:rPr>
          <w:rFonts w:ascii="Times New Roman" w:hAnsi="Times New Roman"/>
          <w:b/>
          <w:sz w:val="28"/>
          <w:szCs w:val="28"/>
        </w:rPr>
        <w:t>ОСУЩЕСТВЛЯЮЩИЙ УКАЗАННЫЙ ГОСУДАРСТВЕННЫЙ КОНТРОЛЬ (НАДЗОР),</w:t>
      </w:r>
      <w:r>
        <w:rPr>
          <w:rFonts w:ascii="Times New Roman" w:hAnsi="Times New Roman"/>
          <w:b/>
          <w:sz w:val="28"/>
          <w:szCs w:val="28"/>
        </w:rPr>
        <w:t xml:space="preserve"> </w:t>
      </w:r>
      <w:r w:rsidRPr="00AC744C">
        <w:rPr>
          <w:rFonts w:ascii="Times New Roman" w:hAnsi="Times New Roman"/>
          <w:b/>
          <w:sz w:val="28"/>
          <w:szCs w:val="28"/>
        </w:rPr>
        <w:t>ЛИЦОМ, ДЕЯТЕЛЬНОСТЬ КОТОРОГО СВЯЗАНА С ПРИВЛЕЧЕНИЕМ ДЕНЕЖНЫХ</w:t>
      </w:r>
      <w:r>
        <w:rPr>
          <w:rFonts w:ascii="Times New Roman" w:hAnsi="Times New Roman"/>
          <w:b/>
          <w:sz w:val="28"/>
          <w:szCs w:val="28"/>
        </w:rPr>
        <w:t xml:space="preserve"> </w:t>
      </w:r>
      <w:r w:rsidRPr="00AC744C">
        <w:rPr>
          <w:rFonts w:ascii="Times New Roman" w:hAnsi="Times New Roman"/>
          <w:b/>
          <w:sz w:val="28"/>
          <w:szCs w:val="28"/>
        </w:rPr>
        <w:t>СРЕДСТВ ГРАЖДАН И ЮРИДИЧЕСКИХ ЛИЦ ДЛЯ СТРОИТЕЛЬСТВА</w:t>
      </w:r>
      <w:r>
        <w:rPr>
          <w:rFonts w:ascii="Times New Roman" w:hAnsi="Times New Roman"/>
          <w:b/>
          <w:sz w:val="28"/>
          <w:szCs w:val="28"/>
        </w:rPr>
        <w:t xml:space="preserve"> </w:t>
      </w:r>
      <w:r w:rsidRPr="00AC744C">
        <w:rPr>
          <w:rFonts w:ascii="Times New Roman" w:hAnsi="Times New Roman"/>
          <w:b/>
          <w:sz w:val="28"/>
          <w:szCs w:val="28"/>
        </w:rPr>
        <w:t>(СОЗДАНИЯ) МНОГОКВАРТИРНЫХ ДОМОВ</w:t>
      </w:r>
      <w:r>
        <w:rPr>
          <w:rFonts w:ascii="Times New Roman" w:hAnsi="Times New Roman"/>
          <w:b/>
          <w:sz w:val="28"/>
          <w:szCs w:val="28"/>
        </w:rPr>
        <w:t xml:space="preserve"> </w:t>
      </w:r>
      <w:r w:rsidRPr="00AC744C">
        <w:rPr>
          <w:rFonts w:ascii="Times New Roman" w:hAnsi="Times New Roman"/>
          <w:b/>
          <w:sz w:val="28"/>
          <w:szCs w:val="28"/>
        </w:rPr>
        <w:t>И(ИЛИ) ИНЫХ ОБЪЕКТОВ НЕДВИЖИМОСТИ</w:t>
      </w:r>
    </w:p>
    <w:p w:rsidR="00AC744C" w:rsidRPr="00AC744C" w:rsidRDefault="00AC744C" w:rsidP="00AC744C">
      <w:pPr>
        <w:spacing w:after="1"/>
        <w:rPr>
          <w:rFonts w:asciiTheme="minorHAnsi" w:eastAsiaTheme="minorHAnsi" w:hAnsiTheme="minorHAnsi" w:cstheme="minorBidi"/>
          <w:lang w:eastAsia="en-US"/>
        </w:rPr>
      </w:pPr>
    </w:p>
    <w:p w:rsidR="00AC744C" w:rsidRPr="00AC744C" w:rsidRDefault="00AC744C" w:rsidP="00AC744C">
      <w:pPr>
        <w:widowControl w:val="0"/>
        <w:autoSpaceDE w:val="0"/>
        <w:autoSpaceDN w:val="0"/>
        <w:spacing w:after="0" w:line="240" w:lineRule="auto"/>
        <w:jc w:val="center"/>
        <w:rPr>
          <w:rFonts w:cs="Calibri"/>
          <w:szCs w:val="20"/>
        </w:rPr>
      </w:pP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1</w:t>
      </w:r>
      <w:r w:rsidRPr="00AC744C">
        <w:rPr>
          <w:rFonts w:ascii="Times New Roman" w:hAnsi="Times New Roman"/>
          <w:sz w:val="28"/>
          <w:szCs w:val="28"/>
        </w:rPr>
        <w:t xml:space="preserve">. Заверенные копии документов, удостоверяющих личность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либо временного единоличного исполнительного органа застройщика (далее - руководитель застройщика), физического лица, </w:t>
      </w:r>
      <w:proofErr w:type="gramStart"/>
      <w:r w:rsidRPr="00AC744C">
        <w:rPr>
          <w:rFonts w:ascii="Times New Roman" w:hAnsi="Times New Roman"/>
          <w:sz w:val="28"/>
          <w:szCs w:val="28"/>
        </w:rPr>
        <w:t>которое</w:t>
      </w:r>
      <w:proofErr w:type="gramEnd"/>
      <w:r w:rsidRPr="00AC744C">
        <w:rPr>
          <w:rFonts w:ascii="Times New Roman" w:hAnsi="Times New Roman"/>
          <w:sz w:val="28"/>
          <w:szCs w:val="28"/>
        </w:rPr>
        <w:t xml:space="preserve"> в конечном счете прямо или косвенно (через третьих лиц) владеет (имеет в капитале участие более чем 5 процентов) корпоративным юридическим лицом - застройщиком, главного бухгалтера, содержащие фамилию, имя, отчество, паспортные данные, дату и место рождения, а также адрес регистрации и постоянного места жительства. </w:t>
      </w:r>
      <w:proofErr w:type="gramStart"/>
      <w:r w:rsidRPr="00AC744C">
        <w:rPr>
          <w:rFonts w:ascii="Times New Roman" w:hAnsi="Times New Roman"/>
          <w:sz w:val="28"/>
          <w:szCs w:val="28"/>
        </w:rPr>
        <w:t xml:space="preserve">Документы (сведения) об избрании (назначении) руководителя застройщика, о назначении главного бухгалтера застройщика, об образовании временного единоличного исполнительного органа застройщика, а также о соответствии указанных лиц требованиям </w:t>
      </w:r>
      <w:hyperlink r:id="rId6" w:history="1">
        <w:r w:rsidRPr="00AC744C">
          <w:rPr>
            <w:rFonts w:ascii="Times New Roman" w:hAnsi="Times New Roman"/>
            <w:sz w:val="28"/>
            <w:szCs w:val="28"/>
          </w:rPr>
          <w:t>ст. 3.2</w:t>
        </w:r>
      </w:hyperlink>
      <w:r w:rsidRPr="00AC744C">
        <w:rPr>
          <w:rFonts w:ascii="Times New Roman" w:hAnsi="Times New Roman"/>
          <w:sz w:val="28"/>
          <w:szCs w:val="28"/>
        </w:rPr>
        <w:t xml:space="preserve"> Федерального закона от 30 декабря 2004 года </w:t>
      </w:r>
      <w:r>
        <w:rPr>
          <w:rFonts w:ascii="Times New Roman" w:hAnsi="Times New Roman"/>
          <w:sz w:val="28"/>
          <w:szCs w:val="28"/>
        </w:rPr>
        <w:t>№</w:t>
      </w:r>
      <w:r w:rsidRPr="00AC744C">
        <w:rPr>
          <w:rFonts w:ascii="Times New Roman" w:hAnsi="Times New Roman"/>
          <w:sz w:val="28"/>
          <w:szCs w:val="28"/>
        </w:rPr>
        <w:t xml:space="preserve"> 214-ФЗ </w:t>
      </w:r>
      <w:r>
        <w:rPr>
          <w:rFonts w:ascii="Times New Roman" w:hAnsi="Times New Roman"/>
          <w:sz w:val="28"/>
          <w:szCs w:val="28"/>
        </w:rPr>
        <w:t>«</w:t>
      </w:r>
      <w:r w:rsidRPr="00AC744C">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8"/>
          <w:szCs w:val="28"/>
        </w:rPr>
        <w:t>»</w:t>
      </w:r>
      <w:r w:rsidRPr="00AC744C">
        <w:rPr>
          <w:rFonts w:ascii="Times New Roman" w:hAnsi="Times New Roman"/>
          <w:sz w:val="28"/>
          <w:szCs w:val="28"/>
        </w:rPr>
        <w:t xml:space="preserve"> (далее - Федеральный закон</w:t>
      </w:r>
      <w:proofErr w:type="gramEnd"/>
      <w:r w:rsidRPr="00AC744C">
        <w:rPr>
          <w:rFonts w:ascii="Times New Roman" w:hAnsi="Times New Roman"/>
          <w:sz w:val="28"/>
          <w:szCs w:val="28"/>
        </w:rPr>
        <w:t xml:space="preserve"> от 30 декабря 2004 года </w:t>
      </w:r>
      <w:r>
        <w:rPr>
          <w:rFonts w:ascii="Times New Roman" w:hAnsi="Times New Roman"/>
          <w:sz w:val="28"/>
          <w:szCs w:val="28"/>
        </w:rPr>
        <w:t>№</w:t>
      </w:r>
      <w:r w:rsidRPr="00AC744C">
        <w:rPr>
          <w:rFonts w:ascii="Times New Roman" w:hAnsi="Times New Roman"/>
          <w:sz w:val="28"/>
          <w:szCs w:val="28"/>
        </w:rPr>
        <w:t xml:space="preserve"> 214-ФЗ).</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2</w:t>
      </w:r>
      <w:r w:rsidRPr="00AC744C">
        <w:rPr>
          <w:rFonts w:ascii="Times New Roman" w:hAnsi="Times New Roman"/>
          <w:sz w:val="28"/>
          <w:szCs w:val="28"/>
        </w:rPr>
        <w:t xml:space="preserve">. Справка об отсутствии судимости у лиц, определенных пунктом 8 части 2 статьи 3 Федерального закона от 30 декабря 2004 года </w:t>
      </w:r>
      <w:r>
        <w:rPr>
          <w:rFonts w:ascii="Times New Roman" w:hAnsi="Times New Roman"/>
          <w:sz w:val="28"/>
          <w:szCs w:val="28"/>
        </w:rPr>
        <w:t>№</w:t>
      </w:r>
      <w:r w:rsidRPr="00AC744C">
        <w:rPr>
          <w:rFonts w:ascii="Times New Roman" w:hAnsi="Times New Roman"/>
          <w:sz w:val="28"/>
          <w:szCs w:val="28"/>
        </w:rPr>
        <w:t xml:space="preserve"> 214-ФЗ (в случае, если указанное лицо является нерезидентом).</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3</w:t>
      </w:r>
      <w:r w:rsidRPr="00AC744C">
        <w:rPr>
          <w:rFonts w:ascii="Times New Roman" w:hAnsi="Times New Roman"/>
          <w:sz w:val="28"/>
          <w:szCs w:val="28"/>
        </w:rPr>
        <w:t xml:space="preserve">. Заявление о согласии на обработку персональных данных руководителя </w:t>
      </w:r>
      <w:r w:rsidRPr="00AC744C">
        <w:rPr>
          <w:rFonts w:ascii="Times New Roman" w:hAnsi="Times New Roman"/>
          <w:sz w:val="28"/>
          <w:szCs w:val="28"/>
        </w:rPr>
        <w:lastRenderedPageBreak/>
        <w:t xml:space="preserve">застройщика, физического лица, </w:t>
      </w:r>
      <w:proofErr w:type="gramStart"/>
      <w:r w:rsidRPr="00AC744C">
        <w:rPr>
          <w:rFonts w:ascii="Times New Roman" w:hAnsi="Times New Roman"/>
          <w:sz w:val="28"/>
          <w:szCs w:val="28"/>
        </w:rPr>
        <w:t>которое</w:t>
      </w:r>
      <w:proofErr w:type="gramEnd"/>
      <w:r w:rsidRPr="00AC744C">
        <w:rPr>
          <w:rFonts w:ascii="Times New Roman" w:hAnsi="Times New Roman"/>
          <w:sz w:val="28"/>
          <w:szCs w:val="28"/>
        </w:rPr>
        <w:t xml:space="preserve"> в конечном счете прямо или косвенно (через третьих лиц) владеет (имеет в капитале участие более чем 5 процентов) корпоративным юридическим лицом - застройщиком, главного бухгалтера.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4</w:t>
      </w:r>
      <w:r w:rsidRPr="00AC744C">
        <w:rPr>
          <w:rFonts w:ascii="Times New Roman" w:hAnsi="Times New Roman"/>
          <w:sz w:val="28"/>
          <w:szCs w:val="28"/>
        </w:rPr>
        <w:t xml:space="preserve">. Сведения о лицах, осуществляющих работы, поставки товаров </w:t>
      </w:r>
      <w:proofErr w:type="gramStart"/>
      <w:r w:rsidRPr="00AC744C">
        <w:rPr>
          <w:rFonts w:ascii="Times New Roman" w:hAnsi="Times New Roman"/>
          <w:sz w:val="28"/>
          <w:szCs w:val="28"/>
        </w:rPr>
        <w:t>и(</w:t>
      </w:r>
      <w:proofErr w:type="gramEnd"/>
      <w:r w:rsidRPr="00AC744C">
        <w:rPr>
          <w:rFonts w:ascii="Times New Roman" w:hAnsi="Times New Roman"/>
          <w:sz w:val="28"/>
          <w:szCs w:val="28"/>
        </w:rPr>
        <w:t>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5</w:t>
      </w:r>
      <w:r w:rsidRPr="00AC744C">
        <w:rPr>
          <w:rFonts w:ascii="Times New Roman" w:hAnsi="Times New Roman"/>
          <w:sz w:val="28"/>
          <w:szCs w:val="28"/>
        </w:rPr>
        <w:t xml:space="preserve">. Проектная декларация со всеми внесенными в нее изменениями (в случае отсутствия в Единой информационной системе жилищного строительства (далее - ЕИСЖС), сведения </w:t>
      </w:r>
      <w:proofErr w:type="gramStart"/>
      <w:r w:rsidRPr="00AC744C">
        <w:rPr>
          <w:rFonts w:ascii="Times New Roman" w:hAnsi="Times New Roman"/>
          <w:sz w:val="28"/>
          <w:szCs w:val="28"/>
        </w:rPr>
        <w:t>и(</w:t>
      </w:r>
      <w:proofErr w:type="gramEnd"/>
      <w:r w:rsidRPr="00AC744C">
        <w:rPr>
          <w:rFonts w:ascii="Times New Roman" w:hAnsi="Times New Roman"/>
          <w:sz w:val="28"/>
          <w:szCs w:val="28"/>
        </w:rPr>
        <w:t>или) документы о дате размещения проектной декларации в ЕИСЖС.</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6</w:t>
      </w:r>
      <w:r w:rsidRPr="00AC744C">
        <w:rPr>
          <w:rFonts w:ascii="Times New Roman" w:hAnsi="Times New Roman"/>
          <w:sz w:val="28"/>
          <w:szCs w:val="28"/>
        </w:rPr>
        <w:t xml:space="preserve">.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AC744C">
        <w:rPr>
          <w:rFonts w:ascii="Times New Roman" w:hAnsi="Times New Roman"/>
          <w:sz w:val="28"/>
          <w:szCs w:val="28"/>
        </w:rPr>
        <w:t>и(</w:t>
      </w:r>
      <w:proofErr w:type="gramEnd"/>
      <w:r w:rsidRPr="00AC744C">
        <w:rPr>
          <w:rFonts w:ascii="Times New Roman" w:hAnsi="Times New Roman"/>
          <w:sz w:val="28"/>
          <w:szCs w:val="28"/>
        </w:rPr>
        <w:t xml:space="preserve">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участия в долевом строительстве,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(в случае отсутствия в ЕИСЖС), сведения </w:t>
      </w:r>
      <w:proofErr w:type="gramStart"/>
      <w:r w:rsidRPr="00AC744C">
        <w:rPr>
          <w:rFonts w:ascii="Times New Roman" w:hAnsi="Times New Roman"/>
          <w:sz w:val="28"/>
          <w:szCs w:val="28"/>
        </w:rPr>
        <w:t>и(</w:t>
      </w:r>
      <w:proofErr w:type="gramEnd"/>
      <w:r w:rsidRPr="00AC744C">
        <w:rPr>
          <w:rFonts w:ascii="Times New Roman" w:hAnsi="Times New Roman"/>
          <w:sz w:val="28"/>
          <w:szCs w:val="28"/>
        </w:rPr>
        <w:t>или) документы о дате представления (направления) ежеквартальной отчетности в орган, осуществляющий государственный контроль (надзор) в области долевого строительства многоквартирных домов и(или) иных объектов недвижимости (далее - Комитет).</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7</w:t>
      </w:r>
      <w:r w:rsidRPr="00AC744C">
        <w:rPr>
          <w:rFonts w:ascii="Times New Roman" w:hAnsi="Times New Roman"/>
          <w:sz w:val="28"/>
          <w:szCs w:val="28"/>
        </w:rPr>
        <w:t xml:space="preserve">. Сведения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AC744C">
        <w:rPr>
          <w:rFonts w:ascii="Times New Roman" w:hAnsi="Times New Roman"/>
          <w:sz w:val="28"/>
          <w:szCs w:val="28"/>
        </w:rPr>
        <w:t>свидетельствах</w:t>
      </w:r>
      <w:proofErr w:type="gramEnd"/>
      <w:r w:rsidRPr="00AC744C">
        <w:rPr>
          <w:rFonts w:ascii="Times New Roman" w:hAnsi="Times New Roman"/>
          <w:sz w:val="28"/>
          <w:szCs w:val="28"/>
        </w:rPr>
        <w:t xml:space="preserve"> о допуске к работам, которые оказывают влияние на безопасность объектов капитального строительства, о членстве застройщика в иных некоммерческих организациях бухгалтерская отчетность (в случае, если застройщик ранее не предоставлял в контролирующий орган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AC744C">
        <w:rPr>
          <w:rFonts w:ascii="Times New Roman" w:hAnsi="Times New Roman"/>
          <w:sz w:val="28"/>
          <w:szCs w:val="28"/>
        </w:rPr>
        <w:t>и(</w:t>
      </w:r>
      <w:proofErr w:type="gramEnd"/>
      <w:r w:rsidRPr="00AC744C">
        <w:rPr>
          <w:rFonts w:ascii="Times New Roman" w:hAnsi="Times New Roman"/>
          <w:sz w:val="28"/>
          <w:szCs w:val="28"/>
        </w:rPr>
        <w:t>или) иных объектов недвижимости, по состоянию на дату составления последней бухгалтерской (финансовой) отчетности, представленной в федеральный орган исполнительной власти, осуществляющий функции по контролю и надзору за соблюдением законодательства о налогах и сборах.</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lastRenderedPageBreak/>
        <w:t>8</w:t>
      </w:r>
      <w:r w:rsidRPr="00AC744C">
        <w:rPr>
          <w:rFonts w:ascii="Times New Roman" w:hAnsi="Times New Roman"/>
          <w:sz w:val="28"/>
          <w:szCs w:val="28"/>
        </w:rPr>
        <w:t>. Аудиторское заключение за последний год осуществления предпринимательской деятельности.</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9</w:t>
      </w:r>
      <w:r w:rsidRPr="00AC744C">
        <w:rPr>
          <w:rFonts w:ascii="Times New Roman" w:hAnsi="Times New Roman"/>
          <w:sz w:val="28"/>
          <w:szCs w:val="28"/>
        </w:rPr>
        <w:t>. Технико-экономическое обоснование проекта строительства.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1</w:t>
      </w:r>
      <w:r>
        <w:rPr>
          <w:rFonts w:ascii="Times New Roman" w:hAnsi="Times New Roman"/>
          <w:sz w:val="28"/>
          <w:szCs w:val="28"/>
        </w:rPr>
        <w:t>0</w:t>
      </w:r>
      <w:r w:rsidRPr="00AC744C">
        <w:rPr>
          <w:rFonts w:ascii="Times New Roman" w:hAnsi="Times New Roman"/>
          <w:sz w:val="28"/>
          <w:szCs w:val="28"/>
        </w:rPr>
        <w:t>. Проектная документация, включающая в себя все внесенные в нее изменения (в случае отсутствия в ЕИСЖС).</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1</w:t>
      </w:r>
      <w:r>
        <w:rPr>
          <w:rFonts w:ascii="Times New Roman" w:hAnsi="Times New Roman"/>
          <w:sz w:val="28"/>
          <w:szCs w:val="28"/>
        </w:rPr>
        <w:t>1</w:t>
      </w:r>
      <w:r w:rsidRPr="00AC744C">
        <w:rPr>
          <w:rFonts w:ascii="Times New Roman" w:hAnsi="Times New Roman"/>
          <w:sz w:val="28"/>
          <w:szCs w:val="28"/>
        </w:rPr>
        <w:t>. Положительное заключение экспертизы проектной документации, если проведение такой экспертизы установлено федеральным законом (в случае отсутствия в ЕИСЖС).</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1</w:t>
      </w:r>
      <w:r>
        <w:rPr>
          <w:rFonts w:ascii="Times New Roman" w:hAnsi="Times New Roman"/>
          <w:sz w:val="28"/>
          <w:szCs w:val="28"/>
        </w:rPr>
        <w:t>2</w:t>
      </w:r>
      <w:r w:rsidRPr="00AC744C">
        <w:rPr>
          <w:rFonts w:ascii="Times New Roman" w:hAnsi="Times New Roman"/>
          <w:sz w:val="28"/>
          <w:szCs w:val="28"/>
        </w:rPr>
        <w:t xml:space="preserve">. Документы (сведения) о направлении участникам долевого строительства информации об изменении срока завершения строительства и предложений об изменении условий договоров участия в долевом строительстве в случае, если строительство (создание) многоквартирного дома </w:t>
      </w:r>
      <w:proofErr w:type="gramStart"/>
      <w:r w:rsidRPr="00AC744C">
        <w:rPr>
          <w:rFonts w:ascii="Times New Roman" w:hAnsi="Times New Roman"/>
          <w:sz w:val="28"/>
          <w:szCs w:val="28"/>
        </w:rPr>
        <w:t>и(</w:t>
      </w:r>
      <w:proofErr w:type="gramEnd"/>
      <w:r w:rsidRPr="00AC744C">
        <w:rPr>
          <w:rFonts w:ascii="Times New Roman" w:hAnsi="Times New Roman"/>
          <w:sz w:val="28"/>
          <w:szCs w:val="28"/>
        </w:rPr>
        <w:t>или) иного объекта недвижимости не может быть завершено в предусмотренный договорами срок.</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1</w:t>
      </w:r>
      <w:r>
        <w:rPr>
          <w:rFonts w:ascii="Times New Roman" w:hAnsi="Times New Roman"/>
          <w:sz w:val="28"/>
          <w:szCs w:val="28"/>
        </w:rPr>
        <w:t>3</w:t>
      </w:r>
      <w:r w:rsidRPr="00AC744C">
        <w:rPr>
          <w:rFonts w:ascii="Times New Roman" w:hAnsi="Times New Roman"/>
          <w:sz w:val="28"/>
          <w:szCs w:val="28"/>
        </w:rPr>
        <w:t xml:space="preserve">. Документы </w:t>
      </w:r>
      <w:proofErr w:type="gramStart"/>
      <w:r w:rsidRPr="00AC744C">
        <w:rPr>
          <w:rFonts w:ascii="Times New Roman" w:hAnsi="Times New Roman"/>
          <w:sz w:val="28"/>
          <w:szCs w:val="28"/>
        </w:rPr>
        <w:t>о государственной регистрации застройщиком права собственности на объект незавершенного строительства при возникновении оснований для обращения взыскания на предмет</w:t>
      </w:r>
      <w:proofErr w:type="gramEnd"/>
      <w:r w:rsidRPr="00AC744C">
        <w:rPr>
          <w:rFonts w:ascii="Times New Roman" w:hAnsi="Times New Roman"/>
          <w:sz w:val="28"/>
          <w:szCs w:val="28"/>
        </w:rPr>
        <w:t xml:space="preserve"> залога, предусмотренных законодательством Российской Федерации.</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1</w:t>
      </w:r>
      <w:r>
        <w:rPr>
          <w:rFonts w:ascii="Times New Roman" w:hAnsi="Times New Roman"/>
          <w:sz w:val="28"/>
          <w:szCs w:val="28"/>
        </w:rPr>
        <w:t>4</w:t>
      </w:r>
      <w:r w:rsidRPr="00AC744C">
        <w:rPr>
          <w:rFonts w:ascii="Times New Roman" w:hAnsi="Times New Roman"/>
          <w:sz w:val="28"/>
          <w:szCs w:val="28"/>
        </w:rPr>
        <w:t xml:space="preserve">. Передаточные акты или иные документы о передаче объектов долевого строительства участникам долевого строительства либо документы, подтверждающие выполнение застройщиком обязанностей, предусмотренных частью 4 статьи 8 Федерального закона </w:t>
      </w:r>
      <w:r>
        <w:rPr>
          <w:rFonts w:ascii="Times New Roman" w:hAnsi="Times New Roman"/>
          <w:sz w:val="28"/>
          <w:szCs w:val="28"/>
        </w:rPr>
        <w:t xml:space="preserve">от 30 декабря 2004 года </w:t>
      </w:r>
      <w:r w:rsidRPr="00AC744C">
        <w:rPr>
          <w:rFonts w:ascii="Times New Roman" w:hAnsi="Times New Roman"/>
          <w:sz w:val="28"/>
          <w:szCs w:val="28"/>
        </w:rPr>
        <w:t>№</w:t>
      </w:r>
      <w:r w:rsidRPr="00AC744C">
        <w:rPr>
          <w:rFonts w:ascii="Times New Roman" w:hAnsi="Times New Roman"/>
          <w:sz w:val="28"/>
          <w:szCs w:val="28"/>
        </w:rPr>
        <w:t xml:space="preserve"> 214-ФЗ (при наличии выданного разрешения на ввод объекта в эксплуатацию).</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15</w:t>
      </w:r>
      <w:r w:rsidRPr="00AC744C">
        <w:rPr>
          <w:rFonts w:ascii="Times New Roman" w:hAnsi="Times New Roman"/>
          <w:sz w:val="28"/>
          <w:szCs w:val="28"/>
        </w:rPr>
        <w:t>. Учетная политика, утвержденная в соответствии с требованиями законодательства Российской Федерации.</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16</w:t>
      </w:r>
      <w:r w:rsidRPr="00AC744C">
        <w:rPr>
          <w:rFonts w:ascii="Times New Roman" w:hAnsi="Times New Roman"/>
          <w:sz w:val="28"/>
          <w:szCs w:val="28"/>
        </w:rPr>
        <w:t>. Документ, подтверждающий полномочия представителя застройщика.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17</w:t>
      </w:r>
      <w:r w:rsidRPr="00AC744C">
        <w:rPr>
          <w:rFonts w:ascii="Times New Roman" w:hAnsi="Times New Roman"/>
          <w:sz w:val="28"/>
          <w:szCs w:val="28"/>
        </w:rPr>
        <w:t>. Договоры участия в долевом строительстве, договоры уступки прав требования по данным договорам (далее - Договоры).</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18</w:t>
      </w:r>
      <w:r w:rsidRPr="00AC744C">
        <w:rPr>
          <w:rFonts w:ascii="Times New Roman" w:hAnsi="Times New Roman"/>
          <w:sz w:val="28"/>
          <w:szCs w:val="28"/>
        </w:rPr>
        <w:t xml:space="preserve">. </w:t>
      </w:r>
      <w:proofErr w:type="gramStart"/>
      <w:r w:rsidRPr="00AC744C">
        <w:rPr>
          <w:rFonts w:ascii="Times New Roman" w:hAnsi="Times New Roman"/>
          <w:sz w:val="28"/>
          <w:szCs w:val="28"/>
        </w:rPr>
        <w:t xml:space="preserve">Реестр Договоров с указанием реквизитов Договора, ФИО/наименования юридического лица (участника строительства), наименования объекта долевого строительства (жилое/нежилое, м/место), площади объекта долевого строительства, даты государственной регистрации Договора, цены Договора, даты оплаты цены Договора, размера денежных средств, поступивших в счет оплаты цены Договора), информации о форме привлечения денежных средств (счет </w:t>
      </w:r>
      <w:proofErr w:type="spellStart"/>
      <w:r w:rsidRPr="00AC744C">
        <w:rPr>
          <w:rFonts w:ascii="Times New Roman" w:hAnsi="Times New Roman"/>
          <w:sz w:val="28"/>
          <w:szCs w:val="28"/>
        </w:rPr>
        <w:t>эскроу</w:t>
      </w:r>
      <w:proofErr w:type="spellEnd"/>
      <w:r w:rsidRPr="00AC744C">
        <w:rPr>
          <w:rFonts w:ascii="Times New Roman" w:hAnsi="Times New Roman"/>
          <w:sz w:val="28"/>
          <w:szCs w:val="28"/>
        </w:rPr>
        <w:t>/расчетный счет).</w:t>
      </w:r>
      <w:proofErr w:type="gramEnd"/>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19</w:t>
      </w:r>
      <w:r w:rsidRPr="00AC744C">
        <w:rPr>
          <w:rFonts w:ascii="Times New Roman" w:hAnsi="Times New Roman"/>
          <w:sz w:val="28"/>
          <w:szCs w:val="28"/>
        </w:rPr>
        <w:t>. Первичные учетные документы, подтверждающие оплату по Договорам.</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2</w:t>
      </w:r>
      <w:r>
        <w:rPr>
          <w:rFonts w:ascii="Times New Roman" w:hAnsi="Times New Roman"/>
          <w:sz w:val="28"/>
          <w:szCs w:val="28"/>
        </w:rPr>
        <w:t>0</w:t>
      </w:r>
      <w:r w:rsidRPr="00AC744C">
        <w:rPr>
          <w:rFonts w:ascii="Times New Roman" w:hAnsi="Times New Roman"/>
          <w:sz w:val="28"/>
          <w:szCs w:val="28"/>
        </w:rPr>
        <w:t>. Первичные учетные документы, подтверждающие возврат денежных средств по расторгнутым Договорам.</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lastRenderedPageBreak/>
        <w:t>2</w:t>
      </w:r>
      <w:r>
        <w:rPr>
          <w:rFonts w:ascii="Times New Roman" w:hAnsi="Times New Roman"/>
          <w:sz w:val="28"/>
          <w:szCs w:val="28"/>
        </w:rPr>
        <w:t>1</w:t>
      </w:r>
      <w:r w:rsidRPr="00AC744C">
        <w:rPr>
          <w:rFonts w:ascii="Times New Roman" w:hAnsi="Times New Roman"/>
          <w:sz w:val="28"/>
          <w:szCs w:val="28"/>
        </w:rPr>
        <w:t xml:space="preserve">. Документ, подтверждающий на дату направления проектной декларации в Комитет наличие денежных средств в размере не менее 10 процентов от проектной стоимости строительства на банковском счете застройщика, открытом в уполномоченном банке,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w:t>
      </w:r>
      <w:proofErr w:type="gramStart"/>
      <w:r w:rsidRPr="00AC744C">
        <w:rPr>
          <w:rFonts w:ascii="Times New Roman" w:hAnsi="Times New Roman"/>
          <w:sz w:val="28"/>
          <w:szCs w:val="28"/>
        </w:rPr>
        <w:t>и(</w:t>
      </w:r>
      <w:proofErr w:type="gramEnd"/>
      <w:r w:rsidRPr="00AC744C">
        <w:rPr>
          <w:rFonts w:ascii="Times New Roman" w:hAnsi="Times New Roman"/>
          <w:sz w:val="28"/>
          <w:szCs w:val="28"/>
        </w:rPr>
        <w:t xml:space="preserve">или) иных объектов недвижимости, в </w:t>
      </w:r>
      <w:proofErr w:type="gramStart"/>
      <w:r w:rsidRPr="00AC744C">
        <w:rPr>
          <w:rFonts w:ascii="Times New Roman" w:hAnsi="Times New Roman"/>
          <w:sz w:val="28"/>
          <w:szCs w:val="28"/>
        </w:rPr>
        <w:t>состав</w:t>
      </w:r>
      <w:proofErr w:type="gramEnd"/>
      <w:r w:rsidRPr="00AC744C">
        <w:rPr>
          <w:rFonts w:ascii="Times New Roman" w:hAnsi="Times New Roman"/>
          <w:sz w:val="28"/>
          <w:szCs w:val="28"/>
        </w:rPr>
        <w:t xml:space="preserve"> которых входят объекты долевого строительства, в размере не менее сорока процентов от проектной стоимости строительства (в случае заключения договоров участия в долевом строительстве без использования счетов </w:t>
      </w:r>
      <w:proofErr w:type="spellStart"/>
      <w:r w:rsidRPr="00AC744C">
        <w:rPr>
          <w:rFonts w:ascii="Times New Roman" w:hAnsi="Times New Roman"/>
          <w:sz w:val="28"/>
          <w:szCs w:val="28"/>
        </w:rPr>
        <w:t>эскроу</w:t>
      </w:r>
      <w:proofErr w:type="spellEnd"/>
      <w:r w:rsidRPr="00AC744C">
        <w:rPr>
          <w:rFonts w:ascii="Times New Roman" w:hAnsi="Times New Roman"/>
          <w:sz w:val="28"/>
          <w:szCs w:val="28"/>
        </w:rPr>
        <w:t xml:space="preserve"> и получения разрешения на строительство после 1 июля 2018 года).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2</w:t>
      </w:r>
      <w:r>
        <w:rPr>
          <w:rFonts w:ascii="Times New Roman" w:hAnsi="Times New Roman"/>
          <w:sz w:val="28"/>
          <w:szCs w:val="28"/>
        </w:rPr>
        <w:t>2</w:t>
      </w:r>
      <w:r w:rsidRPr="00AC744C">
        <w:rPr>
          <w:rFonts w:ascii="Times New Roman" w:hAnsi="Times New Roman"/>
          <w:sz w:val="28"/>
          <w:szCs w:val="28"/>
        </w:rPr>
        <w:t xml:space="preserve">. Справка о соответствии застройщика требованиям, установленным пунктами 1.3 - </w:t>
      </w:r>
      <w:hyperlink r:id="rId7" w:history="1">
        <w:r w:rsidRPr="00AC744C">
          <w:rPr>
            <w:rFonts w:ascii="Times New Roman" w:hAnsi="Times New Roman"/>
            <w:sz w:val="28"/>
            <w:szCs w:val="28"/>
          </w:rPr>
          <w:t>1.7 части 2 статьи 3</w:t>
        </w:r>
      </w:hyperlink>
      <w:r w:rsidRPr="00AC744C">
        <w:rPr>
          <w:rFonts w:ascii="Times New Roman" w:hAnsi="Times New Roman"/>
          <w:sz w:val="28"/>
          <w:szCs w:val="28"/>
        </w:rPr>
        <w:t xml:space="preserve"> Федерального закона от 30 декабря 2004 г</w:t>
      </w:r>
      <w:r>
        <w:rPr>
          <w:rFonts w:ascii="Times New Roman" w:hAnsi="Times New Roman"/>
          <w:sz w:val="28"/>
          <w:szCs w:val="28"/>
        </w:rPr>
        <w:t>ода</w:t>
      </w:r>
      <w:r w:rsidRPr="00AC744C">
        <w:rPr>
          <w:rFonts w:ascii="Times New Roman" w:hAnsi="Times New Roman"/>
          <w:sz w:val="28"/>
          <w:szCs w:val="28"/>
        </w:rPr>
        <w:t xml:space="preserve"> </w:t>
      </w:r>
      <w:r>
        <w:rPr>
          <w:rFonts w:ascii="Times New Roman" w:hAnsi="Times New Roman"/>
          <w:sz w:val="28"/>
          <w:szCs w:val="28"/>
        </w:rPr>
        <w:t>№</w:t>
      </w:r>
      <w:r w:rsidRPr="00AC744C">
        <w:rPr>
          <w:rFonts w:ascii="Times New Roman" w:hAnsi="Times New Roman"/>
          <w:sz w:val="28"/>
          <w:szCs w:val="28"/>
        </w:rPr>
        <w:t xml:space="preserve"> 214-ФЗ.</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23</w:t>
      </w:r>
      <w:r w:rsidRPr="00AC744C">
        <w:rPr>
          <w:rFonts w:ascii="Times New Roman" w:hAnsi="Times New Roman"/>
          <w:sz w:val="28"/>
          <w:szCs w:val="28"/>
        </w:rPr>
        <w:t>. Справка застройщика о размере собственных средств (в случае отсутствия в ЕИСЖС), расчет размера собственных средств застройщика.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24</w:t>
      </w:r>
      <w:r w:rsidRPr="00AC744C">
        <w:rPr>
          <w:rFonts w:ascii="Times New Roman" w:hAnsi="Times New Roman"/>
          <w:sz w:val="28"/>
          <w:szCs w:val="28"/>
        </w:rPr>
        <w:t>. Соглашения между застройщиками о распределении затрат на строительство объектов социальной инфраструктуры (при наличии).</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2</w:t>
      </w:r>
      <w:r>
        <w:rPr>
          <w:rFonts w:ascii="Times New Roman" w:hAnsi="Times New Roman"/>
          <w:sz w:val="28"/>
          <w:szCs w:val="28"/>
        </w:rPr>
        <w:t>5</w:t>
      </w:r>
      <w:r w:rsidRPr="00AC744C">
        <w:rPr>
          <w:rFonts w:ascii="Times New Roman" w:hAnsi="Times New Roman"/>
          <w:sz w:val="28"/>
          <w:szCs w:val="28"/>
        </w:rPr>
        <w:t xml:space="preserve">. </w:t>
      </w:r>
      <w:proofErr w:type="gramStart"/>
      <w:r w:rsidRPr="00AC744C">
        <w:rPr>
          <w:rFonts w:ascii="Times New Roman" w:hAnsi="Times New Roman"/>
          <w:sz w:val="28"/>
          <w:szCs w:val="28"/>
        </w:rPr>
        <w:t>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правообладателей, договоры о комплексном развитии территории по инициативе органа местного самоуправления, а также иные договоры или соглашения, заключенные застройщиком с органом государственной власти или органом местного самоуправления (при наличии).</w:t>
      </w:r>
      <w:proofErr w:type="gramEnd"/>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26</w:t>
      </w:r>
      <w:r w:rsidRPr="00AC744C">
        <w:rPr>
          <w:rFonts w:ascii="Times New Roman" w:hAnsi="Times New Roman"/>
          <w:sz w:val="28"/>
          <w:szCs w:val="28"/>
        </w:rPr>
        <w:t>. Договоры о предоставлении кредитов и займов для реализации строительства объекта долевого строительства.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27</w:t>
      </w:r>
      <w:r w:rsidRPr="00AC744C">
        <w:rPr>
          <w:rFonts w:ascii="Times New Roman" w:hAnsi="Times New Roman"/>
          <w:sz w:val="28"/>
          <w:szCs w:val="28"/>
        </w:rPr>
        <w:t>. Выписки по операциям на банковском счете (банковских счетах) застройщика в уполномоченном банке за проверяемый период.</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28</w:t>
      </w:r>
      <w:r w:rsidRPr="00AC744C">
        <w:rPr>
          <w:rFonts w:ascii="Times New Roman" w:hAnsi="Times New Roman"/>
          <w:sz w:val="28"/>
          <w:szCs w:val="28"/>
        </w:rPr>
        <w:t xml:space="preserve">. </w:t>
      </w:r>
      <w:proofErr w:type="gramStart"/>
      <w:r w:rsidRPr="00AC744C">
        <w:rPr>
          <w:rFonts w:ascii="Times New Roman" w:hAnsi="Times New Roman"/>
          <w:sz w:val="28"/>
          <w:szCs w:val="28"/>
        </w:rPr>
        <w:t>Справка (сведения) о расходовании привлеченных денежных средств участников долевого строительства за весь период с начала строительства объекта и по дату получения распоряжения Комитета (запроса) с указанием наименования контрагента, ИНН, реквизитов договора, предмета договора, цены договора, размера денежных средств, уплаченных в счет цены договора), а также остатка привлеченных денежных средств участников долевого строительства.</w:t>
      </w:r>
      <w:proofErr w:type="gramEnd"/>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29</w:t>
      </w:r>
      <w:r w:rsidRPr="00AC744C">
        <w:rPr>
          <w:rFonts w:ascii="Times New Roman" w:hAnsi="Times New Roman"/>
          <w:sz w:val="28"/>
          <w:szCs w:val="28"/>
        </w:rPr>
        <w:t>. Справки об открытых (закрытых) счетах в кредитных организациях из налогового органа.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30</w:t>
      </w:r>
      <w:r w:rsidRPr="00AC744C">
        <w:rPr>
          <w:rFonts w:ascii="Times New Roman" w:hAnsi="Times New Roman"/>
          <w:sz w:val="28"/>
          <w:szCs w:val="28"/>
        </w:rPr>
        <w:t xml:space="preserve">. Документы (сведения), подтверждающие размещение информации, предусмотренной ст. 3.1 Федерального закона от 30 декабря 2004 года </w:t>
      </w:r>
      <w:r>
        <w:rPr>
          <w:rFonts w:ascii="Times New Roman" w:hAnsi="Times New Roman"/>
          <w:sz w:val="28"/>
          <w:szCs w:val="28"/>
        </w:rPr>
        <w:t>№</w:t>
      </w:r>
      <w:r w:rsidRPr="00AC744C">
        <w:rPr>
          <w:rFonts w:ascii="Times New Roman" w:hAnsi="Times New Roman"/>
          <w:sz w:val="28"/>
          <w:szCs w:val="28"/>
        </w:rPr>
        <w:t xml:space="preserve"> 214-ФЗ, </w:t>
      </w:r>
      <w:r w:rsidRPr="00AC744C">
        <w:rPr>
          <w:rFonts w:ascii="Times New Roman" w:hAnsi="Times New Roman"/>
          <w:sz w:val="28"/>
          <w:szCs w:val="28"/>
        </w:rPr>
        <w:lastRenderedPageBreak/>
        <w:t xml:space="preserve">постановлением Правительства Российской Федерации от 26 марта 2019 года </w:t>
      </w:r>
      <w:r>
        <w:rPr>
          <w:rFonts w:ascii="Times New Roman" w:hAnsi="Times New Roman"/>
          <w:sz w:val="28"/>
          <w:szCs w:val="28"/>
        </w:rPr>
        <w:t>№</w:t>
      </w:r>
      <w:r w:rsidRPr="00AC744C">
        <w:rPr>
          <w:rFonts w:ascii="Times New Roman" w:hAnsi="Times New Roman"/>
          <w:sz w:val="28"/>
          <w:szCs w:val="28"/>
        </w:rPr>
        <w:t xml:space="preserve"> 319, в ЕИСЖС.</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3</w:t>
      </w:r>
      <w:r>
        <w:rPr>
          <w:rFonts w:ascii="Times New Roman" w:hAnsi="Times New Roman"/>
          <w:sz w:val="28"/>
          <w:szCs w:val="28"/>
        </w:rPr>
        <w:t>1</w:t>
      </w:r>
      <w:r w:rsidRPr="00AC744C">
        <w:rPr>
          <w:rFonts w:ascii="Times New Roman" w:hAnsi="Times New Roman"/>
          <w:sz w:val="28"/>
          <w:szCs w:val="28"/>
        </w:rPr>
        <w:t>. Регистры бухгалтерского учета по всем счетам учета: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расчетов, подтверждающих фактически понесенные застройщиком затраты на реализацию проекта строительства (выбытие денежных средств, иного имущества, взаиморасчеты);</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proofErr w:type="gramStart"/>
      <w:r w:rsidRPr="00AC744C">
        <w:rPr>
          <w:rFonts w:ascii="Times New Roman" w:hAnsi="Times New Roman"/>
          <w:sz w:val="28"/>
          <w:szCs w:val="28"/>
        </w:rPr>
        <w:t>- затрат, на которых аккумулированы принятые к учету расходы (выполненные работы, оказанные услуги, приобретение материалов и пр.), связанные с реализацией проекта строительства;</w:t>
      </w:r>
      <w:proofErr w:type="gramEnd"/>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поступлений денежных средств от участников строительства в счет уплаты цены Договора и возврата сре</w:t>
      </w:r>
      <w:proofErr w:type="gramStart"/>
      <w:r w:rsidRPr="00AC744C">
        <w:rPr>
          <w:rFonts w:ascii="Times New Roman" w:hAnsi="Times New Roman"/>
          <w:sz w:val="28"/>
          <w:szCs w:val="28"/>
        </w:rPr>
        <w:t>дств в св</w:t>
      </w:r>
      <w:proofErr w:type="gramEnd"/>
      <w:r w:rsidRPr="00AC744C">
        <w:rPr>
          <w:rFonts w:ascii="Times New Roman" w:hAnsi="Times New Roman"/>
          <w:sz w:val="28"/>
          <w:szCs w:val="28"/>
        </w:rPr>
        <w:t>язи с расторжением Договора, обязательств застройщика перед участником долевого строительства по заключенному Договору, обеспечивающих получение необходимой информации по каждому заключенному Договору.</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3</w:t>
      </w:r>
      <w:r>
        <w:rPr>
          <w:rFonts w:ascii="Times New Roman" w:hAnsi="Times New Roman"/>
          <w:sz w:val="28"/>
          <w:szCs w:val="28"/>
        </w:rPr>
        <w:t>2</w:t>
      </w:r>
      <w:r w:rsidRPr="00AC744C">
        <w:rPr>
          <w:rFonts w:ascii="Times New Roman" w:hAnsi="Times New Roman"/>
          <w:sz w:val="28"/>
          <w:szCs w:val="28"/>
        </w:rPr>
        <w:t>. Договоры, заключенные с юридическими лицами, индивидуальными предпринимателями, физическими лицами на выполнение работ, связанных с реализацией проекта строительства, акты о приемке выполненных работ, справки о стоимости выполненных работ и затрат.</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33</w:t>
      </w:r>
      <w:r w:rsidRPr="00AC744C">
        <w:rPr>
          <w:rFonts w:ascii="Times New Roman" w:hAnsi="Times New Roman"/>
          <w:sz w:val="28"/>
          <w:szCs w:val="28"/>
        </w:rPr>
        <w:t>. Данные аналитического и синтетического бухгалтерского учета, подтверждающие:</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размер собственных средств застройщика;</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привлечение и погашение обязательств по кредитам, займам, ссудам;</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выдачу и выпуск ценных бумаг;</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использование имущества застройщика для обеспечения исполнения обязатель</w:t>
      </w:r>
      <w:proofErr w:type="gramStart"/>
      <w:r w:rsidRPr="00AC744C">
        <w:rPr>
          <w:rFonts w:ascii="Times New Roman" w:hAnsi="Times New Roman"/>
          <w:sz w:val="28"/>
          <w:szCs w:val="28"/>
        </w:rPr>
        <w:t>ств тр</w:t>
      </w:r>
      <w:proofErr w:type="gramEnd"/>
      <w:r w:rsidRPr="00AC744C">
        <w:rPr>
          <w:rFonts w:ascii="Times New Roman" w:hAnsi="Times New Roman"/>
          <w:sz w:val="28"/>
          <w:szCs w:val="28"/>
        </w:rPr>
        <w:t>етьих лиц, а также собственных обязательств перед третьими лицами;</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принятие обязательств по обеспечению исполнения обязатель</w:t>
      </w:r>
      <w:proofErr w:type="gramStart"/>
      <w:r w:rsidRPr="00AC744C">
        <w:rPr>
          <w:rFonts w:ascii="Times New Roman" w:hAnsi="Times New Roman"/>
          <w:sz w:val="28"/>
          <w:szCs w:val="28"/>
        </w:rPr>
        <w:t>ств тр</w:t>
      </w:r>
      <w:proofErr w:type="gramEnd"/>
      <w:r w:rsidRPr="00AC744C">
        <w:rPr>
          <w:rFonts w:ascii="Times New Roman" w:hAnsi="Times New Roman"/>
          <w:sz w:val="28"/>
          <w:szCs w:val="28"/>
        </w:rPr>
        <w:t>етьих лиц;</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предоставление займов и ссуд;</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приобретение ценных бумаг;</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sidRPr="00AC744C">
        <w:rPr>
          <w:rFonts w:ascii="Times New Roman" w:hAnsi="Times New Roman"/>
          <w:sz w:val="28"/>
          <w:szCs w:val="28"/>
        </w:rPr>
        <w:t>- создание коммерческих и некоммерческих организаций, участие в уставных капиталах хозяйственных обществ, имуществе иных коммерческих и некоммерческих организаций.</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34</w:t>
      </w:r>
      <w:r w:rsidRPr="00AC744C">
        <w:rPr>
          <w:rFonts w:ascii="Times New Roman" w:hAnsi="Times New Roman"/>
          <w:sz w:val="28"/>
          <w:szCs w:val="28"/>
        </w:rPr>
        <w:t xml:space="preserve">. Акты о несоответствии объекта долевого строительства требованиям, указанным в части 1 статьи 7 Федерального закона от 30 декабря 2004 года </w:t>
      </w:r>
      <w:r>
        <w:rPr>
          <w:rFonts w:ascii="Times New Roman" w:hAnsi="Times New Roman"/>
          <w:sz w:val="28"/>
          <w:szCs w:val="28"/>
        </w:rPr>
        <w:t>№</w:t>
      </w:r>
      <w:r w:rsidRPr="00AC744C">
        <w:rPr>
          <w:rFonts w:ascii="Times New Roman" w:hAnsi="Times New Roman"/>
          <w:sz w:val="28"/>
          <w:szCs w:val="28"/>
        </w:rPr>
        <w:t xml:space="preserve"> 214-ФЗ.</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lastRenderedPageBreak/>
        <w:t>35</w:t>
      </w:r>
      <w:r w:rsidRPr="00AC744C">
        <w:rPr>
          <w:rFonts w:ascii="Times New Roman" w:hAnsi="Times New Roman"/>
          <w:sz w:val="28"/>
          <w:szCs w:val="28"/>
        </w:rPr>
        <w:t>. Договор банковского счета (банковских счетов), открытого (открытых) в уполномоченном банке, соответствующем требованиям Постановления Правительства РФ от 18</w:t>
      </w:r>
      <w:r>
        <w:rPr>
          <w:rFonts w:ascii="Times New Roman" w:hAnsi="Times New Roman"/>
          <w:sz w:val="28"/>
          <w:szCs w:val="28"/>
        </w:rPr>
        <w:t xml:space="preserve"> июня </w:t>
      </w:r>
      <w:r w:rsidRPr="00AC744C">
        <w:rPr>
          <w:rFonts w:ascii="Times New Roman" w:hAnsi="Times New Roman"/>
          <w:sz w:val="28"/>
          <w:szCs w:val="28"/>
        </w:rPr>
        <w:t>2018</w:t>
      </w:r>
      <w:r>
        <w:rPr>
          <w:rFonts w:ascii="Times New Roman" w:hAnsi="Times New Roman"/>
          <w:sz w:val="28"/>
          <w:szCs w:val="28"/>
        </w:rPr>
        <w:t xml:space="preserve"> года</w:t>
      </w:r>
      <w:r w:rsidRPr="00AC744C">
        <w:rPr>
          <w:rFonts w:ascii="Times New Roman" w:hAnsi="Times New Roman"/>
          <w:sz w:val="28"/>
          <w:szCs w:val="28"/>
        </w:rPr>
        <w:t xml:space="preserve"> </w:t>
      </w:r>
      <w:r>
        <w:rPr>
          <w:rFonts w:ascii="Times New Roman" w:hAnsi="Times New Roman"/>
          <w:sz w:val="28"/>
          <w:szCs w:val="28"/>
        </w:rPr>
        <w:t>№</w:t>
      </w:r>
      <w:r w:rsidRPr="00AC744C">
        <w:rPr>
          <w:rFonts w:ascii="Times New Roman" w:hAnsi="Times New Roman"/>
          <w:sz w:val="28"/>
          <w:szCs w:val="28"/>
        </w:rPr>
        <w:t xml:space="preserve"> 697.</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36</w:t>
      </w:r>
      <w:r w:rsidRPr="00AC744C">
        <w:rPr>
          <w:rFonts w:ascii="Times New Roman" w:hAnsi="Times New Roman"/>
          <w:sz w:val="28"/>
          <w:szCs w:val="28"/>
        </w:rPr>
        <w:t xml:space="preserve">. Справка о расходовании денежных средств, привлеченных по договорам участия в долевом строительстве, по форме согласно приложениям 2, </w:t>
      </w:r>
      <w:hyperlink w:anchor="P522" w:history="1">
        <w:r w:rsidRPr="00AC744C">
          <w:rPr>
            <w:rFonts w:ascii="Times New Roman" w:hAnsi="Times New Roman"/>
            <w:sz w:val="28"/>
            <w:szCs w:val="28"/>
          </w:rPr>
          <w:t>3</w:t>
        </w:r>
      </w:hyperlink>
      <w:r w:rsidRPr="00AC744C">
        <w:rPr>
          <w:rFonts w:ascii="Times New Roman" w:hAnsi="Times New Roman"/>
          <w:sz w:val="28"/>
          <w:szCs w:val="28"/>
        </w:rPr>
        <w:t xml:space="preserve"> к настоящему приказу.</w:t>
      </w:r>
    </w:p>
    <w:p w:rsidR="00AC744C" w:rsidRPr="00AC744C" w:rsidRDefault="00AC744C" w:rsidP="00AC744C">
      <w:pPr>
        <w:widowControl w:val="0"/>
        <w:autoSpaceDE w:val="0"/>
        <w:autoSpaceDN w:val="0"/>
        <w:spacing w:before="220"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37</w:t>
      </w:r>
      <w:r w:rsidRPr="00AC744C">
        <w:rPr>
          <w:rFonts w:ascii="Times New Roman" w:eastAsiaTheme="minorHAnsi" w:hAnsi="Times New Roman"/>
          <w:sz w:val="28"/>
          <w:szCs w:val="28"/>
          <w:lang w:eastAsia="en-US"/>
        </w:rPr>
        <w:t xml:space="preserve">. </w:t>
      </w:r>
      <w:r w:rsidRPr="00AC744C">
        <w:rPr>
          <w:rFonts w:ascii="Times New Roman" w:hAnsi="Times New Roman"/>
          <w:sz w:val="28"/>
          <w:szCs w:val="28"/>
        </w:rPr>
        <w:t>Документы</w:t>
      </w:r>
      <w:r w:rsidRPr="00AC744C">
        <w:rPr>
          <w:rFonts w:ascii="Times New Roman" w:eastAsiaTheme="minorHAnsi" w:hAnsi="Times New Roman"/>
          <w:sz w:val="28"/>
          <w:szCs w:val="28"/>
          <w:lang w:eastAsia="en-US"/>
        </w:rPr>
        <w:t xml:space="preserve">, подтверждающие исполнение застройщиком требований ч. 2 ст. 7 Федерального закона от 30 декабря 2004 года </w:t>
      </w:r>
      <w:r>
        <w:rPr>
          <w:rFonts w:ascii="Times New Roman" w:eastAsiaTheme="minorHAnsi" w:hAnsi="Times New Roman"/>
          <w:sz w:val="28"/>
          <w:szCs w:val="28"/>
          <w:lang w:eastAsia="en-US"/>
        </w:rPr>
        <w:t>№</w:t>
      </w:r>
      <w:r w:rsidRPr="00AC744C">
        <w:rPr>
          <w:rFonts w:ascii="Times New Roman" w:eastAsiaTheme="minorHAnsi" w:hAnsi="Times New Roman"/>
          <w:sz w:val="28"/>
          <w:szCs w:val="28"/>
          <w:lang w:eastAsia="en-US"/>
        </w:rPr>
        <w:t xml:space="preserve"> 214-ФЗ, связанных с устранением недостатков, выявленных при передаче объекта долевого строительства.</w:t>
      </w:r>
    </w:p>
    <w:sectPr w:rsidR="00AC744C" w:rsidRPr="00AC744C" w:rsidSect="00AC74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4C"/>
    <w:rsid w:val="00AC744C"/>
    <w:rsid w:val="00B95B8B"/>
    <w:rsid w:val="00E45264"/>
    <w:rsid w:val="00E703CF"/>
    <w:rsid w:val="00FD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4C"/>
    <w:pPr>
      <w:ind w:left="720"/>
      <w:contextualSpacing/>
    </w:pPr>
  </w:style>
  <w:style w:type="paragraph" w:customStyle="1" w:styleId="ConsPlusTitle">
    <w:name w:val="ConsPlusTitle"/>
    <w:rsid w:val="00AC744C"/>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AC74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4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4C"/>
    <w:pPr>
      <w:ind w:left="720"/>
      <w:contextualSpacing/>
    </w:pPr>
  </w:style>
  <w:style w:type="paragraph" w:customStyle="1" w:styleId="ConsPlusTitle">
    <w:name w:val="ConsPlusTitle"/>
    <w:rsid w:val="00AC744C"/>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AC74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4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8C3D15156EBE695C5E888D717A80B9939DBE5471C7F749C3E2C6A3070D3A7DE067194560F8C037F9D46B515F3FAE2DA58E50F679998977H9C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8C3D15156EBE695C5E888D717A80B9939DBE5471C7F749C3E2C6A3070D3A7DE067194560F8C031F2D46B515F3FAE2DA58E50F679998977H9CC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Шуплецова</dc:creator>
  <cp:lastModifiedBy>Кристина Шуплецова</cp:lastModifiedBy>
  <cp:revision>2</cp:revision>
  <dcterms:created xsi:type="dcterms:W3CDTF">2021-06-02T08:18:00Z</dcterms:created>
  <dcterms:modified xsi:type="dcterms:W3CDTF">2021-06-02T08:32:00Z</dcterms:modified>
</cp:coreProperties>
</file>