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C" w:rsidRPr="00E01A8C" w:rsidRDefault="00E01A8C" w:rsidP="00E01A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АДМИНИСТРАЦИЯ ГУБЕРНАТОРА И ПРАВИТЕЛЬСТВА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ПРИКАЗ</w:t>
      </w:r>
    </w:p>
    <w:p w:rsidR="00E01A8C" w:rsidRPr="00D40893" w:rsidRDefault="00E01A8C" w:rsidP="00E01A8C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40893">
        <w:rPr>
          <w:rFonts w:ascii="Times New Roman" w:hAnsi="Times New Roman" w:cs="Times New Roman"/>
          <w:color w:val="FFFFFF" w:themeColor="background1"/>
          <w:sz w:val="28"/>
          <w:szCs w:val="28"/>
        </w:rPr>
        <w:t>от 25 сентября 2021 г. N 01-03/10</w:t>
      </w:r>
    </w:p>
    <w:p w:rsidR="00E01A8C" w:rsidRPr="00E01A8C" w:rsidRDefault="00E01A8C" w:rsidP="00E01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D87" w:rsidRDefault="006F0266" w:rsidP="005B38E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B38E6">
        <w:rPr>
          <w:rFonts w:ascii="Times New Roman" w:hAnsi="Times New Roman"/>
          <w:bCs/>
          <w:sz w:val="28"/>
          <w:szCs w:val="28"/>
        </w:rPr>
        <w:t xml:space="preserve"> </w:t>
      </w:r>
      <w:r w:rsidR="003638B8">
        <w:rPr>
          <w:rFonts w:ascii="Times New Roman" w:hAnsi="Times New Roman"/>
          <w:bCs/>
          <w:sz w:val="28"/>
          <w:szCs w:val="28"/>
        </w:rPr>
        <w:t xml:space="preserve">ПРАВИЛ </w:t>
      </w:r>
      <w:r w:rsidR="005B38E6">
        <w:rPr>
          <w:rFonts w:ascii="Times New Roman" w:hAnsi="Times New Roman"/>
          <w:bCs/>
          <w:sz w:val="28"/>
          <w:szCs w:val="28"/>
        </w:rPr>
        <w:t>ПР</w:t>
      </w:r>
      <w:r w:rsidR="005B38E6" w:rsidRPr="00E01A8C">
        <w:rPr>
          <w:rFonts w:ascii="Times New Roman" w:hAnsi="Times New Roman"/>
          <w:bCs/>
          <w:sz w:val="28"/>
          <w:szCs w:val="28"/>
        </w:rPr>
        <w:t xml:space="preserve">ИГЛАШЕНИЯ </w:t>
      </w:r>
    </w:p>
    <w:p w:rsidR="0077577C" w:rsidRDefault="005B38E6" w:rsidP="00CE3B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/>
          <w:bCs/>
          <w:sz w:val="28"/>
          <w:szCs w:val="28"/>
        </w:rPr>
        <w:t>И ОТБОРА НЕЗАВИСИМЫХ</w:t>
      </w:r>
      <w:r w:rsidR="0077577C">
        <w:rPr>
          <w:rFonts w:ascii="Times New Roman" w:hAnsi="Times New Roman"/>
          <w:bCs/>
          <w:sz w:val="28"/>
          <w:szCs w:val="28"/>
        </w:rPr>
        <w:t xml:space="preserve"> </w:t>
      </w:r>
      <w:r w:rsidRPr="00E01A8C">
        <w:rPr>
          <w:rFonts w:ascii="Times New Roman" w:hAnsi="Times New Roman"/>
          <w:bCs/>
          <w:sz w:val="28"/>
          <w:szCs w:val="28"/>
        </w:rPr>
        <w:t>ЭКСПЕРТОВ, ВКЛЮЧАЕМЫХ</w:t>
      </w:r>
      <w:r w:rsidR="0077577C">
        <w:rPr>
          <w:rFonts w:ascii="Times New Roman" w:hAnsi="Times New Roman"/>
          <w:bCs/>
          <w:sz w:val="28"/>
          <w:szCs w:val="28"/>
        </w:rPr>
        <w:br/>
      </w:r>
      <w:r w:rsidRPr="00E01A8C">
        <w:rPr>
          <w:rFonts w:ascii="Times New Roman" w:hAnsi="Times New Roman"/>
          <w:bCs/>
          <w:sz w:val="28"/>
          <w:szCs w:val="28"/>
        </w:rPr>
        <w:t xml:space="preserve"> </w:t>
      </w:r>
      <w:r w:rsidR="00DA7033" w:rsidRPr="00E01A8C">
        <w:rPr>
          <w:rFonts w:ascii="Times New Roman" w:hAnsi="Times New Roman"/>
          <w:bCs/>
          <w:sz w:val="28"/>
          <w:szCs w:val="28"/>
        </w:rPr>
        <w:t>В СОСТАВЫ КОНКУРСНЫХ И АТТЕСТАЦИОННЫХ</w:t>
      </w:r>
      <w:r w:rsidR="00DA7033">
        <w:rPr>
          <w:rFonts w:ascii="Times New Roman" w:hAnsi="Times New Roman"/>
          <w:bCs/>
          <w:sz w:val="28"/>
          <w:szCs w:val="28"/>
        </w:rPr>
        <w:t xml:space="preserve"> </w:t>
      </w:r>
      <w:r w:rsidR="00DA7033" w:rsidRPr="00E01A8C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77577C">
        <w:rPr>
          <w:rFonts w:ascii="Times New Roman" w:hAnsi="Times New Roman" w:cs="Times New Roman"/>
          <w:sz w:val="28"/>
          <w:szCs w:val="28"/>
        </w:rPr>
        <w:br/>
      </w:r>
      <w:r w:rsidR="00DA7033">
        <w:rPr>
          <w:rFonts w:ascii="Times New Roman" w:hAnsi="Times New Roman" w:cs="Times New Roman"/>
          <w:sz w:val="28"/>
          <w:szCs w:val="28"/>
        </w:rPr>
        <w:t xml:space="preserve">В </w:t>
      </w:r>
      <w:r w:rsidR="00DA7033" w:rsidRPr="00CE3B42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ЛЕНИНГРАДСКОЙ ОБЛАСТИ И В АППАРАТАХ МИРОВЫХ СУДЕЙ </w:t>
      </w:r>
    </w:p>
    <w:p w:rsidR="008378A1" w:rsidRDefault="00DA7033" w:rsidP="00CE3B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B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1A8C" w:rsidRPr="00E01A8C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D40893" w:rsidP="00A2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со </w:t>
      </w:r>
      <w:hyperlink r:id="rId8" w:tooltip="Федеральный закон от 27.07.2004 N 79-ФЗ (ред. от 24.03.2021) &quot;О государственной гражданской службе Российской Федерации&quot;{КонсультантПлюс}" w:history="1">
        <w:r w:rsidRPr="00D40893">
          <w:rPr>
            <w:rFonts w:ascii="Times New Roman" w:eastAsiaTheme="minorEastAsia" w:hAnsi="Times New Roman"/>
            <w:sz w:val="28"/>
            <w:szCs w:val="28"/>
            <w:lang w:eastAsia="ru-RU"/>
          </w:rPr>
          <w:t>статьями 22</w:t>
        </w:r>
      </w:hyperlink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9" w:tooltip="Федеральный закон от 27.07.2004 N 79-ФЗ (ред. от 24.03.2021) &quot;О государственной гражданской службе Российской Федерации&quot;{КонсультантПлюс}" w:history="1">
        <w:r w:rsidRPr="00D40893">
          <w:rPr>
            <w:rFonts w:ascii="Times New Roman" w:eastAsiaTheme="minorEastAsia" w:hAnsi="Times New Roman"/>
            <w:sz w:val="28"/>
            <w:szCs w:val="28"/>
            <w:lang w:eastAsia="ru-RU"/>
          </w:rPr>
          <w:t>48</w:t>
        </w:r>
      </w:hyperlink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ерального закона от 27 июля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2004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 xml:space="preserve"> 79-ФЗ «</w:t>
      </w: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гражданс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>кой службе Российской Федерации»</w:t>
      </w:r>
      <w:r w:rsidRPr="00D408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постановлением Правительства Российской Федерации от </w:t>
      </w:r>
      <w:r w:rsidR="008378A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 марта 2021 года №359 «</w:t>
      </w:r>
      <w:r w:rsidR="00A2619C">
        <w:rPr>
          <w:rFonts w:ascii="Times New Roman" w:eastAsiaTheme="minorEastAsia" w:hAnsi="Times New Roman"/>
          <w:sz w:val="28"/>
          <w:szCs w:val="28"/>
          <w:lang w:eastAsia="ru-RU"/>
        </w:rPr>
        <w:t>Об утвержде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нии Правил приглашения и </w:t>
      </w:r>
      <w:r w:rsidR="008378A1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независимых экспертов, включаемых в составы конкурсных и аттестационных комиссий федеральных государственных органов</w:t>
      </w:r>
      <w:r w:rsidR="00E072B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01A8C" w:rsidRPr="00E01A8C">
        <w:rPr>
          <w:rFonts w:ascii="Times New Roman" w:hAnsi="Times New Roman"/>
          <w:sz w:val="28"/>
          <w:szCs w:val="28"/>
        </w:rPr>
        <w:t>приказываю:</w:t>
      </w:r>
    </w:p>
    <w:p w:rsidR="00E01A8C" w:rsidRPr="00E01A8C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2B9" w:rsidRPr="00E04C67" w:rsidRDefault="006F0266" w:rsidP="006F02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="00BD4625">
        <w:rPr>
          <w:rFonts w:ascii="Times New Roman" w:eastAsiaTheme="minorEastAsia" w:hAnsi="Times New Roman"/>
          <w:sz w:val="28"/>
          <w:szCs w:val="28"/>
        </w:rPr>
        <w:t>рилагаем</w:t>
      </w:r>
      <w:r w:rsidR="00EC6B66">
        <w:rPr>
          <w:rFonts w:ascii="Times New Roman" w:eastAsiaTheme="minorEastAsia" w:hAnsi="Times New Roman"/>
          <w:sz w:val="28"/>
          <w:szCs w:val="28"/>
        </w:rPr>
        <w:t>ы</w:t>
      </w:r>
      <w:r w:rsidR="003638B8">
        <w:rPr>
          <w:rFonts w:ascii="Times New Roman" w:eastAsiaTheme="minorEastAsia" w:hAnsi="Times New Roman"/>
          <w:sz w:val="28"/>
          <w:szCs w:val="28"/>
        </w:rPr>
        <w:t>е</w:t>
      </w:r>
      <w:r w:rsidR="00BD4625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3638B8">
        <w:rPr>
          <w:rFonts w:ascii="Times New Roman" w:eastAsiaTheme="minorEastAsia" w:hAnsi="Times New Roman"/>
          <w:sz w:val="28"/>
          <w:szCs w:val="28"/>
        </w:rPr>
        <w:t>Правила</w:t>
      </w:r>
      <w:r w:rsidR="00E072B9">
        <w:rPr>
          <w:rFonts w:ascii="Times New Roman" w:eastAsiaTheme="minorEastAsia" w:hAnsi="Times New Roman"/>
          <w:sz w:val="28"/>
          <w:szCs w:val="28"/>
        </w:rPr>
        <w:t xml:space="preserve"> приглашения и </w:t>
      </w:r>
      <w:r w:rsidR="008378A1">
        <w:rPr>
          <w:rFonts w:ascii="Times New Roman" w:eastAsiaTheme="minorEastAsia" w:hAnsi="Times New Roman"/>
          <w:sz w:val="28"/>
          <w:szCs w:val="28"/>
        </w:rPr>
        <w:t xml:space="preserve">отбора </w:t>
      </w:r>
      <w:r w:rsidR="00E072B9">
        <w:rPr>
          <w:rFonts w:ascii="Times New Roman" w:eastAsiaTheme="minorEastAsia" w:hAnsi="Times New Roman"/>
          <w:sz w:val="28"/>
          <w:szCs w:val="28"/>
        </w:rPr>
        <w:t xml:space="preserve">независимых экспертов, включаемых в составы конкурсных и аттестационных комиссий  </w:t>
      </w:r>
      <w:r w:rsidR="00E072B9" w:rsidRPr="00E04C67">
        <w:rPr>
          <w:rFonts w:ascii="Times New Roman" w:eastAsiaTheme="minorHAnsi" w:hAnsi="Times New Roman" w:cs="Times New Roman"/>
          <w:sz w:val="28"/>
          <w:szCs w:val="28"/>
        </w:rPr>
        <w:t>в органах исполнительной власти Ленинградской области и в аппаратах мировы</w:t>
      </w:r>
      <w:r w:rsidR="00E04C67">
        <w:rPr>
          <w:rFonts w:ascii="Times New Roman" w:eastAsiaTheme="minorHAnsi" w:hAnsi="Times New Roman"/>
          <w:sz w:val="28"/>
          <w:szCs w:val="28"/>
        </w:rPr>
        <w:t xml:space="preserve">х судей Ленинградской области (далее – </w:t>
      </w:r>
      <w:r w:rsidR="003638B8">
        <w:rPr>
          <w:rFonts w:ascii="Times New Roman" w:eastAsiaTheme="minorHAnsi" w:hAnsi="Times New Roman"/>
          <w:sz w:val="28"/>
          <w:szCs w:val="28"/>
        </w:rPr>
        <w:t>Правила</w:t>
      </w:r>
      <w:r w:rsidR="00D74346">
        <w:rPr>
          <w:rFonts w:ascii="Times New Roman" w:eastAsiaTheme="minorHAnsi" w:hAnsi="Times New Roman"/>
          <w:sz w:val="28"/>
          <w:szCs w:val="28"/>
        </w:rPr>
        <w:t>, комиссии</w:t>
      </w:r>
      <w:r w:rsidR="00E04C67">
        <w:rPr>
          <w:rFonts w:ascii="Times New Roman" w:eastAsiaTheme="minorHAnsi" w:hAnsi="Times New Roman"/>
          <w:sz w:val="28"/>
          <w:szCs w:val="28"/>
        </w:rPr>
        <w:t>).</w:t>
      </w:r>
    </w:p>
    <w:p w:rsidR="006F0266" w:rsidRPr="006F0266" w:rsidRDefault="006F0266" w:rsidP="006F026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2. Установить, что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 xml:space="preserve">функции по 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>приглашени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отбор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CE3B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независимых экспертов </w:t>
      </w:r>
      <w:r w:rsidR="00CE3B42">
        <w:rPr>
          <w:rFonts w:ascii="Times New Roman" w:eastAsiaTheme="minorEastAsia" w:hAnsi="Times New Roman"/>
          <w:sz w:val="28"/>
          <w:szCs w:val="28"/>
          <w:lang w:eastAsia="ru-RU"/>
        </w:rPr>
        <w:t>осуществля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CE3B42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 w:rsidR="00297552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Управлением государственной службы и кадров </w:t>
      </w:r>
      <w:r w:rsidR="006C7FD3" w:rsidRPr="006F0266">
        <w:rPr>
          <w:rFonts w:ascii="Times New Roman" w:eastAsiaTheme="minorEastAsia" w:hAnsi="Times New Roman"/>
          <w:sz w:val="28"/>
          <w:szCs w:val="28"/>
          <w:lang w:eastAsia="ru-RU"/>
        </w:rPr>
        <w:t>Админист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раци</w:t>
      </w:r>
      <w:r w:rsidR="0029755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6F0266">
        <w:rPr>
          <w:rFonts w:ascii="Times New Roman" w:eastAsiaTheme="minorEastAsia" w:hAnsi="Times New Roman"/>
          <w:sz w:val="28"/>
          <w:szCs w:val="28"/>
          <w:lang w:eastAsia="ru-RU"/>
        </w:rPr>
        <w:t xml:space="preserve"> Губернатора и Правительства Ленинградской области. </w:t>
      </w:r>
    </w:p>
    <w:p w:rsidR="00E01A8C" w:rsidRPr="00E01A8C" w:rsidRDefault="005F654D" w:rsidP="00E01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4D">
        <w:rPr>
          <w:rFonts w:ascii="Times New Roman" w:hAnsi="Times New Roman" w:cs="Times New Roman"/>
          <w:sz w:val="28"/>
          <w:szCs w:val="28"/>
        </w:rPr>
        <w:t>3</w:t>
      </w:r>
      <w:r w:rsidR="00E01A8C" w:rsidRPr="006F0266">
        <w:rPr>
          <w:rFonts w:ascii="Times New Roman" w:hAnsi="Times New Roman" w:cs="Times New Roman"/>
          <w:sz w:val="28"/>
          <w:szCs w:val="28"/>
        </w:rPr>
        <w:t>. Контроль</w:t>
      </w:r>
      <w:r w:rsidR="00E01A8C" w:rsidRPr="00E01A8C"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 возложить на первого заместителя руководителя Администрации Губернатора и Правительства Ленинградской области.</w:t>
      </w:r>
    </w:p>
    <w:p w:rsidR="00E01A8C" w:rsidRPr="00297552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654D" w:rsidRPr="00297552" w:rsidRDefault="005F654D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Ленинградской области - руководитель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 </w:t>
      </w:r>
    </w:p>
    <w:p w:rsidR="00276AD7" w:rsidRPr="00276AD7" w:rsidRDefault="00276AD7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>Правительства Ленинградской области                                                И.В. Петров</w:t>
      </w:r>
    </w:p>
    <w:p w:rsidR="00E01A8C" w:rsidRPr="00E01A8C" w:rsidRDefault="00E01A8C" w:rsidP="0027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4D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BD" w:rsidRDefault="005C1AB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BD" w:rsidRPr="005C1ABD" w:rsidRDefault="005C1AB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54D" w:rsidRPr="00297552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54D" w:rsidRPr="00297552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54D" w:rsidRPr="00297552" w:rsidRDefault="005F654D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A8C" w:rsidRPr="00E01A8C" w:rsidRDefault="00E01A8C" w:rsidP="00E01A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1A8C" w:rsidRPr="00E01A8C" w:rsidRDefault="00E01A8C" w:rsidP="00E01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>приказом Администрации</w:t>
      </w:r>
    </w:p>
    <w:p w:rsidR="00E01A8C" w:rsidRPr="00B01BF1" w:rsidRDefault="00E01A8C" w:rsidP="00E01A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8C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E01A8C" w:rsidRPr="00B01BF1" w:rsidRDefault="00E01A8C" w:rsidP="00E01A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E01A8C" w:rsidRPr="00B01BF1" w:rsidRDefault="00F5727D" w:rsidP="00E01A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B01BF1">
        <w:rPr>
          <w:rFonts w:ascii="Times New Roman" w:hAnsi="Times New Roman" w:cs="Times New Roman"/>
          <w:color w:val="FFFFFF" w:themeColor="background1"/>
          <w:sz w:val="28"/>
          <w:szCs w:val="28"/>
        </w:rPr>
        <w:t>25.09.2021</w:t>
      </w:r>
      <w:r w:rsidR="003815A7" w:rsidRPr="00B01BF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815A7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01A8C"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A8C" w:rsidRPr="00B01BF1">
        <w:rPr>
          <w:rFonts w:ascii="Times New Roman" w:hAnsi="Times New Roman" w:cs="Times New Roman"/>
          <w:color w:val="FFFFFF" w:themeColor="background1"/>
          <w:sz w:val="28"/>
          <w:szCs w:val="28"/>
        </w:rPr>
        <w:t>01-03/10</w:t>
      </w:r>
    </w:p>
    <w:p w:rsidR="00E01A8C" w:rsidRPr="00B01BF1" w:rsidRDefault="00E01A8C" w:rsidP="00E01A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BF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E01A8C" w:rsidRDefault="00E01A8C" w:rsidP="00E01A8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ABD" w:rsidRPr="00B01BF1" w:rsidRDefault="005C1ABD" w:rsidP="00E01A8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8B8" w:rsidRDefault="003638B8" w:rsidP="00CE3B42">
      <w:pPr>
        <w:pStyle w:val="ConsPlusTitle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P36"/>
      <w:bookmarkEnd w:id="0"/>
      <w:r>
        <w:rPr>
          <w:rFonts w:ascii="Times New Roman" w:hAnsi="Times New Roman"/>
          <w:bCs/>
          <w:color w:val="000000" w:themeColor="text1"/>
          <w:sz w:val="28"/>
          <w:szCs w:val="28"/>
        </w:rPr>
        <w:t>ПРАВИЛА</w:t>
      </w:r>
      <w:r w:rsidR="008D5FB4" w:rsidRPr="00B01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43C19" w:rsidRDefault="008D5FB4" w:rsidP="00CE3B42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B01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ПРИГЛАШЕНИЯ </w:t>
      </w:r>
      <w:r w:rsidRPr="00CE3B42">
        <w:rPr>
          <w:rFonts w:ascii="Times New Roman" w:hAnsi="Times New Roman"/>
          <w:bCs/>
          <w:sz w:val="28"/>
          <w:szCs w:val="28"/>
        </w:rPr>
        <w:t>И ОТБОРА НЕЗАВИСИМЫХ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B42">
        <w:rPr>
          <w:rFonts w:ascii="Times New Roman" w:hAnsi="Times New Roman"/>
          <w:bCs/>
          <w:sz w:val="28"/>
          <w:szCs w:val="28"/>
        </w:rPr>
        <w:t xml:space="preserve">ЭКСПЕРТОВ, ВКЛЮЧАЕМЫХ В СОСТАВЫ КОНКУРСНЫХ И АТТЕСТАЦИОННЫХ КОМИССИЙ В ОРГАНАХ ИСПОЛНИТЕЛЬНОЙ ВЛАСТИ ЛЕНИНГРАДСКОЙ ОБЛАСТИ И В АППАРАТАХ МИРОВЫХ СУДЕЙ </w:t>
      </w:r>
    </w:p>
    <w:p w:rsidR="00BD4625" w:rsidRDefault="008D5FB4" w:rsidP="00CE3B42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CE3B42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243C19" w:rsidRPr="00BD4625" w:rsidRDefault="00243C19" w:rsidP="00CE3B42">
      <w:pPr>
        <w:pStyle w:val="ConsPlusTitle"/>
        <w:jc w:val="center"/>
        <w:rPr>
          <w:rFonts w:ascii="Arial" w:eastAsiaTheme="minorEastAsia" w:hAnsi="Arial" w:cs="Arial"/>
          <w:sz w:val="20"/>
        </w:rPr>
      </w:pPr>
    </w:p>
    <w:p w:rsidR="00BD4625" w:rsidRPr="00BD4625" w:rsidRDefault="00BD4625" w:rsidP="00BD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D462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I. Общие положения</w:t>
      </w:r>
    </w:p>
    <w:p w:rsidR="00E01A8C" w:rsidRDefault="00E01A8C" w:rsidP="00E0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15A7" w:rsidRDefault="00E01A8C" w:rsidP="00C127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A8C">
        <w:rPr>
          <w:rFonts w:ascii="Times New Roman" w:hAnsi="Times New Roman"/>
          <w:sz w:val="28"/>
          <w:szCs w:val="28"/>
        </w:rPr>
        <w:t>1</w:t>
      </w:r>
      <w:r w:rsidR="004879DC">
        <w:rPr>
          <w:rFonts w:ascii="Times New Roman" w:hAnsi="Times New Roman"/>
          <w:sz w:val="28"/>
          <w:szCs w:val="28"/>
        </w:rPr>
        <w:t>.</w:t>
      </w:r>
      <w:r w:rsidRPr="00E01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4625">
        <w:rPr>
          <w:rFonts w:ascii="Times New Roman" w:hAnsi="Times New Roman"/>
          <w:sz w:val="28"/>
          <w:szCs w:val="28"/>
        </w:rPr>
        <w:t>Настоящ</w:t>
      </w:r>
      <w:r w:rsidR="003638B8">
        <w:rPr>
          <w:rFonts w:ascii="Times New Roman" w:hAnsi="Times New Roman"/>
          <w:sz w:val="28"/>
          <w:szCs w:val="28"/>
        </w:rPr>
        <w:t>ие</w:t>
      </w:r>
      <w:r w:rsidR="00BD4625">
        <w:rPr>
          <w:rFonts w:ascii="Times New Roman" w:hAnsi="Times New Roman"/>
          <w:sz w:val="28"/>
          <w:szCs w:val="28"/>
        </w:rPr>
        <w:t xml:space="preserve"> </w:t>
      </w:r>
      <w:r w:rsidR="003638B8">
        <w:rPr>
          <w:rFonts w:ascii="Times New Roman" w:hAnsi="Times New Roman"/>
          <w:sz w:val="28"/>
          <w:szCs w:val="28"/>
        </w:rPr>
        <w:t xml:space="preserve">Правила </w:t>
      </w:r>
      <w:r w:rsidR="00BD4625">
        <w:rPr>
          <w:rFonts w:ascii="Times New Roman" w:hAnsi="Times New Roman"/>
          <w:sz w:val="28"/>
          <w:szCs w:val="28"/>
        </w:rPr>
        <w:t>устанавлива</w:t>
      </w:r>
      <w:r w:rsidR="003638B8">
        <w:rPr>
          <w:rFonts w:ascii="Times New Roman" w:hAnsi="Times New Roman"/>
          <w:sz w:val="28"/>
          <w:szCs w:val="28"/>
        </w:rPr>
        <w:t>ю</w:t>
      </w:r>
      <w:r w:rsidR="003815A7" w:rsidRPr="003815A7">
        <w:rPr>
          <w:rFonts w:ascii="Times New Roman" w:hAnsi="Times New Roman"/>
          <w:sz w:val="28"/>
          <w:szCs w:val="28"/>
        </w:rPr>
        <w:t xml:space="preserve">т порядок приглашения и отбора </w:t>
      </w:r>
      <w:r w:rsidR="003815A7">
        <w:rPr>
          <w:rFonts w:ascii="Times New Roman" w:hAnsi="Times New Roman"/>
          <w:sz w:val="28"/>
          <w:szCs w:val="28"/>
        </w:rPr>
        <w:t xml:space="preserve">Администрацией Губернатора и Правительства Ленинградской области </w:t>
      </w:r>
      <w:r w:rsidR="003815A7" w:rsidRPr="003815A7">
        <w:rPr>
          <w:rFonts w:ascii="Times New Roman" w:hAnsi="Times New Roman"/>
          <w:sz w:val="28"/>
          <w:szCs w:val="28"/>
        </w:rPr>
        <w:t>независимых экспертов, включаемых в составы конкурсных и аттест</w:t>
      </w:r>
      <w:r w:rsidR="006F0266">
        <w:rPr>
          <w:rFonts w:ascii="Times New Roman" w:hAnsi="Times New Roman"/>
          <w:sz w:val="28"/>
          <w:szCs w:val="28"/>
        </w:rPr>
        <w:t xml:space="preserve">ационных комиссий, образуемых </w:t>
      </w:r>
      <w:r w:rsidR="003815A7">
        <w:rPr>
          <w:rFonts w:ascii="Times New Roman" w:hAnsi="Times New Roman"/>
          <w:sz w:val="28"/>
          <w:szCs w:val="28"/>
        </w:rPr>
        <w:t>при проведении конкурсов на замещение вакантных должностей</w:t>
      </w:r>
      <w:r w:rsidR="003815A7" w:rsidRPr="003815A7">
        <w:rPr>
          <w:rFonts w:ascii="Calibri" w:eastAsiaTheme="minorHAnsi" w:hAnsi="Calibri" w:cs="Calibri"/>
        </w:rPr>
        <w:t xml:space="preserve"> </w:t>
      </w:r>
      <w:r w:rsidR="003815A7" w:rsidRPr="003815A7">
        <w:rPr>
          <w:rFonts w:ascii="Times New Roman" w:eastAsiaTheme="minorHAnsi" w:hAnsi="Times New Roman"/>
          <w:sz w:val="28"/>
          <w:szCs w:val="28"/>
        </w:rPr>
        <w:t>государственной гражданской службы</w:t>
      </w:r>
      <w:r w:rsidR="003815A7" w:rsidRPr="003815A7">
        <w:rPr>
          <w:rFonts w:ascii="Times New Roman" w:hAnsi="Times New Roman"/>
          <w:sz w:val="28"/>
          <w:szCs w:val="28"/>
        </w:rPr>
        <w:t xml:space="preserve">, аттестаций и квалификационных экзаменов </w:t>
      </w:r>
      <w:r w:rsidR="003815A7" w:rsidRPr="003815A7">
        <w:rPr>
          <w:rFonts w:ascii="Times New Roman" w:eastAsiaTheme="minorHAnsi" w:hAnsi="Times New Roman"/>
          <w:sz w:val="28"/>
          <w:szCs w:val="28"/>
        </w:rPr>
        <w:t>в органах исполнительной власти Ленинградской области и в аппаратах миро</w:t>
      </w:r>
      <w:r w:rsidR="00764224">
        <w:rPr>
          <w:rFonts w:ascii="Times New Roman" w:eastAsiaTheme="minorHAnsi" w:hAnsi="Times New Roman"/>
          <w:sz w:val="28"/>
          <w:szCs w:val="28"/>
        </w:rPr>
        <w:t>вых судей Ленинградской области</w:t>
      </w:r>
      <w:r w:rsidR="004B7ED6">
        <w:rPr>
          <w:rFonts w:ascii="Times New Roman" w:hAnsi="Times New Roman"/>
          <w:sz w:val="28"/>
          <w:szCs w:val="28"/>
        </w:rPr>
        <w:t xml:space="preserve"> (далее - комиссии),</w:t>
      </w:r>
      <w:r w:rsidR="003815A7" w:rsidRPr="003815A7">
        <w:rPr>
          <w:rFonts w:ascii="Times New Roman" w:hAnsi="Times New Roman"/>
          <w:sz w:val="28"/>
          <w:szCs w:val="28"/>
        </w:rPr>
        <w:t xml:space="preserve"> из числа представителей научных, образо</w:t>
      </w:r>
      <w:r w:rsidR="004B7ED6">
        <w:rPr>
          <w:rFonts w:ascii="Times New Roman" w:hAnsi="Times New Roman"/>
          <w:sz w:val="28"/>
          <w:szCs w:val="28"/>
        </w:rPr>
        <w:t>вательных и других организаций.</w:t>
      </w:r>
      <w:proofErr w:type="gramEnd"/>
    </w:p>
    <w:p w:rsidR="004879DC" w:rsidRPr="004879DC" w:rsidRDefault="004879DC" w:rsidP="00C12737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F52DF">
        <w:rPr>
          <w:rFonts w:ascii="Times New Roman" w:eastAsiaTheme="minorEastAsia" w:hAnsi="Times New Roman"/>
          <w:sz w:val="28"/>
          <w:szCs w:val="28"/>
          <w:lang w:eastAsia="ru-RU"/>
        </w:rPr>
        <w:t xml:space="preserve">2. Независимые эксперты - представители научных, образовательных и других </w:t>
      </w:r>
      <w:r w:rsidRPr="00BF52D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организаций, </w:t>
      </w:r>
      <w:r w:rsidRPr="00BF52DF">
        <w:rPr>
          <w:rFonts w:ascii="Times New Roman" w:hAnsi="Times New Roman"/>
          <w:color w:val="000000" w:themeColor="text1"/>
          <w:sz w:val="28"/>
          <w:szCs w:val="28"/>
        </w:rPr>
        <w:t>являющи</w:t>
      </w:r>
      <w:r w:rsidR="00CE3B42" w:rsidRPr="00BF52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52DF">
        <w:rPr>
          <w:rFonts w:ascii="Times New Roman" w:hAnsi="Times New Roman"/>
          <w:color w:val="000000" w:themeColor="text1"/>
          <w:sz w:val="28"/>
          <w:szCs w:val="28"/>
        </w:rPr>
        <w:t>ся специалистами в соответствующих областях и видах профессиональной служебной деятельности государственных гражданских служащих Ленинградской области по вопросам кадровых технологий и государственной гражданской службы Российской Федерации (далее - независимые эксперты).</w:t>
      </w:r>
    </w:p>
    <w:p w:rsidR="00A77C09" w:rsidRPr="003815A7" w:rsidRDefault="00BF52DF" w:rsidP="00A77C0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34"/>
      <w:bookmarkEnd w:id="1"/>
      <w:r>
        <w:rPr>
          <w:rFonts w:ascii="Times New Roman" w:hAnsi="Times New Roman"/>
          <w:sz w:val="28"/>
          <w:szCs w:val="28"/>
          <w:lang w:eastAsia="ru-RU"/>
        </w:rPr>
        <w:t>3</w:t>
      </w:r>
      <w:r w:rsidR="00A77C09" w:rsidRPr="00381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7C09" w:rsidRPr="00DA7033">
        <w:rPr>
          <w:rFonts w:ascii="Times New Roman" w:hAnsi="Times New Roman"/>
          <w:sz w:val="28"/>
          <w:szCs w:val="28"/>
          <w:lang w:eastAsia="ru-RU"/>
        </w:rPr>
        <w:t>Независимыми экспертами могут быть граждане Российской Федерации, имеющие вы</w:t>
      </w:r>
      <w:r w:rsidR="00C80948" w:rsidRPr="00DA7033">
        <w:rPr>
          <w:rFonts w:ascii="Times New Roman" w:hAnsi="Times New Roman"/>
          <w:sz w:val="28"/>
          <w:szCs w:val="28"/>
          <w:lang w:eastAsia="ru-RU"/>
        </w:rPr>
        <w:t xml:space="preserve">сшее образование и </w:t>
      </w:r>
      <w:r w:rsidR="00A77C09" w:rsidRPr="00DA7033">
        <w:rPr>
          <w:rFonts w:ascii="Times New Roman" w:hAnsi="Times New Roman"/>
          <w:sz w:val="28"/>
          <w:szCs w:val="28"/>
          <w:lang w:eastAsia="ru-RU"/>
        </w:rPr>
        <w:t>не менее 4 лет стажа работы в областях и видах профессиональной служебной деятельности государственных гражданских служащих Ленинградской области (далее - гражданские служащие) по вопросам кадровых технологий и государственной гражданской службы Российской Федерации (далее - гражданская служба).</w:t>
      </w:r>
    </w:p>
    <w:p w:rsidR="00A800FE" w:rsidRDefault="00A800FE" w:rsidP="00C8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81327" w:rsidRDefault="00C81327" w:rsidP="00C8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8132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II. Отбор независимых экспертов</w:t>
      </w:r>
    </w:p>
    <w:p w:rsidR="00B01BF1" w:rsidRPr="00C81327" w:rsidRDefault="00B01BF1" w:rsidP="00C813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3815A7" w:rsidRPr="003815A7" w:rsidRDefault="00BF52DF" w:rsidP="00A77C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7FD3" w:rsidRP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</w:t>
      </w:r>
      <w:r w:rsidR="00297552">
        <w:rPr>
          <w:rFonts w:ascii="Times New Roman" w:eastAsiaTheme="minorEastAsia" w:hAnsi="Times New Roman"/>
          <w:sz w:val="28"/>
          <w:szCs w:val="28"/>
          <w:lang w:eastAsia="ru-RU"/>
        </w:rPr>
        <w:t>ией</w:t>
      </w:r>
      <w:r w:rsidR="006C7FD3" w:rsidRPr="006C7FD3">
        <w:rPr>
          <w:rFonts w:ascii="Times New Roman" w:eastAsiaTheme="minorEastAsia" w:hAnsi="Times New Roman"/>
          <w:sz w:val="28"/>
          <w:szCs w:val="28"/>
          <w:lang w:eastAsia="ru-RU"/>
        </w:rPr>
        <w:t xml:space="preserve"> Губернатора и Правительства Ленинградской области </w:t>
      </w:r>
      <w:r w:rsidR="00B01BF1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-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</w:t>
      </w:r>
      <w:r w:rsidR="00B01BF1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из числа граждан, указанных 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34" w:history="1">
        <w:r w:rsidR="003815A7" w:rsidRPr="00DA7033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="00A77C09" w:rsidRPr="00DA7033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CE6FB8">
        <w:rPr>
          <w:rFonts w:ascii="Times New Roman" w:hAnsi="Times New Roman"/>
          <w:sz w:val="28"/>
          <w:szCs w:val="28"/>
          <w:lang w:eastAsia="ru-RU"/>
        </w:rPr>
        <w:t>их</w:t>
      </w:r>
      <w:r w:rsidR="00A77C09" w:rsidRPr="00DA7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FB8">
        <w:rPr>
          <w:rFonts w:ascii="Times New Roman" w:hAnsi="Times New Roman"/>
          <w:sz w:val="28"/>
          <w:szCs w:val="28"/>
          <w:lang w:eastAsia="ru-RU"/>
        </w:rPr>
        <w:t>Правил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, осуществляется формирование и ведение реестра независимых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lastRenderedPageBreak/>
        <w:t>экспертов, рекомендуемых для включения в сост</w:t>
      </w:r>
      <w:r w:rsidR="00C81327">
        <w:rPr>
          <w:rFonts w:ascii="Times New Roman" w:hAnsi="Times New Roman"/>
          <w:sz w:val="28"/>
          <w:szCs w:val="28"/>
          <w:lang w:eastAsia="ru-RU"/>
        </w:rPr>
        <w:t xml:space="preserve">авы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комиссий (далее - реестр).</w:t>
      </w:r>
    </w:p>
    <w:p w:rsidR="003815A7" w:rsidRPr="003815A7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A7">
        <w:rPr>
          <w:rFonts w:ascii="Times New Roman" w:hAnsi="Times New Roman"/>
          <w:sz w:val="28"/>
          <w:szCs w:val="28"/>
          <w:lang w:eastAsia="ru-RU"/>
        </w:rPr>
        <w:t>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служащих, вопросам кадровых технологий и гражданской службы, в которых данные лица являются специалистами.</w:t>
      </w:r>
    </w:p>
    <w:p w:rsidR="003815A7" w:rsidRPr="003815A7" w:rsidRDefault="00BF52DF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  <w:lang w:eastAsia="ru-RU"/>
        </w:rPr>
        <w:t>5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Для формирования и обновления реестра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</w:t>
      </w:r>
      <w:r w:rsidR="00C8132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осуществляет приглашение независимых экспертов посредством направления запросов о представлении кандидатур независимых экспертов в научные, образовательные и другие организации (далее - организации) или государственные органы и органы местного самоуправления, являющиеся учредителями этих организаций (далее - органы).</w:t>
      </w:r>
    </w:p>
    <w:p w:rsidR="003D00F1" w:rsidRPr="00DB5EB1" w:rsidRDefault="00BF52DF" w:rsidP="00DB5EB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38"/>
      <w:bookmarkEnd w:id="3"/>
      <w:r>
        <w:rPr>
          <w:rFonts w:ascii="Times New Roman" w:hAnsi="Times New Roman"/>
          <w:sz w:val="28"/>
          <w:szCs w:val="28"/>
          <w:lang w:eastAsia="ru-RU"/>
        </w:rPr>
        <w:t>6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Сведения о кандидатуре независимого эксперта, </w:t>
      </w:r>
      <w:r>
        <w:rPr>
          <w:rFonts w:ascii="Times New Roman" w:hAnsi="Times New Roman"/>
          <w:sz w:val="28"/>
          <w:szCs w:val="28"/>
          <w:lang w:eastAsia="ru-RU"/>
        </w:rPr>
        <w:t>предлагаемого к включению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реестр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, направляются в </w:t>
      </w:r>
      <w:r w:rsidR="006C7FD3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B01BF1" w:rsidRPr="00B01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hyperlink w:anchor="P72" w:history="1">
        <w:r w:rsidR="003815A7" w:rsidRPr="00DA7033">
          <w:rPr>
            <w:rFonts w:ascii="Times New Roman" w:hAnsi="Times New Roman"/>
            <w:sz w:val="28"/>
            <w:szCs w:val="28"/>
            <w:lang w:eastAsia="ru-RU"/>
          </w:rPr>
          <w:t>приложению  1</w:t>
        </w:r>
      </w:hyperlink>
      <w:r w:rsidR="00B01BF1">
        <w:rPr>
          <w:rFonts w:ascii="Times New Roman" w:hAnsi="Times New Roman"/>
          <w:sz w:val="28"/>
          <w:szCs w:val="28"/>
          <w:lang w:eastAsia="ru-RU"/>
        </w:rPr>
        <w:t xml:space="preserve"> к настоящ</w:t>
      </w:r>
      <w:r w:rsidR="00F0406C">
        <w:rPr>
          <w:rFonts w:ascii="Times New Roman" w:hAnsi="Times New Roman"/>
          <w:sz w:val="28"/>
          <w:szCs w:val="28"/>
          <w:lang w:eastAsia="ru-RU"/>
        </w:rPr>
        <w:t>им</w:t>
      </w:r>
      <w:r w:rsidR="00B01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06C">
        <w:rPr>
          <w:rFonts w:ascii="Times New Roman" w:hAnsi="Times New Roman"/>
          <w:sz w:val="28"/>
          <w:szCs w:val="28"/>
          <w:lang w:eastAsia="ru-RU"/>
        </w:rPr>
        <w:t>Правилам</w:t>
      </w:r>
      <w:r w:rsidR="00297552">
        <w:rPr>
          <w:rFonts w:ascii="Times New Roman" w:hAnsi="Times New Roman"/>
          <w:sz w:val="28"/>
          <w:szCs w:val="28"/>
          <w:lang w:eastAsia="ru-RU"/>
        </w:rPr>
        <w:t>.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15A7" w:rsidRPr="00DA7033" w:rsidRDefault="00BF52DF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. Руководители организаций и органов вправе направить предложения о кандидатурах независимых экспертов в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</w:t>
      </w:r>
      <w:r w:rsidR="00250347" w:rsidRPr="00DA703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 xml:space="preserve">в инициативном порядке по форме, </w:t>
      </w:r>
      <w:r w:rsidRPr="00BF52DF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w:anchor="P72" w:history="1">
        <w:r w:rsidR="003815A7" w:rsidRPr="00DA7033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  <w:r w:rsidR="00B01BF1">
          <w:rPr>
            <w:rFonts w:ascii="Times New Roman" w:hAnsi="Times New Roman"/>
            <w:sz w:val="28"/>
            <w:szCs w:val="28"/>
            <w:lang w:eastAsia="ru-RU"/>
          </w:rPr>
          <w:t xml:space="preserve">ю </w:t>
        </w:r>
        <w:r w:rsidR="003815A7" w:rsidRPr="00DA7033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="00250347" w:rsidRPr="00DA7033">
        <w:rPr>
          <w:rFonts w:ascii="Times New Roman" w:hAnsi="Times New Roman"/>
          <w:sz w:val="28"/>
          <w:szCs w:val="28"/>
          <w:lang w:eastAsia="ru-RU"/>
        </w:rPr>
        <w:t xml:space="preserve"> к настоящ</w:t>
      </w:r>
      <w:r w:rsidR="00F0406C">
        <w:rPr>
          <w:rFonts w:ascii="Times New Roman" w:hAnsi="Times New Roman"/>
          <w:sz w:val="28"/>
          <w:szCs w:val="28"/>
          <w:lang w:eastAsia="ru-RU"/>
        </w:rPr>
        <w:t>им</w:t>
      </w:r>
      <w:r w:rsidR="00250347" w:rsidRPr="00DA7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06C">
        <w:rPr>
          <w:rFonts w:ascii="Times New Roman" w:hAnsi="Times New Roman"/>
          <w:sz w:val="28"/>
          <w:szCs w:val="28"/>
          <w:lang w:eastAsia="ru-RU"/>
        </w:rPr>
        <w:t>Правилам</w:t>
      </w:r>
      <w:r w:rsidR="003815A7" w:rsidRPr="00DA7033">
        <w:rPr>
          <w:rFonts w:ascii="Times New Roman" w:hAnsi="Times New Roman"/>
          <w:sz w:val="28"/>
          <w:szCs w:val="28"/>
          <w:lang w:eastAsia="ru-RU"/>
        </w:rPr>
        <w:t>.</w:t>
      </w:r>
    </w:p>
    <w:p w:rsidR="003815A7" w:rsidRPr="003815A7" w:rsidRDefault="00BF52DF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40"/>
      <w:bookmarkEnd w:id="4"/>
      <w:r>
        <w:rPr>
          <w:rFonts w:ascii="Times New Roman" w:hAnsi="Times New Roman"/>
          <w:sz w:val="28"/>
          <w:szCs w:val="28"/>
          <w:lang w:eastAsia="ru-RU"/>
        </w:rPr>
        <w:t>8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Не допускается направление сведений о кандидатуре независимого эксперта без его согласия,  а также без согласия руководителя организации, представителем которой будет являться </w:t>
      </w:r>
      <w:r w:rsidR="00B01BF1">
        <w:rPr>
          <w:rFonts w:ascii="Times New Roman" w:hAnsi="Times New Roman"/>
          <w:sz w:val="28"/>
          <w:szCs w:val="28"/>
          <w:lang w:eastAsia="ru-RU"/>
        </w:rPr>
        <w:t>эксперт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.</w:t>
      </w:r>
    </w:p>
    <w:p w:rsidR="003815A7" w:rsidRPr="003815A7" w:rsidRDefault="00BF52DF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</w:t>
      </w:r>
      <w:r w:rsidR="002503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осуществляется рассмотрение сведений</w:t>
      </w:r>
      <w:r w:rsidR="00B01BF1">
        <w:rPr>
          <w:rFonts w:ascii="Times New Roman" w:hAnsi="Times New Roman"/>
          <w:sz w:val="28"/>
          <w:szCs w:val="28"/>
          <w:lang w:eastAsia="ru-RU"/>
        </w:rPr>
        <w:t xml:space="preserve"> о кандидатуре независимого эксперта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их поступления.</w:t>
      </w:r>
    </w:p>
    <w:p w:rsidR="003815A7" w:rsidRPr="003815A7" w:rsidRDefault="00BF52DF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. По итогам рассмотрения сведений о кандидатур</w:t>
      </w:r>
      <w:r w:rsidR="004F50E8">
        <w:rPr>
          <w:rFonts w:ascii="Times New Roman" w:hAnsi="Times New Roman"/>
          <w:sz w:val="28"/>
          <w:szCs w:val="28"/>
          <w:lang w:eastAsia="ru-RU"/>
        </w:rPr>
        <w:t>е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независим</w:t>
      </w:r>
      <w:r w:rsidR="004F50E8">
        <w:rPr>
          <w:rFonts w:ascii="Times New Roman" w:hAnsi="Times New Roman"/>
          <w:sz w:val="28"/>
          <w:szCs w:val="28"/>
          <w:lang w:eastAsia="ru-RU"/>
        </w:rPr>
        <w:t>ого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эксперт</w:t>
      </w:r>
      <w:r w:rsidR="004F50E8">
        <w:rPr>
          <w:rFonts w:ascii="Times New Roman" w:hAnsi="Times New Roman"/>
          <w:sz w:val="28"/>
          <w:szCs w:val="28"/>
          <w:lang w:eastAsia="ru-RU"/>
        </w:rPr>
        <w:t>а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FD3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:</w:t>
      </w:r>
    </w:p>
    <w:p w:rsidR="003815A7" w:rsidRPr="00BF52DF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5" w:name="P43"/>
      <w:bookmarkEnd w:id="5"/>
      <w:r w:rsidRPr="003815A7">
        <w:rPr>
          <w:rFonts w:ascii="Times New Roman" w:hAnsi="Times New Roman"/>
          <w:sz w:val="28"/>
          <w:szCs w:val="28"/>
          <w:lang w:eastAsia="ru-RU"/>
        </w:rPr>
        <w:t>вносит в реестр сведения о кандидатур</w:t>
      </w:r>
      <w:r w:rsidR="004F50E8">
        <w:rPr>
          <w:rFonts w:ascii="Times New Roman" w:hAnsi="Times New Roman"/>
          <w:sz w:val="28"/>
          <w:szCs w:val="28"/>
          <w:lang w:eastAsia="ru-RU"/>
        </w:rPr>
        <w:t>е</w:t>
      </w:r>
      <w:r w:rsidRPr="00381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независим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эксперта</w:t>
      </w:r>
      <w:r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соответствующ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52DF"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требованиям, содержащи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BF52DF"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ся в</w:t>
      </w:r>
      <w:r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w:anchor="P34" w:history="1">
        <w:r w:rsidRPr="00BF52D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BF52DF" w:rsidRPr="00BF52D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е</w:t>
        </w:r>
        <w:r w:rsidRPr="00BF52D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82FD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250347"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DB5E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="00250347"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5E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</w:t>
      </w:r>
      <w:r w:rsidRPr="00BF5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815A7" w:rsidRPr="003815A7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44"/>
      <w:bookmarkEnd w:id="6"/>
      <w:r w:rsidRPr="003815A7">
        <w:rPr>
          <w:rFonts w:ascii="Times New Roman" w:hAnsi="Times New Roman"/>
          <w:sz w:val="28"/>
          <w:szCs w:val="28"/>
          <w:lang w:eastAsia="ru-RU"/>
        </w:rPr>
        <w:t xml:space="preserve">обеспечивает информирование руководителей 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организаций и органов, которыми были направлены сведения, указанные в </w:t>
      </w:r>
      <w:hyperlink w:anchor="P38" w:history="1">
        <w:r w:rsidRPr="00085C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пунктах 5</w:t>
        </w:r>
      </w:hyperlink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39" w:history="1">
        <w:r w:rsidRPr="00085C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6</w:t>
        </w:r>
      </w:hyperlink>
      <w:r w:rsidR="00250347"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F040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="00250347"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0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 включении (</w:t>
      </w:r>
      <w:proofErr w:type="spellStart"/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невключении</w:t>
      </w:r>
      <w:proofErr w:type="spellEnd"/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независим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эксперт</w:t>
      </w:r>
      <w:r w:rsidR="004F50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реестр </w:t>
      </w:r>
      <w:r w:rsidRPr="003815A7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="00250347">
        <w:rPr>
          <w:rFonts w:ascii="Times New Roman" w:hAnsi="Times New Roman"/>
          <w:sz w:val="28"/>
          <w:szCs w:val="28"/>
          <w:lang w:eastAsia="ru-RU"/>
        </w:rPr>
        <w:t xml:space="preserve">направления в </w:t>
      </w:r>
      <w:r w:rsidR="00085C6E">
        <w:rPr>
          <w:rFonts w:ascii="Times New Roman" w:hAnsi="Times New Roman"/>
          <w:sz w:val="28"/>
          <w:szCs w:val="28"/>
          <w:lang w:eastAsia="ru-RU"/>
        </w:rPr>
        <w:t>их адрес информационного письма.</w:t>
      </w:r>
    </w:p>
    <w:p w:rsidR="003815A7" w:rsidRPr="00085C6E" w:rsidRDefault="003815A7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815A7">
        <w:rPr>
          <w:rFonts w:ascii="Times New Roman" w:hAnsi="Times New Roman"/>
          <w:sz w:val="28"/>
          <w:szCs w:val="28"/>
          <w:lang w:eastAsia="ru-RU"/>
        </w:rPr>
        <w:t xml:space="preserve">Основанием для невключения кандидатуры 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независимого эксперта в реестр является несоответствие требованиям, установленным </w:t>
      </w:r>
      <w:hyperlink w:anchor="P34" w:history="1">
        <w:r w:rsidRPr="00085C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  <w:r w:rsidR="00982FD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40" w:history="1">
        <w:r w:rsidR="00085C6E" w:rsidRPr="00085C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</w:t>
        </w:r>
      </w:hyperlink>
      <w:r w:rsidR="00250347"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F040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="00250347"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0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</w:t>
      </w:r>
      <w:r w:rsidRPr="00085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301C0" w:rsidRPr="006C7FD3" w:rsidRDefault="00085C6E" w:rsidP="006301C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bookmarkStart w:id="7" w:name="P48"/>
      <w:bookmarkEnd w:id="7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11</w:t>
      </w:r>
      <w:r w:rsidR="00A87B23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 Включение независимого эксперта</w:t>
      </w:r>
      <w:r w:rsidR="006301C0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реестр (и</w:t>
      </w:r>
      <w:r w:rsidR="00A87B23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сключение </w:t>
      </w:r>
      <w:r w:rsidR="00A87B23">
        <w:rPr>
          <w:rFonts w:ascii="Times New Roman" w:eastAsiaTheme="minorEastAsia" w:hAnsi="Times New Roman"/>
          <w:sz w:val="28"/>
          <w:szCs w:val="28"/>
          <w:lang w:eastAsia="ru-RU"/>
        </w:rPr>
        <w:t>из реестра</w:t>
      </w:r>
      <w:r w:rsidR="006301C0" w:rsidRPr="006301C0">
        <w:rPr>
          <w:rFonts w:ascii="Times New Roman" w:eastAsiaTheme="minorEastAsia" w:hAnsi="Times New Roman"/>
          <w:sz w:val="28"/>
          <w:szCs w:val="28"/>
          <w:lang w:eastAsia="ru-RU"/>
        </w:rPr>
        <w:t xml:space="preserve">) оформляется распоряжением </w:t>
      </w:r>
      <w:r w:rsidR="006301C0" w:rsidRPr="00202A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6301C0" w:rsidRPr="006C7FD3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.</w:t>
      </w:r>
    </w:p>
    <w:p w:rsidR="006301C0" w:rsidRPr="006301C0" w:rsidRDefault="00085C6E" w:rsidP="006301C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A87B2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301C0" w:rsidRPr="006301C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301C0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Ведение </w:t>
      </w:r>
      <w:hyperlink w:anchor="Par302" w:tooltip="РЕЕСТР" w:history="1">
        <w:r w:rsidR="006301C0" w:rsidRPr="00085C6E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реестра</w:t>
        </w:r>
      </w:hyperlink>
      <w:r w:rsidR="00A87B23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50E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7757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Администрацией</w:t>
      </w:r>
      <w:r w:rsidR="004F50E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01C0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согласно приложению </w:t>
      </w:r>
      <w:r w:rsidR="00574F0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</w:t>
      </w:r>
      <w:r w:rsidR="006301C0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 настоящ</w:t>
      </w:r>
      <w:r w:rsidR="00F0406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им</w:t>
      </w:r>
      <w:r w:rsidR="006301C0" w:rsidRPr="00085C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06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Правилам</w:t>
      </w:r>
      <w:r w:rsidR="006301C0" w:rsidRPr="006301C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22E50" w:rsidRPr="0076584D" w:rsidRDefault="00085C6E" w:rsidP="00085C6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422E50" w:rsidRPr="001D1F4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22E50" w:rsidRPr="0076584D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Исключение из реестра независимых экспертов </w:t>
      </w:r>
      <w:r w:rsidR="004F50E8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может </w:t>
      </w:r>
      <w:r w:rsidR="00422E50" w:rsidRPr="0076584D">
        <w:rPr>
          <w:rFonts w:ascii="Times New Roman" w:eastAsiaTheme="minorEastAsia" w:hAnsi="Times New Roman"/>
          <w:sz w:val="28"/>
          <w:szCs w:val="28"/>
          <w:lang w:eastAsia="ru-RU"/>
        </w:rPr>
        <w:t>осуществля</w:t>
      </w:r>
      <w:r w:rsidR="004F50E8">
        <w:rPr>
          <w:rFonts w:ascii="Times New Roman" w:eastAsiaTheme="minorEastAsia" w:hAnsi="Times New Roman"/>
          <w:sz w:val="28"/>
          <w:szCs w:val="28"/>
          <w:lang w:eastAsia="ru-RU"/>
        </w:rPr>
        <w:t>ться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их личной</w:t>
      </w:r>
      <w:r w:rsidR="004F50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инициативе. </w:t>
      </w:r>
    </w:p>
    <w:p w:rsidR="003815A7" w:rsidRPr="003815A7" w:rsidRDefault="000356F0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. Организации </w:t>
      </w:r>
      <w:r w:rsidR="004F50E8">
        <w:rPr>
          <w:rFonts w:ascii="Times New Roman" w:hAnsi="Times New Roman"/>
          <w:sz w:val="28"/>
          <w:szCs w:val="28"/>
          <w:lang w:eastAsia="ru-RU"/>
        </w:rPr>
        <w:t>(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органы</w:t>
      </w:r>
      <w:r w:rsidR="004F50E8">
        <w:rPr>
          <w:rFonts w:ascii="Times New Roman" w:hAnsi="Times New Roman"/>
          <w:sz w:val="28"/>
          <w:szCs w:val="28"/>
          <w:lang w:eastAsia="ru-RU"/>
        </w:rPr>
        <w:t>)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 xml:space="preserve"> информируют </w:t>
      </w:r>
      <w:r w:rsidR="0077577C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</w:t>
      </w:r>
      <w:r w:rsidR="005E4A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об отзыве лица, рекомендованного для включения в состав комиссии (комиссий) в качестве независимого эксперта, в случае принятия такого решения руководителем организации, представителем которой является данное лицо, с обоснованием такого отзыва.</w:t>
      </w:r>
    </w:p>
    <w:p w:rsidR="003815A7" w:rsidRPr="003815A7" w:rsidRDefault="0077577C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Администрация</w:t>
      </w:r>
      <w:r w:rsidR="005E4A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получения информации об отзыве независимого эксперта вносит соответствующие изменения в реестр.</w:t>
      </w:r>
    </w:p>
    <w:p w:rsidR="003815A7" w:rsidRPr="003815A7" w:rsidRDefault="000356F0" w:rsidP="003815A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3815A7" w:rsidRPr="003815A7">
        <w:rPr>
          <w:rFonts w:ascii="Times New Roman" w:hAnsi="Times New Roman"/>
          <w:sz w:val="28"/>
          <w:szCs w:val="28"/>
          <w:lang w:eastAsia="ru-RU"/>
        </w:rPr>
        <w:t>. С согласия независимого эксперта допускается его пребывание в составе комиссии (комиссий) после увольнения из организации, представителем которой является данное лицо, в пределах 3-летнего срока с момента первого включения данного независимого эксперта в состав комиссии (комиссий).</w:t>
      </w:r>
    </w:p>
    <w:p w:rsidR="00E62873" w:rsidRPr="003815A7" w:rsidRDefault="00E62873" w:rsidP="00E6287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hAnsi="Calibri" w:cs="Calibri"/>
          <w:szCs w:val="20"/>
          <w:lang w:eastAsia="ru-RU"/>
        </w:rPr>
      </w:pPr>
    </w:p>
    <w:p w:rsidR="003815A7" w:rsidRPr="003815A7" w:rsidRDefault="003815A7" w:rsidP="003815A7">
      <w:pPr>
        <w:spacing w:after="1"/>
        <w:contextualSpacing/>
        <w:rPr>
          <w:rFonts w:ascii="Times New Roman" w:hAnsi="Times New Roman"/>
          <w:sz w:val="28"/>
          <w:szCs w:val="28"/>
        </w:rPr>
      </w:pPr>
    </w:p>
    <w:p w:rsidR="00947827" w:rsidRPr="00947827" w:rsidRDefault="00947827" w:rsidP="0094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815A7" w:rsidRDefault="003815A7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356F0" w:rsidRDefault="000356F0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4F50E8" w:rsidRDefault="004F50E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723F5" w:rsidRDefault="000723F5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0723F5" w:rsidRDefault="000723F5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  <w:bookmarkStart w:id="8" w:name="_GoBack"/>
      <w:bookmarkEnd w:id="8"/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77577C" w:rsidRDefault="0077577C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202AC8" w:rsidRDefault="00202AC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202AC8" w:rsidRDefault="00202AC8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63B43" w:rsidRDefault="00D63B43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B01BF1" w:rsidRDefault="00B01BF1" w:rsidP="003815A7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54601" w:rsidRPr="00812440" w:rsidRDefault="00812440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9" w:name="P128"/>
      <w:bookmarkEnd w:id="9"/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54601" w:rsidRPr="00812440">
        <w:rPr>
          <w:rFonts w:ascii="Times New Roman" w:eastAsiaTheme="minorEastAsia" w:hAnsi="Times New Roman"/>
          <w:sz w:val="24"/>
          <w:szCs w:val="24"/>
          <w:lang w:eastAsia="ru-RU"/>
        </w:rPr>
        <w:t>1</w:t>
      </w:r>
    </w:p>
    <w:p w:rsidR="00F0406C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="003638B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Правилам </w:t>
      </w: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приглашения 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и отбора </w:t>
      </w:r>
      <w:proofErr w:type="gramStart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независимых</w:t>
      </w:r>
      <w:proofErr w:type="gramEnd"/>
    </w:p>
    <w:p w:rsidR="00D54601" w:rsidRPr="00D54601" w:rsidRDefault="00D54601" w:rsidP="00244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экспертов</w:t>
      </w:r>
      <w:r w:rsidR="00244169">
        <w:rPr>
          <w:rFonts w:ascii="Times New Roman" w:eastAsiaTheme="minorEastAsia" w:hAnsi="Times New Roman"/>
          <w:sz w:val="24"/>
          <w:szCs w:val="24"/>
          <w:lang w:eastAsia="ru-RU"/>
        </w:rPr>
        <w:t>…..</w:t>
      </w: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5460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D54601" w:rsidRPr="00D54601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4601" w:rsidRPr="00812440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0" w:name="Par71"/>
      <w:bookmarkEnd w:id="10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</w:p>
    <w:p w:rsidR="00D54601" w:rsidRPr="00812440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о кандидатуре независимого эксперта,</w:t>
      </w:r>
    </w:p>
    <w:p w:rsidR="00D54601" w:rsidRPr="00812440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включаемого</w:t>
      </w:r>
      <w:proofErr w:type="gramEnd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составы конкурсной и (или) аттестационной комиссий при проведении…….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proofErr w:type="gramStart"/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(фамилия, имя и отчество (при наличии)</w:t>
      </w:r>
      <w:proofErr w:type="gramEnd"/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1. Дата рождения 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2. Сведения об образовании 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(направление подготовки (специальность), квалификация)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(наименование образовательной организации, год окончания)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3. Тематика научной и образовательной деятельности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4. Сведения об ученой степени, ученом звании 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5. Сведения о наградах, почетных званиях ______________________________</w:t>
      </w:r>
    </w:p>
    <w:p w:rsidR="00D54601" w:rsidRPr="00812440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244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812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6.  Сведения  об  участии в конкурсных и (или) аттестац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ионных комиссиях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федеральных  государственных  органов,  государственных  органов  субъектов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Российской   Федерации,  органов  местного  самоуправления,  организаций  с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указанием срока ___________________________________________________________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930AA6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 w:rsidRPr="00930AA6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7. Место работы на дату подачи настоящих сведений 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8.  Сведения  о  наличии не менее 4 лет стажа работы в областях  и  видах  профессиональной служебной деятельности государственных гражданских  служащих Российской Федерации, по вопросам кадровых технологий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и государственной гражданской службы Российской Федерации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60"/>
        <w:gridCol w:w="1587"/>
        <w:gridCol w:w="4932"/>
      </w:tblGrid>
      <w:tr w:rsidR="00930AA6" w:rsidRPr="00930AA6" w:rsidTr="00D54601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24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Области и виды профессиональной служебной деятельности государственных гражданских служащих Российской Федерации, вопросы кадровых технологий и государственной гражданской службы Российской Федерации</w:t>
            </w: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0AA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0AA6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4601" w:rsidRPr="00930AA6" w:rsidTr="0081244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1" w:rsidRPr="00930AA6" w:rsidRDefault="00D54601" w:rsidP="00D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9. Сведения о месте жительства (пребывания), номер мобильного телефона,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812440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10.  Сведения  о  готовности  к  участию  в  работе  конкурсной и (или)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аттестационной  комиссий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┌──┐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│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4D4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конкурсная комиссия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└──┘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┌──┐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│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│аттестационная комиссия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└──┘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┌──┐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│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│конкурсная и аттестационная комиссии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└──┘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11. Дополнительные сведения (на усмотрение кандидата) 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12.  Наименования  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органов исполнительной власти Ленинградской области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в которых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независимый   эксперт   готов   принимать   участие  в  составе  конкурсной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(аттестационной) комиссии без предварительного согласования ____________________________________________________________________________________________________________________________________________________________________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Дополнительные сведения (на усмотрение кандидата) 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Подтверждаю  достоверность и полноту настоящих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сведений</w:t>
      </w:r>
      <w:proofErr w:type="gramEnd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свое согласие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на  их внесение в реестр независимых экспертов, рекомендуемых для включения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в  составы  конкурсных  и  аттестационных  комиссий 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при проведении …….в Администрации Ленинградской </w:t>
      </w:r>
      <w:r w:rsidR="000356F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области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аппаратах мировых судей Ленинградской области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на проведение в отношении меня проверочных мероприятий и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обработку   моих   персональных  данных  (в  том  числе  автоматизированную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обработку)  лицами,  имеющими  доступ к указанному реестру, а также выражаю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свое  согласие  на  размещение  моих  персональных  данных  (фамилия,  имя,</w:t>
      </w:r>
      <w:r w:rsidR="00AC1365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отчество   (при  наличии),  должность)  на  официальном  сайте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федеральной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государственной информационной системы в области государственной службы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   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(подпись)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(фамилия, имя и отчество (при наличии) лица,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рекомендованного в качестве независимого эксперта -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         представителя организации)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"__" ________ 20__ г.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   _________________________________________________________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(подпись)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(должность, фамилия, имя и отчество (при наличии)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руководителя организации, представителем которой будет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являться независимый эксперт, </w:t>
      </w:r>
      <w:proofErr w:type="gramStart"/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согласовавшего</w:t>
      </w:r>
      <w:proofErr w:type="gramEnd"/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812440"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кандидатуру)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"__" ________ 20__ г.</w:t>
      </w: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D54601" w:rsidRPr="00930AA6" w:rsidRDefault="00D54601" w:rsidP="00D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D54601" w:rsidRPr="00930AA6" w:rsidRDefault="00D54601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0356F0" w:rsidRPr="00930AA6" w:rsidRDefault="000356F0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0356F0" w:rsidRPr="00930AA6" w:rsidRDefault="000356F0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0356F0" w:rsidRPr="00930AA6" w:rsidRDefault="000356F0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0356F0" w:rsidRPr="00930AA6" w:rsidRDefault="000356F0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0356F0" w:rsidRPr="00930AA6" w:rsidRDefault="000356F0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44169" w:rsidRPr="00930AA6" w:rsidRDefault="00244169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44169" w:rsidRPr="00930AA6" w:rsidRDefault="00244169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44169" w:rsidRPr="00930AA6" w:rsidRDefault="00244169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737C48" w:rsidRPr="00930AA6" w:rsidRDefault="00737C48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sectPr w:rsidR="00737C48" w:rsidRPr="00930AA6" w:rsidSect="00947827">
          <w:pgSz w:w="11905" w:h="16838"/>
          <w:pgMar w:top="1701" w:right="1134" w:bottom="851" w:left="1134" w:header="0" w:footer="0" w:gutter="0"/>
          <w:cols w:space="720"/>
          <w:docGrid w:linePitch="299"/>
        </w:sectPr>
      </w:pP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DA7033"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2</w:t>
      </w: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к </w:t>
      </w:r>
      <w:r w:rsidR="003638B8"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Правилам</w:t>
      </w:r>
      <w:r w:rsidR="00F0406C"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приглашения</w:t>
      </w: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и отбора независимых экспертов</w:t>
      </w: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2B7A4A" w:rsidRPr="00F0406C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F0406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ФОРМА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11" w:name="Par302"/>
      <w:bookmarkEnd w:id="11"/>
      <w:r w:rsidRPr="00930AA6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РЕЕСТР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930AA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независимых экспертов</w:t>
      </w:r>
      <w:r w:rsidR="006F1FB2" w:rsidRPr="00930AA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6F1FB2"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рекомендуемых для включения </w:t>
      </w:r>
      <w:r w:rsidR="00DA7033" w:rsidRPr="00930AA6">
        <w:rPr>
          <w:rFonts w:ascii="Times New Roman" w:hAnsi="Times New Roman"/>
          <w:color w:val="000000" w:themeColor="text1"/>
          <w:sz w:val="28"/>
          <w:szCs w:val="28"/>
        </w:rPr>
        <w:t>в составы конкурсных и аттестационных комиссий в органах исполнительной власти Ленинградской области и в аппаратах мировых судей Ленинградской области</w:t>
      </w:r>
    </w:p>
    <w:p w:rsidR="002B7A4A" w:rsidRPr="00930AA6" w:rsidRDefault="002B7A4A" w:rsidP="002B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2268"/>
        <w:gridCol w:w="1418"/>
        <w:gridCol w:w="1559"/>
        <w:gridCol w:w="4392"/>
        <w:gridCol w:w="2270"/>
      </w:tblGrid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D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Образование (направление подготовки или специальность по документу об образовании, квалификация)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D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Область и вид профессиональной служебной деятельности государственных гражданских служащих Ленинградской области, вопросы кадровых технологий и государственной гражданской службы Ленинградской области (в которых может выступать в качестве независимого эксперта)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Контакты (номер телефона, адрес электронной почты)</w:t>
            </w: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0AA6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A7033" w:rsidRPr="00930AA6" w:rsidTr="00DA7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0A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3" w:rsidRPr="00930AA6" w:rsidRDefault="00DA7033" w:rsidP="002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01A8C" w:rsidRPr="00E01A8C" w:rsidRDefault="00E01A8C" w:rsidP="00784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1A8C" w:rsidRPr="00E01A8C" w:rsidSect="007842F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1" w:rsidRDefault="001B48F1" w:rsidP="00300768">
      <w:pPr>
        <w:spacing w:after="0" w:line="240" w:lineRule="auto"/>
      </w:pPr>
      <w:r>
        <w:separator/>
      </w:r>
    </w:p>
  </w:endnote>
  <w:endnote w:type="continuationSeparator" w:id="0">
    <w:p w:rsidR="001B48F1" w:rsidRDefault="001B48F1" w:rsidP="0030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1" w:rsidRDefault="001B48F1" w:rsidP="00300768">
      <w:pPr>
        <w:spacing w:after="0" w:line="240" w:lineRule="auto"/>
      </w:pPr>
      <w:r>
        <w:separator/>
      </w:r>
    </w:p>
  </w:footnote>
  <w:footnote w:type="continuationSeparator" w:id="0">
    <w:p w:rsidR="001B48F1" w:rsidRDefault="001B48F1" w:rsidP="0030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C"/>
    <w:rsid w:val="00010FFF"/>
    <w:rsid w:val="000356F0"/>
    <w:rsid w:val="000435A7"/>
    <w:rsid w:val="000723F5"/>
    <w:rsid w:val="00085C6E"/>
    <w:rsid w:val="000A6D98"/>
    <w:rsid w:val="000E6C68"/>
    <w:rsid w:val="000F6119"/>
    <w:rsid w:val="001379CB"/>
    <w:rsid w:val="001650E0"/>
    <w:rsid w:val="00180FEF"/>
    <w:rsid w:val="00194D4F"/>
    <w:rsid w:val="001B3576"/>
    <w:rsid w:val="001B48F1"/>
    <w:rsid w:val="001D1F48"/>
    <w:rsid w:val="001D5D47"/>
    <w:rsid w:val="001F6D9B"/>
    <w:rsid w:val="00202AC8"/>
    <w:rsid w:val="002052EC"/>
    <w:rsid w:val="00243C19"/>
    <w:rsid w:val="00244169"/>
    <w:rsid w:val="00250347"/>
    <w:rsid w:val="00273D27"/>
    <w:rsid w:val="00276AD7"/>
    <w:rsid w:val="002818F4"/>
    <w:rsid w:val="00297552"/>
    <w:rsid w:val="002A6FB9"/>
    <w:rsid w:val="002B7A4A"/>
    <w:rsid w:val="002C264B"/>
    <w:rsid w:val="002C3BC2"/>
    <w:rsid w:val="00300768"/>
    <w:rsid w:val="00340263"/>
    <w:rsid w:val="003638B8"/>
    <w:rsid w:val="003815A7"/>
    <w:rsid w:val="003A3BDD"/>
    <w:rsid w:val="003D00F1"/>
    <w:rsid w:val="003F7DD2"/>
    <w:rsid w:val="0040343C"/>
    <w:rsid w:val="00422E50"/>
    <w:rsid w:val="004663F7"/>
    <w:rsid w:val="004879DC"/>
    <w:rsid w:val="004B7ED6"/>
    <w:rsid w:val="004E2CAB"/>
    <w:rsid w:val="004F50E8"/>
    <w:rsid w:val="00574F07"/>
    <w:rsid w:val="005B38E6"/>
    <w:rsid w:val="005C1ABD"/>
    <w:rsid w:val="005E4AEA"/>
    <w:rsid w:val="005F654D"/>
    <w:rsid w:val="00607FEC"/>
    <w:rsid w:val="006301C0"/>
    <w:rsid w:val="00657B38"/>
    <w:rsid w:val="006A57B8"/>
    <w:rsid w:val="006B5625"/>
    <w:rsid w:val="006C7FD3"/>
    <w:rsid w:val="006F0266"/>
    <w:rsid w:val="006F1FB2"/>
    <w:rsid w:val="006F6D0F"/>
    <w:rsid w:val="007227FE"/>
    <w:rsid w:val="00737C48"/>
    <w:rsid w:val="007556BB"/>
    <w:rsid w:val="00760CF9"/>
    <w:rsid w:val="00764224"/>
    <w:rsid w:val="0076584D"/>
    <w:rsid w:val="0077577C"/>
    <w:rsid w:val="007842F6"/>
    <w:rsid w:val="00812440"/>
    <w:rsid w:val="008378A1"/>
    <w:rsid w:val="008455BD"/>
    <w:rsid w:val="00881E99"/>
    <w:rsid w:val="008A699F"/>
    <w:rsid w:val="008D5FB4"/>
    <w:rsid w:val="008E4079"/>
    <w:rsid w:val="008F009E"/>
    <w:rsid w:val="00930AA6"/>
    <w:rsid w:val="00947827"/>
    <w:rsid w:val="00982FD8"/>
    <w:rsid w:val="00A2619C"/>
    <w:rsid w:val="00A5279A"/>
    <w:rsid w:val="00A77C09"/>
    <w:rsid w:val="00A800FE"/>
    <w:rsid w:val="00A87B23"/>
    <w:rsid w:val="00AB1392"/>
    <w:rsid w:val="00AC1365"/>
    <w:rsid w:val="00AF2C68"/>
    <w:rsid w:val="00B01BF1"/>
    <w:rsid w:val="00B04D8D"/>
    <w:rsid w:val="00B32D1D"/>
    <w:rsid w:val="00B71556"/>
    <w:rsid w:val="00B730D3"/>
    <w:rsid w:val="00BD4625"/>
    <w:rsid w:val="00BD6D38"/>
    <w:rsid w:val="00BE062A"/>
    <w:rsid w:val="00BF0482"/>
    <w:rsid w:val="00BF52DF"/>
    <w:rsid w:val="00C12737"/>
    <w:rsid w:val="00C20B39"/>
    <w:rsid w:val="00C80948"/>
    <w:rsid w:val="00C81327"/>
    <w:rsid w:val="00CB0B52"/>
    <w:rsid w:val="00CE3B42"/>
    <w:rsid w:val="00CE6FB8"/>
    <w:rsid w:val="00CF5AE1"/>
    <w:rsid w:val="00D318B6"/>
    <w:rsid w:val="00D40893"/>
    <w:rsid w:val="00D54601"/>
    <w:rsid w:val="00D63B43"/>
    <w:rsid w:val="00D74346"/>
    <w:rsid w:val="00DA7033"/>
    <w:rsid w:val="00DB5EB1"/>
    <w:rsid w:val="00E01A8C"/>
    <w:rsid w:val="00E04C67"/>
    <w:rsid w:val="00E072B9"/>
    <w:rsid w:val="00E07BA0"/>
    <w:rsid w:val="00E21DDB"/>
    <w:rsid w:val="00E51750"/>
    <w:rsid w:val="00E5188D"/>
    <w:rsid w:val="00E62873"/>
    <w:rsid w:val="00EA4D87"/>
    <w:rsid w:val="00EC6B66"/>
    <w:rsid w:val="00ED7F91"/>
    <w:rsid w:val="00F0406C"/>
    <w:rsid w:val="00F31F54"/>
    <w:rsid w:val="00F51945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6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6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6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0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6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C1270EF6F6E8D6A4466F1D1CEF3DC2D20B8CA2557399C16CCAD3B0039962E6480F1DC6E6FDCF705B1CAA7DW7e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D9199F9EF3EF196F5C1270EF6F6E8D6A4466F1D1CEF3DC2D20B8CA2557399C16CCAD3B00F9962E6480F1DC6E6FDCF705B1CAA7DW7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9876-610F-41ED-8411-2709F8B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ФЕДОРОВА</dc:creator>
  <cp:lastModifiedBy>Татьяна Михайловна Герасимова</cp:lastModifiedBy>
  <cp:revision>21</cp:revision>
  <cp:lastPrinted>2021-07-08T13:00:00Z</cp:lastPrinted>
  <dcterms:created xsi:type="dcterms:W3CDTF">2021-05-26T14:27:00Z</dcterms:created>
  <dcterms:modified xsi:type="dcterms:W3CDTF">2021-07-09T10:22:00Z</dcterms:modified>
</cp:coreProperties>
</file>