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4F" w:rsidRPr="0031348A" w:rsidRDefault="0000414F" w:rsidP="001A5BBD">
      <w:pPr>
        <w:ind w:left="-142" w:right="-472"/>
        <w:jc w:val="right"/>
      </w:pPr>
      <w:r w:rsidRPr="0031348A">
        <w:t>Проект</w:t>
      </w:r>
    </w:p>
    <w:p w:rsidR="0000414F" w:rsidRPr="0031348A" w:rsidRDefault="0000414F" w:rsidP="001A5BBD">
      <w:pPr>
        <w:ind w:left="-142" w:right="-472"/>
        <w:jc w:val="center"/>
        <w:rPr>
          <w:b/>
          <w:sz w:val="26"/>
          <w:szCs w:val="26"/>
        </w:rPr>
      </w:pPr>
      <w:r w:rsidRPr="0031348A">
        <w:rPr>
          <w:b/>
          <w:sz w:val="26"/>
          <w:szCs w:val="26"/>
        </w:rPr>
        <w:t>ПРАВИТЕЛЬСТВО ЛЕНИНГРАДСКОЙ ОБЛАСТИ</w:t>
      </w:r>
    </w:p>
    <w:p w:rsidR="0000414F" w:rsidRPr="0031348A" w:rsidRDefault="0000414F" w:rsidP="001A5BBD">
      <w:pPr>
        <w:ind w:left="-142" w:right="-472"/>
        <w:jc w:val="center"/>
        <w:rPr>
          <w:b/>
          <w:sz w:val="26"/>
          <w:szCs w:val="26"/>
        </w:rPr>
      </w:pPr>
      <w:r w:rsidRPr="0031348A">
        <w:rPr>
          <w:b/>
          <w:sz w:val="26"/>
          <w:szCs w:val="26"/>
        </w:rPr>
        <w:t>ПОСТАНОВЛЕНИЕ</w:t>
      </w:r>
    </w:p>
    <w:p w:rsidR="0000414F" w:rsidRPr="0031348A" w:rsidRDefault="0000414F" w:rsidP="001A5BBD">
      <w:pPr>
        <w:ind w:left="-142" w:right="-472"/>
        <w:rPr>
          <w:sz w:val="26"/>
          <w:szCs w:val="26"/>
        </w:rPr>
      </w:pPr>
    </w:p>
    <w:p w:rsidR="0000414F" w:rsidRPr="0031348A" w:rsidRDefault="0000414F" w:rsidP="001A5BBD">
      <w:pPr>
        <w:ind w:left="-142" w:right="-472"/>
        <w:jc w:val="center"/>
        <w:rPr>
          <w:b/>
          <w:sz w:val="26"/>
          <w:szCs w:val="26"/>
        </w:rPr>
      </w:pPr>
      <w:r w:rsidRPr="0031348A">
        <w:rPr>
          <w:sz w:val="26"/>
          <w:szCs w:val="26"/>
        </w:rPr>
        <w:t xml:space="preserve">от «______» ____________2021 года    </w:t>
      </w:r>
      <w:r w:rsidRPr="0031348A"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31348A">
        <w:rPr>
          <w:sz w:val="26"/>
          <w:szCs w:val="26"/>
        </w:rPr>
        <w:t xml:space="preserve">№ </w:t>
      </w:r>
    </w:p>
    <w:p w:rsidR="0000414F" w:rsidRPr="0031348A" w:rsidRDefault="0000414F" w:rsidP="001A5BBD">
      <w:pPr>
        <w:widowControl w:val="0"/>
        <w:autoSpaceDE w:val="0"/>
        <w:autoSpaceDN w:val="0"/>
        <w:adjustRightInd w:val="0"/>
        <w:ind w:left="-142" w:right="-472"/>
        <w:jc w:val="right"/>
        <w:rPr>
          <w:sz w:val="28"/>
          <w:szCs w:val="28"/>
        </w:rPr>
      </w:pPr>
    </w:p>
    <w:p w:rsidR="0000414F" w:rsidRPr="0031348A" w:rsidRDefault="0000414F" w:rsidP="001A5BBD">
      <w:pPr>
        <w:widowControl w:val="0"/>
        <w:autoSpaceDE w:val="0"/>
        <w:autoSpaceDN w:val="0"/>
        <w:ind w:left="-142" w:right="-472"/>
        <w:jc w:val="center"/>
        <w:rPr>
          <w:b/>
          <w:sz w:val="28"/>
          <w:szCs w:val="28"/>
        </w:rPr>
      </w:pPr>
      <w:proofErr w:type="gramStart"/>
      <w:r w:rsidRPr="0031348A"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от 4 февраля 2016 года № 16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</w:t>
      </w:r>
      <w:r>
        <w:rPr>
          <w:b/>
          <w:sz w:val="28"/>
          <w:szCs w:val="28"/>
        </w:rPr>
        <w:t>на с</w:t>
      </w:r>
      <w:r w:rsidRPr="0031348A">
        <w:rPr>
          <w:b/>
          <w:sz w:val="28"/>
          <w:szCs w:val="28"/>
        </w:rPr>
        <w:t>оздание рабочих мест для трудоустройства инвалидов с</w:t>
      </w:r>
      <w:r>
        <w:rPr>
          <w:b/>
          <w:sz w:val="28"/>
          <w:szCs w:val="28"/>
        </w:rPr>
        <w:t xml:space="preserve"> целью их интеграции в общество</w:t>
      </w:r>
      <w:r w:rsidRPr="0031348A">
        <w:rPr>
          <w:b/>
          <w:sz w:val="28"/>
          <w:szCs w:val="28"/>
        </w:rPr>
        <w:t xml:space="preserve"> в рамках</w:t>
      </w:r>
      <w:proofErr w:type="gramEnd"/>
      <w:r w:rsidRPr="0031348A">
        <w:rPr>
          <w:b/>
          <w:sz w:val="28"/>
          <w:szCs w:val="28"/>
        </w:rPr>
        <w:t xml:space="preserve"> государственной программы Ленинградской области «Содействие занятости населения Ленинградской области»</w:t>
      </w:r>
    </w:p>
    <w:p w:rsidR="0000414F" w:rsidRPr="0031348A" w:rsidRDefault="0000414F" w:rsidP="001A5BBD">
      <w:pPr>
        <w:widowControl w:val="0"/>
        <w:tabs>
          <w:tab w:val="left" w:pos="835"/>
        </w:tabs>
        <w:autoSpaceDE w:val="0"/>
        <w:autoSpaceDN w:val="0"/>
        <w:adjustRightInd w:val="0"/>
        <w:spacing w:line="322" w:lineRule="exact"/>
        <w:ind w:left="-142" w:right="-472" w:hanging="499"/>
        <w:jc w:val="center"/>
        <w:rPr>
          <w:b/>
          <w:sz w:val="28"/>
          <w:szCs w:val="28"/>
        </w:rPr>
      </w:pPr>
    </w:p>
    <w:p w:rsidR="0000414F" w:rsidRPr="000529E1" w:rsidRDefault="0000414F" w:rsidP="001A5BBD">
      <w:pPr>
        <w:widowControl w:val="0"/>
        <w:tabs>
          <w:tab w:val="left" w:pos="835"/>
        </w:tabs>
        <w:autoSpaceDE w:val="0"/>
        <w:autoSpaceDN w:val="0"/>
        <w:adjustRightInd w:val="0"/>
        <w:spacing w:line="322" w:lineRule="exact"/>
        <w:ind w:left="-142" w:right="-472" w:firstLine="426"/>
        <w:jc w:val="both"/>
        <w:rPr>
          <w:sz w:val="28"/>
          <w:szCs w:val="28"/>
        </w:rPr>
      </w:pPr>
      <w:proofErr w:type="gramStart"/>
      <w:r w:rsidRPr="000529E1">
        <w:rPr>
          <w:sz w:val="28"/>
          <w:szCs w:val="28"/>
        </w:rPr>
        <w:t>В соответствии со статьями 78 и 78.1 Бюджетного кодекса Российской Федерации, постановлением Правительства Российской Федерации от 18 сентября 2020 года № 1492 «Об общих требованиях</w:t>
      </w:r>
      <w:r w:rsidR="001A5BBD">
        <w:rPr>
          <w:sz w:val="28"/>
          <w:szCs w:val="28"/>
        </w:rPr>
        <w:t xml:space="preserve"> </w:t>
      </w:r>
      <w:r w:rsidRPr="000529E1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0529E1">
        <w:rPr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Федерации» в целях реализации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</w:t>
      </w:r>
      <w:r w:rsidR="00494AFE">
        <w:rPr>
          <w:sz w:val="28"/>
          <w:szCs w:val="28"/>
        </w:rPr>
        <w:t xml:space="preserve">, </w:t>
      </w:r>
      <w:r w:rsidR="00494AFE" w:rsidRPr="0059140B">
        <w:rPr>
          <w:sz w:val="28"/>
          <w:szCs w:val="28"/>
        </w:rPr>
        <w:t>утвержденной постановлением Правительства Ленинградской области от 7 декабря 2015 года № 466</w:t>
      </w:r>
      <w:r w:rsidR="00494AFE">
        <w:rPr>
          <w:sz w:val="28"/>
          <w:szCs w:val="28"/>
        </w:rPr>
        <w:t>,</w:t>
      </w:r>
      <w:r w:rsidRPr="000529E1">
        <w:rPr>
          <w:sz w:val="28"/>
          <w:szCs w:val="28"/>
        </w:rPr>
        <w:t xml:space="preserve"> Правительство Ленинградской области  постановляет: </w:t>
      </w:r>
    </w:p>
    <w:p w:rsidR="0000414F" w:rsidRPr="0031348A" w:rsidRDefault="001A5BBD" w:rsidP="001A5BBD">
      <w:pPr>
        <w:widowControl w:val="0"/>
        <w:tabs>
          <w:tab w:val="left" w:pos="835"/>
        </w:tabs>
        <w:autoSpaceDE w:val="0"/>
        <w:autoSpaceDN w:val="0"/>
        <w:adjustRightInd w:val="0"/>
        <w:spacing w:line="322" w:lineRule="exact"/>
        <w:ind w:left="-142" w:right="-472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414F" w:rsidRPr="000529E1">
        <w:rPr>
          <w:sz w:val="28"/>
          <w:szCs w:val="28"/>
        </w:rPr>
        <w:t xml:space="preserve">. </w:t>
      </w:r>
      <w:proofErr w:type="gramStart"/>
      <w:r w:rsidR="0000414F" w:rsidRPr="000529E1">
        <w:rPr>
          <w:sz w:val="28"/>
          <w:szCs w:val="28"/>
        </w:rPr>
        <w:t>Внести в постановление Правитель</w:t>
      </w:r>
      <w:r w:rsidR="0000414F">
        <w:rPr>
          <w:sz w:val="28"/>
          <w:szCs w:val="28"/>
        </w:rPr>
        <w:t>ства Ленинградской области от 4 февраля  2016 года № 1</w:t>
      </w:r>
      <w:r w:rsidR="0000414F" w:rsidRPr="000529E1">
        <w:rPr>
          <w:sz w:val="28"/>
          <w:szCs w:val="28"/>
        </w:rPr>
        <w:t xml:space="preserve">6 </w:t>
      </w:r>
      <w:r w:rsidR="00494AFE">
        <w:rPr>
          <w:sz w:val="28"/>
          <w:szCs w:val="28"/>
        </w:rPr>
        <w:t xml:space="preserve"> «</w:t>
      </w:r>
      <w:r w:rsidR="0000414F" w:rsidRPr="0031348A">
        <w:rPr>
          <w:sz w:val="28"/>
          <w:szCs w:val="28"/>
        </w:rPr>
        <w:t xml:space="preserve">Об утверждении Порядка </w:t>
      </w:r>
      <w:r w:rsidR="0000414F" w:rsidRPr="0059140B">
        <w:rPr>
          <w:sz w:val="28"/>
          <w:szCs w:val="28"/>
        </w:rPr>
        <w:t xml:space="preserve">предоставления </w:t>
      </w:r>
      <w:r w:rsidR="00494AFE" w:rsidRPr="0059140B">
        <w:rPr>
          <w:sz w:val="28"/>
          <w:szCs w:val="28"/>
        </w:rPr>
        <w:t xml:space="preserve">субсидий </w:t>
      </w:r>
      <w:r w:rsidR="0000414F" w:rsidRPr="0031348A">
        <w:rPr>
          <w:sz w:val="28"/>
          <w:szCs w:val="28"/>
        </w:rPr>
        <w:t>из областного бюджета Ленинградской области юридическим лицам, индивидуальным предпринимателям, физическим лицам - производителям товаров, работ, услуг</w:t>
      </w:r>
      <w:r w:rsidR="0000414F" w:rsidRPr="0031348A">
        <w:rPr>
          <w:b/>
          <w:sz w:val="28"/>
          <w:szCs w:val="28"/>
        </w:rPr>
        <w:t xml:space="preserve"> </w:t>
      </w:r>
      <w:r w:rsidR="0000414F" w:rsidRPr="0031348A">
        <w:rPr>
          <w:sz w:val="28"/>
          <w:szCs w:val="28"/>
        </w:rPr>
        <w:t xml:space="preserve">и некоммерческим организациям, не являющимся государственными (муниципальными) учреждениями, на возмещение затрат </w:t>
      </w:r>
      <w:r w:rsidR="0000414F">
        <w:rPr>
          <w:sz w:val="28"/>
          <w:szCs w:val="28"/>
        </w:rPr>
        <w:t>на с</w:t>
      </w:r>
      <w:r w:rsidR="0000414F" w:rsidRPr="0031348A">
        <w:rPr>
          <w:sz w:val="28"/>
          <w:szCs w:val="28"/>
        </w:rPr>
        <w:t>оздание рабочих мест</w:t>
      </w:r>
      <w:r w:rsidR="0000414F">
        <w:rPr>
          <w:sz w:val="28"/>
          <w:szCs w:val="28"/>
        </w:rPr>
        <w:t xml:space="preserve"> для трудоустройства инвалидов </w:t>
      </w:r>
      <w:r w:rsidR="0000414F" w:rsidRPr="0031348A">
        <w:rPr>
          <w:sz w:val="28"/>
          <w:szCs w:val="28"/>
        </w:rPr>
        <w:t>с</w:t>
      </w:r>
      <w:r w:rsidR="0000414F">
        <w:rPr>
          <w:sz w:val="28"/>
          <w:szCs w:val="28"/>
        </w:rPr>
        <w:t xml:space="preserve"> целью их интеграции в общество</w:t>
      </w:r>
      <w:r w:rsidR="0000414F" w:rsidRPr="0031348A">
        <w:rPr>
          <w:sz w:val="28"/>
          <w:szCs w:val="28"/>
        </w:rPr>
        <w:t xml:space="preserve"> в рамках государственной программы</w:t>
      </w:r>
      <w:proofErr w:type="gramEnd"/>
      <w:r w:rsidR="0000414F" w:rsidRPr="0031348A">
        <w:rPr>
          <w:sz w:val="28"/>
          <w:szCs w:val="28"/>
        </w:rPr>
        <w:t xml:space="preserve"> Ленинградской области «Содействие занятости населения </w:t>
      </w:r>
      <w:r w:rsidR="0000414F">
        <w:rPr>
          <w:sz w:val="28"/>
          <w:szCs w:val="28"/>
        </w:rPr>
        <w:t>Ленингр</w:t>
      </w:r>
      <w:r w:rsidR="00425DBF">
        <w:rPr>
          <w:sz w:val="28"/>
          <w:szCs w:val="28"/>
        </w:rPr>
        <w:t>адской области» изменения</w:t>
      </w:r>
      <w:r w:rsidR="00E51F39">
        <w:rPr>
          <w:sz w:val="28"/>
          <w:szCs w:val="28"/>
        </w:rPr>
        <w:t>,</w:t>
      </w:r>
      <w:r w:rsidR="0000414F" w:rsidRPr="0031348A">
        <w:rPr>
          <w:sz w:val="28"/>
          <w:szCs w:val="28"/>
        </w:rPr>
        <w:t xml:space="preserve"> </w:t>
      </w:r>
      <w:r w:rsidR="00C23066" w:rsidRPr="00C23066">
        <w:rPr>
          <w:sz w:val="28"/>
          <w:szCs w:val="28"/>
        </w:rPr>
        <w:t>согласно приложению к настоящему постановлению.</w:t>
      </w:r>
    </w:p>
    <w:p w:rsidR="0000414F" w:rsidRPr="0031348A" w:rsidRDefault="0000414F" w:rsidP="001A5BBD">
      <w:pPr>
        <w:autoSpaceDE w:val="0"/>
        <w:autoSpaceDN w:val="0"/>
        <w:adjustRightInd w:val="0"/>
        <w:ind w:left="-142" w:right="-472" w:firstLine="426"/>
        <w:jc w:val="both"/>
        <w:rPr>
          <w:sz w:val="28"/>
          <w:szCs w:val="28"/>
        </w:rPr>
      </w:pPr>
      <w:r w:rsidRPr="0031348A">
        <w:rPr>
          <w:sz w:val="28"/>
          <w:szCs w:val="28"/>
        </w:rPr>
        <w:t xml:space="preserve">2. </w:t>
      </w:r>
      <w:proofErr w:type="gramStart"/>
      <w:r w:rsidRPr="0031348A">
        <w:rPr>
          <w:sz w:val="28"/>
          <w:szCs w:val="28"/>
        </w:rPr>
        <w:t>Контроль за</w:t>
      </w:r>
      <w:proofErr w:type="gramEnd"/>
      <w:r w:rsidRPr="0031348A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0414F" w:rsidRPr="0031348A" w:rsidRDefault="0000414F" w:rsidP="001A5BBD">
      <w:pPr>
        <w:autoSpaceDE w:val="0"/>
        <w:autoSpaceDN w:val="0"/>
        <w:adjustRightInd w:val="0"/>
        <w:ind w:left="-142" w:right="-472" w:firstLine="426"/>
        <w:jc w:val="both"/>
        <w:rPr>
          <w:sz w:val="28"/>
          <w:szCs w:val="28"/>
        </w:rPr>
      </w:pPr>
      <w:r w:rsidRPr="0031348A">
        <w:rPr>
          <w:sz w:val="28"/>
          <w:szCs w:val="28"/>
        </w:rPr>
        <w:t>3. Настоящее постановление вступает в силу с даты подписания.</w:t>
      </w:r>
    </w:p>
    <w:p w:rsidR="001A5BBD" w:rsidRDefault="001A5BBD" w:rsidP="001A5BBD">
      <w:pPr>
        <w:ind w:left="-142" w:right="-472"/>
        <w:jc w:val="both"/>
        <w:rPr>
          <w:sz w:val="28"/>
          <w:szCs w:val="28"/>
        </w:rPr>
      </w:pPr>
    </w:p>
    <w:p w:rsidR="0000414F" w:rsidRPr="0031348A" w:rsidRDefault="0000414F" w:rsidP="001A5BBD">
      <w:pPr>
        <w:ind w:left="-142" w:right="-472"/>
        <w:jc w:val="both"/>
        <w:rPr>
          <w:sz w:val="28"/>
          <w:szCs w:val="28"/>
        </w:rPr>
      </w:pPr>
      <w:r w:rsidRPr="0031348A">
        <w:rPr>
          <w:sz w:val="28"/>
          <w:szCs w:val="28"/>
        </w:rPr>
        <w:t>Губернатор</w:t>
      </w:r>
    </w:p>
    <w:p w:rsidR="0000414F" w:rsidRPr="0031348A" w:rsidRDefault="0000414F" w:rsidP="001A5BBD">
      <w:pPr>
        <w:ind w:left="-142" w:right="-472"/>
        <w:jc w:val="both"/>
        <w:rPr>
          <w:sz w:val="28"/>
          <w:szCs w:val="28"/>
        </w:rPr>
      </w:pPr>
      <w:r w:rsidRPr="0031348A">
        <w:rPr>
          <w:sz w:val="28"/>
          <w:szCs w:val="28"/>
        </w:rPr>
        <w:t xml:space="preserve">Ленинградской области                               </w:t>
      </w:r>
      <w:r>
        <w:rPr>
          <w:sz w:val="28"/>
          <w:szCs w:val="28"/>
        </w:rPr>
        <w:t xml:space="preserve">                           </w:t>
      </w:r>
      <w:r w:rsidRPr="0031348A">
        <w:rPr>
          <w:sz w:val="28"/>
          <w:szCs w:val="28"/>
        </w:rPr>
        <w:t xml:space="preserve">  А.Ю. Дрозденко</w:t>
      </w:r>
    </w:p>
    <w:p w:rsidR="001E5AD8" w:rsidRDefault="001E5AD8" w:rsidP="001A5BBD">
      <w:pPr>
        <w:ind w:left="-142" w:right="-472" w:firstLine="720"/>
        <w:jc w:val="right"/>
        <w:rPr>
          <w:sz w:val="28"/>
          <w:szCs w:val="20"/>
        </w:rPr>
      </w:pPr>
      <w:bookmarkStart w:id="0" w:name="P51"/>
      <w:bookmarkEnd w:id="0"/>
    </w:p>
    <w:p w:rsidR="00FE0596" w:rsidRPr="00FE0596" w:rsidRDefault="00FE0596" w:rsidP="001A5BBD">
      <w:pPr>
        <w:ind w:left="-142" w:right="-472" w:firstLine="720"/>
        <w:jc w:val="right"/>
        <w:rPr>
          <w:sz w:val="28"/>
          <w:szCs w:val="20"/>
        </w:rPr>
      </w:pPr>
      <w:r w:rsidRPr="00FE0596">
        <w:rPr>
          <w:sz w:val="28"/>
          <w:szCs w:val="20"/>
        </w:rPr>
        <w:lastRenderedPageBreak/>
        <w:t>Приложение</w:t>
      </w:r>
    </w:p>
    <w:p w:rsidR="00FE0596" w:rsidRPr="00FE0596" w:rsidRDefault="00FE0596" w:rsidP="001A5BBD">
      <w:pPr>
        <w:ind w:left="-142" w:right="-472" w:firstLine="720"/>
        <w:jc w:val="right"/>
        <w:rPr>
          <w:sz w:val="28"/>
          <w:szCs w:val="20"/>
        </w:rPr>
      </w:pPr>
      <w:r w:rsidRPr="00FE0596">
        <w:rPr>
          <w:sz w:val="28"/>
          <w:szCs w:val="20"/>
        </w:rPr>
        <w:t>к постановлению Правительства</w:t>
      </w:r>
    </w:p>
    <w:p w:rsidR="00FE0596" w:rsidRPr="00FE0596" w:rsidRDefault="00FE0596" w:rsidP="001A5BBD">
      <w:pPr>
        <w:ind w:left="-142" w:right="-472" w:firstLine="720"/>
        <w:jc w:val="right"/>
        <w:rPr>
          <w:sz w:val="28"/>
          <w:szCs w:val="20"/>
        </w:rPr>
      </w:pPr>
      <w:r w:rsidRPr="00FE0596">
        <w:rPr>
          <w:sz w:val="28"/>
          <w:szCs w:val="20"/>
        </w:rPr>
        <w:t>Ленинградской области</w:t>
      </w:r>
    </w:p>
    <w:p w:rsidR="00FE0596" w:rsidRPr="00FE0596" w:rsidRDefault="00FE0596" w:rsidP="001A5BBD">
      <w:pPr>
        <w:ind w:left="-142" w:right="-472" w:firstLine="720"/>
        <w:jc w:val="right"/>
        <w:rPr>
          <w:sz w:val="28"/>
          <w:szCs w:val="20"/>
        </w:rPr>
      </w:pPr>
      <w:r w:rsidRPr="00FE0596">
        <w:rPr>
          <w:sz w:val="28"/>
          <w:szCs w:val="20"/>
        </w:rPr>
        <w:t>от ______________N _____</w:t>
      </w:r>
    </w:p>
    <w:p w:rsidR="00FE0596" w:rsidRPr="00FE0596" w:rsidRDefault="00FE0596" w:rsidP="001A5BBD">
      <w:pPr>
        <w:ind w:left="-142" w:right="-472" w:firstLine="720"/>
        <w:jc w:val="both"/>
        <w:rPr>
          <w:sz w:val="28"/>
          <w:szCs w:val="20"/>
        </w:rPr>
      </w:pPr>
    </w:p>
    <w:p w:rsidR="00FE0596" w:rsidRPr="00FE0596" w:rsidRDefault="001A5BBD" w:rsidP="001A5BBD">
      <w:pPr>
        <w:ind w:left="-142" w:right="-472"/>
        <w:jc w:val="center"/>
        <w:rPr>
          <w:sz w:val="28"/>
          <w:szCs w:val="20"/>
        </w:rPr>
      </w:pPr>
      <w:r w:rsidRPr="00FE0596">
        <w:rPr>
          <w:sz w:val="28"/>
          <w:szCs w:val="20"/>
        </w:rPr>
        <w:t>Изменения,</w:t>
      </w:r>
    </w:p>
    <w:p w:rsidR="00FE0596" w:rsidRPr="0059140B" w:rsidRDefault="001A5BBD" w:rsidP="001A5BBD">
      <w:pPr>
        <w:ind w:left="-142" w:right="-472"/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к</w:t>
      </w:r>
      <w:r w:rsidRPr="00FE0596">
        <w:rPr>
          <w:sz w:val="28"/>
          <w:szCs w:val="20"/>
        </w:rPr>
        <w:t xml:space="preserve">оторые </w:t>
      </w:r>
      <w:r>
        <w:rPr>
          <w:sz w:val="28"/>
          <w:szCs w:val="20"/>
        </w:rPr>
        <w:t>в</w:t>
      </w:r>
      <w:r w:rsidRPr="00FE0596">
        <w:rPr>
          <w:sz w:val="28"/>
          <w:szCs w:val="20"/>
        </w:rPr>
        <w:t xml:space="preserve">носятся </w:t>
      </w:r>
      <w:r>
        <w:rPr>
          <w:sz w:val="28"/>
          <w:szCs w:val="20"/>
        </w:rPr>
        <w:t>в</w:t>
      </w:r>
      <w:r w:rsidRPr="00FE0596">
        <w:rPr>
          <w:sz w:val="28"/>
          <w:szCs w:val="20"/>
        </w:rPr>
        <w:t xml:space="preserve"> </w:t>
      </w:r>
      <w:r>
        <w:rPr>
          <w:sz w:val="28"/>
          <w:szCs w:val="20"/>
        </w:rPr>
        <w:t>п</w:t>
      </w:r>
      <w:r w:rsidRPr="00FE0596">
        <w:rPr>
          <w:sz w:val="28"/>
          <w:szCs w:val="20"/>
        </w:rPr>
        <w:t>остановление Правительства</w:t>
      </w:r>
      <w:r>
        <w:rPr>
          <w:sz w:val="28"/>
          <w:szCs w:val="20"/>
        </w:rPr>
        <w:t xml:space="preserve"> </w:t>
      </w:r>
      <w:r w:rsidRPr="00FE0596">
        <w:rPr>
          <w:sz w:val="28"/>
          <w:szCs w:val="20"/>
        </w:rPr>
        <w:t xml:space="preserve">Ленинградской </w:t>
      </w:r>
      <w:r>
        <w:rPr>
          <w:sz w:val="28"/>
          <w:szCs w:val="20"/>
        </w:rPr>
        <w:t>о</w:t>
      </w:r>
      <w:r w:rsidRPr="00FE0596">
        <w:rPr>
          <w:sz w:val="28"/>
          <w:szCs w:val="20"/>
        </w:rPr>
        <w:t>бл</w:t>
      </w:r>
      <w:r>
        <w:rPr>
          <w:sz w:val="28"/>
          <w:szCs w:val="20"/>
        </w:rPr>
        <w:t>асти от 4 февраля 2016 года N 1</w:t>
      </w:r>
      <w:r w:rsidRPr="00FE0596">
        <w:rPr>
          <w:sz w:val="28"/>
          <w:szCs w:val="20"/>
        </w:rPr>
        <w:t>6</w:t>
      </w:r>
      <w:r w:rsidRPr="00494AFE">
        <w:rPr>
          <w:sz w:val="28"/>
          <w:szCs w:val="28"/>
        </w:rPr>
        <w:t xml:space="preserve"> </w:t>
      </w:r>
      <w:r w:rsidRPr="0059140B">
        <w:rPr>
          <w:sz w:val="28"/>
          <w:szCs w:val="28"/>
        </w:rPr>
        <w:t xml:space="preserve">«Об </w:t>
      </w:r>
      <w:r w:rsidR="00494AFE" w:rsidRPr="0059140B">
        <w:rPr>
          <w:sz w:val="28"/>
          <w:szCs w:val="28"/>
        </w:rPr>
        <w:t>утверждении Порядка предоставления субсидий из областного бюджета Ленинградской области юридическим лицам, индивидуальным предпринимателям, физическим лицам - производителям товаров, работ, услуг</w:t>
      </w:r>
      <w:r w:rsidR="00494AFE" w:rsidRPr="0059140B">
        <w:rPr>
          <w:b/>
          <w:sz w:val="28"/>
          <w:szCs w:val="28"/>
        </w:rPr>
        <w:t xml:space="preserve"> </w:t>
      </w:r>
      <w:r w:rsidR="00494AFE" w:rsidRPr="0059140B">
        <w:rPr>
          <w:sz w:val="28"/>
          <w:szCs w:val="28"/>
        </w:rPr>
        <w:t>и некоммерческим организациям, не являющимся государственными (муниципальными) учреждениями, на возмещение затрат на создание рабочих мест для трудоустройства инвалидов с целью их интеграции в общество в рамках</w:t>
      </w:r>
      <w:proofErr w:type="gramEnd"/>
      <w:r w:rsidR="00494AFE" w:rsidRPr="0059140B">
        <w:rPr>
          <w:sz w:val="28"/>
          <w:szCs w:val="28"/>
        </w:rPr>
        <w:t xml:space="preserve"> государственной программы Ленинградской области «Содействие занятости населения Ленинградской области»</w:t>
      </w:r>
    </w:p>
    <w:p w:rsidR="00F90979" w:rsidRPr="0059140B" w:rsidRDefault="00F90979" w:rsidP="001A5BBD">
      <w:pPr>
        <w:ind w:left="-142" w:right="-472"/>
        <w:jc w:val="center"/>
        <w:rPr>
          <w:sz w:val="28"/>
          <w:szCs w:val="20"/>
        </w:rPr>
      </w:pPr>
    </w:p>
    <w:p w:rsidR="00FE0596" w:rsidRPr="0059140B" w:rsidRDefault="00FE0596" w:rsidP="001A5BBD">
      <w:pPr>
        <w:ind w:left="-142" w:right="-472" w:firstLine="720"/>
        <w:jc w:val="both"/>
        <w:rPr>
          <w:sz w:val="28"/>
          <w:szCs w:val="20"/>
        </w:rPr>
      </w:pPr>
      <w:r w:rsidRPr="0059140B">
        <w:rPr>
          <w:sz w:val="28"/>
          <w:szCs w:val="20"/>
        </w:rPr>
        <w:t xml:space="preserve">1. </w:t>
      </w:r>
      <w:r w:rsidR="0000414F" w:rsidRPr="0059140B">
        <w:rPr>
          <w:sz w:val="28"/>
          <w:szCs w:val="20"/>
        </w:rPr>
        <w:t>В</w:t>
      </w:r>
      <w:r w:rsidR="00494AFE" w:rsidRPr="0059140B">
        <w:rPr>
          <w:sz w:val="28"/>
          <w:szCs w:val="20"/>
        </w:rPr>
        <w:t xml:space="preserve"> </w:t>
      </w:r>
      <w:r w:rsidR="0000414F" w:rsidRPr="0059140B">
        <w:rPr>
          <w:sz w:val="28"/>
          <w:szCs w:val="20"/>
        </w:rPr>
        <w:t xml:space="preserve">абзаце </w:t>
      </w:r>
      <w:r w:rsidR="00494AFE" w:rsidRPr="0059140B">
        <w:rPr>
          <w:sz w:val="28"/>
          <w:szCs w:val="20"/>
        </w:rPr>
        <w:t xml:space="preserve">2 </w:t>
      </w:r>
      <w:r w:rsidR="0000414F" w:rsidRPr="0059140B">
        <w:rPr>
          <w:sz w:val="28"/>
          <w:szCs w:val="20"/>
        </w:rPr>
        <w:t xml:space="preserve">пункта 2 </w:t>
      </w:r>
      <w:r w:rsidR="001A5BBD" w:rsidRPr="0059140B">
        <w:rPr>
          <w:sz w:val="28"/>
          <w:szCs w:val="20"/>
        </w:rPr>
        <w:t xml:space="preserve">слово </w:t>
      </w:r>
      <w:r w:rsidR="0000414F" w:rsidRPr="0059140B">
        <w:rPr>
          <w:sz w:val="28"/>
          <w:szCs w:val="20"/>
        </w:rPr>
        <w:t xml:space="preserve">«договоров» </w:t>
      </w:r>
      <w:r w:rsidR="00494AFE" w:rsidRPr="0059140B">
        <w:rPr>
          <w:sz w:val="28"/>
          <w:szCs w:val="20"/>
        </w:rPr>
        <w:t xml:space="preserve">заменить </w:t>
      </w:r>
      <w:r w:rsidR="0000414F" w:rsidRPr="0059140B">
        <w:rPr>
          <w:sz w:val="28"/>
          <w:szCs w:val="20"/>
        </w:rPr>
        <w:t>слово</w:t>
      </w:r>
      <w:r w:rsidR="00494AFE" w:rsidRPr="0059140B">
        <w:rPr>
          <w:sz w:val="28"/>
          <w:szCs w:val="20"/>
        </w:rPr>
        <w:t>м</w:t>
      </w:r>
      <w:r w:rsidR="0000414F" w:rsidRPr="0059140B">
        <w:rPr>
          <w:sz w:val="28"/>
          <w:szCs w:val="20"/>
        </w:rPr>
        <w:t xml:space="preserve"> «соглашений». </w:t>
      </w:r>
    </w:p>
    <w:p w:rsidR="005F0318" w:rsidRDefault="0000414F" w:rsidP="001A5BBD">
      <w:pPr>
        <w:ind w:left="-142" w:right="-472" w:firstLine="720"/>
        <w:jc w:val="both"/>
      </w:pPr>
      <w:r w:rsidRPr="0059140B">
        <w:rPr>
          <w:sz w:val="28"/>
          <w:szCs w:val="20"/>
        </w:rPr>
        <w:t>2</w:t>
      </w:r>
      <w:r w:rsidR="00FE0596" w:rsidRPr="0059140B">
        <w:rPr>
          <w:sz w:val="28"/>
          <w:szCs w:val="20"/>
        </w:rPr>
        <w:t xml:space="preserve">. Приложение к постановлению изложить в </w:t>
      </w:r>
      <w:r w:rsidR="00494AFE" w:rsidRPr="0059140B">
        <w:rPr>
          <w:sz w:val="28"/>
          <w:szCs w:val="20"/>
        </w:rPr>
        <w:t>следующей</w:t>
      </w:r>
      <w:r w:rsidR="00FE0596" w:rsidRPr="0059140B">
        <w:rPr>
          <w:sz w:val="28"/>
          <w:szCs w:val="20"/>
        </w:rPr>
        <w:t xml:space="preserve"> </w:t>
      </w:r>
      <w:r w:rsidR="00FE0596" w:rsidRPr="00FE0596">
        <w:rPr>
          <w:sz w:val="28"/>
          <w:szCs w:val="20"/>
        </w:rPr>
        <w:t>редакции:</w:t>
      </w:r>
      <w:r w:rsidR="0031348A" w:rsidRPr="0031348A">
        <w:t xml:space="preserve">                                                                                                                                </w:t>
      </w:r>
      <w:r w:rsidR="0031348A">
        <w:t xml:space="preserve">                              </w:t>
      </w:r>
    </w:p>
    <w:p w:rsidR="00C34A4D" w:rsidRDefault="005F0318" w:rsidP="001A5BBD">
      <w:pPr>
        <w:pStyle w:val="ConsPlusTitle"/>
        <w:ind w:left="-142" w:right="-4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BE6" w:rsidRPr="005F0318" w:rsidRDefault="00BA4BE6" w:rsidP="001A5BBD">
      <w:pPr>
        <w:pStyle w:val="ConsPlusTitle"/>
        <w:ind w:left="-142" w:right="-4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F0318">
        <w:rPr>
          <w:rFonts w:ascii="Times New Roman" w:hAnsi="Times New Roman" w:cs="Times New Roman"/>
          <w:b w:val="0"/>
          <w:sz w:val="28"/>
          <w:szCs w:val="28"/>
        </w:rPr>
        <w:t xml:space="preserve">« Приложение </w:t>
      </w:r>
    </w:p>
    <w:p w:rsidR="00BA4BE6" w:rsidRDefault="00BA4BE6" w:rsidP="001A5BBD">
      <w:pPr>
        <w:pStyle w:val="ConsPlusTitle"/>
        <w:ind w:left="-142" w:right="-472"/>
        <w:jc w:val="center"/>
        <w:rPr>
          <w:rFonts w:ascii="Times New Roman" w:hAnsi="Times New Roman" w:cs="Times New Roman"/>
          <w:sz w:val="24"/>
          <w:szCs w:val="24"/>
        </w:rPr>
      </w:pPr>
    </w:p>
    <w:p w:rsidR="003B1BA5" w:rsidRPr="0083281B" w:rsidRDefault="003B1BA5" w:rsidP="001A5BBD">
      <w:pPr>
        <w:pStyle w:val="ConsPlusTitle"/>
        <w:ind w:left="-142" w:right="-472"/>
        <w:jc w:val="center"/>
        <w:rPr>
          <w:rFonts w:ascii="Times New Roman" w:hAnsi="Times New Roman" w:cs="Times New Roman"/>
          <w:sz w:val="24"/>
          <w:szCs w:val="24"/>
        </w:rPr>
      </w:pPr>
      <w:r w:rsidRPr="0083281B">
        <w:rPr>
          <w:rFonts w:ascii="Times New Roman" w:hAnsi="Times New Roman" w:cs="Times New Roman"/>
          <w:sz w:val="24"/>
          <w:szCs w:val="24"/>
        </w:rPr>
        <w:t>ПОРЯДОК</w:t>
      </w:r>
    </w:p>
    <w:p w:rsidR="003B1BA5" w:rsidRPr="0083281B" w:rsidRDefault="003B1BA5" w:rsidP="001A5BBD">
      <w:pPr>
        <w:pStyle w:val="ConsPlusTitle"/>
        <w:ind w:left="-142" w:right="-4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281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33640" w:rsidRPr="00533640">
        <w:rPr>
          <w:rFonts w:ascii="Times New Roman" w:hAnsi="Times New Roman" w:cs="Times New Roman"/>
          <w:sz w:val="24"/>
          <w:szCs w:val="24"/>
        </w:rPr>
        <w:t>СУБСИДИЙ</w:t>
      </w:r>
      <w:r w:rsidR="00533640" w:rsidRPr="00533640">
        <w:rPr>
          <w:rFonts w:ascii="Times New Roman" w:hAnsi="Times New Roman" w:cs="Times New Roman"/>
          <w:sz w:val="28"/>
          <w:szCs w:val="28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И НЕКОММЕРЧЕСКИМ ОРГАНИЗАЦИЯМ, НЕ ЯВЛЯЮЩИМСЯ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5F0318">
        <w:rPr>
          <w:rFonts w:ascii="Times New Roman" w:hAnsi="Times New Roman" w:cs="Times New Roman"/>
          <w:sz w:val="24"/>
          <w:szCs w:val="24"/>
        </w:rPr>
        <w:t>НА ВОЗМЕЩЕНИЕ ЗАТРАТ НА</w:t>
      </w:r>
      <w:r w:rsidR="00BD4586">
        <w:rPr>
          <w:rFonts w:ascii="Times New Roman" w:hAnsi="Times New Roman" w:cs="Times New Roman"/>
          <w:sz w:val="24"/>
          <w:szCs w:val="24"/>
        </w:rPr>
        <w:t xml:space="preserve"> </w:t>
      </w:r>
      <w:r w:rsidR="005F0318">
        <w:rPr>
          <w:rFonts w:ascii="Times New Roman" w:hAnsi="Times New Roman" w:cs="Times New Roman"/>
          <w:sz w:val="24"/>
          <w:szCs w:val="24"/>
        </w:rPr>
        <w:t>С</w:t>
      </w:r>
      <w:r w:rsidRPr="0083281B">
        <w:rPr>
          <w:rFonts w:ascii="Times New Roman" w:hAnsi="Times New Roman" w:cs="Times New Roman"/>
          <w:sz w:val="24"/>
          <w:szCs w:val="24"/>
        </w:rPr>
        <w:t>ОЗДАНИЕ РАБОЧИХ МЕСТ ДЛЯ ТРУДОУСТРОЙСТВА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ИНВАЛИДОВ С</w:t>
      </w:r>
      <w:r w:rsidR="005F0318">
        <w:rPr>
          <w:rFonts w:ascii="Times New Roman" w:hAnsi="Times New Roman" w:cs="Times New Roman"/>
          <w:sz w:val="24"/>
          <w:szCs w:val="24"/>
        </w:rPr>
        <w:t xml:space="preserve"> ЦЕЛЬЮ ИХ ИНТЕГРАЦИИ В ОБЩЕСТВО </w:t>
      </w:r>
      <w:r w:rsidRPr="0083281B">
        <w:rPr>
          <w:rFonts w:ascii="Times New Roman" w:hAnsi="Times New Roman" w:cs="Times New Roman"/>
          <w:sz w:val="24"/>
          <w:szCs w:val="24"/>
        </w:rPr>
        <w:t xml:space="preserve"> </w:t>
      </w:r>
      <w:r w:rsidR="00ED6592" w:rsidRPr="00ED6592">
        <w:rPr>
          <w:rFonts w:ascii="Times New Roman" w:hAnsi="Times New Roman" w:cs="Times New Roman"/>
          <w:sz w:val="24"/>
          <w:szCs w:val="24"/>
        </w:rPr>
        <w:t>В РАМКАХ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ЛЕНИНГРАДСКОЙ ОБЛАСТИ "СОДЕЙСТВИЕ ЗАНЯТОСТИ НАСЕЛЕНИЯ</w:t>
      </w:r>
      <w:r w:rsid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83281B">
        <w:rPr>
          <w:rFonts w:ascii="Times New Roman" w:hAnsi="Times New Roman" w:cs="Times New Roman"/>
          <w:sz w:val="24"/>
          <w:szCs w:val="24"/>
        </w:rPr>
        <w:t>ЛЕНИНГРАДСКОЙ ОБЛАСТИ"</w:t>
      </w:r>
      <w:proofErr w:type="gramEnd"/>
    </w:p>
    <w:p w:rsidR="003B1BA5" w:rsidRPr="0083281B" w:rsidRDefault="003B1BA5" w:rsidP="001A5BBD">
      <w:pPr>
        <w:spacing w:after="1"/>
        <w:ind w:left="-142" w:right="-472"/>
      </w:pPr>
    </w:p>
    <w:p w:rsidR="003B1BA5" w:rsidRPr="0083281B" w:rsidRDefault="003B1BA5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8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1BA5" w:rsidRPr="0083281B" w:rsidRDefault="003B1BA5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C66" w:rsidRPr="00507242" w:rsidRDefault="00F77C66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7C66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порядок предоставления субсидии из областного бюджета Ленинградской области, юридическим лицам</w:t>
      </w:r>
      <w:r w:rsidR="001A5BBD">
        <w:rPr>
          <w:rFonts w:ascii="Times New Roman" w:hAnsi="Times New Roman" w:cs="Times New Roman"/>
          <w:sz w:val="28"/>
          <w:szCs w:val="28"/>
        </w:rPr>
        <w:t>,</w:t>
      </w:r>
      <w:r w:rsidRPr="00F77C66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FD3ED2">
        <w:rPr>
          <w:rFonts w:ascii="Times New Roman" w:hAnsi="Times New Roman" w:cs="Times New Roman"/>
          <w:sz w:val="28"/>
          <w:szCs w:val="28"/>
        </w:rPr>
        <w:t xml:space="preserve">, </w:t>
      </w:r>
      <w:r w:rsidR="00FD3ED2" w:rsidRPr="00FD3ED2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в связи с реализацией основного мероприятия "Создание рабочих мест для трудоустройства инвалидов</w:t>
      </w:r>
      <w:r w:rsidR="001A5BBD">
        <w:rPr>
          <w:rFonts w:ascii="Times New Roman" w:hAnsi="Times New Roman" w:cs="Times New Roman"/>
          <w:sz w:val="28"/>
          <w:szCs w:val="28"/>
        </w:rPr>
        <w:t xml:space="preserve"> </w:t>
      </w:r>
      <w:r w:rsidR="00FD3ED2" w:rsidRPr="00FD3ED2">
        <w:rPr>
          <w:rFonts w:ascii="Times New Roman" w:hAnsi="Times New Roman" w:cs="Times New Roman"/>
          <w:sz w:val="28"/>
          <w:szCs w:val="28"/>
        </w:rPr>
        <w:t>с целью их интеграции в общество" подпрограммы "Активная политика содействия занятости населения на</w:t>
      </w:r>
      <w:proofErr w:type="gramEnd"/>
      <w:r w:rsidR="00FD3ED2" w:rsidRPr="00FD3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ED2" w:rsidRPr="00FD3ED2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="00FD3ED2" w:rsidRPr="00FD3ED2">
        <w:rPr>
          <w:rFonts w:ascii="Times New Roman" w:hAnsi="Times New Roman" w:cs="Times New Roman"/>
          <w:sz w:val="28"/>
          <w:szCs w:val="28"/>
        </w:rPr>
        <w:t xml:space="preserve"> труда Ленинградской области" государственной программы Ленинградской области "Содействие занятости н</w:t>
      </w:r>
      <w:r w:rsidR="00E25A0A">
        <w:rPr>
          <w:rFonts w:ascii="Times New Roman" w:hAnsi="Times New Roman" w:cs="Times New Roman"/>
          <w:sz w:val="28"/>
          <w:szCs w:val="28"/>
        </w:rPr>
        <w:t>аселения Ленинградской области"</w:t>
      </w:r>
      <w:r w:rsidR="00385DFD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E25A0A">
        <w:rPr>
          <w:rFonts w:ascii="Times New Roman" w:hAnsi="Times New Roman" w:cs="Times New Roman"/>
          <w:sz w:val="28"/>
          <w:szCs w:val="28"/>
        </w:rPr>
        <w:t>.</w:t>
      </w:r>
      <w:r w:rsidR="0050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FF" w:rsidRDefault="009561FF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9561FF">
        <w:rPr>
          <w:rFonts w:ascii="Times New Roman" w:hAnsi="Times New Roman" w:cs="Times New Roman"/>
          <w:sz w:val="28"/>
          <w:szCs w:val="28"/>
        </w:rPr>
        <w:t xml:space="preserve">Под мероприятием по созданию рабочих мест для трудоустройства инвалидов с целью их интеграции в общество понимается создание рабочих мест, в том числе создание специальных рабочих мест, для трудоустройства незанятых инвалидов, расходы на оборудование (оснащение) которых, а также на создание инфраструктуры, необходимой для беспрепятственного доступа к рабочим местам, возмещаются юридическому лицу (за исключением субсидий государственным </w:t>
      </w:r>
      <w:r w:rsidRPr="009561FF">
        <w:rPr>
          <w:rFonts w:ascii="Times New Roman" w:hAnsi="Times New Roman" w:cs="Times New Roman"/>
          <w:sz w:val="28"/>
          <w:szCs w:val="28"/>
        </w:rPr>
        <w:lastRenderedPageBreak/>
        <w:t>(муниципальным) учреждениям), индивидуальному предпринимателю, физическому лицу</w:t>
      </w:r>
      <w:proofErr w:type="gramEnd"/>
      <w:r w:rsidRPr="009561F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561FF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  <w:r w:rsidR="00385DFD">
        <w:rPr>
          <w:rFonts w:ascii="Times New Roman" w:hAnsi="Times New Roman" w:cs="Times New Roman"/>
          <w:sz w:val="28"/>
          <w:szCs w:val="28"/>
        </w:rPr>
        <w:t xml:space="preserve"> </w:t>
      </w:r>
      <w:r w:rsidRPr="009561FF">
        <w:rPr>
          <w:rFonts w:ascii="Times New Roman" w:hAnsi="Times New Roman" w:cs="Times New Roman"/>
          <w:sz w:val="28"/>
          <w:szCs w:val="28"/>
        </w:rPr>
        <w:t>и некоммерческим организациям, не являющимся государственными (муниципальными) учреждениями (далее - работодатель), за счет средств областного бюджета Ленинградской области (далее - областной бюджет</w:t>
      </w:r>
      <w:r w:rsidR="00DE4FEC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Pr="009561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4748" w:rsidRPr="00D16CC4" w:rsidRDefault="006D4748" w:rsidP="006D4748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CC4">
        <w:rPr>
          <w:rFonts w:ascii="Times New Roman" w:hAnsi="Times New Roman" w:cs="Times New Roman"/>
          <w:sz w:val="28"/>
          <w:szCs w:val="28"/>
        </w:rPr>
        <w:t>За счет средств субсидий возмещаются затраты на приобретение оборудования, необходимого для исполнения трудовых функций трудоустроенного инвалида, и создание инфраструктуры, необходимой для беспрепятственного доступа инвалида к рабочему месту, но не более размеров, указанных в пункте 2.14 настоящего Порядка.</w:t>
      </w:r>
    </w:p>
    <w:p w:rsidR="00FD3ED2" w:rsidRPr="00D16CC4" w:rsidRDefault="00751ECC" w:rsidP="00D16CC4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CC4">
        <w:rPr>
          <w:rFonts w:ascii="Times New Roman" w:hAnsi="Times New Roman" w:cs="Times New Roman"/>
          <w:sz w:val="28"/>
          <w:szCs w:val="28"/>
        </w:rPr>
        <w:t xml:space="preserve">При создании специального рабочего места для трудоустройства инвалида возмещению подлежат затраты на </w:t>
      </w:r>
      <w:r w:rsidR="001A5BBD" w:rsidRPr="00D16CC4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r w:rsidRPr="00D16CC4">
        <w:rPr>
          <w:rFonts w:ascii="Times New Roman" w:hAnsi="Times New Roman" w:cs="Times New Roman"/>
          <w:sz w:val="28"/>
          <w:szCs w:val="28"/>
        </w:rPr>
        <w:t>монтаж и установку оборудования, необходимого для исполнения трудовых функций трудоустроенного инвалида, и создание инфраструктуры, необходимой для беспрепятственного до</w:t>
      </w:r>
      <w:r w:rsidR="00D16CC4" w:rsidRPr="00D16CC4">
        <w:rPr>
          <w:rFonts w:ascii="Times New Roman" w:hAnsi="Times New Roman" w:cs="Times New Roman"/>
          <w:sz w:val="28"/>
          <w:szCs w:val="28"/>
        </w:rPr>
        <w:t>ступа инвалида к рабочему месту, но не более размеров, указанных в пункте 2.14 настоящего Порядка.</w:t>
      </w:r>
    </w:p>
    <w:p w:rsidR="00F77C66" w:rsidRDefault="00F77C66" w:rsidP="00385DF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F77C66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понятия и термины:</w:t>
      </w:r>
    </w:p>
    <w:p w:rsidR="00E25A0A" w:rsidRPr="00F77C66" w:rsidRDefault="00BD4586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25A0A" w:rsidRPr="00E25A0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- комитет по труду </w:t>
      </w:r>
      <w:r w:rsidR="00A3052A">
        <w:rPr>
          <w:rFonts w:ascii="Times New Roman" w:hAnsi="Times New Roman" w:cs="Times New Roman"/>
          <w:sz w:val="28"/>
          <w:szCs w:val="28"/>
        </w:rPr>
        <w:br/>
      </w:r>
      <w:r w:rsidR="00E25A0A" w:rsidRPr="00E25A0A">
        <w:rPr>
          <w:rFonts w:ascii="Times New Roman" w:hAnsi="Times New Roman" w:cs="Times New Roman"/>
          <w:sz w:val="28"/>
          <w:szCs w:val="28"/>
        </w:rPr>
        <w:t>и занятости населения Ленинградской области (далее - Комитет);</w:t>
      </w:r>
      <w:r w:rsidR="00E2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66" w:rsidRPr="00B4074F" w:rsidRDefault="00F77C66" w:rsidP="001A5BBD">
      <w:pPr>
        <w:ind w:left="-142" w:right="-472" w:firstLine="720"/>
        <w:jc w:val="both"/>
        <w:rPr>
          <w:sz w:val="28"/>
          <w:szCs w:val="28"/>
        </w:rPr>
      </w:pPr>
      <w:proofErr w:type="gramStart"/>
      <w:r w:rsidRPr="00B4074F">
        <w:rPr>
          <w:sz w:val="28"/>
          <w:szCs w:val="28"/>
        </w:rPr>
        <w:t>-</w:t>
      </w:r>
      <w:r w:rsidR="00C7616F">
        <w:rPr>
          <w:sz w:val="28"/>
          <w:szCs w:val="28"/>
        </w:rPr>
        <w:t xml:space="preserve"> </w:t>
      </w:r>
      <w:r w:rsidR="00E97FBE">
        <w:rPr>
          <w:sz w:val="28"/>
          <w:szCs w:val="28"/>
        </w:rPr>
        <w:t xml:space="preserve">работодатель </w:t>
      </w:r>
      <w:r w:rsidRPr="00B4074F">
        <w:rPr>
          <w:sz w:val="28"/>
          <w:szCs w:val="28"/>
        </w:rPr>
        <w:t>– юридическое лицо</w:t>
      </w:r>
      <w:r w:rsidR="00900675" w:rsidRPr="00900675">
        <w:rPr>
          <w:sz w:val="28"/>
          <w:szCs w:val="28"/>
        </w:rPr>
        <w:t xml:space="preserve"> </w:t>
      </w:r>
      <w:r w:rsidR="00900675">
        <w:rPr>
          <w:sz w:val="28"/>
          <w:szCs w:val="28"/>
        </w:rPr>
        <w:t>(</w:t>
      </w:r>
      <w:r w:rsidR="00900675" w:rsidRPr="009561FF">
        <w:rPr>
          <w:sz w:val="28"/>
          <w:szCs w:val="28"/>
        </w:rPr>
        <w:t>за исключением государственны</w:t>
      </w:r>
      <w:r w:rsidR="00900675">
        <w:rPr>
          <w:sz w:val="28"/>
          <w:szCs w:val="28"/>
        </w:rPr>
        <w:t>х (муниципальных</w:t>
      </w:r>
      <w:r w:rsidR="00900675" w:rsidRPr="009561FF">
        <w:rPr>
          <w:sz w:val="28"/>
          <w:szCs w:val="28"/>
        </w:rPr>
        <w:t>) учреждени</w:t>
      </w:r>
      <w:r w:rsidR="00900675">
        <w:rPr>
          <w:sz w:val="28"/>
          <w:szCs w:val="28"/>
        </w:rPr>
        <w:t>й</w:t>
      </w:r>
      <w:r w:rsidR="00900675" w:rsidRPr="009561FF">
        <w:rPr>
          <w:sz w:val="28"/>
          <w:szCs w:val="28"/>
        </w:rPr>
        <w:t>)</w:t>
      </w:r>
      <w:r w:rsidRPr="00B4074F">
        <w:rPr>
          <w:sz w:val="28"/>
          <w:szCs w:val="28"/>
        </w:rPr>
        <w:t>, индивидуальный предприниматель, физическое лицо - производитель товаров, работ, услуг или некоммерческая организация,</w:t>
      </w:r>
      <w:r w:rsidR="005010B2">
        <w:rPr>
          <w:sz w:val="28"/>
          <w:szCs w:val="28"/>
        </w:rPr>
        <w:t xml:space="preserve"> </w:t>
      </w:r>
      <w:r w:rsidRPr="00B4074F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B4074F">
        <w:rPr>
          <w:sz w:val="28"/>
          <w:szCs w:val="28"/>
        </w:rPr>
        <w:t>являющаяся государственным (муниципальным) учреждением</w:t>
      </w:r>
      <w:r w:rsidR="005010B2">
        <w:rPr>
          <w:sz w:val="28"/>
          <w:szCs w:val="28"/>
        </w:rPr>
        <w:t xml:space="preserve"> </w:t>
      </w:r>
      <w:r w:rsidR="005010B2" w:rsidRPr="005010B2">
        <w:rPr>
          <w:sz w:val="28"/>
          <w:szCs w:val="28"/>
        </w:rPr>
        <w:t>(далее - НКО)</w:t>
      </w:r>
      <w:r w:rsidRPr="00B4074F">
        <w:rPr>
          <w:sz w:val="28"/>
          <w:szCs w:val="28"/>
        </w:rPr>
        <w:t>;</w:t>
      </w:r>
      <w:proofErr w:type="gramEnd"/>
    </w:p>
    <w:p w:rsidR="00F77C66" w:rsidRPr="00B4074F" w:rsidRDefault="00BD4586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рабочее место – </w:t>
      </w:r>
      <w:r w:rsidR="00F77C66" w:rsidRPr="00B4074F">
        <w:rPr>
          <w:rFonts w:eastAsia="Calibri"/>
          <w:sz w:val="28"/>
          <w:szCs w:val="28"/>
          <w:lang w:eastAsia="en-US"/>
        </w:rPr>
        <w:t xml:space="preserve">часть производственного пространства </w:t>
      </w:r>
      <w:r w:rsidR="00D624F5">
        <w:rPr>
          <w:rFonts w:eastAsia="Calibri"/>
          <w:sz w:val="28"/>
          <w:szCs w:val="28"/>
          <w:lang w:eastAsia="en-US"/>
        </w:rPr>
        <w:br/>
      </w:r>
      <w:r w:rsidR="00F77C66" w:rsidRPr="00B4074F">
        <w:rPr>
          <w:rFonts w:eastAsia="Calibri"/>
          <w:sz w:val="28"/>
          <w:szCs w:val="28"/>
          <w:lang w:eastAsia="en-US"/>
        </w:rPr>
        <w:t>с расположенным на нем основным и вспомогательным технологическим оборудованием, оснасткой, рабочей мебелью и специальными приспособлениями, необходимыми для произв</w:t>
      </w:r>
      <w:r w:rsidR="00F77C66">
        <w:rPr>
          <w:rFonts w:eastAsia="Calibri"/>
          <w:sz w:val="28"/>
          <w:szCs w:val="28"/>
          <w:lang w:eastAsia="en-US"/>
        </w:rPr>
        <w:t>одства определенного вида работ;</w:t>
      </w:r>
      <w:r w:rsidR="00F77C66" w:rsidRPr="00B4074F">
        <w:rPr>
          <w:rFonts w:eastAsia="Calibri"/>
          <w:sz w:val="28"/>
          <w:szCs w:val="28"/>
          <w:lang w:eastAsia="en-US"/>
        </w:rPr>
        <w:t xml:space="preserve"> </w:t>
      </w:r>
    </w:p>
    <w:p w:rsidR="00C01537" w:rsidRPr="00C01537" w:rsidRDefault="00FD3ED2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537">
        <w:rPr>
          <w:rFonts w:eastAsia="Calibri"/>
          <w:sz w:val="28"/>
          <w:szCs w:val="28"/>
          <w:lang w:eastAsia="en-US"/>
        </w:rPr>
        <w:t xml:space="preserve">- </w:t>
      </w:r>
      <w:r w:rsidR="00BD4586" w:rsidRPr="00C01537">
        <w:rPr>
          <w:rFonts w:eastAsia="Calibri"/>
          <w:sz w:val="28"/>
          <w:szCs w:val="28"/>
          <w:lang w:eastAsia="en-US"/>
        </w:rPr>
        <w:t>специальное рабочее место –</w:t>
      </w:r>
      <w:r w:rsidR="00F77C66" w:rsidRPr="00C01537">
        <w:rPr>
          <w:rFonts w:eastAsia="Calibri"/>
          <w:sz w:val="28"/>
          <w:szCs w:val="28"/>
          <w:lang w:eastAsia="en-US"/>
        </w:rPr>
        <w:t xml:space="preserve"> рабочее место, требующее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  <w:r w:rsidR="001A5BBD" w:rsidRPr="00C01537">
        <w:rPr>
          <w:rFonts w:eastAsia="Calibri"/>
          <w:sz w:val="28"/>
          <w:szCs w:val="28"/>
          <w:lang w:eastAsia="en-US"/>
        </w:rPr>
        <w:t xml:space="preserve"> </w:t>
      </w:r>
    </w:p>
    <w:p w:rsidR="00F77C66" w:rsidRDefault="00E25A0A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участник отбора –  работодатель</w:t>
      </w:r>
      <w:r w:rsidR="00F77C66">
        <w:rPr>
          <w:rFonts w:eastAsia="Calibri"/>
          <w:sz w:val="28"/>
          <w:szCs w:val="28"/>
          <w:lang w:eastAsia="en-US"/>
        </w:rPr>
        <w:t xml:space="preserve">, </w:t>
      </w:r>
      <w:r w:rsidR="000970F7">
        <w:rPr>
          <w:rFonts w:eastAsia="Calibri"/>
          <w:sz w:val="28"/>
          <w:szCs w:val="28"/>
          <w:lang w:eastAsia="en-US"/>
        </w:rPr>
        <w:t>направивший</w:t>
      </w:r>
      <w:r w:rsidR="00F77C66">
        <w:rPr>
          <w:rFonts w:eastAsia="Calibri"/>
          <w:sz w:val="28"/>
          <w:szCs w:val="28"/>
          <w:lang w:eastAsia="en-US"/>
        </w:rPr>
        <w:t xml:space="preserve"> предложение для участия в </w:t>
      </w:r>
      <w:r>
        <w:rPr>
          <w:rFonts w:eastAsia="Calibri"/>
          <w:sz w:val="28"/>
          <w:szCs w:val="28"/>
          <w:lang w:eastAsia="en-US"/>
        </w:rPr>
        <w:t>отборе на получение</w:t>
      </w:r>
      <w:r w:rsidR="00F77C66">
        <w:rPr>
          <w:rFonts w:eastAsia="Calibri"/>
          <w:sz w:val="28"/>
          <w:szCs w:val="28"/>
          <w:lang w:eastAsia="en-US"/>
        </w:rPr>
        <w:t xml:space="preserve"> субсидии; </w:t>
      </w:r>
    </w:p>
    <w:p w:rsidR="00DE57F4" w:rsidRPr="00466F61" w:rsidRDefault="00DE57F4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комиссия - коллегиальный орган, образованный </w:t>
      </w:r>
      <w:r w:rsidR="00223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государственным казенным учреждением </w:t>
      </w:r>
      <w:r w:rsidR="002239BC" w:rsidRPr="002239BC">
        <w:rPr>
          <w:rFonts w:ascii="Times New Roman" w:eastAsia="Calibri" w:hAnsi="Times New Roman" w:cs="Times New Roman"/>
          <w:sz w:val="28"/>
          <w:szCs w:val="28"/>
          <w:lang w:eastAsia="en-US"/>
        </w:rPr>
        <w:t>"Центр занятости населения Ленинградской области" (далее - центр занятости населения</w:t>
      </w:r>
      <w:r w:rsidR="002239BC" w:rsidRPr="002239BC">
        <w:rPr>
          <w:sz w:val="28"/>
          <w:szCs w:val="28"/>
        </w:rPr>
        <w:t>)</w:t>
      </w:r>
      <w:r w:rsidR="002239BC">
        <w:rPr>
          <w:sz w:val="28"/>
          <w:szCs w:val="28"/>
        </w:rPr>
        <w:t xml:space="preserve"> </w:t>
      </w:r>
      <w:r w:rsidRPr="00DE57F4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отбора</w:t>
      </w:r>
      <w:r w:rsidR="00064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получателей субсидий</w:t>
      </w:r>
      <w:r w:rsidR="002239BC">
        <w:rPr>
          <w:sz w:val="28"/>
          <w:szCs w:val="28"/>
        </w:rPr>
        <w:t xml:space="preserve">, </w:t>
      </w:r>
      <w:r w:rsidR="002239BC" w:rsidRPr="002239B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комплектности представленных документов, достоверности сведений, содержащихся в предложениях и прилагаемых к ним документах</w:t>
      </w:r>
      <w:r w:rsidR="002239BC" w:rsidRPr="002239BC">
        <w:rPr>
          <w:sz w:val="28"/>
          <w:szCs w:val="28"/>
        </w:rPr>
        <w:t>.</w:t>
      </w:r>
      <w:r w:rsidR="002239BC">
        <w:rPr>
          <w:sz w:val="28"/>
          <w:szCs w:val="28"/>
        </w:rPr>
        <w:t xml:space="preserve"> </w:t>
      </w:r>
      <w:r w:rsidRPr="00DE5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и положение о комиссии </w:t>
      </w:r>
      <w:r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>утверж</w:t>
      </w:r>
      <w:r w:rsidR="00064894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даются </w:t>
      </w:r>
      <w:r w:rsidR="002239BC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 </w:t>
      </w:r>
      <w:r w:rsidR="00064894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 актом</w:t>
      </w:r>
      <w:r w:rsidR="002239BC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 занятости населения</w:t>
      </w:r>
      <w:r w:rsidR="00900675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A5BBD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0675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включаются, в том числе члены общественн</w:t>
      </w:r>
      <w:r w:rsidR="001E5AD8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900675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</w:t>
      </w:r>
      <w:r w:rsidR="001E5AD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00675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</w:t>
      </w:r>
      <w:r w:rsidR="001E5AD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81FFE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>омитете</w:t>
      </w:r>
      <w:r w:rsidR="00900675" w:rsidRPr="00466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F77C66" w:rsidRDefault="00F77C66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6F61">
        <w:rPr>
          <w:rFonts w:eastAsia="Calibri"/>
          <w:bCs/>
          <w:sz w:val="28"/>
          <w:szCs w:val="28"/>
          <w:lang w:eastAsia="en-US"/>
        </w:rPr>
        <w:t>- запрос предложений</w:t>
      </w:r>
      <w:r w:rsidRPr="00466F61">
        <w:t xml:space="preserve"> — </w:t>
      </w:r>
      <w:r w:rsidRPr="00466F61">
        <w:rPr>
          <w:rFonts w:eastAsia="Calibri"/>
          <w:sz w:val="28"/>
          <w:szCs w:val="28"/>
          <w:lang w:eastAsia="en-US"/>
        </w:rPr>
        <w:t xml:space="preserve">способ </w:t>
      </w:r>
      <w:r w:rsidR="00E25A0A">
        <w:rPr>
          <w:rFonts w:eastAsia="Calibri"/>
          <w:sz w:val="28"/>
          <w:szCs w:val="28"/>
          <w:lang w:eastAsia="en-US"/>
        </w:rPr>
        <w:t>проведения отбора</w:t>
      </w:r>
      <w:r w:rsidRPr="00BE251B">
        <w:rPr>
          <w:rFonts w:eastAsia="Calibri"/>
          <w:sz w:val="28"/>
          <w:szCs w:val="28"/>
          <w:lang w:eastAsia="en-US"/>
        </w:rPr>
        <w:t xml:space="preserve"> получателя субсидии,</w:t>
      </w:r>
      <w:r>
        <w:rPr>
          <w:rFonts w:eastAsia="Calibri"/>
          <w:sz w:val="28"/>
          <w:szCs w:val="28"/>
          <w:lang w:eastAsia="en-US"/>
        </w:rPr>
        <w:t xml:space="preserve"> на основании направленных участн</w:t>
      </w:r>
      <w:r w:rsidR="00E25A0A">
        <w:rPr>
          <w:rFonts w:eastAsia="Calibri"/>
          <w:sz w:val="28"/>
          <w:szCs w:val="28"/>
          <w:lang w:eastAsia="en-US"/>
        </w:rPr>
        <w:t xml:space="preserve">иком отбора предложений </w:t>
      </w:r>
      <w:r>
        <w:rPr>
          <w:rFonts w:eastAsia="Calibri"/>
          <w:sz w:val="28"/>
          <w:szCs w:val="28"/>
          <w:lang w:eastAsia="en-US"/>
        </w:rPr>
        <w:t xml:space="preserve">для участия, исходя из соответствия участника отбора категориям и критериям отбора и очередности </w:t>
      </w:r>
      <w:r w:rsidR="00E25A0A">
        <w:rPr>
          <w:rFonts w:eastAsia="Calibri"/>
          <w:sz w:val="28"/>
          <w:szCs w:val="28"/>
          <w:lang w:eastAsia="en-US"/>
        </w:rPr>
        <w:t xml:space="preserve">поступления предложений </w:t>
      </w:r>
      <w:r>
        <w:rPr>
          <w:rFonts w:eastAsia="Calibri"/>
          <w:sz w:val="28"/>
          <w:szCs w:val="28"/>
          <w:lang w:eastAsia="en-US"/>
        </w:rPr>
        <w:t xml:space="preserve"> на участие в отборе; </w:t>
      </w:r>
    </w:p>
    <w:p w:rsidR="00AB2422" w:rsidRPr="00AB2422" w:rsidRDefault="00AB2422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8"/>
        </w:rPr>
      </w:pPr>
      <w:r w:rsidRPr="00AB2422">
        <w:rPr>
          <w:sz w:val="28"/>
          <w:szCs w:val="28"/>
        </w:rPr>
        <w:t>единый портал - единый портал бюджетной системы Российской Федерации в информационно-телекоммуникационной сети "Интернет".</w:t>
      </w:r>
    </w:p>
    <w:p w:rsidR="00FD3ED2" w:rsidRPr="00FD3ED2" w:rsidRDefault="00F77C66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074F">
        <w:rPr>
          <w:rFonts w:eastAsia="Calibri"/>
          <w:sz w:val="28"/>
          <w:szCs w:val="28"/>
          <w:lang w:eastAsia="en-US"/>
        </w:rPr>
        <w:lastRenderedPageBreak/>
        <w:t>Иные понятия и термины, используемые в настоящем Порядке, применяются в значениях, определенных</w:t>
      </w:r>
      <w:r>
        <w:rPr>
          <w:rFonts w:eastAsia="Calibri"/>
          <w:sz w:val="28"/>
          <w:szCs w:val="28"/>
          <w:lang w:eastAsia="en-US"/>
        </w:rPr>
        <w:t xml:space="preserve"> действующим законодательством</w:t>
      </w:r>
      <w:r w:rsidRPr="00B4074F">
        <w:rPr>
          <w:rFonts w:eastAsia="Calibri"/>
          <w:sz w:val="28"/>
          <w:szCs w:val="28"/>
          <w:lang w:eastAsia="en-US"/>
        </w:rPr>
        <w:t>;</w:t>
      </w:r>
    </w:p>
    <w:p w:rsidR="00FD3ED2" w:rsidRPr="00FD3ED2" w:rsidRDefault="00FD3ED2" w:rsidP="001A5BBD">
      <w:pPr>
        <w:ind w:left="-142" w:right="-472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1.3. </w:t>
      </w:r>
      <w:r w:rsidRPr="00D27ABA">
        <w:rPr>
          <w:sz w:val="28"/>
          <w:szCs w:val="20"/>
        </w:rPr>
        <w:t xml:space="preserve">Целью предоставления субсидий является </w:t>
      </w:r>
      <w:r>
        <w:rPr>
          <w:sz w:val="28"/>
          <w:szCs w:val="20"/>
        </w:rPr>
        <w:t>повышение эффективности трудоустройства незанятых инвалидов в рамках реа</w:t>
      </w:r>
      <w:r w:rsidR="00E97FBE">
        <w:rPr>
          <w:sz w:val="28"/>
          <w:szCs w:val="20"/>
        </w:rPr>
        <w:t>лизации основного мероприятия «</w:t>
      </w:r>
      <w:r>
        <w:rPr>
          <w:sz w:val="28"/>
          <w:szCs w:val="20"/>
        </w:rPr>
        <w:t>Создание рабочих мест для трудоустройства инвалидов с целью их интеграции в общество» подпрограммы «Активная политика содействия занятости населения н</w:t>
      </w:r>
      <w:r w:rsidR="00A3052A">
        <w:rPr>
          <w:sz w:val="28"/>
          <w:szCs w:val="20"/>
        </w:rPr>
        <w:t>а</w:t>
      </w:r>
      <w:r>
        <w:rPr>
          <w:sz w:val="28"/>
          <w:szCs w:val="20"/>
        </w:rPr>
        <w:t xml:space="preserve"> рынке труда Ленинградской области» государственной программы Ленинградской области «Содействие занятости населения Ленинградской области». Субсидия предоставляется на возмещение работодателям фактически понесенных затрат</w:t>
      </w:r>
      <w:r w:rsidR="00E25A0A">
        <w:rPr>
          <w:sz w:val="28"/>
          <w:szCs w:val="20"/>
        </w:rPr>
        <w:t xml:space="preserve"> на создание рабочих мест для трудоустройства инвалидов</w:t>
      </w:r>
      <w:r w:rsidR="00BD4586">
        <w:rPr>
          <w:sz w:val="28"/>
          <w:szCs w:val="20"/>
        </w:rPr>
        <w:t>.</w:t>
      </w:r>
    </w:p>
    <w:p w:rsidR="00FD3ED2" w:rsidRDefault="009561FF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FD3ED2" w:rsidRPr="00E278C0">
        <w:rPr>
          <w:rFonts w:eastAsia="Calibri"/>
          <w:sz w:val="28"/>
          <w:szCs w:val="28"/>
          <w:lang w:eastAsia="en-US"/>
        </w:rPr>
        <w:t>Субсидии предоставляются в пределах бюджетных ассигнований, утвержденных в сводной бюджетной росписи областного</w:t>
      </w:r>
      <w:r w:rsidR="00E25A0A">
        <w:rPr>
          <w:rFonts w:eastAsia="Calibri"/>
          <w:sz w:val="28"/>
          <w:szCs w:val="28"/>
          <w:lang w:eastAsia="en-US"/>
        </w:rPr>
        <w:t xml:space="preserve"> бюджета Ленинградской области К</w:t>
      </w:r>
      <w:r w:rsidR="00FD3ED2" w:rsidRPr="00E278C0">
        <w:rPr>
          <w:rFonts w:eastAsia="Calibri"/>
          <w:sz w:val="28"/>
          <w:szCs w:val="28"/>
          <w:lang w:eastAsia="en-US"/>
        </w:rPr>
        <w:t>омитету, и доведенных лимитов бюджетных</w:t>
      </w:r>
      <w:r w:rsidR="00BD4586">
        <w:rPr>
          <w:rFonts w:eastAsia="Calibri"/>
          <w:sz w:val="28"/>
          <w:szCs w:val="28"/>
          <w:lang w:eastAsia="en-US"/>
        </w:rPr>
        <w:t xml:space="preserve"> обязательств на текущий</w:t>
      </w:r>
      <w:r w:rsidR="00FD3ED2" w:rsidRPr="00E278C0">
        <w:rPr>
          <w:rFonts w:eastAsia="Calibri"/>
          <w:sz w:val="28"/>
          <w:szCs w:val="28"/>
          <w:lang w:eastAsia="en-US"/>
        </w:rPr>
        <w:t xml:space="preserve"> финансовый год и на плановый период, по результатам проведения отбо</w:t>
      </w:r>
      <w:r w:rsidR="00FD3ED2">
        <w:rPr>
          <w:rFonts w:eastAsia="Calibri"/>
          <w:sz w:val="28"/>
          <w:szCs w:val="28"/>
          <w:lang w:eastAsia="en-US"/>
        </w:rPr>
        <w:t xml:space="preserve">ра на цели, указанные </w:t>
      </w:r>
      <w:r w:rsidR="00FD3ED2" w:rsidRPr="00F77C66">
        <w:rPr>
          <w:rFonts w:eastAsia="Calibri"/>
          <w:sz w:val="28"/>
          <w:szCs w:val="28"/>
          <w:lang w:eastAsia="en-US"/>
        </w:rPr>
        <w:t>в пункте 1.3 настоящего Порядка.</w:t>
      </w:r>
    </w:p>
    <w:p w:rsidR="00FD3ED2" w:rsidRDefault="009561FF" w:rsidP="001A5BBD">
      <w:pPr>
        <w:ind w:left="-142" w:right="-47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Комитет доводит до центр</w:t>
      </w:r>
      <w:r w:rsidR="00E25A0A">
        <w:rPr>
          <w:rFonts w:eastAsia="Calibri"/>
          <w:sz w:val="28"/>
          <w:szCs w:val="28"/>
          <w:lang w:eastAsia="en-US"/>
        </w:rPr>
        <w:t>а занятости населения</w:t>
      </w:r>
      <w:r>
        <w:rPr>
          <w:rFonts w:eastAsia="Calibri"/>
          <w:sz w:val="28"/>
          <w:szCs w:val="28"/>
          <w:lang w:eastAsia="en-US"/>
        </w:rPr>
        <w:t xml:space="preserve"> показатели бюджетной росписи областного бюджета в виде уведомлений о бюджетных ассигнованиях и лимитах бюджетных обязательств</w:t>
      </w:r>
      <w:r w:rsidR="009024D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21A22" w:rsidRPr="00E97FBE">
        <w:rPr>
          <w:rFonts w:eastAsia="Calibri"/>
          <w:sz w:val="28"/>
          <w:szCs w:val="28"/>
          <w:lang w:eastAsia="en-US"/>
        </w:rPr>
        <w:t>утвержденных</w:t>
      </w:r>
      <w:r w:rsidR="00E97FBE" w:rsidRPr="00E97FBE">
        <w:rPr>
          <w:rFonts w:eastAsia="Calibri"/>
          <w:sz w:val="28"/>
          <w:szCs w:val="28"/>
          <w:lang w:eastAsia="en-US"/>
        </w:rPr>
        <w:t xml:space="preserve"> в установленном п</w:t>
      </w:r>
      <w:r w:rsidR="009024D1" w:rsidRPr="00E97FBE">
        <w:rPr>
          <w:rFonts w:eastAsia="Calibri"/>
          <w:sz w:val="28"/>
          <w:szCs w:val="28"/>
          <w:lang w:eastAsia="en-US"/>
        </w:rPr>
        <w:t>орядке.</w:t>
      </w:r>
    </w:p>
    <w:p w:rsidR="00656A36" w:rsidRDefault="00A47465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</w:t>
      </w:r>
      <w:r w:rsidRPr="00A47465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</w:t>
      </w:r>
      <w:r w:rsidR="009024D1">
        <w:rPr>
          <w:rFonts w:ascii="Times New Roman" w:hAnsi="Times New Roman" w:cs="Times New Roman"/>
          <w:sz w:val="28"/>
          <w:szCs w:val="28"/>
        </w:rPr>
        <w:t xml:space="preserve"> работодатели:</w:t>
      </w:r>
    </w:p>
    <w:p w:rsidR="00E25A0A" w:rsidRDefault="00E25A0A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Ленинградской области и состоящие на налоговом учете в территориальном органе Ленинградской област</w:t>
      </w:r>
      <w:r w:rsidR="00656A36">
        <w:rPr>
          <w:rFonts w:ascii="Times New Roman" w:hAnsi="Times New Roman" w:cs="Times New Roman"/>
          <w:sz w:val="28"/>
          <w:szCs w:val="28"/>
        </w:rPr>
        <w:t>и;</w:t>
      </w:r>
    </w:p>
    <w:p w:rsidR="001A5BBD" w:rsidRPr="001E5AD8" w:rsidRDefault="00656A36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D8">
        <w:rPr>
          <w:rFonts w:ascii="Times New Roman" w:hAnsi="Times New Roman" w:cs="Times New Roman"/>
          <w:sz w:val="28"/>
          <w:szCs w:val="28"/>
        </w:rPr>
        <w:t xml:space="preserve">- </w:t>
      </w:r>
      <w:r w:rsidR="000F305E" w:rsidRPr="001E5AD8">
        <w:rPr>
          <w:rFonts w:ascii="Times New Roman" w:hAnsi="Times New Roman" w:cs="Times New Roman"/>
          <w:sz w:val="28"/>
          <w:szCs w:val="28"/>
        </w:rPr>
        <w:t xml:space="preserve">планирующие создать </w:t>
      </w:r>
      <w:r w:rsidR="00B819D8" w:rsidRPr="001E5AD8">
        <w:rPr>
          <w:rFonts w:ascii="Times New Roman" w:hAnsi="Times New Roman" w:cs="Times New Roman"/>
          <w:sz w:val="28"/>
          <w:szCs w:val="28"/>
        </w:rPr>
        <w:t>рабочие места</w:t>
      </w:r>
      <w:r w:rsidR="00A47DEF" w:rsidRPr="001E5AD8">
        <w:rPr>
          <w:rFonts w:ascii="Times New Roman" w:hAnsi="Times New Roman" w:cs="Times New Roman"/>
          <w:sz w:val="28"/>
          <w:szCs w:val="28"/>
        </w:rPr>
        <w:t>,</w:t>
      </w:r>
      <w:r w:rsidR="00B819D8" w:rsidRPr="001E5AD8">
        <w:rPr>
          <w:rFonts w:ascii="Times New Roman" w:hAnsi="Times New Roman" w:cs="Times New Roman"/>
          <w:sz w:val="28"/>
          <w:szCs w:val="28"/>
        </w:rPr>
        <w:t xml:space="preserve"> в том числе специальные рабочие места, для трудоустройства незанятых инвалидов на терри</w:t>
      </w:r>
      <w:r w:rsidR="000F305E" w:rsidRPr="001E5AD8">
        <w:rPr>
          <w:rFonts w:ascii="Times New Roman" w:hAnsi="Times New Roman" w:cs="Times New Roman"/>
          <w:sz w:val="28"/>
          <w:szCs w:val="28"/>
        </w:rPr>
        <w:t>тории Ленин</w:t>
      </w:r>
      <w:r w:rsidR="000A1E9D" w:rsidRPr="001E5AD8">
        <w:rPr>
          <w:rFonts w:ascii="Times New Roman" w:hAnsi="Times New Roman" w:cs="Times New Roman"/>
          <w:sz w:val="28"/>
          <w:szCs w:val="28"/>
        </w:rPr>
        <w:t>градской области соответствующие</w:t>
      </w:r>
      <w:r w:rsidR="000F305E" w:rsidRPr="001E5AD8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0F305E" w:rsidRPr="009F23C5" w:rsidRDefault="000F305E" w:rsidP="000F305E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C5">
        <w:rPr>
          <w:rFonts w:ascii="Times New Roman" w:hAnsi="Times New Roman" w:cs="Times New Roman"/>
          <w:sz w:val="28"/>
          <w:szCs w:val="28"/>
        </w:rPr>
        <w:t xml:space="preserve">1) соответствие созданного рабочего места для трудоустройства инвалида требованиям, содержащимся в индивидуальной программе реабилитации или </w:t>
      </w:r>
      <w:proofErr w:type="spellStart"/>
      <w:r w:rsidRPr="009F23C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F23C5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0F305E" w:rsidRPr="009F23C5" w:rsidRDefault="000F305E" w:rsidP="000F305E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C5">
        <w:rPr>
          <w:rFonts w:ascii="Times New Roman" w:hAnsi="Times New Roman" w:cs="Times New Roman"/>
          <w:sz w:val="28"/>
          <w:szCs w:val="28"/>
        </w:rPr>
        <w:t>2) размер планируемой заработной платы трудоустроенного инвалида не ниже размера, установленного региональным соглашением о минимальной заработной плате в Ленинградской области;</w:t>
      </w:r>
    </w:p>
    <w:p w:rsidR="000F305E" w:rsidRPr="009F23C5" w:rsidRDefault="000F305E" w:rsidP="000F305E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C5">
        <w:rPr>
          <w:rFonts w:ascii="Times New Roman" w:hAnsi="Times New Roman" w:cs="Times New Roman"/>
          <w:sz w:val="28"/>
          <w:szCs w:val="28"/>
        </w:rPr>
        <w:t>3) возможность использовать оборудование на создаваемом рабочем месте другими работниками в период отсутствия на рабочем месте трудоустроенного инвалида;</w:t>
      </w:r>
    </w:p>
    <w:p w:rsidR="000F305E" w:rsidRPr="009F23C5" w:rsidRDefault="000F305E" w:rsidP="000F305E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C5">
        <w:rPr>
          <w:rFonts w:ascii="Times New Roman" w:hAnsi="Times New Roman" w:cs="Times New Roman"/>
          <w:sz w:val="28"/>
          <w:szCs w:val="28"/>
        </w:rPr>
        <w:t>4) приобретенное оборудование должно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F305E" w:rsidRPr="009F23C5" w:rsidRDefault="000F305E" w:rsidP="000F305E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C5">
        <w:rPr>
          <w:rFonts w:ascii="Times New Roman" w:hAnsi="Times New Roman" w:cs="Times New Roman"/>
          <w:sz w:val="28"/>
          <w:szCs w:val="28"/>
        </w:rPr>
        <w:t>5) возможность исполнения трудоустроенным инвалидом должностных обязанностей на создаваемом рабочем месте.</w:t>
      </w:r>
    </w:p>
    <w:p w:rsidR="001A5BBD" w:rsidRPr="005010B2" w:rsidRDefault="001A5BBD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0"/>
        </w:rPr>
      </w:pPr>
      <w:r w:rsidRPr="005010B2">
        <w:rPr>
          <w:sz w:val="28"/>
          <w:szCs w:val="20"/>
        </w:rPr>
        <w:t>Субсидии не предоставляются на финансовое обеспечение затрат НКО, связанных с осуществлением приносящей доход деятельности</w:t>
      </w:r>
      <w:r>
        <w:rPr>
          <w:sz w:val="28"/>
          <w:szCs w:val="20"/>
        </w:rPr>
        <w:t xml:space="preserve"> </w:t>
      </w:r>
      <w:r w:rsidRPr="005010B2">
        <w:rPr>
          <w:sz w:val="28"/>
          <w:szCs w:val="20"/>
        </w:rPr>
        <w:t>и оказанием помощи коммерческим организациям; поддержкой политических партий и предвыборных кампаний; проведением митингов, демонстраций, пикетирований; с уплатой штрафов; приобретением объектов недвижимости, текущим и капитальным ремонтом, капитальным строительством; получением кредитов и займов.</w:t>
      </w:r>
    </w:p>
    <w:p w:rsidR="00FD3ED2" w:rsidRDefault="00D21A22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A47465" w:rsidRPr="00A474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Сведения о субсидии подлежат размещению на едином портале (в разделе единого портала) при формировании проекта областного закона об областном </w:t>
      </w:r>
      <w:r w:rsidR="00A47465" w:rsidRPr="00A474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1E66FC" w:rsidRPr="00A47465" w:rsidRDefault="001E66FC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ED2" w:rsidRPr="00FD3ED2" w:rsidRDefault="00FD3ED2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3ED2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субсидии</w:t>
      </w:r>
    </w:p>
    <w:p w:rsidR="00FD3ED2" w:rsidRPr="001D1A55" w:rsidRDefault="001D1A55" w:rsidP="001A5BBD">
      <w:pPr>
        <w:pStyle w:val="ConsPlusTitle"/>
        <w:ind w:left="-142" w:right="-4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3B1BA5" w:rsidRPr="0083281B" w:rsidRDefault="003B1BA5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ED4" w:rsidRDefault="00507242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="00230DEE">
        <w:rPr>
          <w:rFonts w:ascii="Times New Roman" w:eastAsia="Calibri" w:hAnsi="Times New Roman" w:cs="Times New Roman"/>
          <w:sz w:val="28"/>
          <w:szCs w:val="28"/>
          <w:lang w:eastAsia="en-US"/>
        </w:rPr>
        <w:t>Центром занятости населения</w:t>
      </w:r>
      <w:r w:rsidRPr="0050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отбор на основании предложений, направленных участниками отбора</w:t>
      </w:r>
      <w:r>
        <w:t xml:space="preserve"> </w:t>
      </w:r>
      <w:r w:rsidRPr="00507242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отборе (далее - предложения), соответствую</w:t>
      </w:r>
      <w:r w:rsidR="005564B7">
        <w:rPr>
          <w:rFonts w:ascii="Times New Roman" w:eastAsia="Calibri" w:hAnsi="Times New Roman" w:cs="Times New Roman"/>
          <w:sz w:val="28"/>
          <w:szCs w:val="28"/>
          <w:lang w:eastAsia="en-US"/>
        </w:rPr>
        <w:t>щим</w:t>
      </w:r>
      <w:r w:rsidR="00BD45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0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категориям и </w:t>
      </w:r>
      <w:r w:rsidRPr="0050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требованиям, указанным в 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пунктах </w:t>
      </w:r>
      <w:r w:rsidR="003100D8" w:rsidRPr="00B35DA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hyperlink w:anchor="P75" w:history="1">
        <w:r w:rsidR="003100D8" w:rsidRPr="00B35DA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</w:t>
        </w:r>
      </w:hyperlink>
      <w:r w:rsidR="007F227B" w:rsidRPr="00B35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2.2</w:t>
      </w:r>
      <w:r w:rsidR="007F2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>
        <w:t xml:space="preserve"> </w:t>
      </w:r>
      <w:r w:rsidRPr="00507242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Порядка.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о проведении отбора (далее - объявление) размещается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"Интернет" (далее - сеть "Интернет") на едином портале </w:t>
      </w:r>
      <w:r w:rsidR="00BD4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технической возможности)</w:t>
      </w:r>
      <w:r w:rsid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официальном сайте </w:t>
      </w:r>
      <w:r w:rsidR="00BD4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Комитета </w:t>
      </w:r>
      <w:r w:rsidR="007D409A" w:rsidRPr="007D409A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1 рабочего дня, предшествующего дню начала приема предложений и содержит следующую информацию:</w:t>
      </w:r>
    </w:p>
    <w:p w:rsidR="0030562F" w:rsidRPr="00407496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496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проведения отбора (дату и время начала (окончания) подачи (приема) предложений участников отбора, которые не могут быть меньше 30 календарных дней, следующих за днем размещения объявления;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496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 нахождения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почтовый адрес, </w:t>
      </w:r>
      <w:r w:rsidR="00230DEE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центра занятости населения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539A" w:rsidRPr="007D409A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556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предоставления субсидии в соответствии с </w:t>
      </w:r>
      <w:r w:rsidR="000B539A" w:rsidRPr="00556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</w:t>
      </w:r>
      <w:r w:rsidR="007F227B" w:rsidRPr="00532390">
        <w:rPr>
          <w:rFonts w:ascii="Times New Roman" w:hAnsi="Times New Roman" w:cs="Times New Roman"/>
          <w:sz w:val="28"/>
          <w:szCs w:val="28"/>
        </w:rPr>
        <w:t>3.5</w:t>
      </w:r>
      <w:r w:rsidR="000B539A" w:rsidRPr="00CA2AC1">
        <w:t xml:space="preserve"> </w:t>
      </w:r>
      <w:r w:rsidRPr="00E276A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Порядка;</w:t>
      </w:r>
      <w:r w:rsidR="000B539A" w:rsidRPr="00E2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D409A" w:rsidRPr="007D409A" w:rsidRDefault="007D409A" w:rsidP="001A5BBD">
      <w:pPr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E276AA">
        <w:rPr>
          <w:sz w:val="28"/>
          <w:szCs w:val="28"/>
        </w:rPr>
        <w:t>цель предоставления субс</w:t>
      </w:r>
      <w:r w:rsidR="000B539A" w:rsidRPr="00E276AA">
        <w:rPr>
          <w:sz w:val="28"/>
          <w:szCs w:val="28"/>
        </w:rPr>
        <w:t>идии в соответс</w:t>
      </w:r>
      <w:r w:rsidR="001A5BBD">
        <w:rPr>
          <w:sz w:val="28"/>
          <w:szCs w:val="28"/>
        </w:rPr>
        <w:t>твии с пунктом 1.3  настоящего П</w:t>
      </w:r>
      <w:r w:rsidR="000B539A" w:rsidRPr="00E276AA">
        <w:rPr>
          <w:sz w:val="28"/>
          <w:szCs w:val="28"/>
        </w:rPr>
        <w:t>орядка</w:t>
      </w:r>
      <w:r w:rsidRPr="00E276AA">
        <w:rPr>
          <w:sz w:val="28"/>
          <w:szCs w:val="28"/>
        </w:rPr>
        <w:t>;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доменное имя, </w:t>
      </w:r>
      <w:proofErr w:type="gramStart"/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или) сетевой адрес, и(или) указатель страниц сайта </w:t>
      </w:r>
      <w:r w:rsidR="00D624F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в сети "Интернет", на котором обеспечивается проведение отбора;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участникам отбора в соответствии с 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</w:t>
      </w:r>
      <w:hyperlink w:anchor="P98" w:history="1">
        <w:r w:rsidR="00CA2AC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2.2</w:t>
        </w:r>
      </w:hyperlink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подачи предложений участниками отбора и требования, предъявляемые к форме и содержанию предложений, в соответствии с </w:t>
      </w:r>
      <w:hyperlink w:anchor="P110" w:history="1">
        <w:r w:rsidRPr="007F22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  <w:r w:rsidR="007F227B" w:rsidRPr="005323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2.3</w:t>
        </w:r>
        <w:r w:rsidR="00CA2AC1" w:rsidRPr="005323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. и </w:t>
        </w:r>
        <w:r w:rsidRPr="005323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2.4</w:t>
        </w:r>
      </w:hyperlink>
      <w:r w:rsidRPr="007F2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C0C59" w:rsidRPr="00D54ED4" w:rsidRDefault="001C0C59" w:rsidP="001A5BBD">
      <w:pPr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230DEE">
        <w:rPr>
          <w:rFonts w:eastAsia="Calibri"/>
          <w:sz w:val="28"/>
          <w:szCs w:val="28"/>
          <w:lang w:eastAsia="en-US"/>
        </w:rPr>
        <w:t xml:space="preserve">порядок отзыва предложений участников отбора, порядок возврата предложений, </w:t>
      </w:r>
      <w:proofErr w:type="gramStart"/>
      <w:r w:rsidRPr="00230DEE">
        <w:rPr>
          <w:rFonts w:eastAsia="Calibri"/>
          <w:sz w:val="28"/>
          <w:szCs w:val="28"/>
          <w:lang w:eastAsia="en-US"/>
        </w:rPr>
        <w:t>определяющий</w:t>
      </w:r>
      <w:proofErr w:type="gramEnd"/>
      <w:r w:rsidRPr="00230DEE">
        <w:rPr>
          <w:rFonts w:eastAsia="Calibri"/>
          <w:sz w:val="28"/>
          <w:szCs w:val="28"/>
          <w:lang w:eastAsia="en-US"/>
        </w:rPr>
        <w:t xml:space="preserve"> в том числе основания для возврата предложений участников отбора, порядок внесения изменений</w:t>
      </w:r>
      <w:r w:rsidR="001A5BBD">
        <w:rPr>
          <w:rFonts w:eastAsia="Calibri"/>
          <w:sz w:val="28"/>
          <w:szCs w:val="28"/>
          <w:lang w:eastAsia="en-US"/>
        </w:rPr>
        <w:t xml:space="preserve"> </w:t>
      </w:r>
      <w:r w:rsidRPr="00230DEE">
        <w:rPr>
          <w:rFonts w:eastAsia="Calibri"/>
          <w:sz w:val="28"/>
          <w:szCs w:val="28"/>
          <w:lang w:eastAsia="en-US"/>
        </w:rPr>
        <w:t>в предложения участников отбора</w:t>
      </w:r>
      <w:r w:rsidR="00D54ED4" w:rsidRPr="00D54ED4">
        <w:rPr>
          <w:sz w:val="28"/>
          <w:szCs w:val="28"/>
        </w:rPr>
        <w:t xml:space="preserve"> порядок внесения изменений</w:t>
      </w:r>
      <w:r w:rsidR="001A5BBD">
        <w:rPr>
          <w:sz w:val="28"/>
          <w:szCs w:val="28"/>
        </w:rPr>
        <w:t xml:space="preserve"> </w:t>
      </w:r>
      <w:r w:rsidR="00D54ED4" w:rsidRPr="00D54ED4">
        <w:rPr>
          <w:sz w:val="28"/>
          <w:szCs w:val="28"/>
        </w:rPr>
        <w:t>в предлож</w:t>
      </w:r>
      <w:r w:rsidR="00D54ED4">
        <w:rPr>
          <w:sz w:val="28"/>
          <w:szCs w:val="28"/>
        </w:rPr>
        <w:t xml:space="preserve">ения  в соответствии с </w:t>
      </w:r>
      <w:r w:rsidR="00D54ED4" w:rsidRPr="00FF5C6D">
        <w:rPr>
          <w:sz w:val="28"/>
          <w:szCs w:val="28"/>
        </w:rPr>
        <w:t>пунктом 2.8 настоящего</w:t>
      </w:r>
      <w:r w:rsidR="00D54ED4">
        <w:rPr>
          <w:sz w:val="28"/>
          <w:szCs w:val="28"/>
        </w:rPr>
        <w:t xml:space="preserve"> Порядка;</w:t>
      </w:r>
    </w:p>
    <w:p w:rsidR="00101D56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рассмотрения предложений участников отбора в соответствии с </w:t>
      </w:r>
      <w:r w:rsidR="00690C55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</w:t>
      </w:r>
      <w:hyperlink w:anchor="P126" w:history="1">
        <w:r w:rsidR="00690C5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предоставления участникам отбора разъяснений положений объявления, даты начала и окончания срока предоставления разъяснений</w:t>
      </w:r>
      <w:r w:rsidR="007F227B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пунктом 2.6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победитель (победители) отбора должен подписать соглашение о предоставле</w:t>
      </w:r>
      <w:r w:rsidR="00230DEE">
        <w:rPr>
          <w:rFonts w:ascii="Times New Roman" w:eastAsia="Calibri" w:hAnsi="Times New Roman" w:cs="Times New Roman"/>
          <w:sz w:val="28"/>
          <w:szCs w:val="28"/>
          <w:lang w:eastAsia="en-US"/>
        </w:rPr>
        <w:t>нии субсидии (далее - соглашение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E5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4ED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2.16 настоящего Порядка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признания победителя (победителей) отбора уклонившимся от заключения соглашения</w:t>
      </w:r>
      <w:r w:rsidR="00BA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пунктом </w:t>
      </w:r>
      <w:r w:rsidR="00A63CCA" w:rsidRPr="00A63C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2.17</w:t>
      </w:r>
      <w:r w:rsidR="00D54ED4" w:rsidRPr="00A63C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54ED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Порядка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276AA" w:rsidRPr="00101D56" w:rsidRDefault="001C0C59" w:rsidP="001A5BBD">
      <w:pPr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230DEE">
        <w:rPr>
          <w:rFonts w:eastAsia="Calibri"/>
          <w:sz w:val="28"/>
          <w:szCs w:val="28"/>
          <w:lang w:eastAsia="en-US"/>
        </w:rPr>
        <w:lastRenderedPageBreak/>
        <w:t>дата размещения результатов отбора на едином портале (при наличии технической возможности)</w:t>
      </w:r>
      <w:r w:rsidR="001A5BBD">
        <w:rPr>
          <w:rFonts w:eastAsia="Calibri"/>
          <w:sz w:val="28"/>
          <w:szCs w:val="28"/>
          <w:lang w:eastAsia="en-US"/>
        </w:rPr>
        <w:t>, а также</w:t>
      </w:r>
      <w:bookmarkStart w:id="4" w:name="P98"/>
      <w:bookmarkEnd w:id="4"/>
      <w:r w:rsidR="00D54ED4" w:rsidRPr="00D54ED4">
        <w:rPr>
          <w:sz w:val="28"/>
          <w:szCs w:val="28"/>
        </w:rPr>
        <w:t xml:space="preserve"> на официальном сайте </w:t>
      </w:r>
      <w:r w:rsidR="00BD4586">
        <w:rPr>
          <w:sz w:val="28"/>
          <w:szCs w:val="28"/>
        </w:rPr>
        <w:t>К</w:t>
      </w:r>
      <w:r w:rsidR="00D54ED4" w:rsidRPr="001D1A55">
        <w:rPr>
          <w:sz w:val="28"/>
          <w:szCs w:val="28"/>
        </w:rPr>
        <w:t>омитета</w:t>
      </w:r>
      <w:r w:rsidR="001D1A55">
        <w:rPr>
          <w:sz w:val="28"/>
          <w:szCs w:val="28"/>
        </w:rPr>
        <w:t xml:space="preserve"> </w:t>
      </w:r>
      <w:r w:rsidR="00D54ED4" w:rsidRPr="00D54ED4">
        <w:rPr>
          <w:sz w:val="28"/>
          <w:szCs w:val="28"/>
        </w:rPr>
        <w:t>в сети "Интернет"</w:t>
      </w:r>
      <w:r w:rsidR="001A5BBD">
        <w:rPr>
          <w:sz w:val="28"/>
          <w:szCs w:val="28"/>
        </w:rPr>
        <w:t xml:space="preserve">, </w:t>
      </w:r>
      <w:r w:rsidR="001A5BBD" w:rsidRPr="00101D56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отбора</w:t>
      </w:r>
      <w:r w:rsidR="00D54ED4" w:rsidRPr="00101D56">
        <w:rPr>
          <w:sz w:val="28"/>
          <w:szCs w:val="28"/>
        </w:rPr>
        <w:t>;</w:t>
      </w:r>
      <w:r w:rsidR="00E276AA" w:rsidRPr="00101D56">
        <w:rPr>
          <w:sz w:val="28"/>
          <w:szCs w:val="28"/>
        </w:rPr>
        <w:t xml:space="preserve"> </w:t>
      </w:r>
    </w:p>
    <w:p w:rsidR="001C0C59" w:rsidRPr="00230DEE" w:rsidRDefault="00D54ED4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1C0C59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Участник отбора </w:t>
      </w:r>
      <w:r w:rsidR="00E276AA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на дату подачи предложения</w:t>
      </w:r>
      <w:r w:rsidR="00E2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C59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должен соответствовать следующим требованиям:</w:t>
      </w:r>
    </w:p>
    <w:p w:rsidR="001C0C59" w:rsidRPr="00230DEE" w:rsidRDefault="001C0C59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99"/>
      <w:bookmarkEnd w:id="5"/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E2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с законодательством Российской Федерации о налогах и сборах;</w:t>
      </w:r>
    </w:p>
    <w:p w:rsidR="001C0C59" w:rsidRPr="00230DEE" w:rsidRDefault="00E276AA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1C0C59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="001C0C59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="001C0C59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</w:t>
      </w:r>
      <w:r w:rsidR="00900675">
        <w:rPr>
          <w:rFonts w:ascii="Times New Roman" w:eastAsia="Calibri" w:hAnsi="Times New Roman" w:cs="Times New Roman"/>
          <w:sz w:val="28"/>
          <w:szCs w:val="28"/>
          <w:lang w:eastAsia="en-US"/>
        </w:rPr>
        <w:t>ью</w:t>
      </w:r>
      <w:r w:rsidR="001C0C59" w:rsidRPr="00230D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C0C59" w:rsidRPr="002D286E" w:rsidRDefault="00E51F7B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1C0C59" w:rsidRPr="002D286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- юридические лица не должны находиться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C59" w:rsidRPr="002D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них </w:t>
      </w:r>
      <w:r w:rsidR="001C0C59" w:rsidRPr="002D286E">
        <w:rPr>
          <w:rFonts w:ascii="Times New Roman" w:eastAsia="Calibri" w:hAnsi="Times New Roman" w:cs="Times New Roman"/>
          <w:sz w:val="28"/>
          <w:szCs w:val="28"/>
          <w:lang w:eastAsia="en-US"/>
        </w:rPr>
        <w:t>не введена процедура банкротства, деятельность юридического лица не приостановлена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C59" w:rsidRPr="002D286E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0C59" w:rsidRPr="00AF7C94" w:rsidRDefault="00BD4586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5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1C0C59" w:rsidRPr="00AF7C9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не должны являться иностранными юридическими лицами, а также российскими юридическими лицами,</w:t>
      </w:r>
      <w:r w:rsidR="001A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C59" w:rsidRPr="00AF7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1C0C59" w:rsidRPr="00AF7C94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="001C0C59" w:rsidRPr="00AF7C94">
        <w:rPr>
          <w:rFonts w:ascii="Times New Roman" w:eastAsia="Calibri" w:hAnsi="Times New Roman" w:cs="Times New Roman"/>
          <w:sz w:val="28"/>
          <w:szCs w:val="28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0C59" w:rsidRDefault="00BD4586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5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1C0C59" w:rsidRPr="00AF7C9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не должны получать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E51F7B" w:rsidRPr="00AF7C94" w:rsidRDefault="00BD4586" w:rsidP="001A5BBD">
      <w:pPr>
        <w:widowControl w:val="0"/>
        <w:autoSpaceDE w:val="0"/>
        <w:autoSpaceDN w:val="0"/>
        <w:ind w:left="-142" w:right="-472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A63CCA">
        <w:rPr>
          <w:rFonts w:eastAsia="Calibri"/>
          <w:sz w:val="28"/>
          <w:szCs w:val="28"/>
          <w:lang w:eastAsia="en-US"/>
        </w:rPr>
        <w:t>) участник</w:t>
      </w:r>
      <w:r w:rsidR="00E51F7B" w:rsidRPr="00E51F7B">
        <w:rPr>
          <w:rFonts w:eastAsia="Calibri"/>
          <w:sz w:val="28"/>
          <w:szCs w:val="28"/>
          <w:lang w:eastAsia="en-US"/>
        </w:rPr>
        <w:t xml:space="preserve"> отбора не состоит в реестре недобросовестных поставщиков;</w:t>
      </w:r>
    </w:p>
    <w:p w:rsidR="00751ECC" w:rsidRDefault="00BD4586" w:rsidP="001A5BBD">
      <w:pPr>
        <w:pStyle w:val="ConsPlusNormal"/>
        <w:ind w:left="-142" w:right="-472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E5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</w:t>
      </w:r>
      <w:r w:rsidR="00B5526B" w:rsidRPr="00B55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отбора </w:t>
      </w:r>
      <w:r w:rsidR="00B5526B">
        <w:rPr>
          <w:rFonts w:ascii="Times New Roman" w:eastAsia="Calibri" w:hAnsi="Times New Roman" w:cs="Times New Roman"/>
          <w:sz w:val="28"/>
          <w:szCs w:val="28"/>
          <w:lang w:eastAsia="en-US"/>
        </w:rPr>
        <w:t>не имеет задолженности перед работниками по заработной плате</w:t>
      </w:r>
      <w:r w:rsidR="00767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55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67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заработная плата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работников </w:t>
      </w:r>
      <w:r w:rsidR="00B55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ниже размера, установленного региональным соглашением о минимальной заработно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плате в Ленинградской области.</w:t>
      </w:r>
    </w:p>
    <w:p w:rsidR="00751ECC" w:rsidRDefault="00A22F9A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A7416" w:rsidRPr="00AA7416">
        <w:rPr>
          <w:sz w:val="28"/>
          <w:szCs w:val="28"/>
        </w:rPr>
        <w:t>Участник отбора несет ответственность за полноту и достове</w:t>
      </w:r>
      <w:r w:rsidR="00E51F7B">
        <w:rPr>
          <w:sz w:val="28"/>
          <w:szCs w:val="28"/>
        </w:rPr>
        <w:t>рность представляемых сведений.</w:t>
      </w:r>
    </w:p>
    <w:p w:rsidR="00BE2536" w:rsidRDefault="001D1A55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 w:rsidRPr="001D1A55">
        <w:rPr>
          <w:sz w:val="28"/>
          <w:szCs w:val="28"/>
        </w:rPr>
        <w:t>Предложения участников отбора, поступившие  после окончания срока приема предложений, не регистрируются и к участию в отборе не допускаются.</w:t>
      </w:r>
    </w:p>
    <w:p w:rsidR="00101D56" w:rsidRPr="00101D56" w:rsidRDefault="00BD4586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4586">
        <w:rPr>
          <w:rFonts w:ascii="Times New Roman" w:hAnsi="Times New Roman" w:cs="Times New Roman"/>
          <w:sz w:val="28"/>
          <w:szCs w:val="28"/>
        </w:rPr>
        <w:t>2.3</w:t>
      </w:r>
      <w:r w:rsidR="00900675">
        <w:rPr>
          <w:rFonts w:ascii="Times New Roman" w:hAnsi="Times New Roman" w:cs="Times New Roman"/>
          <w:sz w:val="28"/>
          <w:szCs w:val="28"/>
        </w:rPr>
        <w:t xml:space="preserve">. </w:t>
      </w:r>
      <w:r w:rsidRPr="00BD4586">
        <w:rPr>
          <w:rFonts w:ascii="Times New Roman" w:hAnsi="Times New Roman" w:cs="Times New Roman"/>
          <w:sz w:val="28"/>
          <w:szCs w:val="28"/>
        </w:rPr>
        <w:t xml:space="preserve">Участники отбора, соответствующие категориям, указанным </w:t>
      </w:r>
      <w:r w:rsidR="00A3052A">
        <w:rPr>
          <w:rFonts w:ascii="Times New Roman" w:hAnsi="Times New Roman" w:cs="Times New Roman"/>
          <w:sz w:val="28"/>
          <w:szCs w:val="28"/>
        </w:rPr>
        <w:br/>
      </w:r>
      <w:r w:rsidRPr="00BD4586">
        <w:rPr>
          <w:rFonts w:ascii="Times New Roman" w:hAnsi="Times New Roman" w:cs="Times New Roman"/>
          <w:sz w:val="28"/>
          <w:szCs w:val="28"/>
        </w:rPr>
        <w:t xml:space="preserve">в пункте 1.5 настоящего Порядка, в срок, установленный в соответствии </w:t>
      </w:r>
      <w:r w:rsidR="00A3052A">
        <w:rPr>
          <w:rFonts w:ascii="Times New Roman" w:hAnsi="Times New Roman" w:cs="Times New Roman"/>
          <w:sz w:val="28"/>
          <w:szCs w:val="28"/>
        </w:rPr>
        <w:br/>
      </w:r>
      <w:r w:rsidRPr="00BD4586">
        <w:rPr>
          <w:rFonts w:ascii="Times New Roman" w:hAnsi="Times New Roman" w:cs="Times New Roman"/>
          <w:sz w:val="28"/>
          <w:szCs w:val="28"/>
        </w:rPr>
        <w:t xml:space="preserve">с пунктом 2.1 настоящего Порядка, представляют в центр занятости населения  </w:t>
      </w:r>
      <w:hyperlink w:anchor="P307" w:history="1">
        <w:r w:rsidRPr="00BD4586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BD458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C110A">
        <w:rPr>
          <w:rFonts w:ascii="Times New Roman" w:hAnsi="Times New Roman" w:cs="Times New Roman"/>
          <w:sz w:val="28"/>
          <w:szCs w:val="28"/>
        </w:rPr>
        <w:t>,</w:t>
      </w:r>
      <w:r w:rsidRPr="00BD4586">
        <w:rPr>
          <w:rFonts w:ascii="Times New Roman" w:hAnsi="Times New Roman" w:cs="Times New Roman"/>
          <w:sz w:val="28"/>
          <w:szCs w:val="28"/>
        </w:rPr>
        <w:t xml:space="preserve"> </w:t>
      </w:r>
      <w:r w:rsidR="001A5BBD" w:rsidRPr="00101D5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Порядку </w:t>
      </w:r>
    </w:p>
    <w:p w:rsidR="00BD4586" w:rsidRPr="00BD4586" w:rsidRDefault="00BD4586" w:rsidP="001A5BBD">
      <w:pPr>
        <w:pStyle w:val="ConsPlusNormal"/>
        <w:ind w:left="-142" w:right="-472" w:firstLine="540"/>
        <w:jc w:val="both"/>
      </w:pPr>
      <w:r w:rsidRPr="00BE2536">
        <w:rPr>
          <w:rFonts w:ascii="Times New Roman" w:hAnsi="Times New Roman" w:cs="Times New Roman"/>
          <w:sz w:val="28"/>
          <w:szCs w:val="28"/>
        </w:rPr>
        <w:lastRenderedPageBreak/>
        <w:t>К предложению прилагаются следующие документы:</w:t>
      </w:r>
    </w:p>
    <w:p w:rsidR="004116A4" w:rsidRDefault="00A63CCA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16A4" w:rsidRPr="004116A4">
        <w:rPr>
          <w:sz w:val="28"/>
          <w:szCs w:val="28"/>
        </w:rPr>
        <w:t>документы, подтверждающие соотве</w:t>
      </w:r>
      <w:r w:rsidR="004116A4">
        <w:rPr>
          <w:sz w:val="28"/>
          <w:szCs w:val="28"/>
        </w:rPr>
        <w:t>тствие требованиям, указанным в пункте 2.2.</w:t>
      </w:r>
      <w:r w:rsidR="004116A4" w:rsidRPr="004116A4">
        <w:rPr>
          <w:sz w:val="28"/>
          <w:szCs w:val="28"/>
        </w:rPr>
        <w:t xml:space="preserve"> настоящего Порядка, заверенные подписями руководителя  и главного бухгалтера участника отбора и печатью (при наличии</w:t>
      </w:r>
      <w:r w:rsidR="00385DFD">
        <w:rPr>
          <w:sz w:val="28"/>
          <w:szCs w:val="28"/>
        </w:rPr>
        <w:t xml:space="preserve"> печати</w:t>
      </w:r>
      <w:r w:rsidR="004116A4" w:rsidRPr="004116A4">
        <w:rPr>
          <w:sz w:val="28"/>
          <w:szCs w:val="28"/>
        </w:rPr>
        <w:t>);</w:t>
      </w:r>
    </w:p>
    <w:p w:rsidR="004116A4" w:rsidRDefault="004116A4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4586">
        <w:rPr>
          <w:sz w:val="28"/>
          <w:szCs w:val="28"/>
        </w:rPr>
        <w:t xml:space="preserve">копия </w:t>
      </w:r>
      <w:r w:rsidRPr="004116A4">
        <w:rPr>
          <w:sz w:val="28"/>
          <w:szCs w:val="28"/>
        </w:rPr>
        <w:t>документ</w:t>
      </w:r>
      <w:r w:rsidR="00BD4586">
        <w:rPr>
          <w:sz w:val="28"/>
          <w:szCs w:val="28"/>
        </w:rPr>
        <w:t>а, подтверждающего</w:t>
      </w:r>
      <w:r w:rsidRPr="004116A4">
        <w:rPr>
          <w:sz w:val="28"/>
          <w:szCs w:val="28"/>
        </w:rPr>
        <w:t xml:space="preserve"> полномочия руководителя участника отбора –</w:t>
      </w:r>
      <w:r w:rsidR="00BD4586">
        <w:rPr>
          <w:sz w:val="28"/>
          <w:szCs w:val="28"/>
        </w:rPr>
        <w:t xml:space="preserve"> </w:t>
      </w:r>
      <w:r w:rsidRPr="004116A4">
        <w:rPr>
          <w:sz w:val="28"/>
          <w:szCs w:val="28"/>
        </w:rPr>
        <w:t>юридического лица;</w:t>
      </w:r>
    </w:p>
    <w:p w:rsidR="00A63CCA" w:rsidRPr="009F23C5" w:rsidRDefault="004116A4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536" w:rsidRPr="00E25930">
        <w:rPr>
          <w:rFonts w:ascii="Times New Roman" w:hAnsi="Times New Roman" w:cs="Times New Roman"/>
          <w:sz w:val="28"/>
          <w:szCs w:val="28"/>
        </w:rPr>
        <w:t xml:space="preserve">) </w:t>
      </w:r>
      <w:r w:rsidR="005F0318">
        <w:rPr>
          <w:rFonts w:ascii="Times New Roman" w:hAnsi="Times New Roman" w:cs="Times New Roman"/>
          <w:sz w:val="28"/>
          <w:szCs w:val="28"/>
        </w:rPr>
        <w:t>смету расходов, связанных с созданием рабочего места для трудоустройства инвалида, подписанную руководителем, главным бухгалтером (при наличии главного бухгалтера) и заверенную печатью (при наличии печати)</w:t>
      </w:r>
      <w:r w:rsidR="00180FF6">
        <w:rPr>
          <w:rFonts w:ascii="Times New Roman" w:hAnsi="Times New Roman" w:cs="Times New Roman"/>
          <w:sz w:val="28"/>
          <w:szCs w:val="28"/>
        </w:rPr>
        <w:t xml:space="preserve">, </w:t>
      </w:r>
      <w:r w:rsidR="00BA511C" w:rsidRPr="009F23C5">
        <w:rPr>
          <w:rFonts w:ascii="Times New Roman" w:hAnsi="Times New Roman" w:cs="Times New Roman"/>
          <w:sz w:val="28"/>
          <w:szCs w:val="28"/>
        </w:rPr>
        <w:t>исходя из</w:t>
      </w:r>
      <w:r w:rsidR="00180FF6" w:rsidRPr="009F23C5">
        <w:rPr>
          <w:rFonts w:ascii="Times New Roman" w:hAnsi="Times New Roman" w:cs="Times New Roman"/>
          <w:sz w:val="28"/>
          <w:szCs w:val="28"/>
        </w:rPr>
        <w:t xml:space="preserve"> требований к рабочему месту, указанных в пункте 1.5. настоящего Порядка</w:t>
      </w:r>
      <w:r w:rsidR="005F0318" w:rsidRPr="009F23C5">
        <w:rPr>
          <w:rFonts w:ascii="Times New Roman" w:hAnsi="Times New Roman" w:cs="Times New Roman"/>
          <w:sz w:val="28"/>
          <w:szCs w:val="28"/>
        </w:rPr>
        <w:t>;</w:t>
      </w:r>
    </w:p>
    <w:p w:rsidR="00A63CCA" w:rsidRDefault="00A63CCA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F0318">
        <w:rPr>
          <w:rFonts w:ascii="Times New Roman" w:hAnsi="Times New Roman" w:cs="Times New Roman"/>
          <w:sz w:val="28"/>
          <w:szCs w:val="28"/>
        </w:rPr>
        <w:t xml:space="preserve"> описание должностных обязанностей в произвольной форме или должностную инструкцию по штатной должности (при наличии штатного расписания), на которую планируется трудоустройство инвалида;</w:t>
      </w:r>
    </w:p>
    <w:p w:rsidR="00A63CCA" w:rsidRDefault="00A63CCA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F0318">
        <w:rPr>
          <w:rFonts w:ascii="Times New Roman" w:hAnsi="Times New Roman" w:cs="Times New Roman"/>
          <w:sz w:val="28"/>
          <w:szCs w:val="28"/>
        </w:rPr>
        <w:t xml:space="preserve"> информацию о режиме работы, условиях труда, </w:t>
      </w:r>
      <w:r w:rsidR="00D624F5">
        <w:rPr>
          <w:rFonts w:ascii="Times New Roman" w:hAnsi="Times New Roman" w:cs="Times New Roman"/>
          <w:sz w:val="28"/>
          <w:szCs w:val="28"/>
        </w:rPr>
        <w:t>предполагаемый размер</w:t>
      </w:r>
      <w:r w:rsidR="005F0318">
        <w:rPr>
          <w:rFonts w:ascii="Times New Roman" w:hAnsi="Times New Roman" w:cs="Times New Roman"/>
          <w:sz w:val="28"/>
          <w:szCs w:val="28"/>
        </w:rPr>
        <w:t xml:space="preserve"> з</w:t>
      </w:r>
      <w:r w:rsidR="00D624F5">
        <w:rPr>
          <w:rFonts w:ascii="Times New Roman" w:hAnsi="Times New Roman" w:cs="Times New Roman"/>
          <w:sz w:val="28"/>
          <w:szCs w:val="28"/>
        </w:rPr>
        <w:t xml:space="preserve">аработной платы трудоустроенного </w:t>
      </w:r>
      <w:r w:rsidR="005F0318">
        <w:rPr>
          <w:rFonts w:ascii="Times New Roman" w:hAnsi="Times New Roman" w:cs="Times New Roman"/>
          <w:sz w:val="28"/>
          <w:szCs w:val="28"/>
        </w:rPr>
        <w:t>инвалида</w:t>
      </w:r>
      <w:r w:rsidR="00D624F5">
        <w:rPr>
          <w:rFonts w:ascii="Times New Roman" w:hAnsi="Times New Roman" w:cs="Times New Roman"/>
          <w:sz w:val="28"/>
          <w:szCs w:val="28"/>
        </w:rPr>
        <w:t>, подписанную руководителем и заверенную печатью работодателя (при наличии печати).</w:t>
      </w:r>
    </w:p>
    <w:p w:rsidR="004116A4" w:rsidRDefault="004116A4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25930">
        <w:rPr>
          <w:rFonts w:ascii="Times New Roman" w:hAnsi="Times New Roman" w:cs="Times New Roman"/>
          <w:sz w:val="28"/>
          <w:szCs w:val="28"/>
        </w:rPr>
        <w:t>письменное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</w:t>
      </w:r>
      <w:r w:rsidRPr="00BE2536">
        <w:rPr>
          <w:rFonts w:ascii="Times New Roman" w:hAnsi="Times New Roman" w:cs="Times New Roman"/>
          <w:sz w:val="28"/>
          <w:szCs w:val="28"/>
        </w:rPr>
        <w:t>;</w:t>
      </w:r>
    </w:p>
    <w:p w:rsidR="004116A4" w:rsidRPr="00BE2536" w:rsidRDefault="004116A4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116A4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BE2536" w:rsidRPr="00BE2536" w:rsidRDefault="00AA7416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E2536" w:rsidRPr="00BE2536">
        <w:rPr>
          <w:rFonts w:ascii="Times New Roman" w:hAnsi="Times New Roman" w:cs="Times New Roman"/>
          <w:sz w:val="28"/>
          <w:szCs w:val="28"/>
        </w:rPr>
        <w:t>Предложение и прилагаемые к нему документы представляются участником отбора на бумажном носителе, заверенные подписью индивидуального предпринимателя или руководителя (уполномоченного представителя) юридического лица и печатью (при наличии печати).</w:t>
      </w:r>
    </w:p>
    <w:p w:rsidR="00751ECC" w:rsidRPr="00AA7416" w:rsidRDefault="00AA7416" w:rsidP="001A5BBD">
      <w:pPr>
        <w:pStyle w:val="ConsPlusNormal"/>
        <w:ind w:left="-142" w:right="-47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AA7416">
        <w:rPr>
          <w:rFonts w:ascii="Times New Roman" w:hAnsi="Times New Roman" w:cs="Times New Roman"/>
          <w:sz w:val="28"/>
          <w:szCs w:val="28"/>
        </w:rPr>
        <w:t>Центр занятости населения в течение одного рабочего дня со дня поступления регистрирует предложения</w:t>
      </w:r>
      <w:r w:rsidR="0020213E">
        <w:rPr>
          <w:rFonts w:ascii="Times New Roman" w:hAnsi="Times New Roman" w:cs="Times New Roman"/>
          <w:sz w:val="28"/>
          <w:szCs w:val="28"/>
        </w:rPr>
        <w:t>.</w:t>
      </w:r>
    </w:p>
    <w:p w:rsidR="00AA7416" w:rsidRPr="00AA7416" w:rsidRDefault="00AA7416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416">
        <w:rPr>
          <w:sz w:val="28"/>
          <w:szCs w:val="28"/>
        </w:rPr>
        <w:t xml:space="preserve">.6.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</w:t>
      </w:r>
      <w:proofErr w:type="gramStart"/>
      <w:r w:rsidRPr="00AA7416">
        <w:rPr>
          <w:sz w:val="28"/>
          <w:szCs w:val="28"/>
        </w:rPr>
        <w:t>позднее</w:t>
      </w:r>
      <w:proofErr w:type="gramEnd"/>
      <w:r w:rsidRPr="00AA7416">
        <w:rPr>
          <w:sz w:val="28"/>
          <w:szCs w:val="28"/>
        </w:rPr>
        <w:t xml:space="preserve"> чем за пять рабочих дней до дня окончания срока приема предложений.</w:t>
      </w:r>
    </w:p>
    <w:p w:rsidR="00AA7416" w:rsidRPr="00AA7416" w:rsidRDefault="00AA7416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позднее, чем за пять рабочих дней до дня окончания срока приема предложений, не рассматриваются.</w:t>
      </w:r>
    </w:p>
    <w:p w:rsidR="0030562F" w:rsidRPr="009F23C5" w:rsidRDefault="00AA7416" w:rsidP="00C718C6">
      <w:pPr>
        <w:ind w:left="-142" w:right="-472" w:firstLine="539"/>
        <w:jc w:val="both"/>
        <w:rPr>
          <w:sz w:val="28"/>
          <w:szCs w:val="28"/>
        </w:rPr>
      </w:pPr>
      <w:r w:rsidRPr="009F23C5">
        <w:rPr>
          <w:sz w:val="28"/>
          <w:szCs w:val="28"/>
        </w:rPr>
        <w:t>2</w:t>
      </w:r>
      <w:r w:rsidR="00C718C6" w:rsidRPr="009F23C5">
        <w:rPr>
          <w:sz w:val="28"/>
          <w:szCs w:val="28"/>
        </w:rPr>
        <w:t xml:space="preserve">.7. </w:t>
      </w:r>
      <w:r w:rsidR="0030562F" w:rsidRPr="009F23C5">
        <w:rPr>
          <w:sz w:val="28"/>
          <w:szCs w:val="28"/>
        </w:rPr>
        <w:t>Комиссия рассматривает предложения и прилагаемые к ним документы ежемесячно в срок, не позднее 10 числа месяца, следующего за месяцем предоставления предложений, на предмет их соответствия требованиям, установленным пунктом</w:t>
      </w:r>
      <w:r w:rsidR="00385DFD" w:rsidRPr="009F23C5">
        <w:rPr>
          <w:sz w:val="28"/>
          <w:szCs w:val="28"/>
        </w:rPr>
        <w:t xml:space="preserve"> 2.2</w:t>
      </w:r>
      <w:r w:rsidR="00C8487C" w:rsidRPr="009F23C5">
        <w:rPr>
          <w:sz w:val="28"/>
          <w:szCs w:val="28"/>
        </w:rPr>
        <w:t>.</w:t>
      </w:r>
      <w:r w:rsidR="00385DFD" w:rsidRPr="009F23C5">
        <w:rPr>
          <w:sz w:val="28"/>
          <w:szCs w:val="28"/>
        </w:rPr>
        <w:t xml:space="preserve"> настоящего Порядка,</w:t>
      </w:r>
      <w:r w:rsidR="0030562F" w:rsidRPr="009F23C5">
        <w:rPr>
          <w:sz w:val="28"/>
          <w:szCs w:val="28"/>
        </w:rPr>
        <w:t xml:space="preserve"> а также осуществляет проверку соответстви</w:t>
      </w:r>
      <w:r w:rsidR="00FE70B1" w:rsidRPr="009F23C5">
        <w:rPr>
          <w:sz w:val="28"/>
          <w:szCs w:val="28"/>
        </w:rPr>
        <w:t>я участника отбора категориям</w:t>
      </w:r>
      <w:r w:rsidR="00C718C6" w:rsidRPr="009F23C5">
        <w:rPr>
          <w:sz w:val="28"/>
          <w:szCs w:val="28"/>
        </w:rPr>
        <w:t xml:space="preserve">, </w:t>
      </w:r>
      <w:r w:rsidR="00FE70B1" w:rsidRPr="009F23C5">
        <w:rPr>
          <w:sz w:val="28"/>
          <w:szCs w:val="28"/>
        </w:rPr>
        <w:t>установленным пункт</w:t>
      </w:r>
      <w:r w:rsidR="00C718C6" w:rsidRPr="009F23C5">
        <w:rPr>
          <w:sz w:val="28"/>
          <w:szCs w:val="28"/>
        </w:rPr>
        <w:t>ом 1.5</w:t>
      </w:r>
      <w:r w:rsidR="00C8487C" w:rsidRPr="009F23C5">
        <w:rPr>
          <w:sz w:val="28"/>
          <w:szCs w:val="28"/>
        </w:rPr>
        <w:t>.</w:t>
      </w:r>
      <w:r w:rsidR="00C718C6" w:rsidRPr="009F23C5">
        <w:rPr>
          <w:sz w:val="28"/>
          <w:szCs w:val="28"/>
        </w:rPr>
        <w:t xml:space="preserve"> </w:t>
      </w:r>
      <w:r w:rsidR="00FE70B1" w:rsidRPr="009F23C5">
        <w:rPr>
          <w:sz w:val="28"/>
          <w:szCs w:val="28"/>
        </w:rPr>
        <w:t>настоящего Порядка</w:t>
      </w:r>
      <w:r w:rsidR="000F305E" w:rsidRPr="009F23C5">
        <w:rPr>
          <w:sz w:val="28"/>
          <w:szCs w:val="28"/>
        </w:rPr>
        <w:t>.</w:t>
      </w:r>
    </w:p>
    <w:p w:rsidR="00AA7416" w:rsidRDefault="00AA7416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 w:rsidRPr="00AA7416">
        <w:rPr>
          <w:sz w:val="28"/>
          <w:szCs w:val="28"/>
        </w:rPr>
        <w:t xml:space="preserve">Проверка получателя субсидии на соответствие указанным </w:t>
      </w:r>
      <w:r w:rsidR="000A1E9D">
        <w:rPr>
          <w:sz w:val="28"/>
          <w:szCs w:val="28"/>
        </w:rPr>
        <w:t xml:space="preserve">категориям и </w:t>
      </w:r>
      <w:r w:rsidRPr="00AA7416">
        <w:rPr>
          <w:sz w:val="28"/>
          <w:szCs w:val="28"/>
        </w:rPr>
        <w:t xml:space="preserve">требованиям осуществляется путем получения информации из общедоступных источников способами, не запрещенными действующим законодательством, в том </w:t>
      </w:r>
      <w:r w:rsidRPr="00AA7416">
        <w:rPr>
          <w:sz w:val="28"/>
          <w:szCs w:val="28"/>
        </w:rPr>
        <w:lastRenderedPageBreak/>
        <w:t>числе размещенным на официальных сайтах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 xml:space="preserve">в сети </w:t>
      </w:r>
      <w:r w:rsidR="00FE70B1">
        <w:rPr>
          <w:sz w:val="28"/>
          <w:szCs w:val="28"/>
        </w:rPr>
        <w:t>«</w:t>
      </w:r>
      <w:r w:rsidRPr="00AA7416">
        <w:rPr>
          <w:sz w:val="28"/>
          <w:szCs w:val="28"/>
        </w:rPr>
        <w:t>Интернет</w:t>
      </w:r>
      <w:r w:rsidR="00FE70B1">
        <w:rPr>
          <w:sz w:val="28"/>
          <w:szCs w:val="28"/>
        </w:rPr>
        <w:t>»</w:t>
      </w:r>
      <w:r w:rsidRPr="00AA7416">
        <w:rPr>
          <w:sz w:val="28"/>
          <w:szCs w:val="28"/>
        </w:rPr>
        <w:t>. Сведения об отсутствии неисполненной обязанности по уплате налогов, сборов, страховых взносов, пеней, штрафов и процентов, подлежащих уплате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 xml:space="preserve">в соответствии с законодательством Российской Федерации о налогах и сборах, запрашиваются в рамках </w:t>
      </w:r>
      <w:r w:rsidR="00D624F5">
        <w:rPr>
          <w:sz w:val="28"/>
          <w:szCs w:val="28"/>
        </w:rPr>
        <w:t xml:space="preserve">межведомственного </w:t>
      </w:r>
      <w:r w:rsidRPr="00AA7416">
        <w:rPr>
          <w:sz w:val="28"/>
          <w:szCs w:val="28"/>
        </w:rPr>
        <w:t>информационного взаимодействия на дату подачи предложения.</w:t>
      </w:r>
    </w:p>
    <w:p w:rsidR="00A63CCA" w:rsidRPr="00AA7416" w:rsidRDefault="00A63CCA" w:rsidP="001A5BBD">
      <w:pPr>
        <w:ind w:left="-142" w:right="-472" w:firstLine="539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Результаты рассмотрения комиссией предложений оформляются протоколом в срок не позднее трех раб</w:t>
      </w:r>
      <w:r>
        <w:rPr>
          <w:sz w:val="28"/>
          <w:szCs w:val="28"/>
        </w:rPr>
        <w:t xml:space="preserve">очих дней с даты рассмотрения. </w:t>
      </w:r>
    </w:p>
    <w:p w:rsidR="00AA7416" w:rsidRPr="00AA7416" w:rsidRDefault="00AA7416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416">
        <w:rPr>
          <w:sz w:val="28"/>
          <w:szCs w:val="28"/>
        </w:rPr>
        <w:t xml:space="preserve">.8. Участник отбора имеет право отозвать предложение путем письменного </w:t>
      </w:r>
      <w:r w:rsidRPr="00B91490">
        <w:rPr>
          <w:sz w:val="28"/>
          <w:szCs w:val="28"/>
        </w:rPr>
        <w:t>уведомления</w:t>
      </w:r>
      <w:r w:rsidR="000A1E9D" w:rsidRPr="00B91490">
        <w:rPr>
          <w:sz w:val="28"/>
          <w:szCs w:val="28"/>
        </w:rPr>
        <w:t xml:space="preserve"> </w:t>
      </w:r>
      <w:r w:rsidR="009F23C5" w:rsidRPr="00B91490">
        <w:rPr>
          <w:sz w:val="28"/>
          <w:szCs w:val="28"/>
        </w:rPr>
        <w:t>центра занятости населения</w:t>
      </w:r>
      <w:r w:rsidR="000A1E9D" w:rsidRPr="00B91490">
        <w:rPr>
          <w:sz w:val="28"/>
          <w:szCs w:val="28"/>
        </w:rPr>
        <w:t xml:space="preserve"> </w:t>
      </w:r>
      <w:r w:rsidR="000A1E9D">
        <w:rPr>
          <w:sz w:val="28"/>
          <w:szCs w:val="28"/>
        </w:rPr>
        <w:t>в срок</w:t>
      </w:r>
      <w:r w:rsidRPr="00AA7416">
        <w:rPr>
          <w:sz w:val="28"/>
          <w:szCs w:val="28"/>
        </w:rPr>
        <w:t xml:space="preserve"> </w:t>
      </w:r>
      <w:r w:rsidRPr="009F23C5">
        <w:rPr>
          <w:sz w:val="28"/>
          <w:szCs w:val="28"/>
        </w:rPr>
        <w:t xml:space="preserve">не позднее, </w:t>
      </w:r>
      <w:r w:rsidR="000F305E" w:rsidRPr="009F23C5">
        <w:rPr>
          <w:sz w:val="28"/>
          <w:szCs w:val="28"/>
        </w:rPr>
        <w:t xml:space="preserve">1 числа </w:t>
      </w:r>
      <w:r w:rsidR="000A1E9D" w:rsidRPr="009F23C5">
        <w:rPr>
          <w:sz w:val="28"/>
          <w:szCs w:val="28"/>
        </w:rPr>
        <w:t xml:space="preserve">месяца </w:t>
      </w:r>
      <w:r w:rsidR="000F305E" w:rsidRPr="009F23C5">
        <w:rPr>
          <w:sz w:val="28"/>
          <w:szCs w:val="28"/>
        </w:rPr>
        <w:t>следующего за месяцем предоставления предложения</w:t>
      </w:r>
      <w:r w:rsidRPr="009F23C5">
        <w:rPr>
          <w:sz w:val="28"/>
          <w:szCs w:val="28"/>
        </w:rPr>
        <w:t>.</w:t>
      </w:r>
      <w:r w:rsidRPr="00AA7416">
        <w:rPr>
          <w:sz w:val="28"/>
          <w:szCs w:val="28"/>
        </w:rPr>
        <w:t xml:space="preserve"> 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AA7416" w:rsidRPr="00AA7416" w:rsidRDefault="00AA7416" w:rsidP="001A5BBD">
      <w:pPr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 w:rsidRPr="007F227B">
        <w:rPr>
          <w:sz w:val="28"/>
          <w:szCs w:val="28"/>
        </w:rPr>
        <w:t>Внесение изменений в поданное участником отбора предложение не допускается.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416">
        <w:rPr>
          <w:sz w:val="28"/>
          <w:szCs w:val="28"/>
        </w:rPr>
        <w:t>.9.</w:t>
      </w:r>
      <w:r w:rsidRPr="00AA7416">
        <w:rPr>
          <w:rFonts w:ascii="Calibri" w:hAnsi="Calibri" w:cs="Calibri"/>
          <w:sz w:val="28"/>
          <w:szCs w:val="28"/>
        </w:rPr>
        <w:t xml:space="preserve"> </w:t>
      </w:r>
      <w:r w:rsidRPr="00AA7416">
        <w:rPr>
          <w:sz w:val="28"/>
          <w:szCs w:val="28"/>
        </w:rPr>
        <w:t>Решение о предоставлении субсидии</w:t>
      </w:r>
      <w:r w:rsidR="00FE70B1">
        <w:rPr>
          <w:sz w:val="28"/>
          <w:szCs w:val="28"/>
        </w:rPr>
        <w:t xml:space="preserve">, </w:t>
      </w:r>
      <w:r w:rsidR="00FE70B1" w:rsidRPr="00D16CC4">
        <w:rPr>
          <w:sz w:val="28"/>
          <w:szCs w:val="28"/>
        </w:rPr>
        <w:t>отказе в предоставлении субсидии</w:t>
      </w:r>
      <w:r w:rsidRPr="00D16CC4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или отклонении предложения участника отбора принимается центром занятости населения на основании протокола комиссии в форме локального правового акта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 xml:space="preserve">с указанием получателей субсидии в срок не позднее пятого рабочего дня </w:t>
      </w:r>
      <w:proofErr w:type="gramStart"/>
      <w:r w:rsidRPr="00AA7416">
        <w:rPr>
          <w:sz w:val="28"/>
          <w:szCs w:val="28"/>
        </w:rPr>
        <w:t>с даты оформления</w:t>
      </w:r>
      <w:proofErr w:type="gramEnd"/>
      <w:r w:rsidRPr="00AA7416">
        <w:rPr>
          <w:sz w:val="28"/>
          <w:szCs w:val="28"/>
        </w:rPr>
        <w:t xml:space="preserve"> протокола комиссии</w:t>
      </w:r>
      <w:r w:rsidR="00D67E8E">
        <w:rPr>
          <w:sz w:val="28"/>
          <w:szCs w:val="28"/>
        </w:rPr>
        <w:t>.</w:t>
      </w:r>
      <w:r w:rsidRPr="00AA7416">
        <w:rPr>
          <w:sz w:val="28"/>
          <w:szCs w:val="28"/>
        </w:rPr>
        <w:t xml:space="preserve"> 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Субсидия предоставляется в пределах бюджетных ассигнований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и лимитов бюджетных обязательств, утвержденных на соответствующий финансовый год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и на плановый период, с учетом очередности по дате регистрации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предложений.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8"/>
        </w:rPr>
      </w:pPr>
      <w:r w:rsidRPr="00AA7416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A7416">
        <w:rPr>
          <w:sz w:val="28"/>
          <w:szCs w:val="28"/>
        </w:rPr>
        <w:t>.10. Основания для отклонения предложения участника отбора на стадии рассмотрения предложений:</w:t>
      </w:r>
    </w:p>
    <w:p w:rsidR="00AA7416" w:rsidRPr="00AA7416" w:rsidRDefault="0000114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416" w:rsidRPr="00AA7416">
        <w:rPr>
          <w:sz w:val="28"/>
          <w:szCs w:val="28"/>
        </w:rPr>
        <w:t xml:space="preserve">несоответствие участника отбора категориям и требованиям, </w:t>
      </w:r>
      <w:r w:rsidR="00FE70B1">
        <w:rPr>
          <w:sz w:val="28"/>
          <w:szCs w:val="28"/>
        </w:rPr>
        <w:t>у</w:t>
      </w:r>
      <w:r w:rsidR="00AA7416" w:rsidRPr="00AA7416">
        <w:rPr>
          <w:sz w:val="28"/>
          <w:szCs w:val="28"/>
        </w:rPr>
        <w:t xml:space="preserve">становленным </w:t>
      </w:r>
      <w:r w:rsidR="000A4E06" w:rsidRPr="00FC110A">
        <w:rPr>
          <w:sz w:val="28"/>
          <w:szCs w:val="28"/>
        </w:rPr>
        <w:t xml:space="preserve">пунктами </w:t>
      </w:r>
      <w:r w:rsidR="0072329D" w:rsidRPr="00FC110A">
        <w:rPr>
          <w:sz w:val="28"/>
          <w:szCs w:val="28"/>
        </w:rPr>
        <w:t>1.</w:t>
      </w:r>
      <w:hyperlink w:anchor="P75" w:history="1">
        <w:r w:rsidR="0072329D" w:rsidRPr="00FC110A">
          <w:rPr>
            <w:sz w:val="28"/>
            <w:szCs w:val="28"/>
          </w:rPr>
          <w:t>5</w:t>
        </w:r>
      </w:hyperlink>
      <w:r w:rsidR="00FE70B1">
        <w:rPr>
          <w:sz w:val="28"/>
          <w:szCs w:val="28"/>
        </w:rPr>
        <w:t>.,</w:t>
      </w:r>
      <w:r w:rsidR="00AA7416" w:rsidRPr="00AA7416">
        <w:rPr>
          <w:sz w:val="28"/>
          <w:szCs w:val="28"/>
        </w:rPr>
        <w:t xml:space="preserve"> </w:t>
      </w:r>
      <w:r w:rsidR="00A63CCA" w:rsidRPr="000A4E06">
        <w:rPr>
          <w:sz w:val="28"/>
          <w:szCs w:val="28"/>
        </w:rPr>
        <w:t>2.2</w:t>
      </w:r>
      <w:r w:rsidR="00C8487C">
        <w:rPr>
          <w:sz w:val="28"/>
          <w:szCs w:val="28"/>
        </w:rPr>
        <w:t>.</w:t>
      </w:r>
      <w:r w:rsidR="00AA7416" w:rsidRPr="00AA7416">
        <w:rPr>
          <w:sz w:val="28"/>
          <w:szCs w:val="28"/>
        </w:rPr>
        <w:t xml:space="preserve"> настоящего Порядка;</w:t>
      </w:r>
    </w:p>
    <w:p w:rsidR="00AA7416" w:rsidRPr="00AA7416" w:rsidRDefault="0000114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416" w:rsidRPr="00AA7416">
        <w:rPr>
          <w:sz w:val="28"/>
          <w:szCs w:val="28"/>
        </w:rPr>
        <w:t xml:space="preserve">несоответствие представленного участником отбора предложения и документов требованиям, установленным </w:t>
      </w:r>
      <w:r w:rsidR="0072329D" w:rsidRPr="0072329D">
        <w:rPr>
          <w:sz w:val="28"/>
          <w:szCs w:val="28"/>
        </w:rPr>
        <w:t xml:space="preserve">пунктом </w:t>
      </w:r>
      <w:r w:rsidR="00A63CCA">
        <w:rPr>
          <w:sz w:val="28"/>
          <w:szCs w:val="28"/>
        </w:rPr>
        <w:t>2.3</w:t>
      </w:r>
      <w:r w:rsidR="0072329D">
        <w:rPr>
          <w:sz w:val="28"/>
          <w:szCs w:val="28"/>
        </w:rPr>
        <w:t xml:space="preserve"> </w:t>
      </w:r>
      <w:r w:rsidR="00AA7416" w:rsidRPr="00AA7416">
        <w:rPr>
          <w:sz w:val="28"/>
          <w:szCs w:val="28"/>
        </w:rPr>
        <w:t>настоящего Порядка;</w:t>
      </w:r>
    </w:p>
    <w:p w:rsidR="00AA7416" w:rsidRPr="00AA7416" w:rsidRDefault="0000114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416" w:rsidRPr="00AA7416">
        <w:rPr>
          <w:sz w:val="28"/>
          <w:szCs w:val="28"/>
        </w:rPr>
        <w:t xml:space="preserve">недостоверность представленной участником отбора информации, </w:t>
      </w:r>
      <w:r>
        <w:rPr>
          <w:sz w:val="28"/>
          <w:szCs w:val="28"/>
        </w:rPr>
        <w:br/>
      </w:r>
      <w:r w:rsidR="00AA7416" w:rsidRPr="00AA7416">
        <w:rPr>
          <w:sz w:val="28"/>
          <w:szCs w:val="28"/>
        </w:rPr>
        <w:t>в том числе информации о месте нахождения и адресе юридического лица;</w:t>
      </w:r>
    </w:p>
    <w:p w:rsidR="00AA7416" w:rsidRPr="00AA7416" w:rsidRDefault="0000114B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416" w:rsidRPr="00AA7416">
        <w:rPr>
          <w:sz w:val="28"/>
          <w:szCs w:val="28"/>
        </w:rPr>
        <w:t>подача участником отбора предложения после даты и</w:t>
      </w:r>
      <w:r w:rsidR="009C33CD">
        <w:rPr>
          <w:sz w:val="28"/>
          <w:szCs w:val="28"/>
        </w:rPr>
        <w:t xml:space="preserve"> </w:t>
      </w:r>
      <w:r w:rsidR="00AA7416" w:rsidRPr="00AA7416">
        <w:rPr>
          <w:sz w:val="28"/>
          <w:szCs w:val="28"/>
        </w:rPr>
        <w:t>(или) времени, опре</w:t>
      </w:r>
      <w:r w:rsidR="00D67E8E">
        <w:rPr>
          <w:sz w:val="28"/>
          <w:szCs w:val="28"/>
        </w:rPr>
        <w:t>деленных для подачи предложений.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416">
        <w:rPr>
          <w:sz w:val="28"/>
          <w:szCs w:val="28"/>
        </w:rPr>
        <w:t xml:space="preserve">.11. В случае наличия оснований для отклонения предложения участника отбора центр занятости населения в течение пяти рабочих дней со дня принятия локального правового акта, указанного в </w:t>
      </w:r>
      <w:r w:rsidR="00A63CCA">
        <w:rPr>
          <w:sz w:val="28"/>
          <w:szCs w:val="28"/>
        </w:rPr>
        <w:t>пункте 2.9</w:t>
      </w:r>
      <w:r w:rsidR="002D0290">
        <w:t xml:space="preserve"> </w:t>
      </w:r>
      <w:r w:rsidRPr="00AA7416">
        <w:rPr>
          <w:sz w:val="28"/>
          <w:szCs w:val="28"/>
        </w:rPr>
        <w:t>настоящего Порядка, направляет участнику отбора уведомление</w:t>
      </w:r>
      <w:r w:rsidR="00FE70B1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AA7416" w:rsidRPr="00AA7416" w:rsidRDefault="00AA7416" w:rsidP="00FE70B1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AA7416" w:rsidRPr="00AA7416" w:rsidRDefault="00AA7416" w:rsidP="00FE70B1">
      <w:pPr>
        <w:ind w:left="-142" w:right="-472" w:firstLine="540"/>
        <w:rPr>
          <w:sz w:val="28"/>
          <w:szCs w:val="20"/>
        </w:rPr>
      </w:pPr>
      <w:bookmarkStart w:id="6" w:name="sub_2046"/>
      <w:r>
        <w:rPr>
          <w:sz w:val="28"/>
          <w:szCs w:val="20"/>
        </w:rPr>
        <w:t>2</w:t>
      </w:r>
      <w:r w:rsidR="00FE70B1">
        <w:rPr>
          <w:sz w:val="28"/>
          <w:szCs w:val="20"/>
        </w:rPr>
        <w:t>.12. Основания</w:t>
      </w:r>
      <w:r w:rsidRPr="00AA7416">
        <w:rPr>
          <w:sz w:val="28"/>
          <w:szCs w:val="20"/>
        </w:rPr>
        <w:t xml:space="preserve"> для отказа в предоставлении субсидии:</w:t>
      </w:r>
    </w:p>
    <w:bookmarkEnd w:id="6"/>
    <w:p w:rsidR="00AA7416" w:rsidRPr="00AA7416" w:rsidRDefault="00AA7416" w:rsidP="00FE70B1">
      <w:pPr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 xml:space="preserve">а) несоответствие документов, представленных участником отбора, требованиям, установленным </w:t>
      </w:r>
      <w:hyperlink w:anchor="Par109" w:history="1">
        <w:r w:rsidRPr="00AA7416">
          <w:rPr>
            <w:sz w:val="28"/>
            <w:szCs w:val="28"/>
          </w:rPr>
          <w:t xml:space="preserve">пунктом </w:t>
        </w:r>
        <w:r w:rsidR="00A63CCA">
          <w:rPr>
            <w:sz w:val="28"/>
            <w:szCs w:val="28"/>
          </w:rPr>
          <w:t>2.</w:t>
        </w:r>
        <w:r w:rsidRPr="00AA7416">
          <w:rPr>
            <w:sz w:val="28"/>
            <w:szCs w:val="28"/>
          </w:rPr>
          <w:t>3.</w:t>
        </w:r>
      </w:hyperlink>
      <w:r w:rsidRPr="00AA7416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A7416" w:rsidRPr="00AA7416" w:rsidRDefault="00AA7416" w:rsidP="00FE70B1">
      <w:pPr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б) установление факта недостоверности представленной участником отбора информации.</w:t>
      </w:r>
    </w:p>
    <w:p w:rsidR="00D16CC4" w:rsidRDefault="00AA7416" w:rsidP="00FE70B1">
      <w:pPr>
        <w:ind w:left="-142" w:right="-472" w:firstLine="540"/>
        <w:jc w:val="both"/>
        <w:rPr>
          <w:color w:val="FF0000"/>
          <w:sz w:val="28"/>
          <w:szCs w:val="20"/>
        </w:rPr>
      </w:pPr>
      <w:bookmarkStart w:id="7" w:name="sub_2047"/>
      <w:r>
        <w:rPr>
          <w:sz w:val="28"/>
          <w:szCs w:val="20"/>
        </w:rPr>
        <w:lastRenderedPageBreak/>
        <w:t>2</w:t>
      </w:r>
      <w:r w:rsidRPr="00AA7416">
        <w:rPr>
          <w:sz w:val="28"/>
          <w:szCs w:val="20"/>
        </w:rPr>
        <w:t xml:space="preserve">.13. В случае принятия решения об отказе в предоставлении субсидии центр занятости населения в </w:t>
      </w:r>
      <w:r w:rsidRPr="00D16CC4">
        <w:rPr>
          <w:sz w:val="28"/>
          <w:szCs w:val="20"/>
        </w:rPr>
        <w:t>течение семи рабочих дней</w:t>
      </w:r>
      <w:r w:rsidRPr="00AA7416">
        <w:rPr>
          <w:sz w:val="28"/>
          <w:szCs w:val="20"/>
        </w:rPr>
        <w:t xml:space="preserve"> </w:t>
      </w:r>
      <w:r w:rsidR="00D16CC4">
        <w:rPr>
          <w:sz w:val="28"/>
          <w:szCs w:val="20"/>
        </w:rPr>
        <w:t>со дня издания правового акта</w:t>
      </w:r>
      <w:r w:rsidR="00C8487C">
        <w:rPr>
          <w:sz w:val="28"/>
          <w:szCs w:val="20"/>
        </w:rPr>
        <w:t>,</w:t>
      </w:r>
      <w:r w:rsidR="00D16CC4">
        <w:rPr>
          <w:sz w:val="28"/>
          <w:szCs w:val="20"/>
        </w:rPr>
        <w:t xml:space="preserve"> указанного в пункте 2.9</w:t>
      </w:r>
      <w:r w:rsidR="00C8487C">
        <w:rPr>
          <w:sz w:val="28"/>
          <w:szCs w:val="20"/>
        </w:rPr>
        <w:t>.</w:t>
      </w:r>
      <w:r w:rsidR="00D16CC4">
        <w:rPr>
          <w:sz w:val="28"/>
          <w:szCs w:val="20"/>
        </w:rPr>
        <w:t xml:space="preserve"> настоящего Порядка</w:t>
      </w:r>
      <w:r w:rsidR="00C8487C">
        <w:rPr>
          <w:sz w:val="28"/>
          <w:szCs w:val="20"/>
        </w:rPr>
        <w:t>,</w:t>
      </w:r>
      <w:r w:rsidR="00D16CC4">
        <w:rPr>
          <w:sz w:val="28"/>
          <w:szCs w:val="20"/>
        </w:rPr>
        <w:t xml:space="preserve"> </w:t>
      </w:r>
      <w:r w:rsidRPr="00AA7416">
        <w:rPr>
          <w:sz w:val="28"/>
          <w:szCs w:val="20"/>
        </w:rPr>
        <w:t>информирует работодателя о принятом решении посредством электронной почты</w:t>
      </w:r>
      <w:r w:rsidR="00FE70B1" w:rsidRPr="00D16CC4">
        <w:rPr>
          <w:sz w:val="28"/>
          <w:szCs w:val="20"/>
        </w:rPr>
        <w:t xml:space="preserve">, </w:t>
      </w:r>
      <w:r w:rsidR="00FE70B1" w:rsidRPr="00D16CC4">
        <w:rPr>
          <w:sz w:val="28"/>
          <w:szCs w:val="28"/>
        </w:rPr>
        <w:t>указанн</w:t>
      </w:r>
      <w:r w:rsidR="00925922" w:rsidRPr="00D16CC4">
        <w:rPr>
          <w:sz w:val="28"/>
          <w:szCs w:val="28"/>
        </w:rPr>
        <w:t>ой</w:t>
      </w:r>
      <w:r w:rsidR="00FE70B1" w:rsidRPr="00D16CC4">
        <w:rPr>
          <w:sz w:val="28"/>
          <w:szCs w:val="28"/>
        </w:rPr>
        <w:t xml:space="preserve"> в предложении участника отбора</w:t>
      </w:r>
      <w:r w:rsidRPr="00D16CC4">
        <w:rPr>
          <w:sz w:val="28"/>
          <w:szCs w:val="20"/>
        </w:rPr>
        <w:t>.</w:t>
      </w:r>
      <w:r w:rsidR="00FE70B1">
        <w:rPr>
          <w:color w:val="FF0000"/>
          <w:sz w:val="28"/>
          <w:szCs w:val="20"/>
        </w:rPr>
        <w:t xml:space="preserve"> </w:t>
      </w:r>
      <w:bookmarkStart w:id="8" w:name="sub_2048"/>
      <w:bookmarkEnd w:id="7"/>
    </w:p>
    <w:p w:rsidR="007316CF" w:rsidRPr="007316CF" w:rsidRDefault="00945723" w:rsidP="00FE70B1">
      <w:pPr>
        <w:ind w:left="-142" w:right="-472" w:firstLine="540"/>
        <w:jc w:val="both"/>
        <w:rPr>
          <w:sz w:val="28"/>
          <w:szCs w:val="20"/>
        </w:rPr>
      </w:pPr>
      <w:r>
        <w:rPr>
          <w:sz w:val="28"/>
          <w:szCs w:val="20"/>
        </w:rPr>
        <w:t>2.14</w:t>
      </w:r>
      <w:r w:rsidR="00C8487C">
        <w:rPr>
          <w:sz w:val="28"/>
          <w:szCs w:val="20"/>
        </w:rPr>
        <w:t>.</w:t>
      </w:r>
      <w:r w:rsidR="00DD7D6D">
        <w:rPr>
          <w:sz w:val="28"/>
          <w:szCs w:val="20"/>
        </w:rPr>
        <w:t xml:space="preserve"> </w:t>
      </w:r>
      <w:r w:rsidR="00AA7416" w:rsidRPr="00AA7416">
        <w:rPr>
          <w:sz w:val="28"/>
          <w:szCs w:val="20"/>
        </w:rPr>
        <w:t>Размер субсидии определяется по фактическим затратам и не може</w:t>
      </w:r>
      <w:r w:rsidR="007316CF">
        <w:rPr>
          <w:sz w:val="28"/>
          <w:szCs w:val="20"/>
        </w:rPr>
        <w:t xml:space="preserve">т превышать </w:t>
      </w:r>
      <w:r w:rsidR="00532390">
        <w:rPr>
          <w:sz w:val="28"/>
          <w:szCs w:val="20"/>
        </w:rPr>
        <w:t>максимальных</w:t>
      </w:r>
      <w:r w:rsidR="007316CF">
        <w:rPr>
          <w:sz w:val="28"/>
          <w:szCs w:val="20"/>
        </w:rPr>
        <w:t xml:space="preserve"> </w:t>
      </w:r>
      <w:r w:rsidR="00532390">
        <w:rPr>
          <w:sz w:val="28"/>
          <w:szCs w:val="20"/>
        </w:rPr>
        <w:t>размеров.</w:t>
      </w:r>
      <w:r w:rsidR="007316CF">
        <w:rPr>
          <w:sz w:val="28"/>
          <w:szCs w:val="20"/>
        </w:rPr>
        <w:t xml:space="preserve"> </w:t>
      </w:r>
    </w:p>
    <w:p w:rsidR="007316CF" w:rsidRPr="00D809AC" w:rsidRDefault="00D16CC4" w:rsidP="00FE70B1">
      <w:pPr>
        <w:shd w:val="clear" w:color="auto" w:fill="FFFFFF"/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7316CF" w:rsidRPr="00D809AC">
        <w:rPr>
          <w:sz w:val="28"/>
          <w:szCs w:val="28"/>
        </w:rPr>
        <w:t xml:space="preserve">размер возмещения </w:t>
      </w:r>
      <w:r w:rsidR="007316CF" w:rsidRPr="00D16CC4">
        <w:rPr>
          <w:sz w:val="28"/>
          <w:szCs w:val="28"/>
        </w:rPr>
        <w:t xml:space="preserve">затрат </w:t>
      </w:r>
      <w:r w:rsidR="004B2AC1" w:rsidRPr="00D16CC4">
        <w:rPr>
          <w:sz w:val="28"/>
          <w:szCs w:val="28"/>
        </w:rPr>
        <w:t xml:space="preserve">на </w:t>
      </w:r>
      <w:r w:rsidR="007316CF" w:rsidRPr="00D16CC4">
        <w:rPr>
          <w:sz w:val="28"/>
          <w:szCs w:val="28"/>
        </w:rPr>
        <w:t>создание</w:t>
      </w:r>
      <w:r w:rsidR="004B2AC1" w:rsidRPr="00D16CC4">
        <w:rPr>
          <w:sz w:val="28"/>
          <w:szCs w:val="28"/>
        </w:rPr>
        <w:t xml:space="preserve"> одного</w:t>
      </w:r>
      <w:r w:rsidR="007316CF" w:rsidRPr="00D16CC4">
        <w:rPr>
          <w:sz w:val="28"/>
          <w:szCs w:val="28"/>
        </w:rPr>
        <w:t xml:space="preserve"> </w:t>
      </w:r>
      <w:r w:rsidR="007316CF" w:rsidRPr="00D809AC">
        <w:rPr>
          <w:sz w:val="28"/>
          <w:szCs w:val="28"/>
        </w:rPr>
        <w:t>рабочего места, в том числе специального рабочего места для трудоустройства незанятого инвалида первой или второй групп инвалидности составляет 500 тысяч рублей.</w:t>
      </w:r>
    </w:p>
    <w:p w:rsidR="007316CF" w:rsidRDefault="007316CF" w:rsidP="00FE70B1">
      <w:pPr>
        <w:shd w:val="clear" w:color="auto" w:fill="FFFFFF"/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D809AC">
        <w:rPr>
          <w:sz w:val="28"/>
          <w:szCs w:val="28"/>
        </w:rPr>
        <w:t>Максимальный размер возмещения затрат на создание одного рабочего места, в том числе специального рабочего места для трудоустройства незанятого инвалида третьей группы инвалидности, составляет 300 тысяч рублей.</w:t>
      </w:r>
    </w:p>
    <w:p w:rsidR="007316CF" w:rsidRPr="007316CF" w:rsidRDefault="007316CF" w:rsidP="001A5BBD">
      <w:pPr>
        <w:shd w:val="clear" w:color="auto" w:fill="FFFFFF"/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Соглашение заключается центром занятости населения от имени Ленинградской области на срок от 18 до 36 месяцев фактической работы на данном рабочем месте трудоустроенного инвалида с даты заключения трудового договора.</w:t>
      </w:r>
    </w:p>
    <w:p w:rsidR="007316CF" w:rsidRPr="007316CF" w:rsidRDefault="007316CF" w:rsidP="004B2AC1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При создании рабочего места, в том числе специального рабочего места для трудоустройства незанятого инвалида первой или второй группы инвалидности:</w:t>
      </w:r>
    </w:p>
    <w:p w:rsidR="007316CF" w:rsidRPr="007316CF" w:rsidRDefault="007316CF" w:rsidP="004B2AC1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с размером возмещения затрат работодателя до 250 тысяч рублей соглашение заключается на срок 18 месяцев фактической работы на данном рабочем месте трудоустроенного инвалида с даты заключения трудового договора;</w:t>
      </w:r>
    </w:p>
    <w:p w:rsidR="007316CF" w:rsidRPr="007316CF" w:rsidRDefault="007316CF" w:rsidP="004B2AC1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с размером возмещения затрат работодателя от 250 до 350 тысяч рублей соглашение заключается на срок 24 месяца фактической работы на данном рабочем месте трудоустроенного инвалида с даты заключения трудового договора;</w:t>
      </w:r>
    </w:p>
    <w:p w:rsidR="007316CF" w:rsidRPr="007316CF" w:rsidRDefault="007316CF" w:rsidP="004B2AC1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с размером возмещения затрат работодателя от 350 до 500 тысяч рублей соглашение заключается на срок 36 месяцев фактической работы на данном рабочем месте трудоустроенного инвалида с даты заключения трудового договора.</w:t>
      </w:r>
    </w:p>
    <w:p w:rsidR="007316CF" w:rsidRPr="007316CF" w:rsidRDefault="007316CF" w:rsidP="006D4748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При создании рабочего места, в том числе специального рабочего места для трудоустройства незанятого инвалида третьей группы инвалидности:</w:t>
      </w:r>
    </w:p>
    <w:p w:rsidR="007316CF" w:rsidRPr="007316CF" w:rsidRDefault="007316CF" w:rsidP="006D4748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>с размером возмещения затрат работодателя до 150 тысяч рублей</w:t>
      </w:r>
      <w:r w:rsidR="006D4748">
        <w:rPr>
          <w:sz w:val="28"/>
          <w:szCs w:val="28"/>
        </w:rPr>
        <w:t xml:space="preserve"> </w:t>
      </w:r>
      <w:r w:rsidR="006D4748" w:rsidRPr="00D16CC4">
        <w:rPr>
          <w:sz w:val="28"/>
          <w:szCs w:val="28"/>
        </w:rPr>
        <w:t>соглашение</w:t>
      </w:r>
      <w:r w:rsidRPr="006D4748">
        <w:rPr>
          <w:color w:val="FF0000"/>
          <w:sz w:val="28"/>
          <w:szCs w:val="28"/>
        </w:rPr>
        <w:t xml:space="preserve"> </w:t>
      </w:r>
      <w:r w:rsidRPr="007316CF">
        <w:rPr>
          <w:sz w:val="28"/>
          <w:szCs w:val="28"/>
        </w:rPr>
        <w:t>заключается на срок 18 месяцев фактической работы на данном рабочем месте трудоустроенного инвалида с даты заключения трудового договора;</w:t>
      </w:r>
    </w:p>
    <w:p w:rsidR="007316CF" w:rsidRPr="007316CF" w:rsidRDefault="007316CF" w:rsidP="006D4748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 xml:space="preserve">с размером возмещения затрат работодателя от 150 до 200 тысяч рублей </w:t>
      </w:r>
      <w:r w:rsidR="006D4748" w:rsidRPr="00D16CC4">
        <w:rPr>
          <w:sz w:val="28"/>
          <w:szCs w:val="28"/>
        </w:rPr>
        <w:t>соглашение</w:t>
      </w:r>
      <w:r w:rsidR="006D4748" w:rsidRPr="006D4748">
        <w:rPr>
          <w:color w:val="FF0000"/>
          <w:sz w:val="28"/>
          <w:szCs w:val="28"/>
        </w:rPr>
        <w:t xml:space="preserve"> </w:t>
      </w:r>
      <w:r w:rsidRPr="007316CF">
        <w:rPr>
          <w:sz w:val="28"/>
          <w:szCs w:val="28"/>
        </w:rPr>
        <w:t>заключается на срок 24 месяца фактической работы на данном рабочем месте трудоустроенного инвалида с даты заключения трудового договора;</w:t>
      </w:r>
    </w:p>
    <w:p w:rsidR="007316CF" w:rsidRDefault="007316CF" w:rsidP="001E5AD8">
      <w:pPr>
        <w:ind w:left="-142" w:right="-472" w:firstLine="540"/>
        <w:jc w:val="both"/>
        <w:rPr>
          <w:sz w:val="28"/>
          <w:szCs w:val="28"/>
        </w:rPr>
      </w:pPr>
      <w:r w:rsidRPr="007316CF">
        <w:rPr>
          <w:sz w:val="28"/>
          <w:szCs w:val="28"/>
        </w:rPr>
        <w:t xml:space="preserve">с размером возмещения затрат работодателя от 200 до 300 тысяч рублей </w:t>
      </w:r>
      <w:r w:rsidR="006D4748" w:rsidRPr="00D16CC4">
        <w:rPr>
          <w:sz w:val="28"/>
          <w:szCs w:val="28"/>
        </w:rPr>
        <w:t>соглашение</w:t>
      </w:r>
      <w:r w:rsidR="006D4748" w:rsidRPr="006D4748">
        <w:rPr>
          <w:color w:val="FF0000"/>
          <w:sz w:val="28"/>
          <w:szCs w:val="28"/>
        </w:rPr>
        <w:t xml:space="preserve"> </w:t>
      </w:r>
      <w:r w:rsidRPr="007316CF">
        <w:rPr>
          <w:sz w:val="28"/>
          <w:szCs w:val="28"/>
        </w:rPr>
        <w:t>заключается на срок 36 месяцев фактической работы на данном рабочем месте трудоустроенного инвалида с даты заключения трудового договора</w:t>
      </w:r>
      <w:r>
        <w:rPr>
          <w:sz w:val="28"/>
          <w:szCs w:val="28"/>
        </w:rPr>
        <w:t>;</w:t>
      </w:r>
    </w:p>
    <w:bookmarkEnd w:id="8"/>
    <w:p w:rsidR="00AA7416" w:rsidRPr="00AA7416" w:rsidRDefault="00945723" w:rsidP="001E5AD8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="00AA7416" w:rsidRPr="00AA7416">
        <w:rPr>
          <w:sz w:val="28"/>
          <w:szCs w:val="20"/>
        </w:rPr>
        <w:t xml:space="preserve">15. Центр занятости населения в срок не позднее трех рабочих дней </w:t>
      </w:r>
      <w:proofErr w:type="gramStart"/>
      <w:r w:rsidR="00AA7416" w:rsidRPr="00AA7416">
        <w:rPr>
          <w:sz w:val="28"/>
          <w:szCs w:val="20"/>
        </w:rPr>
        <w:t>с даты издания</w:t>
      </w:r>
      <w:proofErr w:type="gramEnd"/>
      <w:r w:rsidR="00AA7416" w:rsidRPr="00AA7416">
        <w:rPr>
          <w:sz w:val="28"/>
          <w:szCs w:val="20"/>
        </w:rPr>
        <w:t xml:space="preserve"> локального правового акта, указанного в </w:t>
      </w:r>
      <w:hyperlink w:anchor="P131" w:history="1">
        <w:r w:rsidR="007E0DDB">
          <w:rPr>
            <w:sz w:val="28"/>
            <w:szCs w:val="20"/>
          </w:rPr>
          <w:t>пункте 2</w:t>
        </w:r>
        <w:r w:rsidR="00AA7416" w:rsidRPr="00AA7416">
          <w:rPr>
            <w:sz w:val="28"/>
            <w:szCs w:val="20"/>
          </w:rPr>
          <w:t>.9</w:t>
        </w:r>
      </w:hyperlink>
      <w:r w:rsidR="00C8487C">
        <w:rPr>
          <w:sz w:val="28"/>
          <w:szCs w:val="20"/>
        </w:rPr>
        <w:t>.</w:t>
      </w:r>
      <w:r w:rsidR="00AA7416" w:rsidRPr="00AA7416">
        <w:rPr>
          <w:sz w:val="28"/>
          <w:szCs w:val="20"/>
        </w:rPr>
        <w:t xml:space="preserve"> настоящего Порядка, размещает на едином порта</w:t>
      </w:r>
      <w:r w:rsidR="00D67E8E">
        <w:rPr>
          <w:sz w:val="28"/>
          <w:szCs w:val="20"/>
        </w:rPr>
        <w:t>ле</w:t>
      </w:r>
      <w:r w:rsidR="00AA7416" w:rsidRPr="00AA7416">
        <w:rPr>
          <w:sz w:val="28"/>
          <w:szCs w:val="20"/>
        </w:rPr>
        <w:t xml:space="preserve"> (при наличии технической возможности) и на официальном сайте Комитета в сети "Интернет" информацию о результатах отбора, включающую следующие сведения: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67"/>
        <w:jc w:val="both"/>
        <w:rPr>
          <w:sz w:val="28"/>
          <w:szCs w:val="20"/>
        </w:rPr>
      </w:pPr>
      <w:r w:rsidRPr="00AA7416">
        <w:rPr>
          <w:sz w:val="28"/>
          <w:szCs w:val="20"/>
        </w:rPr>
        <w:t>дата, время и место рассмотрения предложений;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67"/>
        <w:jc w:val="both"/>
        <w:rPr>
          <w:sz w:val="28"/>
          <w:szCs w:val="20"/>
        </w:rPr>
      </w:pPr>
      <w:r w:rsidRPr="00AA7416">
        <w:rPr>
          <w:sz w:val="28"/>
          <w:szCs w:val="20"/>
        </w:rPr>
        <w:t>информация об участниках отбора, предложения которых рассмотрены;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67"/>
        <w:jc w:val="both"/>
        <w:rPr>
          <w:sz w:val="28"/>
          <w:szCs w:val="20"/>
        </w:rPr>
      </w:pPr>
      <w:r w:rsidRPr="00AA7416">
        <w:rPr>
          <w:sz w:val="28"/>
          <w:szCs w:val="20"/>
        </w:rPr>
        <w:t xml:space="preserve">информация об участниках отбора, предложения которых отклонены, </w:t>
      </w:r>
      <w:r w:rsidRPr="00AA7416">
        <w:rPr>
          <w:sz w:val="28"/>
          <w:szCs w:val="20"/>
        </w:rPr>
        <w:br/>
        <w:t>с указанием причин отклонения, в</w:t>
      </w:r>
      <w:r w:rsidR="006D4748">
        <w:rPr>
          <w:sz w:val="28"/>
          <w:szCs w:val="20"/>
        </w:rPr>
        <w:t xml:space="preserve"> том числе положений объявления</w:t>
      </w:r>
      <w:r w:rsidRPr="00AA7416">
        <w:rPr>
          <w:sz w:val="28"/>
          <w:szCs w:val="20"/>
        </w:rPr>
        <w:t>, которым не соответствуют отклоненные предложения;</w:t>
      </w:r>
    </w:p>
    <w:p w:rsidR="00AA7416" w:rsidRPr="00AA7416" w:rsidRDefault="00AA7416" w:rsidP="001A5BBD">
      <w:pPr>
        <w:widowControl w:val="0"/>
        <w:autoSpaceDE w:val="0"/>
        <w:autoSpaceDN w:val="0"/>
        <w:ind w:left="-142" w:right="-472" w:firstLine="567"/>
        <w:jc w:val="both"/>
        <w:rPr>
          <w:sz w:val="28"/>
          <w:szCs w:val="20"/>
        </w:rPr>
      </w:pPr>
      <w:r w:rsidRPr="00AA7416">
        <w:rPr>
          <w:sz w:val="28"/>
          <w:szCs w:val="20"/>
        </w:rPr>
        <w:lastRenderedPageBreak/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945723" w:rsidRDefault="00AA7416" w:rsidP="001A5BBD">
      <w:pPr>
        <w:shd w:val="clear" w:color="auto" w:fill="FFFFFF"/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416">
        <w:rPr>
          <w:sz w:val="28"/>
          <w:szCs w:val="28"/>
        </w:rPr>
        <w:t xml:space="preserve">.16. Центр занятости населения не </w:t>
      </w:r>
      <w:r w:rsidRPr="00712CA3">
        <w:rPr>
          <w:sz w:val="28"/>
          <w:szCs w:val="28"/>
        </w:rPr>
        <w:t>позднее 10 рабочих дней</w:t>
      </w:r>
      <w:r w:rsidRPr="00AA7416">
        <w:rPr>
          <w:sz w:val="28"/>
          <w:szCs w:val="28"/>
        </w:rPr>
        <w:t xml:space="preserve"> </w:t>
      </w:r>
      <w:proofErr w:type="gramStart"/>
      <w:r w:rsidRPr="00AA7416">
        <w:rPr>
          <w:sz w:val="28"/>
          <w:szCs w:val="28"/>
        </w:rPr>
        <w:t>с даты принятия</w:t>
      </w:r>
      <w:proofErr w:type="gramEnd"/>
      <w:r w:rsidRPr="00AA7416">
        <w:rPr>
          <w:sz w:val="28"/>
          <w:szCs w:val="28"/>
        </w:rPr>
        <w:t xml:space="preserve"> локального правового акта</w:t>
      </w:r>
      <w:r w:rsidR="00DB23FB">
        <w:rPr>
          <w:sz w:val="28"/>
          <w:szCs w:val="28"/>
        </w:rPr>
        <w:t>, указанного в пункте 2.9. настоящего Порядка,</w:t>
      </w:r>
      <w:r w:rsidRPr="00AA7416">
        <w:rPr>
          <w:sz w:val="28"/>
          <w:szCs w:val="28"/>
        </w:rPr>
        <w:t xml:space="preserve"> заклю</w:t>
      </w:r>
      <w:r w:rsidR="00983153">
        <w:rPr>
          <w:sz w:val="28"/>
          <w:szCs w:val="28"/>
        </w:rPr>
        <w:t>чает с получателем субсидии соглашение</w:t>
      </w:r>
      <w:r w:rsidR="00945723">
        <w:rPr>
          <w:sz w:val="28"/>
          <w:szCs w:val="28"/>
        </w:rPr>
        <w:t>.</w:t>
      </w:r>
    </w:p>
    <w:p w:rsidR="00B5526B" w:rsidRPr="00FF1D35" w:rsidRDefault="00747BA2" w:rsidP="001A5BBD">
      <w:pPr>
        <w:shd w:val="clear" w:color="auto" w:fill="FFFFFF"/>
        <w:autoSpaceDE w:val="0"/>
        <w:autoSpaceDN w:val="0"/>
        <w:adjustRightInd w:val="0"/>
        <w:ind w:left="-142" w:right="-472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C3D">
        <w:rPr>
          <w:sz w:val="28"/>
          <w:szCs w:val="28"/>
        </w:rPr>
        <w:t>.17</w:t>
      </w:r>
      <w:r w:rsidR="000E619B">
        <w:rPr>
          <w:sz w:val="28"/>
          <w:szCs w:val="28"/>
        </w:rPr>
        <w:t xml:space="preserve">. </w:t>
      </w:r>
      <w:r w:rsidR="00AA7416" w:rsidRPr="00AA7416">
        <w:rPr>
          <w:sz w:val="28"/>
          <w:szCs w:val="28"/>
        </w:rPr>
        <w:t xml:space="preserve">В случае поступления в центр занятости </w:t>
      </w:r>
      <w:r w:rsidR="00DB23FB">
        <w:rPr>
          <w:sz w:val="28"/>
          <w:szCs w:val="28"/>
        </w:rPr>
        <w:t>информации об отказе получателя</w:t>
      </w:r>
      <w:r w:rsidR="00E104CB">
        <w:rPr>
          <w:sz w:val="28"/>
          <w:szCs w:val="28"/>
        </w:rPr>
        <w:t xml:space="preserve"> субсидии от подписания соглашения</w:t>
      </w:r>
      <w:r w:rsidR="00AA7416" w:rsidRPr="00AA7416">
        <w:rPr>
          <w:sz w:val="28"/>
          <w:szCs w:val="28"/>
        </w:rPr>
        <w:t>, он признается укл</w:t>
      </w:r>
      <w:r w:rsidR="00E104CB">
        <w:rPr>
          <w:sz w:val="28"/>
          <w:szCs w:val="28"/>
        </w:rPr>
        <w:t>онившимся от заключения соглашения.</w:t>
      </w:r>
    </w:p>
    <w:p w:rsidR="00532390" w:rsidRDefault="00532390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1BA5" w:rsidRPr="008B67F2" w:rsidRDefault="003B1BA5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7F2">
        <w:rPr>
          <w:rFonts w:ascii="Times New Roman" w:hAnsi="Times New Roman" w:cs="Times New Roman"/>
          <w:sz w:val="28"/>
          <w:szCs w:val="28"/>
        </w:rPr>
        <w:t xml:space="preserve">3. Условия </w:t>
      </w:r>
      <w:r w:rsidR="00EF4819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Pr="008B67F2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B5526B" w:rsidRDefault="00B5526B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A22" w:rsidRPr="00B8353C" w:rsidRDefault="00BE2536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36">
        <w:rPr>
          <w:rFonts w:ascii="Times New Roman" w:hAnsi="Times New Roman" w:cs="Times New Roman"/>
          <w:sz w:val="28"/>
          <w:szCs w:val="28"/>
        </w:rPr>
        <w:t xml:space="preserve">3.1. </w:t>
      </w:r>
      <w:r w:rsidRPr="00E97FBE">
        <w:rPr>
          <w:rFonts w:ascii="Times New Roman" w:hAnsi="Times New Roman" w:cs="Times New Roman"/>
          <w:sz w:val="28"/>
          <w:szCs w:val="28"/>
        </w:rPr>
        <w:t>Субсидия предоставляетс</w:t>
      </w:r>
      <w:r w:rsidR="00821C3D" w:rsidRPr="00E97FBE">
        <w:rPr>
          <w:rFonts w:ascii="Times New Roman" w:hAnsi="Times New Roman" w:cs="Times New Roman"/>
          <w:sz w:val="28"/>
          <w:szCs w:val="28"/>
        </w:rPr>
        <w:t>я при условии заключения между ц</w:t>
      </w:r>
      <w:r w:rsidR="001E5AD8">
        <w:rPr>
          <w:rFonts w:ascii="Times New Roman" w:hAnsi="Times New Roman" w:cs="Times New Roman"/>
          <w:sz w:val="28"/>
          <w:szCs w:val="28"/>
        </w:rPr>
        <w:t>ентром занятости населения</w:t>
      </w:r>
      <w:r w:rsidRPr="00E97FBE">
        <w:rPr>
          <w:rFonts w:ascii="Times New Roman" w:hAnsi="Times New Roman" w:cs="Times New Roman"/>
          <w:sz w:val="28"/>
          <w:szCs w:val="28"/>
        </w:rPr>
        <w:t xml:space="preserve"> и </w:t>
      </w:r>
      <w:r w:rsidR="001E5AD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D1486B" w:rsidRPr="00E97FBE">
        <w:rPr>
          <w:rFonts w:ascii="Times New Roman" w:hAnsi="Times New Roman" w:cs="Times New Roman"/>
          <w:sz w:val="28"/>
          <w:szCs w:val="28"/>
        </w:rPr>
        <w:t xml:space="preserve"> соглашения в соответствии с типовой формой, утвержденной правовым актом Комитета финансов Ленинградской области.</w:t>
      </w:r>
      <w:bookmarkStart w:id="9" w:name="P85"/>
      <w:bookmarkStart w:id="10" w:name="P100"/>
      <w:bookmarkEnd w:id="9"/>
      <w:bookmarkEnd w:id="10"/>
    </w:p>
    <w:p w:rsidR="00D1486B" w:rsidRPr="00AA7416" w:rsidRDefault="00D67E8E" w:rsidP="001A5BBD">
      <w:pPr>
        <w:shd w:val="clear" w:color="auto" w:fill="FFFFFF"/>
        <w:autoSpaceDE w:val="0"/>
        <w:autoSpaceDN w:val="0"/>
        <w:adjustRightInd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1486B">
        <w:rPr>
          <w:sz w:val="28"/>
          <w:szCs w:val="28"/>
        </w:rPr>
        <w:t>. В соглашение</w:t>
      </w:r>
      <w:r w:rsidR="00D1486B" w:rsidRPr="00AA7416">
        <w:rPr>
          <w:sz w:val="28"/>
          <w:szCs w:val="28"/>
        </w:rPr>
        <w:t xml:space="preserve"> </w:t>
      </w:r>
      <w:r w:rsidR="00DB23FB">
        <w:rPr>
          <w:sz w:val="28"/>
          <w:szCs w:val="28"/>
        </w:rPr>
        <w:t>также</w:t>
      </w:r>
      <w:r w:rsidR="00D1486B" w:rsidRPr="00AA7416">
        <w:rPr>
          <w:sz w:val="28"/>
          <w:szCs w:val="28"/>
        </w:rPr>
        <w:t xml:space="preserve"> включаются следующие условия:</w:t>
      </w:r>
    </w:p>
    <w:p w:rsidR="00D1486B" w:rsidRPr="00AA7416" w:rsidRDefault="00D1486B" w:rsidP="00DB23FB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Обязанность получателя субсидии:</w:t>
      </w:r>
    </w:p>
    <w:p w:rsidR="00D1486B" w:rsidRPr="00AA7416" w:rsidRDefault="00D1486B" w:rsidP="00DB23FB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 xml:space="preserve">1) представить документ, подтверждающий проведение на созданном рабочем месте специальной оценки условий труда в соответствии с требованиями Федерального </w:t>
      </w:r>
      <w:hyperlink r:id="rId7" w:history="1">
        <w:r w:rsidRPr="00AA7416">
          <w:rPr>
            <w:sz w:val="28"/>
            <w:szCs w:val="28"/>
          </w:rPr>
          <w:t>закона</w:t>
        </w:r>
      </w:hyperlink>
      <w:r w:rsidR="001E5AD8">
        <w:rPr>
          <w:sz w:val="28"/>
          <w:szCs w:val="28"/>
        </w:rPr>
        <w:t xml:space="preserve"> от 28 декабря 2013 года №</w:t>
      </w:r>
      <w:r w:rsidRPr="00AA7416">
        <w:rPr>
          <w:sz w:val="28"/>
          <w:szCs w:val="28"/>
        </w:rPr>
        <w:t xml:space="preserve"> 426-ФЗ "О специальной оценке условий труда";</w:t>
      </w:r>
    </w:p>
    <w:p w:rsidR="00D1486B" w:rsidRPr="00AA7416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2) осуществлять все расчеты с поставщикам</w:t>
      </w:r>
      <w:r>
        <w:rPr>
          <w:sz w:val="28"/>
          <w:szCs w:val="28"/>
        </w:rPr>
        <w:t xml:space="preserve">и за поставленное оборудование </w:t>
      </w:r>
      <w:r w:rsidRPr="00AA7416">
        <w:rPr>
          <w:sz w:val="28"/>
          <w:szCs w:val="28"/>
        </w:rPr>
        <w:t>в безналичной форме с расчетного счета юридиче</w:t>
      </w:r>
      <w:r w:rsidR="00D67E8E">
        <w:rPr>
          <w:sz w:val="28"/>
          <w:szCs w:val="28"/>
        </w:rPr>
        <w:t>ского лица, заключившего соглашение</w:t>
      </w:r>
      <w:r w:rsidRPr="00AA7416">
        <w:rPr>
          <w:sz w:val="28"/>
          <w:szCs w:val="28"/>
        </w:rPr>
        <w:t>;</w:t>
      </w:r>
    </w:p>
    <w:p w:rsidR="00D1486B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>3) принять на работу на созданное рабочее место по направлению центра занятости населения незанятого инвалида</w:t>
      </w:r>
      <w:r w:rsidR="00712CA3">
        <w:rPr>
          <w:sz w:val="28"/>
          <w:szCs w:val="28"/>
        </w:rPr>
        <w:t>,</w:t>
      </w:r>
      <w:r w:rsidRPr="00AA7416">
        <w:rPr>
          <w:sz w:val="28"/>
          <w:szCs w:val="28"/>
        </w:rPr>
        <w:t xml:space="preserve"> в соответствии с индивидуальной программой реабилитации или </w:t>
      </w:r>
      <w:proofErr w:type="spellStart"/>
      <w:r w:rsidRPr="00AA7416">
        <w:rPr>
          <w:sz w:val="28"/>
          <w:szCs w:val="28"/>
        </w:rPr>
        <w:t>абилитации</w:t>
      </w:r>
      <w:proofErr w:type="spellEnd"/>
      <w:r w:rsidRPr="00AA7416">
        <w:rPr>
          <w:sz w:val="28"/>
          <w:szCs w:val="28"/>
        </w:rPr>
        <w:t xml:space="preserve"> инвалида</w:t>
      </w:r>
      <w:r w:rsidR="00712CA3">
        <w:rPr>
          <w:sz w:val="28"/>
          <w:szCs w:val="28"/>
        </w:rPr>
        <w:t>,</w:t>
      </w:r>
      <w:r w:rsidRPr="00AA7416">
        <w:rPr>
          <w:sz w:val="28"/>
          <w:szCs w:val="28"/>
        </w:rPr>
        <w:t xml:space="preserve"> и заключить с инвалидом трудовой договор в соответствии с трудовым законодательством.</w:t>
      </w:r>
    </w:p>
    <w:p w:rsidR="00D1486B" w:rsidRDefault="00D67E8E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1486B" w:rsidRPr="00AA7416">
        <w:rPr>
          <w:sz w:val="28"/>
          <w:szCs w:val="28"/>
        </w:rPr>
        <w:t xml:space="preserve"> сохранять созданное рабочее место, в том числе инфраструктуру, необходимую для беспр</w:t>
      </w:r>
      <w:r w:rsidR="00D1486B">
        <w:rPr>
          <w:sz w:val="28"/>
          <w:szCs w:val="28"/>
        </w:rPr>
        <w:t xml:space="preserve">епятственного доступа инвалида </w:t>
      </w:r>
      <w:r w:rsidR="00D1486B" w:rsidRPr="00AA7416">
        <w:rPr>
          <w:sz w:val="28"/>
          <w:szCs w:val="28"/>
        </w:rPr>
        <w:t>к рабочему месту, в</w:t>
      </w:r>
      <w:r w:rsidR="00D1486B">
        <w:rPr>
          <w:sz w:val="28"/>
          <w:szCs w:val="28"/>
        </w:rPr>
        <w:t xml:space="preserve"> течение срока действия соглашения</w:t>
      </w:r>
      <w:r w:rsidR="00D1486B" w:rsidRPr="00AA7416">
        <w:rPr>
          <w:sz w:val="28"/>
          <w:szCs w:val="28"/>
        </w:rPr>
        <w:t>.</w:t>
      </w:r>
    </w:p>
    <w:p w:rsidR="00D1486B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E359D4">
        <w:rPr>
          <w:sz w:val="28"/>
          <w:szCs w:val="28"/>
        </w:rPr>
        <w:t xml:space="preserve">5) </w:t>
      </w:r>
      <w:r w:rsidR="00D67E8E">
        <w:rPr>
          <w:sz w:val="28"/>
          <w:szCs w:val="28"/>
        </w:rPr>
        <w:t xml:space="preserve">периодичность и </w:t>
      </w:r>
      <w:r w:rsidR="00E359D4">
        <w:rPr>
          <w:sz w:val="28"/>
          <w:szCs w:val="28"/>
        </w:rPr>
        <w:t>сроки</w:t>
      </w:r>
      <w:r w:rsidR="00D67E8E">
        <w:rPr>
          <w:sz w:val="28"/>
          <w:szCs w:val="28"/>
        </w:rPr>
        <w:t xml:space="preserve"> проведения</w:t>
      </w:r>
      <w:r w:rsidRPr="00E359D4">
        <w:rPr>
          <w:sz w:val="28"/>
          <w:szCs w:val="28"/>
        </w:rPr>
        <w:t xml:space="preserve"> центром занятости населения</w:t>
      </w:r>
      <w:r w:rsidR="001E5AD8">
        <w:rPr>
          <w:sz w:val="28"/>
          <w:szCs w:val="28"/>
        </w:rPr>
        <w:t xml:space="preserve"> и Комитетом</w:t>
      </w:r>
      <w:r w:rsidRPr="00E359D4">
        <w:rPr>
          <w:sz w:val="28"/>
          <w:szCs w:val="28"/>
        </w:rPr>
        <w:t xml:space="preserve"> проверок соблюдения условий, целей и порядка предоставления субсидии.</w:t>
      </w:r>
    </w:p>
    <w:p w:rsidR="00D1486B" w:rsidRPr="00AA7416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proofErr w:type="gramStart"/>
      <w:r w:rsidRPr="00AA7416">
        <w:rPr>
          <w:sz w:val="28"/>
          <w:szCs w:val="28"/>
        </w:rPr>
        <w:t>Если до и</w:t>
      </w:r>
      <w:r>
        <w:rPr>
          <w:sz w:val="28"/>
          <w:szCs w:val="28"/>
        </w:rPr>
        <w:t>стечения срока действия соглашения</w:t>
      </w:r>
      <w:r w:rsidRPr="00AA7416">
        <w:rPr>
          <w:sz w:val="28"/>
          <w:szCs w:val="28"/>
        </w:rPr>
        <w:t xml:space="preserve"> трудовой договор между работодателем и инвалидом - участником мероприятия по созданию рабочих мест для трудоустройства инвалидов прекращен по основаниям, установленным трудовым законодательством, работодатель уведомляет об этом центр занятости населения в срок не позднее 5 рабочих дней со дня увольнения инвалида и представляет копию приказа об увольнении.</w:t>
      </w:r>
      <w:proofErr w:type="gramEnd"/>
    </w:p>
    <w:p w:rsidR="00D1486B" w:rsidRPr="001E66FC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687481">
        <w:rPr>
          <w:sz w:val="28"/>
          <w:szCs w:val="28"/>
        </w:rPr>
        <w:t>В этом случае работодатель обязан в течение трех месяцев со дня увольнения трудоустроенного инвалида принять на работу на созданное рабочее место другого незанятого инвалида по направле</w:t>
      </w:r>
      <w:r w:rsidR="006130B9" w:rsidRPr="00687481">
        <w:rPr>
          <w:sz w:val="28"/>
          <w:szCs w:val="28"/>
        </w:rPr>
        <w:t xml:space="preserve">нию центра </w:t>
      </w:r>
      <w:r w:rsidR="006130B9" w:rsidRPr="001E66FC">
        <w:rPr>
          <w:sz w:val="28"/>
          <w:szCs w:val="28"/>
        </w:rPr>
        <w:t>занятости населения (</w:t>
      </w:r>
      <w:r w:rsidRPr="001E66FC">
        <w:rPr>
          <w:sz w:val="28"/>
          <w:szCs w:val="28"/>
        </w:rPr>
        <w:t>из числа инвалидов, зарегистрированных в центре за</w:t>
      </w:r>
      <w:r w:rsidR="006130B9" w:rsidRPr="001E66FC">
        <w:rPr>
          <w:sz w:val="28"/>
          <w:szCs w:val="28"/>
        </w:rPr>
        <w:t>нятости населения</w:t>
      </w:r>
      <w:r w:rsidR="00687481" w:rsidRPr="001E66FC">
        <w:rPr>
          <w:sz w:val="28"/>
          <w:szCs w:val="28"/>
        </w:rPr>
        <w:t>,</w:t>
      </w:r>
      <w:r w:rsidR="006130B9" w:rsidRPr="001E66FC">
        <w:rPr>
          <w:sz w:val="28"/>
          <w:szCs w:val="28"/>
        </w:rPr>
        <w:t xml:space="preserve"> </w:t>
      </w:r>
      <w:r w:rsidRPr="001E66FC">
        <w:rPr>
          <w:sz w:val="28"/>
          <w:szCs w:val="28"/>
        </w:rPr>
        <w:t>или самостояте</w:t>
      </w:r>
      <w:r w:rsidR="006130B9" w:rsidRPr="001E66FC">
        <w:rPr>
          <w:sz w:val="28"/>
          <w:szCs w:val="28"/>
        </w:rPr>
        <w:t>льно подобранного работодателем</w:t>
      </w:r>
      <w:r w:rsidR="00687481" w:rsidRPr="001E66FC">
        <w:rPr>
          <w:sz w:val="28"/>
          <w:szCs w:val="28"/>
        </w:rPr>
        <w:t>)</w:t>
      </w:r>
      <w:r w:rsidRPr="001E66FC">
        <w:rPr>
          <w:sz w:val="28"/>
          <w:szCs w:val="28"/>
        </w:rPr>
        <w:t>.</w:t>
      </w:r>
    </w:p>
    <w:p w:rsidR="00D1486B" w:rsidRPr="001E66FC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 xml:space="preserve">В срок не позднее 5 рабочих дней со дня приема на работу незанятого инвалида работодатель уведомляет об этом центр занятости населения </w:t>
      </w:r>
      <w:r>
        <w:rPr>
          <w:sz w:val="28"/>
          <w:szCs w:val="28"/>
        </w:rPr>
        <w:br/>
      </w:r>
      <w:r w:rsidRPr="00AA7416">
        <w:rPr>
          <w:sz w:val="28"/>
          <w:szCs w:val="28"/>
        </w:rPr>
        <w:t xml:space="preserve">и представляет копию приказа о приеме на работу и копию индивидуальной </w:t>
      </w:r>
      <w:r w:rsidRPr="00AA7416">
        <w:rPr>
          <w:sz w:val="28"/>
          <w:szCs w:val="28"/>
        </w:rPr>
        <w:lastRenderedPageBreak/>
        <w:t xml:space="preserve">программы реабилитации </w:t>
      </w:r>
      <w:r w:rsidR="00C8487C">
        <w:rPr>
          <w:sz w:val="28"/>
          <w:szCs w:val="28"/>
        </w:rPr>
        <w:t xml:space="preserve"> </w:t>
      </w:r>
      <w:r w:rsidR="00C8487C" w:rsidRPr="001E66FC">
        <w:rPr>
          <w:sz w:val="28"/>
          <w:szCs w:val="28"/>
        </w:rPr>
        <w:t xml:space="preserve">или </w:t>
      </w:r>
      <w:proofErr w:type="spellStart"/>
      <w:r w:rsidR="00C8487C" w:rsidRPr="001E66FC">
        <w:rPr>
          <w:sz w:val="28"/>
          <w:szCs w:val="28"/>
        </w:rPr>
        <w:t>абилитации</w:t>
      </w:r>
      <w:proofErr w:type="spellEnd"/>
      <w:r w:rsidR="00C8487C" w:rsidRPr="001E66FC">
        <w:rPr>
          <w:sz w:val="28"/>
          <w:szCs w:val="28"/>
        </w:rPr>
        <w:t xml:space="preserve"> </w:t>
      </w:r>
      <w:r w:rsidRPr="001E66FC">
        <w:rPr>
          <w:sz w:val="28"/>
          <w:szCs w:val="28"/>
        </w:rPr>
        <w:t>инвалида.</w:t>
      </w:r>
    </w:p>
    <w:p w:rsidR="0018563D" w:rsidRPr="007316CF" w:rsidRDefault="00D1486B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1E66FC">
        <w:rPr>
          <w:sz w:val="28"/>
          <w:szCs w:val="28"/>
        </w:rPr>
        <w:t xml:space="preserve">В случае если в течение трех месяцев </w:t>
      </w:r>
      <w:r w:rsidRPr="00AA7416">
        <w:rPr>
          <w:sz w:val="28"/>
          <w:szCs w:val="28"/>
        </w:rPr>
        <w:t>со дня увольнения трудоустроенного на созданное рабочее место инвалида работодатель не принимает на указанное рабочее место друг</w:t>
      </w:r>
      <w:r w:rsidR="00D67E8E">
        <w:rPr>
          <w:sz w:val="28"/>
          <w:szCs w:val="28"/>
        </w:rPr>
        <w:t>ого незанятого инвалида, соглашение</w:t>
      </w:r>
      <w:r w:rsidRPr="00AA7416">
        <w:rPr>
          <w:sz w:val="28"/>
          <w:szCs w:val="28"/>
        </w:rPr>
        <w:t xml:space="preserve"> расторгается со дня увольнения трудоустроенного инвалида.</w:t>
      </w:r>
    </w:p>
    <w:p w:rsidR="00A16EBA" w:rsidRPr="009556A6" w:rsidRDefault="007316CF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B3E">
        <w:rPr>
          <w:rFonts w:ascii="Times New Roman" w:hAnsi="Times New Roman" w:cs="Times New Roman"/>
          <w:sz w:val="28"/>
          <w:szCs w:val="28"/>
        </w:rPr>
        <w:t>.3</w:t>
      </w:r>
      <w:r w:rsidR="00DB2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AD8">
        <w:rPr>
          <w:rFonts w:ascii="Times New Roman" w:hAnsi="Times New Roman" w:cs="Times New Roman"/>
          <w:sz w:val="28"/>
          <w:szCs w:val="28"/>
        </w:rPr>
        <w:t>В сроки,</w:t>
      </w:r>
      <w:r w:rsidR="00FF1D35">
        <w:rPr>
          <w:rFonts w:ascii="Times New Roman" w:hAnsi="Times New Roman" w:cs="Times New Roman"/>
          <w:sz w:val="28"/>
          <w:szCs w:val="28"/>
        </w:rPr>
        <w:t xml:space="preserve"> </w:t>
      </w:r>
      <w:r w:rsidR="009556A6" w:rsidRPr="009556A6">
        <w:rPr>
          <w:rFonts w:ascii="Times New Roman" w:hAnsi="Times New Roman" w:cs="Times New Roman"/>
          <w:sz w:val="28"/>
          <w:szCs w:val="28"/>
        </w:rPr>
        <w:t>определенные соглашением</w:t>
      </w:r>
      <w:r w:rsidR="00A16EBA" w:rsidRPr="009556A6">
        <w:rPr>
          <w:rFonts w:ascii="Times New Roman" w:hAnsi="Times New Roman" w:cs="Times New Roman"/>
          <w:sz w:val="28"/>
          <w:szCs w:val="28"/>
        </w:rPr>
        <w:t>, и после фактического создания рабочего места и трудоустройства незанятого инвалида на созданном рабочем месте работодатель представляет в центр занятости населения</w:t>
      </w:r>
      <w:r w:rsidR="001E5AD8">
        <w:rPr>
          <w:rFonts w:ascii="Times New Roman" w:hAnsi="Times New Roman" w:cs="Times New Roman"/>
          <w:sz w:val="28"/>
          <w:szCs w:val="28"/>
        </w:rPr>
        <w:t>,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16EBA" w:rsidRPr="009556A6" w:rsidRDefault="007E6371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финансовые документы, подтверждающие произведенные расходы на создание рабочего места для трудоустройства инвалида в соответствии </w:t>
      </w:r>
      <w:r w:rsidR="00495745">
        <w:rPr>
          <w:rFonts w:ascii="Times New Roman" w:hAnsi="Times New Roman" w:cs="Times New Roman"/>
          <w:sz w:val="28"/>
          <w:szCs w:val="28"/>
        </w:rPr>
        <w:br/>
      </w:r>
      <w:r w:rsidR="00A16EBA" w:rsidRPr="009556A6">
        <w:rPr>
          <w:rFonts w:ascii="Times New Roman" w:hAnsi="Times New Roman" w:cs="Times New Roman"/>
          <w:sz w:val="28"/>
          <w:szCs w:val="28"/>
        </w:rPr>
        <w:t>с</w:t>
      </w:r>
      <w:r w:rsidR="00DB23FB">
        <w:rPr>
          <w:rFonts w:ascii="Times New Roman" w:hAnsi="Times New Roman" w:cs="Times New Roman"/>
          <w:sz w:val="28"/>
          <w:szCs w:val="28"/>
        </w:rPr>
        <w:t>о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 сметой</w:t>
      </w:r>
      <w:r w:rsidR="001E5A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16EBA" w:rsidRPr="009556A6">
        <w:rPr>
          <w:rFonts w:ascii="Times New Roman" w:hAnsi="Times New Roman" w:cs="Times New Roman"/>
          <w:sz w:val="28"/>
          <w:szCs w:val="28"/>
        </w:rPr>
        <w:t>;</w:t>
      </w:r>
    </w:p>
    <w:p w:rsidR="00A16EBA" w:rsidRPr="009556A6" w:rsidRDefault="007E6371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заверенные работодателем копии приказа о приеме на работу инвалида и копии трудового договора (для </w:t>
      </w:r>
      <w:proofErr w:type="spellStart"/>
      <w:r w:rsidR="00A16EBA" w:rsidRPr="009556A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A16EBA" w:rsidRPr="009556A6">
        <w:rPr>
          <w:rFonts w:ascii="Times New Roman" w:hAnsi="Times New Roman" w:cs="Times New Roman"/>
          <w:sz w:val="28"/>
          <w:szCs w:val="28"/>
        </w:rPr>
        <w:t xml:space="preserve"> - по форме типового </w:t>
      </w:r>
      <w:hyperlink r:id="rId8" w:history="1">
        <w:r w:rsidR="00A16EBA" w:rsidRPr="009556A6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A16EBA" w:rsidRPr="009556A6">
        <w:rPr>
          <w:rFonts w:ascii="Times New Roman" w:hAnsi="Times New Roman" w:cs="Times New Roman"/>
          <w:sz w:val="28"/>
          <w:szCs w:val="28"/>
        </w:rPr>
        <w:t xml:space="preserve">, установленной постановлением Правительства Российской </w:t>
      </w:r>
      <w:r w:rsidR="00DB23FB">
        <w:rPr>
          <w:rFonts w:ascii="Times New Roman" w:hAnsi="Times New Roman" w:cs="Times New Roman"/>
          <w:sz w:val="28"/>
          <w:szCs w:val="28"/>
        </w:rPr>
        <w:t>Ф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едерации от 27 августа 2016 года </w:t>
      </w:r>
      <w:r w:rsidR="001E5AD8">
        <w:rPr>
          <w:rFonts w:ascii="Times New Roman" w:hAnsi="Times New Roman" w:cs="Times New Roman"/>
          <w:sz w:val="28"/>
          <w:szCs w:val="28"/>
        </w:rPr>
        <w:t>№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 858 "О типовой форме трудового договора, заключаемого между работником и работодателем - субъектом малого предпринимательства, который относится</w:t>
      </w:r>
      <w:r w:rsidR="00DB23FB">
        <w:rPr>
          <w:rFonts w:ascii="Times New Roman" w:hAnsi="Times New Roman" w:cs="Times New Roman"/>
          <w:sz w:val="28"/>
          <w:szCs w:val="28"/>
        </w:rPr>
        <w:t xml:space="preserve"> 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16EBA" w:rsidRPr="009556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A16EBA" w:rsidRPr="009556A6">
        <w:rPr>
          <w:rFonts w:ascii="Times New Roman" w:hAnsi="Times New Roman" w:cs="Times New Roman"/>
          <w:sz w:val="28"/>
          <w:szCs w:val="28"/>
        </w:rPr>
        <w:t>");</w:t>
      </w:r>
    </w:p>
    <w:p w:rsidR="00A16EBA" w:rsidRPr="009556A6" w:rsidRDefault="007E6371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заключенный договор имущественного страхования на приобретенное оборудование со страховой организацией в пользу выгодоприобретателя (центра занятости населения) на имущественные интересы риска утраты (гибели), недостачи или повреждения приобретенного имущества. В случае заключения договора страхования на срок, меньший срока </w:t>
      </w:r>
      <w:r w:rsidR="00495745">
        <w:rPr>
          <w:rFonts w:ascii="Times New Roman" w:hAnsi="Times New Roman" w:cs="Times New Roman"/>
          <w:sz w:val="28"/>
          <w:szCs w:val="28"/>
        </w:rPr>
        <w:t>действия соглашения</w:t>
      </w:r>
      <w:r w:rsidR="00A16EBA" w:rsidRPr="009556A6">
        <w:rPr>
          <w:rFonts w:ascii="Times New Roman" w:hAnsi="Times New Roman" w:cs="Times New Roman"/>
          <w:sz w:val="28"/>
          <w:szCs w:val="28"/>
        </w:rPr>
        <w:t>, договор страхования должен быть пролонгирован либо заключен новый договор страхования.</w:t>
      </w:r>
    </w:p>
    <w:p w:rsidR="00A16EBA" w:rsidRDefault="00A16EBA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A6">
        <w:rPr>
          <w:rFonts w:ascii="Times New Roman" w:hAnsi="Times New Roman" w:cs="Times New Roman"/>
          <w:sz w:val="28"/>
          <w:szCs w:val="28"/>
        </w:rPr>
        <w:t xml:space="preserve">В срок, не превышающий 15 календарных дней со дня представления работодателем указанных документов, центр занятости населения осуществляет их проверку на предмет комплектности и соответствия условиям </w:t>
      </w:r>
      <w:r w:rsidR="00DB23FB" w:rsidRPr="00197E80">
        <w:rPr>
          <w:rFonts w:ascii="Times New Roman" w:hAnsi="Times New Roman" w:cs="Times New Roman"/>
          <w:sz w:val="28"/>
          <w:szCs w:val="28"/>
        </w:rPr>
        <w:t>соглашения</w:t>
      </w:r>
      <w:r w:rsidRPr="009556A6">
        <w:rPr>
          <w:rFonts w:ascii="Times New Roman" w:hAnsi="Times New Roman" w:cs="Times New Roman"/>
          <w:sz w:val="28"/>
          <w:szCs w:val="28"/>
        </w:rPr>
        <w:t>, а также проверку создан</w:t>
      </w:r>
      <w:r w:rsidR="001E5AD8">
        <w:rPr>
          <w:rFonts w:ascii="Times New Roman" w:hAnsi="Times New Roman" w:cs="Times New Roman"/>
          <w:sz w:val="28"/>
          <w:szCs w:val="28"/>
        </w:rPr>
        <w:t>ного</w:t>
      </w:r>
      <w:r w:rsidRPr="009556A6">
        <w:rPr>
          <w:rFonts w:ascii="Times New Roman" w:hAnsi="Times New Roman" w:cs="Times New Roman"/>
          <w:sz w:val="28"/>
          <w:szCs w:val="28"/>
        </w:rPr>
        <w:t xml:space="preserve"> рабочего места и трудоустройства на нем незанятого инвалида.</w:t>
      </w:r>
    </w:p>
    <w:p w:rsidR="009F23C5" w:rsidRPr="00B91490" w:rsidRDefault="009F23C5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r w:rsidRPr="00B91490">
        <w:rPr>
          <w:rFonts w:ascii="Times New Roman" w:hAnsi="Times New Roman" w:cs="Times New Roman"/>
          <w:sz w:val="28"/>
          <w:szCs w:val="28"/>
        </w:rPr>
        <w:t>Работник центра занятости населения при посещении работодателя проводит проверку созданного рабочего места и трудоустройства на нем незанятого инвалида на соответствие следующим требованиям:</w:t>
      </w:r>
    </w:p>
    <w:bookmarkEnd w:id="11"/>
    <w:p w:rsidR="00A16EBA" w:rsidRPr="009F23C5" w:rsidRDefault="00AE50E9" w:rsidP="001A5BBD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C5">
        <w:rPr>
          <w:rFonts w:ascii="Times New Roman" w:hAnsi="Times New Roman" w:cs="Times New Roman"/>
          <w:sz w:val="28"/>
          <w:szCs w:val="28"/>
        </w:rPr>
        <w:t>- соответствие требованиям, установленным пунктом 1.5. настоящего Порядка;</w:t>
      </w:r>
    </w:p>
    <w:p w:rsidR="00A16EBA" w:rsidRPr="009556A6" w:rsidRDefault="007E6371" w:rsidP="00DB23FB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BA" w:rsidRPr="009556A6">
        <w:rPr>
          <w:rFonts w:ascii="Times New Roman" w:hAnsi="Times New Roman" w:cs="Times New Roman"/>
          <w:sz w:val="28"/>
          <w:szCs w:val="28"/>
        </w:rPr>
        <w:t>осуществление должностных обязанностей на созданном рабочем месте инвалидом, т</w:t>
      </w:r>
      <w:r w:rsidR="00787918">
        <w:rPr>
          <w:rFonts w:ascii="Times New Roman" w:hAnsi="Times New Roman" w:cs="Times New Roman"/>
          <w:sz w:val="28"/>
          <w:szCs w:val="28"/>
        </w:rPr>
        <w:t>рудоустроенным в рамках соглашения</w:t>
      </w:r>
      <w:r w:rsidR="00A16EBA" w:rsidRPr="009556A6">
        <w:rPr>
          <w:rFonts w:ascii="Times New Roman" w:hAnsi="Times New Roman" w:cs="Times New Roman"/>
          <w:sz w:val="28"/>
          <w:szCs w:val="28"/>
        </w:rPr>
        <w:t>;</w:t>
      </w:r>
    </w:p>
    <w:p w:rsidR="00A16EBA" w:rsidRDefault="007E6371" w:rsidP="00DB23FB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BA" w:rsidRPr="009556A6">
        <w:rPr>
          <w:rFonts w:ascii="Times New Roman" w:hAnsi="Times New Roman" w:cs="Times New Roman"/>
          <w:sz w:val="28"/>
          <w:szCs w:val="28"/>
        </w:rPr>
        <w:t>соответствие оборудования, находящегося на рабочем месте инвалида, оборудованию, указанному в смете</w:t>
      </w:r>
      <w:r w:rsidR="001E5A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16EBA" w:rsidRPr="009556A6">
        <w:rPr>
          <w:rFonts w:ascii="Times New Roman" w:hAnsi="Times New Roman" w:cs="Times New Roman"/>
          <w:sz w:val="28"/>
          <w:szCs w:val="28"/>
        </w:rPr>
        <w:t>, являющейся неотъемлемой част</w:t>
      </w:r>
      <w:r w:rsidR="00787918">
        <w:rPr>
          <w:rFonts w:ascii="Times New Roman" w:hAnsi="Times New Roman" w:cs="Times New Roman"/>
          <w:sz w:val="28"/>
          <w:szCs w:val="28"/>
        </w:rPr>
        <w:t>ью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1B9" w:rsidRPr="009556A6" w:rsidRDefault="007E6371" w:rsidP="00DB23FB">
      <w:pPr>
        <w:ind w:left="-142" w:right="-4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</w:t>
      </w:r>
      <w:r w:rsidR="006D31B9" w:rsidRPr="003C7C50">
        <w:rPr>
          <w:sz w:val="28"/>
          <w:szCs w:val="28"/>
        </w:rPr>
        <w:t>абочее место считается созданным, когда все необходимое обо</w:t>
      </w:r>
      <w:r w:rsidR="00787918">
        <w:rPr>
          <w:sz w:val="28"/>
          <w:szCs w:val="28"/>
        </w:rPr>
        <w:t>рудование установлено на рабочем месте</w:t>
      </w:r>
      <w:r w:rsidR="006D31B9" w:rsidRPr="003C7C50">
        <w:rPr>
          <w:sz w:val="28"/>
          <w:szCs w:val="28"/>
        </w:rPr>
        <w:t xml:space="preserve"> и введено в эксплуатацию</w:t>
      </w:r>
      <w:r w:rsidR="006D31B9">
        <w:rPr>
          <w:sz w:val="28"/>
          <w:szCs w:val="28"/>
        </w:rPr>
        <w:t>.</w:t>
      </w:r>
    </w:p>
    <w:p w:rsidR="00A16EBA" w:rsidRPr="009556A6" w:rsidRDefault="00A16EBA" w:rsidP="00DB23FB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A6">
        <w:rPr>
          <w:rFonts w:ascii="Times New Roman" w:hAnsi="Times New Roman" w:cs="Times New Roman"/>
          <w:sz w:val="28"/>
          <w:szCs w:val="28"/>
        </w:rPr>
        <w:t>В случае наличия указанных документов, и</w:t>
      </w:r>
      <w:r w:rsidR="007E6371">
        <w:rPr>
          <w:rFonts w:ascii="Times New Roman" w:hAnsi="Times New Roman" w:cs="Times New Roman"/>
          <w:sz w:val="28"/>
          <w:szCs w:val="28"/>
        </w:rPr>
        <w:t>х соответствия условиям соглашения</w:t>
      </w:r>
      <w:r w:rsidRPr="009556A6">
        <w:rPr>
          <w:rFonts w:ascii="Times New Roman" w:hAnsi="Times New Roman" w:cs="Times New Roman"/>
          <w:sz w:val="28"/>
          <w:szCs w:val="28"/>
        </w:rPr>
        <w:t xml:space="preserve">, а также создания рабочего места, соответствующего указанным </w:t>
      </w:r>
      <w:r w:rsidR="0063045B" w:rsidRPr="009F23C5">
        <w:rPr>
          <w:rFonts w:ascii="Times New Roman" w:hAnsi="Times New Roman" w:cs="Times New Roman"/>
          <w:sz w:val="28"/>
          <w:szCs w:val="28"/>
        </w:rPr>
        <w:t>требованиям</w:t>
      </w:r>
      <w:r w:rsidRPr="009F23C5">
        <w:rPr>
          <w:rFonts w:ascii="Times New Roman" w:hAnsi="Times New Roman" w:cs="Times New Roman"/>
          <w:sz w:val="28"/>
          <w:szCs w:val="28"/>
        </w:rPr>
        <w:t>,</w:t>
      </w:r>
      <w:r w:rsidRPr="009556A6">
        <w:rPr>
          <w:rFonts w:ascii="Times New Roman" w:hAnsi="Times New Roman" w:cs="Times New Roman"/>
          <w:sz w:val="28"/>
          <w:szCs w:val="28"/>
        </w:rPr>
        <w:t xml:space="preserve"> подписывается акт выполненных работ между центром занятости населения и работодателем.</w:t>
      </w:r>
    </w:p>
    <w:p w:rsidR="008F745A" w:rsidRDefault="00A16EBA" w:rsidP="00DB23FB">
      <w:pPr>
        <w:pStyle w:val="ConsPlusNormal"/>
        <w:ind w:left="-142" w:right="-47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6A6">
        <w:rPr>
          <w:rFonts w:ascii="Times New Roman" w:hAnsi="Times New Roman" w:cs="Times New Roman"/>
          <w:sz w:val="28"/>
          <w:szCs w:val="28"/>
        </w:rPr>
        <w:t xml:space="preserve">Принятие решения о перечислении </w:t>
      </w:r>
      <w:r w:rsidRPr="00A81FFE">
        <w:rPr>
          <w:rFonts w:ascii="Times New Roman" w:hAnsi="Times New Roman" w:cs="Times New Roman"/>
          <w:sz w:val="28"/>
          <w:szCs w:val="28"/>
        </w:rPr>
        <w:t>субсидии</w:t>
      </w:r>
      <w:r w:rsidR="00220012" w:rsidRPr="00A81FFE">
        <w:rPr>
          <w:rFonts w:ascii="Times New Roman" w:hAnsi="Times New Roman" w:cs="Times New Roman"/>
          <w:sz w:val="28"/>
          <w:szCs w:val="28"/>
        </w:rPr>
        <w:t>, отказе в перечислении субсидии</w:t>
      </w:r>
      <w:r w:rsidRPr="00A81FFE">
        <w:rPr>
          <w:rFonts w:ascii="Times New Roman" w:hAnsi="Times New Roman" w:cs="Times New Roman"/>
          <w:sz w:val="28"/>
          <w:szCs w:val="28"/>
        </w:rPr>
        <w:t xml:space="preserve"> осуществляется центром занятости населения </w:t>
      </w:r>
      <w:r w:rsidRPr="009556A6">
        <w:rPr>
          <w:rFonts w:ascii="Times New Roman" w:hAnsi="Times New Roman" w:cs="Times New Roman"/>
          <w:sz w:val="28"/>
          <w:szCs w:val="28"/>
        </w:rPr>
        <w:t>на основании акта выполненных работ</w:t>
      </w:r>
      <w:r w:rsidR="008F745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подписания акта выполненных работ</w:t>
      </w:r>
      <w:r w:rsidRPr="009556A6">
        <w:rPr>
          <w:rFonts w:ascii="Times New Roman" w:hAnsi="Times New Roman" w:cs="Times New Roman"/>
          <w:sz w:val="28"/>
          <w:szCs w:val="28"/>
        </w:rPr>
        <w:t>.</w:t>
      </w:r>
      <w:r w:rsidR="00DB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BA" w:rsidRPr="009556A6" w:rsidRDefault="00A16EBA" w:rsidP="00DB23FB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A6">
        <w:rPr>
          <w:rFonts w:ascii="Times New Roman" w:hAnsi="Times New Roman" w:cs="Times New Roman"/>
          <w:sz w:val="28"/>
          <w:szCs w:val="28"/>
        </w:rPr>
        <w:lastRenderedPageBreak/>
        <w:t>Центр занятости населения не позднее 10-го рабочего дня после принятия решения о перечислении субсидии осуществляет перевод денежных сре</w:t>
      </w:r>
      <w:proofErr w:type="gramStart"/>
      <w:r w:rsidRPr="009556A6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9556A6">
        <w:rPr>
          <w:rFonts w:ascii="Times New Roman" w:hAnsi="Times New Roman" w:cs="Times New Roman"/>
          <w:sz w:val="28"/>
          <w:szCs w:val="28"/>
        </w:rPr>
        <w:t>иде субсидии на расчетный или корреспондентский счет работодателя, открытый в учреждениях Центрального банка Российской Федерации или кредитных организациях.</w:t>
      </w:r>
    </w:p>
    <w:p w:rsidR="00A16EBA" w:rsidRPr="008F745A" w:rsidRDefault="00D1486B" w:rsidP="00DB23FB">
      <w:pPr>
        <w:pStyle w:val="ConsPlusNormal"/>
        <w:ind w:left="-142" w:right="-47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96">
        <w:rPr>
          <w:rFonts w:ascii="Times New Roman" w:hAnsi="Times New Roman" w:cs="Times New Roman"/>
          <w:sz w:val="28"/>
          <w:szCs w:val="28"/>
        </w:rPr>
        <w:t>3.4</w:t>
      </w:r>
      <w:r w:rsidR="00DB23FB">
        <w:rPr>
          <w:rFonts w:ascii="Times New Roman" w:hAnsi="Times New Roman" w:cs="Times New Roman"/>
          <w:sz w:val="28"/>
          <w:szCs w:val="28"/>
        </w:rPr>
        <w:t>.</w:t>
      </w:r>
      <w:r w:rsidR="00FE0596">
        <w:rPr>
          <w:rFonts w:ascii="Times New Roman" w:hAnsi="Times New Roman" w:cs="Times New Roman"/>
          <w:sz w:val="28"/>
          <w:szCs w:val="28"/>
        </w:rPr>
        <w:t xml:space="preserve"> 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В случае отказа в перечислении субсидии </w:t>
      </w:r>
      <w:r w:rsidR="00A16EBA" w:rsidRPr="00694880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A16EBA" w:rsidRPr="009556A6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925922" w:rsidRPr="008F745A">
        <w:rPr>
          <w:rFonts w:ascii="Times New Roman" w:hAnsi="Times New Roman" w:cs="Times New Roman"/>
          <w:sz w:val="28"/>
          <w:szCs w:val="28"/>
        </w:rPr>
        <w:t xml:space="preserve">после принятия решения об отказе в перечислении субсидии </w:t>
      </w:r>
      <w:r w:rsidR="00A16EBA" w:rsidRPr="008F745A">
        <w:rPr>
          <w:rFonts w:ascii="Times New Roman" w:hAnsi="Times New Roman" w:cs="Times New Roman"/>
          <w:sz w:val="28"/>
          <w:szCs w:val="28"/>
        </w:rPr>
        <w:t>уведомляет работодателя о принятом решении посредством электронной почты</w:t>
      </w:r>
      <w:r w:rsidR="00925922" w:rsidRPr="008F745A">
        <w:rPr>
          <w:rFonts w:ascii="Times New Roman" w:hAnsi="Times New Roman" w:cs="Times New Roman"/>
          <w:sz w:val="28"/>
          <w:szCs w:val="28"/>
        </w:rPr>
        <w:t>, указанной в предложении участника отбора</w:t>
      </w:r>
      <w:r w:rsidR="00A16EBA" w:rsidRPr="008F745A">
        <w:rPr>
          <w:rFonts w:ascii="Times New Roman" w:hAnsi="Times New Roman" w:cs="Times New Roman"/>
          <w:sz w:val="28"/>
          <w:szCs w:val="28"/>
        </w:rPr>
        <w:t>.</w:t>
      </w:r>
    </w:p>
    <w:p w:rsidR="00787918" w:rsidRDefault="00821C3D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bookmarkStart w:id="12" w:name="P229"/>
      <w:bookmarkEnd w:id="12"/>
      <w:r w:rsidRPr="008F745A">
        <w:rPr>
          <w:sz w:val="28"/>
          <w:szCs w:val="28"/>
        </w:rPr>
        <w:t>3.5</w:t>
      </w:r>
      <w:r w:rsidR="00FF1D35" w:rsidRPr="008F745A">
        <w:rPr>
          <w:sz w:val="28"/>
          <w:szCs w:val="28"/>
        </w:rPr>
        <w:t xml:space="preserve">. Результатом предоставления субсидии является </w:t>
      </w:r>
      <w:r w:rsidR="00787918">
        <w:rPr>
          <w:sz w:val="28"/>
          <w:szCs w:val="28"/>
        </w:rPr>
        <w:t xml:space="preserve">увеличение численности трудоустроенных инвалидов, обратившихся в центр занятости населения. </w:t>
      </w:r>
    </w:p>
    <w:p w:rsidR="00FF1D35" w:rsidRPr="00FF1D35" w:rsidRDefault="005010B2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Показателем, </w:t>
      </w:r>
      <w:r w:rsidR="00FF1D35" w:rsidRPr="00FF1D35">
        <w:rPr>
          <w:sz w:val="28"/>
          <w:szCs w:val="28"/>
        </w:rPr>
        <w:t>необходимым для достижения результата предоставления субсидии,</w:t>
      </w:r>
      <w:r w:rsidR="00FF1D35" w:rsidRPr="00FF1D35">
        <w:rPr>
          <w:rFonts w:ascii="Calibri" w:hAnsi="Calibri" w:cs="Calibri"/>
          <w:sz w:val="22"/>
          <w:szCs w:val="20"/>
        </w:rPr>
        <w:t xml:space="preserve"> </w:t>
      </w:r>
      <w:r w:rsidR="00FF1D35" w:rsidRPr="00FF1D35">
        <w:rPr>
          <w:sz w:val="28"/>
          <w:szCs w:val="28"/>
        </w:rPr>
        <w:t xml:space="preserve">является </w:t>
      </w:r>
      <w:r w:rsidR="00787918">
        <w:rPr>
          <w:sz w:val="28"/>
          <w:szCs w:val="28"/>
        </w:rPr>
        <w:t xml:space="preserve">количество созданных рабочих мест для трудоустройства инвалидов с целью их интеграции в общество. </w:t>
      </w:r>
    </w:p>
    <w:p w:rsidR="00821C3D" w:rsidRPr="00821C3D" w:rsidRDefault="00821C3D" w:rsidP="001A5BBD">
      <w:pPr>
        <w:ind w:left="-142" w:right="-472" w:firstLine="720"/>
        <w:jc w:val="both"/>
        <w:rPr>
          <w:sz w:val="28"/>
          <w:szCs w:val="20"/>
        </w:rPr>
      </w:pPr>
      <w:r w:rsidRPr="00787918">
        <w:rPr>
          <w:sz w:val="28"/>
          <w:szCs w:val="20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:rsidR="00F62E72" w:rsidRDefault="00F62E72" w:rsidP="001A5BBD">
      <w:pPr>
        <w:pStyle w:val="ConsPlusTitle"/>
        <w:ind w:left="-142" w:right="-472"/>
        <w:outlineLvl w:val="1"/>
        <w:rPr>
          <w:rFonts w:ascii="Times New Roman" w:hAnsi="Times New Roman" w:cs="Times New Roman"/>
          <w:sz w:val="28"/>
        </w:rPr>
      </w:pPr>
    </w:p>
    <w:p w:rsidR="00F21974" w:rsidRPr="00EA10BC" w:rsidRDefault="00F21974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8"/>
        </w:rPr>
      </w:pPr>
      <w:r w:rsidRPr="00EA10BC">
        <w:rPr>
          <w:rFonts w:ascii="Times New Roman" w:hAnsi="Times New Roman" w:cs="Times New Roman"/>
          <w:sz w:val="28"/>
        </w:rPr>
        <w:t>4. Требования к отчетности</w:t>
      </w:r>
    </w:p>
    <w:p w:rsidR="00F21974" w:rsidRPr="00EA10BC" w:rsidRDefault="00F21974" w:rsidP="001A5BBD">
      <w:pPr>
        <w:pStyle w:val="ConsPlusNormal"/>
        <w:ind w:left="-142" w:right="-472" w:firstLine="540"/>
        <w:jc w:val="both"/>
        <w:rPr>
          <w:b/>
        </w:rPr>
      </w:pPr>
    </w:p>
    <w:p w:rsidR="003A0393" w:rsidRPr="00220012" w:rsidRDefault="00F21974" w:rsidP="003A0393">
      <w:pPr>
        <w:pStyle w:val="ConsPlusNormal"/>
        <w:ind w:left="-142" w:right="-472" w:firstLine="539"/>
        <w:jc w:val="both"/>
        <w:rPr>
          <w:rFonts w:ascii="Times New Roman" w:hAnsi="Times New Roman" w:cs="Times New Roman"/>
          <w:color w:val="FF0000"/>
          <w:sz w:val="28"/>
        </w:rPr>
      </w:pPr>
      <w:r w:rsidRPr="00B31985">
        <w:rPr>
          <w:rFonts w:ascii="Times New Roman" w:hAnsi="Times New Roman" w:cs="Times New Roman"/>
          <w:sz w:val="28"/>
          <w:szCs w:val="28"/>
        </w:rPr>
        <w:t xml:space="preserve">4.1. </w:t>
      </w:r>
      <w:r w:rsidR="00821C3D" w:rsidRPr="00FF3A61">
        <w:rPr>
          <w:rFonts w:ascii="Times New Roman" w:hAnsi="Times New Roman" w:cs="Times New Roman"/>
          <w:sz w:val="28"/>
        </w:rPr>
        <w:t>Получатель субсидии представляет в центр занятости населения отчет о достижении результата предоставления субсидии и показателя, необходимого для достижения результата предоставления субсиди</w:t>
      </w:r>
      <w:r w:rsidR="00821C3D">
        <w:rPr>
          <w:rFonts w:ascii="Times New Roman" w:hAnsi="Times New Roman" w:cs="Times New Roman"/>
          <w:sz w:val="28"/>
        </w:rPr>
        <w:t xml:space="preserve">и, </w:t>
      </w:r>
      <w:r w:rsidR="003A0393">
        <w:rPr>
          <w:rFonts w:ascii="Times New Roman" w:hAnsi="Times New Roman" w:cs="Times New Roman"/>
          <w:sz w:val="28"/>
        </w:rPr>
        <w:t xml:space="preserve">по </w:t>
      </w:r>
      <w:r w:rsidR="003A0393" w:rsidRPr="00407496">
        <w:rPr>
          <w:rFonts w:ascii="Times New Roman" w:hAnsi="Times New Roman" w:cs="Times New Roman"/>
          <w:sz w:val="28"/>
        </w:rPr>
        <w:t>форме установленн</w:t>
      </w:r>
      <w:r w:rsidR="00407496" w:rsidRPr="00407496">
        <w:rPr>
          <w:rFonts w:ascii="Times New Roman" w:hAnsi="Times New Roman" w:cs="Times New Roman"/>
          <w:sz w:val="28"/>
        </w:rPr>
        <w:t>ой</w:t>
      </w:r>
      <w:r w:rsidR="003A0393" w:rsidRPr="00407496">
        <w:rPr>
          <w:rFonts w:ascii="Times New Roman" w:hAnsi="Times New Roman" w:cs="Times New Roman"/>
          <w:sz w:val="28"/>
        </w:rPr>
        <w:t xml:space="preserve"> соглашением</w:t>
      </w:r>
      <w:r w:rsidR="00A81FFE" w:rsidRPr="00407496">
        <w:rPr>
          <w:rFonts w:ascii="Times New Roman" w:hAnsi="Times New Roman" w:cs="Times New Roman"/>
          <w:sz w:val="28"/>
        </w:rPr>
        <w:t xml:space="preserve"> в срок до 1 февраля года следующего </w:t>
      </w:r>
      <w:proofErr w:type="gramStart"/>
      <w:r w:rsidR="00A81FFE" w:rsidRPr="00407496">
        <w:rPr>
          <w:rFonts w:ascii="Times New Roman" w:hAnsi="Times New Roman" w:cs="Times New Roman"/>
          <w:sz w:val="28"/>
        </w:rPr>
        <w:t>за</w:t>
      </w:r>
      <w:proofErr w:type="gramEnd"/>
      <w:r w:rsidR="00A81FFE" w:rsidRPr="00407496">
        <w:rPr>
          <w:rFonts w:ascii="Times New Roman" w:hAnsi="Times New Roman" w:cs="Times New Roman"/>
          <w:sz w:val="28"/>
        </w:rPr>
        <w:t xml:space="preserve"> отчетн</w:t>
      </w:r>
      <w:r w:rsidR="00A81FFE">
        <w:rPr>
          <w:rFonts w:ascii="Times New Roman" w:hAnsi="Times New Roman" w:cs="Times New Roman"/>
          <w:sz w:val="28"/>
        </w:rPr>
        <w:t>ым</w:t>
      </w:r>
      <w:r w:rsidR="003A0393" w:rsidRPr="003A0393">
        <w:rPr>
          <w:rFonts w:ascii="Times New Roman" w:hAnsi="Times New Roman" w:cs="Times New Roman"/>
          <w:sz w:val="28"/>
        </w:rPr>
        <w:t>.</w:t>
      </w:r>
      <w:r w:rsidR="00220012">
        <w:rPr>
          <w:rFonts w:ascii="Times New Roman" w:hAnsi="Times New Roman" w:cs="Times New Roman"/>
          <w:sz w:val="28"/>
        </w:rPr>
        <w:t xml:space="preserve"> </w:t>
      </w:r>
    </w:p>
    <w:p w:rsidR="00F21974" w:rsidRPr="00821C3D" w:rsidRDefault="00787918" w:rsidP="001A5BBD">
      <w:pPr>
        <w:pStyle w:val="ConsPlusNormal"/>
        <w:ind w:left="-142" w:right="-472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Получатель субсидии несет</w:t>
      </w:r>
      <w:r w:rsidR="00F21974" w:rsidRPr="00EA10BC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EA10BC" w:rsidRPr="00EA10BC" w:rsidRDefault="00EA10BC" w:rsidP="001A5BBD">
      <w:pPr>
        <w:widowControl w:val="0"/>
        <w:autoSpaceDE w:val="0"/>
        <w:autoSpaceDN w:val="0"/>
        <w:ind w:left="-142" w:right="-472" w:firstLine="539"/>
        <w:jc w:val="both"/>
        <w:rPr>
          <w:sz w:val="28"/>
          <w:szCs w:val="20"/>
        </w:rPr>
      </w:pPr>
      <w:r>
        <w:rPr>
          <w:sz w:val="28"/>
          <w:szCs w:val="20"/>
        </w:rPr>
        <w:t>4.3</w:t>
      </w:r>
      <w:r w:rsidRPr="00EA10BC">
        <w:rPr>
          <w:sz w:val="28"/>
          <w:szCs w:val="20"/>
        </w:rPr>
        <w:t>. Сроки и формы представления дополнитель</w:t>
      </w:r>
      <w:r w:rsidR="00787918">
        <w:rPr>
          <w:sz w:val="28"/>
          <w:szCs w:val="20"/>
        </w:rPr>
        <w:t>ной отчетности устанавливаются с</w:t>
      </w:r>
      <w:r w:rsidRPr="00EA10BC">
        <w:rPr>
          <w:sz w:val="28"/>
          <w:szCs w:val="20"/>
        </w:rPr>
        <w:t>оглашением.</w:t>
      </w:r>
    </w:p>
    <w:p w:rsidR="00507B3E" w:rsidRDefault="00507B3E" w:rsidP="001A5BBD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414A" w:rsidRDefault="00113285" w:rsidP="00925922">
      <w:pPr>
        <w:pStyle w:val="ConsPlusTitle"/>
        <w:ind w:left="-142" w:right="-4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414A" w:rsidRPr="004A414A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4A414A" w:rsidRPr="004A41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414A" w:rsidRPr="004A414A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25922">
        <w:rPr>
          <w:rFonts w:ascii="Times New Roman" w:hAnsi="Times New Roman" w:cs="Times New Roman"/>
          <w:sz w:val="28"/>
          <w:szCs w:val="28"/>
        </w:rPr>
        <w:t xml:space="preserve"> </w:t>
      </w:r>
      <w:r w:rsidR="004A414A" w:rsidRPr="004A414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субсидии,</w:t>
      </w:r>
      <w:r w:rsidR="003E17CD">
        <w:rPr>
          <w:rFonts w:ascii="Times New Roman" w:hAnsi="Times New Roman" w:cs="Times New Roman"/>
          <w:sz w:val="28"/>
          <w:szCs w:val="28"/>
        </w:rPr>
        <w:t xml:space="preserve"> </w:t>
      </w:r>
      <w:r w:rsidR="004A414A" w:rsidRPr="004A414A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F63267" w:rsidRPr="004A414A" w:rsidRDefault="00F63267" w:rsidP="001A5BBD">
      <w:pPr>
        <w:pStyle w:val="ConsPlusTitle"/>
        <w:ind w:left="-142" w:right="-472"/>
        <w:jc w:val="both"/>
        <w:rPr>
          <w:rFonts w:ascii="Times New Roman" w:hAnsi="Times New Roman" w:cs="Times New Roman"/>
          <w:sz w:val="28"/>
          <w:szCs w:val="28"/>
        </w:rPr>
      </w:pPr>
    </w:p>
    <w:p w:rsidR="00D42B6C" w:rsidRPr="00D42B6C" w:rsidRDefault="00D42B6C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2B6C">
        <w:rPr>
          <w:sz w:val="28"/>
          <w:szCs w:val="28"/>
        </w:rPr>
        <w:t xml:space="preserve">.1. Центр занятости населения осуществляет </w:t>
      </w:r>
      <w:proofErr w:type="gramStart"/>
      <w:r w:rsidRPr="00D42B6C">
        <w:rPr>
          <w:sz w:val="28"/>
          <w:szCs w:val="28"/>
        </w:rPr>
        <w:t>контроль за</w:t>
      </w:r>
      <w:proofErr w:type="gramEnd"/>
      <w:r w:rsidRPr="00D42B6C">
        <w:rPr>
          <w:sz w:val="28"/>
          <w:szCs w:val="28"/>
        </w:rPr>
        <w:t xml:space="preserve"> соблюдением работодателями условий, целей и порядка предоставления субсидий.</w:t>
      </w:r>
    </w:p>
    <w:p w:rsidR="00D42B6C" w:rsidRPr="00D42B6C" w:rsidRDefault="00D42B6C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918">
        <w:rPr>
          <w:sz w:val="28"/>
          <w:szCs w:val="28"/>
        </w:rPr>
        <w:t>.2</w:t>
      </w:r>
      <w:r w:rsidRPr="00D42B6C">
        <w:rPr>
          <w:sz w:val="28"/>
          <w:szCs w:val="28"/>
        </w:rPr>
        <w:t xml:space="preserve"> Комитет осуществляет обязательную проверку соблюдения работодателями условий, целей и порядка предоставления субсидий </w:t>
      </w:r>
      <w:r w:rsidR="00A3052A">
        <w:rPr>
          <w:sz w:val="28"/>
          <w:szCs w:val="28"/>
        </w:rPr>
        <w:br/>
      </w:r>
      <w:r w:rsidRPr="00D42B6C">
        <w:rPr>
          <w:sz w:val="28"/>
          <w:szCs w:val="28"/>
        </w:rPr>
        <w:t>в соответствии с утвержденными планами проверок посредством анализа документов о расходовании субсидий, представляемых центром занятости населения.</w:t>
      </w:r>
    </w:p>
    <w:p w:rsidR="00F63267" w:rsidRPr="00D42B6C" w:rsidRDefault="00D42B6C" w:rsidP="001A5BBD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918">
        <w:rPr>
          <w:sz w:val="28"/>
          <w:szCs w:val="28"/>
        </w:rPr>
        <w:t>.3</w:t>
      </w:r>
      <w:r w:rsidRPr="00D42B6C">
        <w:rPr>
          <w:sz w:val="28"/>
          <w:szCs w:val="28"/>
        </w:rPr>
        <w:t xml:space="preserve"> Орган государственного финансового контроля Ленинградской области осуществляет проверку соблюдения работодателями условий, целей и порядка предоставления субсидий.</w:t>
      </w:r>
    </w:p>
    <w:p w:rsidR="00D42B6C" w:rsidRPr="00D42B6C" w:rsidRDefault="00D42B6C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bookmarkStart w:id="13" w:name="P214"/>
      <w:bookmarkEnd w:id="13"/>
      <w:r>
        <w:rPr>
          <w:sz w:val="28"/>
          <w:szCs w:val="28"/>
        </w:rPr>
        <w:t>5</w:t>
      </w:r>
      <w:r w:rsidR="00787918">
        <w:rPr>
          <w:sz w:val="28"/>
          <w:szCs w:val="28"/>
        </w:rPr>
        <w:t xml:space="preserve">.4 </w:t>
      </w:r>
      <w:r w:rsidRPr="00D42B6C">
        <w:rPr>
          <w:sz w:val="28"/>
          <w:szCs w:val="28"/>
        </w:rPr>
        <w:t xml:space="preserve"> В случае установления по итогам проверок, проведенных цент</w:t>
      </w:r>
      <w:r w:rsidR="00787918">
        <w:rPr>
          <w:sz w:val="28"/>
          <w:szCs w:val="28"/>
        </w:rPr>
        <w:t xml:space="preserve">ром занятости населения </w:t>
      </w:r>
      <w:proofErr w:type="gramStart"/>
      <w:r w:rsidR="00787918">
        <w:rPr>
          <w:sz w:val="28"/>
          <w:szCs w:val="28"/>
        </w:rPr>
        <w:t>и(</w:t>
      </w:r>
      <w:proofErr w:type="gramEnd"/>
      <w:r w:rsidR="00787918">
        <w:rPr>
          <w:sz w:val="28"/>
          <w:szCs w:val="28"/>
        </w:rPr>
        <w:t>или) К</w:t>
      </w:r>
      <w:r w:rsidRPr="00D42B6C">
        <w:rPr>
          <w:sz w:val="28"/>
          <w:szCs w:val="28"/>
        </w:rPr>
        <w:t xml:space="preserve">омитетом,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субсидии, не достижения результатов предоставления субсидии и показателей, необходимых для достижения результатов предоставления субсидии, а также в случаях, когда работодатель обязан возвратить </w:t>
      </w:r>
      <w:r w:rsidRPr="00D42B6C">
        <w:rPr>
          <w:sz w:val="28"/>
          <w:szCs w:val="28"/>
        </w:rPr>
        <w:lastRenderedPageBreak/>
        <w:t>бюджетные средства, полученные в виде субсидии, соответствующие средства подлежат возврату в доход областного бюджета:</w:t>
      </w:r>
    </w:p>
    <w:p w:rsidR="00D42B6C" w:rsidRPr="00D42B6C" w:rsidRDefault="00D42B6C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D42B6C">
        <w:rPr>
          <w:sz w:val="28"/>
          <w:szCs w:val="28"/>
        </w:rPr>
        <w:t xml:space="preserve">на основании письменного требования центра занятости населения, </w:t>
      </w:r>
      <w:r w:rsidR="00925922">
        <w:rPr>
          <w:sz w:val="28"/>
          <w:szCs w:val="28"/>
        </w:rPr>
        <w:t>К</w:t>
      </w:r>
      <w:r w:rsidR="00181088">
        <w:rPr>
          <w:sz w:val="28"/>
          <w:szCs w:val="28"/>
        </w:rPr>
        <w:t>омитета</w:t>
      </w:r>
      <w:r w:rsidRPr="00D42B6C">
        <w:rPr>
          <w:sz w:val="28"/>
          <w:szCs w:val="28"/>
        </w:rPr>
        <w:t xml:space="preserve">, - не позднее 30 календарных дней </w:t>
      </w:r>
      <w:proofErr w:type="gramStart"/>
      <w:r w:rsidRPr="00D42B6C">
        <w:rPr>
          <w:sz w:val="28"/>
          <w:szCs w:val="28"/>
        </w:rPr>
        <w:t>с даты получения</w:t>
      </w:r>
      <w:proofErr w:type="gramEnd"/>
      <w:r w:rsidRPr="00D42B6C">
        <w:rPr>
          <w:sz w:val="28"/>
          <w:szCs w:val="28"/>
        </w:rPr>
        <w:t xml:space="preserve"> получателем субсидии указанного требования;</w:t>
      </w:r>
    </w:p>
    <w:p w:rsidR="00D42B6C" w:rsidRPr="00D42B6C" w:rsidRDefault="00D42B6C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D42B6C">
        <w:rPr>
          <w:sz w:val="28"/>
          <w:szCs w:val="28"/>
        </w:rPr>
        <w:t xml:space="preserve">в сроки, установленные в представлении </w:t>
      </w:r>
      <w:proofErr w:type="gramStart"/>
      <w:r w:rsidRPr="00D42B6C">
        <w:rPr>
          <w:sz w:val="28"/>
          <w:szCs w:val="28"/>
        </w:rPr>
        <w:t>и(</w:t>
      </w:r>
      <w:proofErr w:type="gramEnd"/>
      <w:r w:rsidRPr="00D42B6C">
        <w:rPr>
          <w:sz w:val="28"/>
          <w:szCs w:val="28"/>
        </w:rPr>
        <w:t>или) предписании органа государственного финансового контроля Ленинградской области</w:t>
      </w:r>
      <w:r w:rsidR="00925922">
        <w:rPr>
          <w:sz w:val="28"/>
          <w:szCs w:val="28"/>
        </w:rPr>
        <w:t>.</w:t>
      </w:r>
    </w:p>
    <w:p w:rsidR="00D42B6C" w:rsidRDefault="00925922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42B6C" w:rsidRPr="00D42B6C">
        <w:rPr>
          <w:sz w:val="28"/>
          <w:szCs w:val="28"/>
        </w:rPr>
        <w:t>сли по истечении указанного срока возврат средств получателем субсидии не произведен, взыскание денежных средств осуществляется</w:t>
      </w:r>
      <w:r>
        <w:rPr>
          <w:sz w:val="28"/>
          <w:szCs w:val="28"/>
        </w:rPr>
        <w:t xml:space="preserve"> </w:t>
      </w:r>
      <w:r w:rsidR="00D42B6C" w:rsidRPr="00D42B6C">
        <w:rPr>
          <w:sz w:val="28"/>
          <w:szCs w:val="28"/>
        </w:rPr>
        <w:t xml:space="preserve">в судебном порядке. </w:t>
      </w:r>
    </w:p>
    <w:p w:rsidR="004A4EC2" w:rsidRDefault="00787918" w:rsidP="00925922">
      <w:pPr>
        <w:widowControl w:val="0"/>
        <w:autoSpaceDE w:val="0"/>
        <w:autoSpaceDN w:val="0"/>
        <w:ind w:left="-142" w:right="-472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5.5</w:t>
      </w:r>
      <w:r w:rsidR="004A4EC2" w:rsidRPr="00B67724">
        <w:rPr>
          <w:color w:val="000000" w:themeColor="text1"/>
          <w:sz w:val="28"/>
          <w:szCs w:val="28"/>
        </w:rPr>
        <w:t xml:space="preserve"> </w:t>
      </w:r>
      <w:r w:rsidR="004A4EC2" w:rsidRPr="00AA7416">
        <w:rPr>
          <w:sz w:val="28"/>
          <w:szCs w:val="28"/>
        </w:rPr>
        <w:t>Возврат субсидии осуществляется работодателем в размере, пропорциональном периоду времени, когда созданное рабочее место не было занято трудоустроенным инвалидом</w:t>
      </w:r>
      <w:r w:rsidR="004A4EC2">
        <w:rPr>
          <w:sz w:val="28"/>
          <w:szCs w:val="28"/>
        </w:rPr>
        <w:t>.</w:t>
      </w:r>
    </w:p>
    <w:p w:rsidR="004A4EC2" w:rsidRPr="00AA7416" w:rsidRDefault="004A4EC2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 w:rsidRPr="00AA7416">
        <w:rPr>
          <w:sz w:val="28"/>
          <w:szCs w:val="28"/>
        </w:rPr>
        <w:t xml:space="preserve">Работодатель обязан </w:t>
      </w:r>
      <w:r w:rsidRPr="007C4C7B">
        <w:rPr>
          <w:sz w:val="28"/>
          <w:szCs w:val="28"/>
        </w:rPr>
        <w:t>возвратить</w:t>
      </w:r>
      <w:r w:rsidRPr="00AA7416">
        <w:rPr>
          <w:sz w:val="28"/>
          <w:szCs w:val="28"/>
        </w:rPr>
        <w:t xml:space="preserve"> бюджетные средства, полученные в виде субсидии, в случаях:</w:t>
      </w:r>
    </w:p>
    <w:p w:rsidR="004A4EC2" w:rsidRPr="00AA7416" w:rsidRDefault="004A4EC2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416">
        <w:rPr>
          <w:sz w:val="28"/>
          <w:szCs w:val="28"/>
        </w:rPr>
        <w:t xml:space="preserve">ликвидации рабочего места до истечения срока действия </w:t>
      </w:r>
      <w:r w:rsidR="00925922" w:rsidRPr="00181088">
        <w:rPr>
          <w:sz w:val="28"/>
          <w:szCs w:val="28"/>
        </w:rPr>
        <w:t>соглашения</w:t>
      </w:r>
      <w:r w:rsidRPr="00AA7416">
        <w:rPr>
          <w:sz w:val="28"/>
          <w:szCs w:val="28"/>
        </w:rPr>
        <w:t>, за исключением случаев, когда рабочие мест</w:t>
      </w:r>
      <w:r>
        <w:rPr>
          <w:sz w:val="28"/>
          <w:szCs w:val="28"/>
        </w:rPr>
        <w:t>а ликвидированы</w:t>
      </w:r>
      <w:r w:rsidR="0092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A7416">
        <w:rPr>
          <w:sz w:val="28"/>
          <w:szCs w:val="28"/>
        </w:rPr>
        <w:t>с правовыми актами органов государственной власти</w:t>
      </w:r>
      <w:r w:rsidR="00925922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и в связи с наступлением обстоятельств форс-мажора;</w:t>
      </w:r>
    </w:p>
    <w:p w:rsidR="004A4EC2" w:rsidRDefault="004A4EC2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416">
        <w:rPr>
          <w:sz w:val="28"/>
          <w:szCs w:val="28"/>
        </w:rPr>
        <w:t xml:space="preserve">необоснованного отказа </w:t>
      </w:r>
      <w:proofErr w:type="gramStart"/>
      <w:r w:rsidRPr="00AA7416">
        <w:rPr>
          <w:sz w:val="28"/>
          <w:szCs w:val="28"/>
        </w:rPr>
        <w:t>в приеме на работу инвалида на созданное рабочее место до и</w:t>
      </w:r>
      <w:r>
        <w:rPr>
          <w:sz w:val="28"/>
          <w:szCs w:val="28"/>
        </w:rPr>
        <w:t>стечения срока действия соглашения</w:t>
      </w:r>
      <w:r w:rsidRPr="00AA7416">
        <w:rPr>
          <w:sz w:val="28"/>
          <w:szCs w:val="28"/>
        </w:rPr>
        <w:t xml:space="preserve"> в связи</w:t>
      </w:r>
      <w:proofErr w:type="gramEnd"/>
      <w:r w:rsidR="00925922">
        <w:rPr>
          <w:sz w:val="28"/>
          <w:szCs w:val="28"/>
        </w:rPr>
        <w:t xml:space="preserve"> </w:t>
      </w:r>
      <w:r w:rsidRPr="00AA7416">
        <w:rPr>
          <w:sz w:val="28"/>
          <w:szCs w:val="28"/>
        </w:rPr>
        <w:t>с прекращением трудовых отношений с инвалидом, ранее трудоустроенным на это созданное рабочее место;</w:t>
      </w:r>
    </w:p>
    <w:p w:rsidR="004A4EC2" w:rsidRDefault="004A4EC2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условий соглашения</w:t>
      </w:r>
      <w:r w:rsidR="00B855EF">
        <w:rPr>
          <w:sz w:val="28"/>
          <w:szCs w:val="28"/>
        </w:rPr>
        <w:t>.</w:t>
      </w:r>
    </w:p>
    <w:p w:rsidR="004B5D84" w:rsidRDefault="00787918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25922">
        <w:rPr>
          <w:sz w:val="28"/>
          <w:szCs w:val="28"/>
        </w:rPr>
        <w:t>.</w:t>
      </w:r>
      <w:r w:rsidR="007F2E17">
        <w:rPr>
          <w:sz w:val="28"/>
          <w:szCs w:val="28"/>
        </w:rPr>
        <w:t xml:space="preserve"> </w:t>
      </w:r>
      <w:r w:rsidR="00D42B6C" w:rsidRPr="00D42B6C">
        <w:rPr>
          <w:sz w:val="28"/>
          <w:szCs w:val="28"/>
        </w:rPr>
        <w:t>В случае неисполнения обязательств по возврату субсидии</w:t>
      </w:r>
      <w:r w:rsidR="00925922">
        <w:rPr>
          <w:sz w:val="28"/>
          <w:szCs w:val="28"/>
        </w:rPr>
        <w:t xml:space="preserve"> </w:t>
      </w:r>
      <w:r w:rsidR="00D42B6C" w:rsidRPr="00D42B6C">
        <w:rPr>
          <w:sz w:val="28"/>
          <w:szCs w:val="28"/>
        </w:rPr>
        <w:t>в областной бюджет на получателя субсидии налагаются штрафные санкции в размере 0,1 процента суммы субсидии за каждый день просрочки обязательств по возврату.</w:t>
      </w:r>
    </w:p>
    <w:p w:rsidR="004B5D84" w:rsidRPr="00D42B6C" w:rsidRDefault="004B5D84" w:rsidP="00925922">
      <w:pPr>
        <w:pStyle w:val="ConsPlusNormal"/>
        <w:ind w:left="-142" w:right="-472" w:firstLine="539"/>
        <w:jc w:val="both"/>
        <w:rPr>
          <w:sz w:val="28"/>
          <w:szCs w:val="28"/>
        </w:rPr>
      </w:pPr>
      <w:r w:rsidRPr="004B5D84">
        <w:rPr>
          <w:rFonts w:ascii="Times New Roman" w:hAnsi="Times New Roman" w:cs="Times New Roman"/>
          <w:sz w:val="28"/>
          <w:szCs w:val="28"/>
        </w:rPr>
        <w:t>5.7</w:t>
      </w:r>
      <w:r w:rsidR="00925922">
        <w:rPr>
          <w:rFonts w:ascii="Times New Roman" w:hAnsi="Times New Roman" w:cs="Times New Roman"/>
          <w:sz w:val="28"/>
          <w:szCs w:val="28"/>
        </w:rPr>
        <w:t>.</w:t>
      </w:r>
      <w:r w:rsidRPr="004B5D84">
        <w:rPr>
          <w:rFonts w:ascii="Times New Roman" w:hAnsi="Times New Roman" w:cs="Times New Roman"/>
          <w:sz w:val="28"/>
          <w:szCs w:val="28"/>
        </w:rPr>
        <w:t xml:space="preserve"> В случае отказа вернуть сумму субсидии, подлежащую возврату (с учетом штрафа и неустойки), взыскание денежных средств осуществляется в судебном порядке</w:t>
      </w:r>
      <w:r w:rsidRPr="004B5D84">
        <w:rPr>
          <w:sz w:val="28"/>
          <w:szCs w:val="28"/>
        </w:rPr>
        <w:t>.</w:t>
      </w:r>
    </w:p>
    <w:p w:rsidR="00C959A2" w:rsidRDefault="00D42B6C" w:rsidP="00925922">
      <w:pPr>
        <w:widowControl w:val="0"/>
        <w:autoSpaceDE w:val="0"/>
        <w:autoSpaceDN w:val="0"/>
        <w:ind w:left="-142" w:right="-472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088">
        <w:rPr>
          <w:sz w:val="28"/>
          <w:szCs w:val="28"/>
        </w:rPr>
        <w:t>.8</w:t>
      </w:r>
      <w:r w:rsidRPr="00D42B6C">
        <w:rPr>
          <w:sz w:val="28"/>
          <w:szCs w:val="28"/>
        </w:rPr>
        <w:t xml:space="preserve">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</w:t>
      </w:r>
      <w:r w:rsidR="00C959A2">
        <w:rPr>
          <w:sz w:val="28"/>
          <w:szCs w:val="28"/>
        </w:rPr>
        <w:t>ядке, установленном действующим законодательством</w:t>
      </w:r>
      <w:proofErr w:type="gramStart"/>
      <w:r w:rsidR="00C959A2">
        <w:rPr>
          <w:sz w:val="28"/>
          <w:szCs w:val="28"/>
        </w:rPr>
        <w:t>.».</w:t>
      </w:r>
      <w:proofErr w:type="gramEnd"/>
    </w:p>
    <w:p w:rsidR="00AB40F1" w:rsidRPr="00DE4FEC" w:rsidRDefault="00AB40F1" w:rsidP="00AB40F1">
      <w:pPr>
        <w:suppressAutoHyphens/>
        <w:autoSpaceDE w:val="0"/>
        <w:jc w:val="right"/>
        <w:rPr>
          <w:rFonts w:eastAsia="Calibri"/>
          <w:lang w:eastAsia="ar-SA"/>
        </w:rPr>
      </w:pPr>
      <w:bookmarkStart w:id="14" w:name="P234"/>
      <w:bookmarkEnd w:id="14"/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81FFE" w:rsidRPr="00AB2675" w:rsidRDefault="00A81FFE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6A70B7" w:rsidRPr="00AB2675" w:rsidRDefault="006A70B7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6A70B7" w:rsidRPr="00AB2675" w:rsidRDefault="006A70B7" w:rsidP="00AB40F1">
      <w:pPr>
        <w:suppressAutoHyphens/>
        <w:autoSpaceDE w:val="0"/>
        <w:jc w:val="right"/>
        <w:rPr>
          <w:rFonts w:eastAsia="Calibri"/>
          <w:lang w:eastAsia="ar-SA"/>
        </w:rPr>
      </w:pPr>
    </w:p>
    <w:p w:rsidR="00AB40F1" w:rsidRPr="00425CD3" w:rsidRDefault="00AB40F1" w:rsidP="00AB40F1">
      <w:pPr>
        <w:suppressAutoHyphens/>
        <w:autoSpaceDE w:val="0"/>
        <w:jc w:val="right"/>
        <w:rPr>
          <w:rFonts w:eastAsia="Calibri"/>
          <w:lang w:eastAsia="ar-SA"/>
        </w:rPr>
      </w:pPr>
      <w:r w:rsidRPr="00425CD3">
        <w:rPr>
          <w:rFonts w:eastAsia="Calibri"/>
          <w:lang w:eastAsia="ar-SA"/>
        </w:rPr>
        <w:lastRenderedPageBreak/>
        <w:t>Приложение к Порядку</w:t>
      </w:r>
    </w:p>
    <w:p w:rsidR="00AB40F1" w:rsidRPr="00425CD3" w:rsidRDefault="00AB40F1" w:rsidP="00AB40F1">
      <w:pPr>
        <w:suppressAutoHyphens/>
        <w:autoSpaceDE w:val="0"/>
        <w:jc w:val="center"/>
        <w:rPr>
          <w:rFonts w:eastAsia="Calibri"/>
          <w:lang w:eastAsia="ar-SA"/>
        </w:rPr>
      </w:pPr>
      <w:r w:rsidRPr="00425CD3">
        <w:rPr>
          <w:rFonts w:eastAsia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B40F1" w:rsidRPr="00425CD3" w:rsidRDefault="00AB40F1" w:rsidP="00AB40F1">
      <w:pPr>
        <w:suppressAutoHyphens/>
        <w:autoSpaceDE w:val="0"/>
        <w:jc w:val="center"/>
        <w:rPr>
          <w:rFonts w:eastAsia="Calibri"/>
          <w:lang w:eastAsia="ar-SA"/>
        </w:rPr>
      </w:pPr>
      <w:r w:rsidRPr="00425CD3">
        <w:rPr>
          <w:rFonts w:eastAsia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34"/>
        <w:gridCol w:w="4194"/>
        <w:gridCol w:w="7"/>
        <w:gridCol w:w="1126"/>
        <w:gridCol w:w="3004"/>
        <w:gridCol w:w="340"/>
        <w:gridCol w:w="493"/>
        <w:gridCol w:w="708"/>
      </w:tblGrid>
      <w:tr w:rsidR="00AB40F1" w:rsidRPr="00425CD3" w:rsidTr="007C6B39"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40F1" w:rsidRPr="00425CD3" w:rsidRDefault="00AB40F1" w:rsidP="000F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D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AB40F1" w:rsidRPr="00EE20C6" w:rsidRDefault="00AB40F1" w:rsidP="000F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0C6">
              <w:rPr>
                <w:rFonts w:ascii="Times New Roman" w:hAnsi="Times New Roman" w:cs="Times New Roman"/>
                <w:sz w:val="24"/>
                <w:szCs w:val="24"/>
              </w:rPr>
              <w:t>об участии в отборе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 некоммерческих организаций, не являющихся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в рамках реализации государственной программы Ленинградской области "Содействие занятости населения Ленинградской области"</w:t>
            </w:r>
            <w:proofErr w:type="gramEnd"/>
          </w:p>
          <w:p w:rsidR="00AB40F1" w:rsidRPr="00425CD3" w:rsidRDefault="00AB40F1" w:rsidP="000F30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B40F1" w:rsidTr="007C6B39">
        <w:trPr>
          <w:gridAfter w:val="2"/>
          <w:wAfter w:w="1201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0F3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0F1" w:rsidRPr="00791931" w:rsidRDefault="00AB40F1" w:rsidP="000F3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0F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1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0F1" w:rsidRPr="00791931" w:rsidRDefault="00AB40F1" w:rsidP="000F3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0F3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40F1" w:rsidTr="007C6B39">
        <w:trPr>
          <w:gridAfter w:val="2"/>
          <w:wAfter w:w="1201" w:type="dxa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0F3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931">
              <w:rPr>
                <w:rFonts w:ascii="Times New Roman" w:hAnsi="Times New Roman" w:cs="Times New Roman"/>
                <w:sz w:val="20"/>
              </w:rPr>
              <w:t>(наименование юридического лица, Ф.И.О. индивидуального предпринимателя)</w:t>
            </w:r>
          </w:p>
        </w:tc>
      </w:tr>
      <w:tr w:rsidR="00AB40F1" w:rsidTr="007C6B39">
        <w:trPr>
          <w:gridAfter w:val="1"/>
          <w:wAfter w:w="708" w:type="dxa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40F1" w:rsidRDefault="00AB40F1" w:rsidP="001E66FC">
            <w:pPr>
              <w:pStyle w:val="ConsPlusNormal"/>
              <w:jc w:val="both"/>
            </w:pPr>
            <w:proofErr w:type="gramStart"/>
            <w:r w:rsidRPr="00791931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___________________________, просит государственное казенное учреждение «Центр занятости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Ленинградской области»</w:t>
            </w:r>
            <w:r w:rsidRPr="0079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612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1E66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D4612">
              <w:rPr>
                <w:rFonts w:ascii="Times New Roman" w:hAnsi="Times New Roman" w:cs="Times New Roman"/>
                <w:sz w:val="24"/>
                <w:szCs w:val="24"/>
              </w:rPr>
              <w:t xml:space="preserve">ентр занятости населения) </w:t>
            </w:r>
            <w:r w:rsidRPr="007919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45" w:history="1">
              <w:r w:rsidRPr="00791931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79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B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220012" w:rsidRPr="007C6B39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Pr="007C6B39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Ленинградской области юридическим лицам, индивидуальным </w:t>
            </w:r>
            <w:r w:rsidRPr="0079193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</w:t>
            </w:r>
            <w:r w:rsidRPr="00EE20C6">
              <w:rPr>
                <w:rFonts w:ascii="Times New Roman" w:hAnsi="Times New Roman" w:cs="Times New Roman"/>
                <w:sz w:val="24"/>
                <w:szCs w:val="24"/>
              </w:rPr>
              <w:t>возмещение затрат на создание рабочих мест для трудоустройства инвалидов с целью их интеграции в</w:t>
            </w:r>
            <w:proofErr w:type="gramEnd"/>
            <w:r w:rsidRPr="00EE20C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C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государственной программы Ленинградской области "Содействие занятости населения Ленинградской области", утвержденным постановлением Правительства Ленинградской области от </w:t>
            </w:r>
            <w:r w:rsidR="007C6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B3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E20C6">
              <w:rPr>
                <w:rFonts w:ascii="Times New Roman" w:hAnsi="Times New Roman" w:cs="Times New Roman"/>
                <w:sz w:val="24"/>
                <w:szCs w:val="24"/>
              </w:rPr>
              <w:t xml:space="preserve">2016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0C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субсидия, Порядок), рассмотреть предложение</w:t>
            </w:r>
            <w:r w:rsidR="007C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C6">
              <w:rPr>
                <w:rFonts w:ascii="Times New Roman" w:hAnsi="Times New Roman" w:cs="Times New Roman"/>
                <w:sz w:val="24"/>
                <w:szCs w:val="24"/>
              </w:rPr>
              <w:t>об участии в отборе на получение субсидии.</w:t>
            </w: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Информация об участнике отбора </w:t>
            </w: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Наименование юридического лица/ Ф.И.О. индивидуального предпринимателя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AB40F1" w:rsidRPr="005F592B" w:rsidRDefault="00AB40F1" w:rsidP="000F305E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Основной государственный регистрационный номер (ОГРН/ОГРНИП)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Юридический адрес </w:t>
            </w:r>
          </w:p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(с указанием индекса)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AB40F1" w:rsidRPr="005F592B" w:rsidRDefault="00AB40F1" w:rsidP="000F305E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Фактический адрес </w:t>
            </w:r>
          </w:p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(с указанием индекса) 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Телефон</w:t>
            </w:r>
          </w:p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(с указанием кода) 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Наименование должности руководителя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>Фамилия, имя, отчество руководителя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Фамилия, имя, отчество контактного лица 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0F1" w:rsidRPr="005F592B" w:rsidTr="007C6B39">
        <w:trPr>
          <w:gridBefore w:val="1"/>
          <w:gridAfter w:val="1"/>
          <w:wBefore w:w="62" w:type="dxa"/>
          <w:wAfter w:w="708" w:type="dxa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F1" w:rsidRPr="00791931" w:rsidRDefault="00AB40F1" w:rsidP="000F305E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791931">
              <w:rPr>
                <w:rFonts w:eastAsia="Calibri"/>
                <w:sz w:val="22"/>
                <w:szCs w:val="22"/>
                <w:lang w:eastAsia="ar-SA"/>
              </w:rPr>
              <w:t xml:space="preserve">Телефон контактного лица 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AB40F1" w:rsidRPr="005F592B" w:rsidRDefault="00AB40F1" w:rsidP="00AB40F1">
      <w:pPr>
        <w:suppressAutoHyphens/>
        <w:autoSpaceDE w:val="0"/>
        <w:ind w:firstLine="540"/>
        <w:rPr>
          <w:rFonts w:eastAsia="Calibri"/>
          <w:szCs w:val="28"/>
          <w:lang w:eastAsia="ar-SA"/>
        </w:rPr>
      </w:pPr>
    </w:p>
    <w:p w:rsidR="00AB40F1" w:rsidRPr="005F592B" w:rsidRDefault="00AB40F1" w:rsidP="00AB40F1">
      <w:pPr>
        <w:suppressAutoHyphens/>
        <w:rPr>
          <w:sz w:val="16"/>
          <w:szCs w:val="16"/>
          <w:lang w:eastAsia="ar-SA"/>
        </w:rPr>
      </w:pPr>
      <w:r w:rsidRPr="005F592B">
        <w:rPr>
          <w:szCs w:val="28"/>
          <w:lang w:eastAsia="ar-SA"/>
        </w:rPr>
        <w:lastRenderedPageBreak/>
        <w:t xml:space="preserve">              </w:t>
      </w:r>
      <w:r w:rsidRPr="00791931">
        <w:rPr>
          <w:lang w:eastAsia="ar-SA"/>
        </w:rPr>
        <w:t>______________________________________________________________</w:t>
      </w:r>
      <w:r w:rsidRPr="005F592B">
        <w:rPr>
          <w:szCs w:val="28"/>
          <w:lang w:eastAsia="ar-SA"/>
        </w:rPr>
        <w:t xml:space="preserve">_                                                         </w:t>
      </w:r>
    </w:p>
    <w:p w:rsidR="00AB40F1" w:rsidRPr="005F592B" w:rsidRDefault="00AB40F1" w:rsidP="00AB40F1">
      <w:pPr>
        <w:suppressAutoHyphens/>
        <w:jc w:val="center"/>
        <w:rPr>
          <w:szCs w:val="28"/>
          <w:lang w:eastAsia="ar-SA"/>
        </w:rPr>
      </w:pPr>
      <w:r w:rsidRPr="005F592B">
        <w:rPr>
          <w:sz w:val="18"/>
          <w:szCs w:val="18"/>
          <w:lang w:eastAsia="ar-SA"/>
        </w:rPr>
        <w:t xml:space="preserve">наименование </w:t>
      </w:r>
      <w:r>
        <w:rPr>
          <w:sz w:val="18"/>
          <w:szCs w:val="18"/>
          <w:lang w:eastAsia="ar-SA"/>
        </w:rPr>
        <w:t>участника отбора</w:t>
      </w:r>
    </w:p>
    <w:p w:rsidR="00AB40F1" w:rsidRPr="005F592B" w:rsidRDefault="00AB40F1" w:rsidP="007C6B39">
      <w:pPr>
        <w:suppressAutoHyphens/>
        <w:jc w:val="both"/>
        <w:rPr>
          <w:lang w:eastAsia="ar-SA"/>
        </w:rPr>
      </w:pPr>
      <w:r>
        <w:rPr>
          <w:lang w:eastAsia="ar-SA"/>
        </w:rPr>
        <w:t>обязуется</w:t>
      </w:r>
      <w:r w:rsidRPr="005F592B">
        <w:rPr>
          <w:lang w:eastAsia="ar-SA"/>
        </w:rPr>
        <w:t xml:space="preserve"> в случае признания получателем </w:t>
      </w:r>
      <w:r>
        <w:rPr>
          <w:lang w:eastAsia="ar-SA"/>
        </w:rPr>
        <w:t>субсидии</w:t>
      </w:r>
      <w:r w:rsidRPr="005F592B">
        <w:rPr>
          <w:lang w:eastAsia="ar-SA"/>
        </w:rPr>
        <w:t xml:space="preserve"> выполнить требования, установленные </w:t>
      </w:r>
      <w:r>
        <w:rPr>
          <w:lang w:eastAsia="ar-SA"/>
        </w:rPr>
        <w:t>Порядком.</w:t>
      </w:r>
    </w:p>
    <w:p w:rsidR="00AB40F1" w:rsidRPr="005F592B" w:rsidRDefault="00AB40F1" w:rsidP="00AB40F1">
      <w:pPr>
        <w:suppressAutoHyphens/>
        <w:rPr>
          <w:lang w:eastAsia="ar-SA"/>
        </w:rPr>
      </w:pPr>
      <w:r w:rsidRPr="005F592B">
        <w:rPr>
          <w:lang w:eastAsia="ar-SA"/>
        </w:rPr>
        <w:t xml:space="preserve">Сообщаю, что  _____________________________________________________                              </w:t>
      </w:r>
    </w:p>
    <w:p w:rsidR="00AB40F1" w:rsidRPr="00D953AB" w:rsidRDefault="00AB40F1" w:rsidP="00AB40F1">
      <w:pPr>
        <w:suppressAutoHyphens/>
        <w:jc w:val="center"/>
        <w:rPr>
          <w:sz w:val="18"/>
          <w:szCs w:val="18"/>
          <w:lang w:eastAsia="ar-SA"/>
        </w:rPr>
      </w:pPr>
      <w:r w:rsidRPr="005F592B">
        <w:rPr>
          <w:sz w:val="18"/>
          <w:szCs w:val="18"/>
          <w:lang w:eastAsia="ar-SA"/>
        </w:rPr>
        <w:t xml:space="preserve">                                наименование </w:t>
      </w:r>
      <w:r w:rsidRPr="009622C8">
        <w:rPr>
          <w:sz w:val="18"/>
          <w:szCs w:val="18"/>
          <w:lang w:eastAsia="ar-SA"/>
        </w:rPr>
        <w:t>участника отбора</w:t>
      </w:r>
    </w:p>
    <w:p w:rsidR="00AB40F1" w:rsidRPr="00D953AB" w:rsidRDefault="00AB40F1" w:rsidP="007C6B39">
      <w:pPr>
        <w:suppressAutoHyphens/>
        <w:jc w:val="both"/>
        <w:rPr>
          <w:lang w:eastAsia="ar-SA"/>
        </w:rPr>
      </w:pPr>
      <w:r w:rsidRPr="00D953AB">
        <w:rPr>
          <w:lang w:eastAsia="ar-SA"/>
        </w:rPr>
        <w:t xml:space="preserve">на дату подачи предложения соответствует требованиям установленным Порядком, а </w:t>
      </w:r>
      <w:r w:rsidR="007C6B39">
        <w:rPr>
          <w:lang w:eastAsia="ar-SA"/>
        </w:rPr>
        <w:t>и</w:t>
      </w:r>
      <w:r w:rsidRPr="00D953AB">
        <w:rPr>
          <w:lang w:eastAsia="ar-SA"/>
        </w:rPr>
        <w:t>менно:</w:t>
      </w:r>
    </w:p>
    <w:p w:rsidR="00AB40F1" w:rsidRPr="0013257A" w:rsidRDefault="00AB40F1" w:rsidP="00AB40F1">
      <w:pPr>
        <w:suppressAutoHyphens/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 xml:space="preserve">- </w:t>
      </w:r>
      <w:r w:rsidRPr="00D953AB">
        <w:rPr>
          <w:lang w:eastAsia="ar-SA"/>
        </w:rPr>
        <w:t xml:space="preserve">является юридическим лицом, (за исключением государственных (муниципальных) учреждений), индивидуальным предпринимателем,  физическим лицом - производителем </w:t>
      </w:r>
      <w:r w:rsidRPr="0013257A">
        <w:rPr>
          <w:lang w:eastAsia="ar-SA"/>
        </w:rPr>
        <w:t>товаров, работ, услуг, некоммерческой организацией, не являющийся государственным (муниципальным) учреждением</w:t>
      </w:r>
      <w:r w:rsidRPr="0013257A">
        <w:rPr>
          <w:u w:val="single"/>
          <w:lang w:eastAsia="ar-SA"/>
        </w:rPr>
        <w:t>,</w:t>
      </w:r>
      <w:r w:rsidRPr="0013257A">
        <w:rPr>
          <w:lang w:eastAsia="ar-SA"/>
        </w:rPr>
        <w:t xml:space="preserve"> </w:t>
      </w:r>
      <w:proofErr w:type="gramEnd"/>
    </w:p>
    <w:p w:rsidR="00AB40F1" w:rsidRPr="009622C8" w:rsidRDefault="00AB40F1" w:rsidP="00AB40F1">
      <w:pPr>
        <w:suppressAutoHyphens/>
        <w:ind w:firstLine="567"/>
        <w:jc w:val="both"/>
        <w:rPr>
          <w:b/>
          <w:sz w:val="18"/>
          <w:szCs w:val="18"/>
          <w:lang w:eastAsia="ar-SA"/>
        </w:rPr>
      </w:pPr>
      <w:r w:rsidRPr="009622C8">
        <w:rPr>
          <w:b/>
          <w:sz w:val="18"/>
          <w:szCs w:val="18"/>
          <w:lang w:eastAsia="ar-SA"/>
        </w:rPr>
        <w:t>нужное подчеркнуть</w:t>
      </w:r>
    </w:p>
    <w:p w:rsidR="00AB40F1" w:rsidRPr="005F592B" w:rsidRDefault="00AB40F1" w:rsidP="00AB40F1">
      <w:pPr>
        <w:suppressAutoHyphens/>
        <w:jc w:val="both"/>
        <w:rPr>
          <w:rFonts w:eastAsia="Calibri"/>
          <w:lang w:eastAsia="ar-SA"/>
        </w:rPr>
      </w:pPr>
      <w:proofErr w:type="gramStart"/>
      <w:r w:rsidRPr="005F592B">
        <w:rPr>
          <w:lang w:eastAsia="ar-SA"/>
        </w:rPr>
        <w:t>осуществляющим</w:t>
      </w:r>
      <w:proofErr w:type="gramEnd"/>
      <w:r w:rsidRPr="005F592B">
        <w:rPr>
          <w:lang w:eastAsia="ar-SA"/>
        </w:rPr>
        <w:t xml:space="preserve"> деятельность на территории Ленинградской области и состоящим на налоговом учете в территориальном налоговом органе Ленинградской области,</w:t>
      </w:r>
    </w:p>
    <w:p w:rsidR="00AB40F1" w:rsidRPr="00EE20C6" w:rsidRDefault="00AB40F1" w:rsidP="00AB40F1">
      <w:pPr>
        <w:suppressAutoHyphens/>
        <w:ind w:firstLine="567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-</w:t>
      </w:r>
      <w:r w:rsidR="00CD4612">
        <w:rPr>
          <w:rFonts w:eastAsia="Calibri"/>
          <w:iCs/>
          <w:lang w:eastAsia="ar-SA"/>
        </w:rPr>
        <w:t xml:space="preserve"> у участника отбора</w:t>
      </w:r>
      <w:r>
        <w:rPr>
          <w:rFonts w:eastAsia="Calibri"/>
          <w:iCs/>
          <w:lang w:eastAsia="ar-SA"/>
        </w:rPr>
        <w:t xml:space="preserve"> </w:t>
      </w:r>
      <w:r w:rsidRPr="00EE20C6">
        <w:rPr>
          <w:rFonts w:eastAsia="Calibri"/>
          <w:iCs/>
          <w:lang w:eastAsia="ar-SA"/>
        </w:rPr>
        <w:t>отсутств</w:t>
      </w:r>
      <w:r w:rsidR="007C6B39">
        <w:rPr>
          <w:rFonts w:eastAsia="Calibri"/>
          <w:iCs/>
          <w:lang w:eastAsia="ar-SA"/>
        </w:rPr>
        <w:t>ует</w:t>
      </w:r>
      <w:r w:rsidRPr="00EE20C6">
        <w:rPr>
          <w:rFonts w:eastAsia="Calibri"/>
          <w:iCs/>
          <w:lang w:eastAsia="ar-SA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40F1" w:rsidRPr="00EE20C6" w:rsidRDefault="00AB40F1" w:rsidP="00AB40F1">
      <w:pPr>
        <w:suppressAutoHyphens/>
        <w:ind w:firstLine="567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-</w:t>
      </w:r>
      <w:r w:rsidRPr="00EE20C6">
        <w:rPr>
          <w:rFonts w:eastAsia="Calibri"/>
          <w:iCs/>
          <w:lang w:eastAsia="ar-SA"/>
        </w:rPr>
        <w:t xml:space="preserve"> </w:t>
      </w:r>
      <w:r w:rsidR="00CD4612">
        <w:rPr>
          <w:rFonts w:eastAsia="Calibri"/>
          <w:iCs/>
          <w:lang w:eastAsia="ar-SA"/>
        </w:rPr>
        <w:t xml:space="preserve">у участника отбора </w:t>
      </w:r>
      <w:r w:rsidRPr="00EE20C6">
        <w:rPr>
          <w:rFonts w:eastAsia="Calibri"/>
          <w:iCs/>
          <w:lang w:eastAsia="ar-SA"/>
        </w:rPr>
        <w:t>отсутств</w:t>
      </w:r>
      <w:r w:rsidR="007C6B39">
        <w:rPr>
          <w:rFonts w:eastAsia="Calibri"/>
          <w:iCs/>
          <w:lang w:eastAsia="ar-SA"/>
        </w:rPr>
        <w:t>ует</w:t>
      </w:r>
      <w:r w:rsidRPr="00EE20C6">
        <w:rPr>
          <w:rFonts w:eastAsia="Calibri"/>
          <w:iCs/>
          <w:lang w:eastAsia="ar-SA"/>
        </w:rPr>
        <w:t xml:space="preserve"> просроченная задолженность по возврату в областной бюджет Ленинградской области субсидий, бюджетных инвестиций, предоставленных</w:t>
      </w:r>
      <w:r w:rsidR="007C6B39">
        <w:rPr>
          <w:rFonts w:eastAsia="Calibri"/>
          <w:iCs/>
          <w:lang w:eastAsia="ar-SA"/>
        </w:rPr>
        <w:t>,</w:t>
      </w:r>
      <w:r w:rsidRPr="00EE20C6">
        <w:rPr>
          <w:rFonts w:eastAsia="Calibri"/>
          <w:iCs/>
          <w:lang w:eastAsia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Ленинградской област</w:t>
      </w:r>
      <w:r w:rsidR="007C6B39">
        <w:rPr>
          <w:rFonts w:eastAsia="Calibri"/>
          <w:iCs/>
          <w:lang w:eastAsia="ar-SA"/>
        </w:rPr>
        <w:t>ью</w:t>
      </w:r>
      <w:r w:rsidRPr="00EE20C6">
        <w:rPr>
          <w:rFonts w:eastAsia="Calibri"/>
          <w:iCs/>
          <w:lang w:eastAsia="ar-SA"/>
        </w:rPr>
        <w:t>;</w:t>
      </w:r>
    </w:p>
    <w:p w:rsidR="00AB40F1" w:rsidRPr="00EE20C6" w:rsidRDefault="00AB40F1" w:rsidP="00AB40F1">
      <w:pPr>
        <w:suppressAutoHyphens/>
        <w:ind w:firstLine="567"/>
        <w:jc w:val="both"/>
        <w:rPr>
          <w:rFonts w:eastAsia="Calibri"/>
          <w:iCs/>
          <w:lang w:eastAsia="ar-SA"/>
        </w:rPr>
      </w:pPr>
      <w:proofErr w:type="gramStart"/>
      <w:r>
        <w:rPr>
          <w:rFonts w:eastAsia="Calibri"/>
          <w:iCs/>
          <w:lang w:eastAsia="ar-SA"/>
        </w:rPr>
        <w:t xml:space="preserve">- </w:t>
      </w:r>
      <w:r w:rsidR="007C6B39">
        <w:rPr>
          <w:rFonts w:eastAsia="Calibri"/>
          <w:iCs/>
          <w:lang w:eastAsia="ar-SA"/>
        </w:rPr>
        <w:t xml:space="preserve">участник </w:t>
      </w:r>
      <w:r w:rsidRPr="00EE20C6">
        <w:rPr>
          <w:rFonts w:eastAsia="Calibri"/>
          <w:iCs/>
          <w:lang w:eastAsia="ar-SA"/>
        </w:rPr>
        <w:t>отбора - юридическ</w:t>
      </w:r>
      <w:r w:rsidR="007C6B39">
        <w:rPr>
          <w:rFonts w:eastAsia="Calibri"/>
          <w:iCs/>
          <w:lang w:eastAsia="ar-SA"/>
        </w:rPr>
        <w:t>ое</w:t>
      </w:r>
      <w:r w:rsidRPr="00EE20C6">
        <w:rPr>
          <w:rFonts w:eastAsia="Calibri"/>
          <w:iCs/>
          <w:lang w:eastAsia="ar-SA"/>
        </w:rPr>
        <w:t xml:space="preserve"> лица не находит</w:t>
      </w:r>
      <w:r w:rsidR="007C6B39">
        <w:rPr>
          <w:rFonts w:eastAsia="Calibri"/>
          <w:iCs/>
          <w:lang w:eastAsia="ar-SA"/>
        </w:rPr>
        <w:t>ся</w:t>
      </w:r>
      <w:r w:rsidRPr="00EE20C6">
        <w:rPr>
          <w:rFonts w:eastAsia="Calibri"/>
          <w:iCs/>
          <w:lang w:eastAsia="ar-SA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7C6B39">
        <w:rPr>
          <w:rFonts w:eastAsia="Calibri"/>
          <w:iCs/>
          <w:lang w:eastAsia="ar-SA"/>
        </w:rPr>
        <w:t>него</w:t>
      </w:r>
      <w:r w:rsidRPr="00EE20C6">
        <w:rPr>
          <w:rFonts w:eastAsia="Calibri"/>
          <w:iCs/>
          <w:lang w:eastAsia="ar-SA"/>
        </w:rPr>
        <w:t xml:space="preserve"> не введена процедура банкротства, деятельность юридического лица не приостановлена в порядке, предусмотренном законодательством Р</w:t>
      </w:r>
      <w:r w:rsidR="007C6B39">
        <w:rPr>
          <w:rFonts w:eastAsia="Calibri"/>
          <w:iCs/>
          <w:lang w:eastAsia="ar-SA"/>
        </w:rPr>
        <w:t>оссийской Федерации, а участник</w:t>
      </w:r>
      <w:r w:rsidRPr="00EE20C6">
        <w:rPr>
          <w:rFonts w:eastAsia="Calibri"/>
          <w:iCs/>
          <w:lang w:eastAsia="ar-SA"/>
        </w:rPr>
        <w:t xml:space="preserve"> отбора - индивидуальны</w:t>
      </w:r>
      <w:r w:rsidR="007C6B39">
        <w:rPr>
          <w:rFonts w:eastAsia="Calibri"/>
          <w:iCs/>
          <w:lang w:eastAsia="ar-SA"/>
        </w:rPr>
        <w:t>й предприниматель</w:t>
      </w:r>
      <w:r w:rsidRPr="00EE20C6">
        <w:rPr>
          <w:rFonts w:eastAsia="Calibri"/>
          <w:iCs/>
          <w:lang w:eastAsia="ar-SA"/>
        </w:rPr>
        <w:t xml:space="preserve"> не прекрати</w:t>
      </w:r>
      <w:r w:rsidR="007C6B39">
        <w:rPr>
          <w:rFonts w:eastAsia="Calibri"/>
          <w:iCs/>
          <w:lang w:eastAsia="ar-SA"/>
        </w:rPr>
        <w:t>л</w:t>
      </w:r>
      <w:r w:rsidRPr="00EE20C6">
        <w:rPr>
          <w:rFonts w:eastAsia="Calibri"/>
          <w:iCs/>
          <w:lang w:eastAsia="ar-SA"/>
        </w:rPr>
        <w:t xml:space="preserve"> деятельность в качестве индивидуального предпринимателя;</w:t>
      </w:r>
      <w:proofErr w:type="gramEnd"/>
    </w:p>
    <w:p w:rsidR="00AB40F1" w:rsidRPr="007C6B39" w:rsidRDefault="00AB40F1" w:rsidP="00AB40F1">
      <w:pPr>
        <w:suppressAutoHyphens/>
        <w:ind w:firstLine="567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- </w:t>
      </w:r>
      <w:r w:rsidRPr="00EE20C6">
        <w:rPr>
          <w:rFonts w:eastAsia="Calibri"/>
          <w:iCs/>
          <w:lang w:eastAsia="ar-SA"/>
        </w:rPr>
        <w:t xml:space="preserve">не </w:t>
      </w:r>
      <w:r w:rsidR="007C6B39">
        <w:rPr>
          <w:rFonts w:eastAsia="Calibri"/>
          <w:iCs/>
          <w:lang w:eastAsia="ar-SA"/>
        </w:rPr>
        <w:t>является</w:t>
      </w:r>
      <w:r w:rsidRPr="00EE20C6">
        <w:rPr>
          <w:rFonts w:eastAsia="Calibri"/>
          <w:iCs/>
          <w:lang w:eastAsia="ar-SA"/>
        </w:rPr>
        <w:t xml:space="preserve"> иностранными юридическими лицами, а также российскими юридическими лицами, в уставном (складочном) капитале котор</w:t>
      </w:r>
      <w:r w:rsidR="007C6B39">
        <w:rPr>
          <w:rFonts w:eastAsia="Calibri"/>
          <w:iCs/>
          <w:lang w:eastAsia="ar-SA"/>
        </w:rPr>
        <w:t>ого</w:t>
      </w:r>
      <w:r w:rsidRPr="00EE20C6">
        <w:rPr>
          <w:rFonts w:eastAsia="Calibri"/>
          <w:iCs/>
          <w:lang w:eastAsia="ar-SA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Pr="007C6B39">
        <w:rPr>
          <w:rFonts w:eastAsia="Calibri"/>
          <w:iCs/>
          <w:lang w:eastAsia="ar-SA"/>
        </w:rPr>
        <w:t xml:space="preserve">предоставляющих льготный налоговый режим налогообложения </w:t>
      </w:r>
      <w:proofErr w:type="gramStart"/>
      <w:r w:rsidRPr="007C6B39">
        <w:rPr>
          <w:rFonts w:eastAsia="Calibri"/>
          <w:iCs/>
          <w:lang w:eastAsia="ar-SA"/>
        </w:rPr>
        <w:t>и(</w:t>
      </w:r>
      <w:proofErr w:type="gramEnd"/>
      <w:r w:rsidRPr="007C6B39">
        <w:rPr>
          <w:rFonts w:eastAsia="Calibri"/>
          <w:iCs/>
          <w:lang w:eastAsia="ar-SA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40F1" w:rsidRPr="007C6B39" w:rsidRDefault="00AB40F1" w:rsidP="00AB40F1">
      <w:pPr>
        <w:suppressAutoHyphens/>
        <w:ind w:firstLine="567"/>
        <w:jc w:val="both"/>
        <w:rPr>
          <w:rFonts w:eastAsia="Calibri"/>
          <w:lang w:eastAsia="ar-SA"/>
        </w:rPr>
      </w:pPr>
      <w:r w:rsidRPr="007C6B39">
        <w:rPr>
          <w:rFonts w:eastAsia="Calibri"/>
          <w:lang w:eastAsia="ar-SA"/>
        </w:rPr>
        <w:t xml:space="preserve">- не получает </w:t>
      </w:r>
      <w:proofErr w:type="gramStart"/>
      <w:r w:rsidRPr="007C6B39">
        <w:rPr>
          <w:rFonts w:eastAsia="Calibri"/>
          <w:lang w:eastAsia="ar-SA"/>
        </w:rPr>
        <w:t xml:space="preserve">в текущем финансовом году средства из областного бюджета Ленинградской области в соответствии с иными правовыми актами на </w:t>
      </w:r>
      <w:r w:rsidR="007C6B39" w:rsidRPr="007C6B39">
        <w:rPr>
          <w:rFonts w:eastAsia="Calibri"/>
          <w:lang w:eastAsia="ar-SA"/>
        </w:rPr>
        <w:t>цели</w:t>
      </w:r>
      <w:proofErr w:type="gramEnd"/>
      <w:r w:rsidR="009B64B6">
        <w:rPr>
          <w:rFonts w:eastAsia="Calibri"/>
          <w:lang w:eastAsia="ar-SA"/>
        </w:rPr>
        <w:t>,</w:t>
      </w:r>
      <w:r w:rsidR="007C6B39" w:rsidRPr="007C6B39">
        <w:rPr>
          <w:rFonts w:eastAsia="Calibri"/>
          <w:lang w:eastAsia="ar-SA"/>
        </w:rPr>
        <w:t xml:space="preserve"> указанные в Порядке</w:t>
      </w:r>
      <w:r w:rsidRPr="007C6B39">
        <w:rPr>
          <w:rFonts w:eastAsia="Calibri"/>
          <w:lang w:eastAsia="ar-SA"/>
        </w:rPr>
        <w:t>;</w:t>
      </w:r>
    </w:p>
    <w:p w:rsidR="00AB40F1" w:rsidRPr="007C6B39" w:rsidRDefault="00AB40F1" w:rsidP="00AB40F1">
      <w:pPr>
        <w:suppressAutoHyphens/>
        <w:ind w:firstLine="567"/>
        <w:jc w:val="both"/>
        <w:rPr>
          <w:rFonts w:eastAsia="Calibri"/>
          <w:lang w:eastAsia="ar-SA"/>
        </w:rPr>
      </w:pPr>
      <w:r w:rsidRPr="007C6B39">
        <w:rPr>
          <w:rFonts w:eastAsia="Calibri"/>
          <w:lang w:eastAsia="ar-SA"/>
        </w:rPr>
        <w:t>- не состоит в реестре недобросовестных поставщиков;</w:t>
      </w:r>
    </w:p>
    <w:p w:rsidR="00AB40F1" w:rsidRDefault="00AB40F1" w:rsidP="00AB40F1">
      <w:pPr>
        <w:suppressAutoHyphens/>
        <w:ind w:firstLine="567"/>
        <w:jc w:val="both"/>
        <w:rPr>
          <w:rFonts w:eastAsia="Calibri"/>
          <w:iCs/>
          <w:lang w:eastAsia="ar-SA"/>
        </w:rPr>
      </w:pPr>
      <w:r w:rsidRPr="007C6B39">
        <w:rPr>
          <w:rFonts w:eastAsia="Calibri"/>
          <w:iCs/>
          <w:lang w:eastAsia="ar-SA"/>
        </w:rPr>
        <w:t xml:space="preserve">- не имеет задолженности перед работниками по заработной </w:t>
      </w:r>
      <w:r w:rsidRPr="00EE20C6">
        <w:rPr>
          <w:rFonts w:eastAsia="Calibri"/>
          <w:iCs/>
          <w:lang w:eastAsia="ar-SA"/>
        </w:rPr>
        <w:t>плате, и заработная плата его работников</w:t>
      </w:r>
      <w:r w:rsidR="009B64B6">
        <w:rPr>
          <w:rFonts w:eastAsia="Calibri"/>
          <w:iCs/>
          <w:lang w:eastAsia="ar-SA"/>
        </w:rPr>
        <w:t xml:space="preserve"> </w:t>
      </w:r>
      <w:r w:rsidRPr="00EE20C6">
        <w:rPr>
          <w:rFonts w:eastAsia="Calibri"/>
          <w:iCs/>
          <w:lang w:eastAsia="ar-SA"/>
        </w:rPr>
        <w:t>не ниже размера, установленного региональным соглашением о минимальной заработной плате в Ленинградской области.</w:t>
      </w:r>
    </w:p>
    <w:p w:rsidR="00AB40F1" w:rsidRPr="00EE20C6" w:rsidRDefault="00AB40F1" w:rsidP="00AB40F1">
      <w:pPr>
        <w:suppressAutoHyphens/>
        <w:ind w:firstLine="567"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Участник отбора несет ответственность за полноту и достоверность представляемых сведений.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4"/>
        <w:gridCol w:w="1133"/>
        <w:gridCol w:w="3004"/>
        <w:gridCol w:w="340"/>
        <w:gridCol w:w="396"/>
      </w:tblGrid>
      <w:tr w:rsidR="00AB40F1" w:rsidRPr="00791931" w:rsidTr="000F305E">
        <w:trPr>
          <w:gridAfter w:val="1"/>
          <w:wAfter w:w="396" w:type="dxa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0F1" w:rsidRPr="00791931" w:rsidRDefault="00AB40F1" w:rsidP="00AB40F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AB40F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19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лице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0F1" w:rsidRPr="00791931" w:rsidRDefault="00AB40F1" w:rsidP="00AB40F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AB40F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19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AB40F1" w:rsidTr="000F305E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0F1" w:rsidRPr="00791931" w:rsidRDefault="00AB40F1" w:rsidP="000F305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91931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(наименование юридического лица, Ф.И.О. индивидуального предпринимателя)</w:t>
            </w:r>
          </w:p>
        </w:tc>
      </w:tr>
    </w:tbl>
    <w:p w:rsidR="00AB40F1" w:rsidRPr="00791931" w:rsidRDefault="00AB40F1" w:rsidP="00AB40F1">
      <w:pPr>
        <w:suppressAutoHyphens/>
        <w:rPr>
          <w:rFonts w:eastAsia="Calibri"/>
          <w:lang w:eastAsia="ar-SA"/>
        </w:rPr>
      </w:pPr>
      <w:r w:rsidRPr="00791931">
        <w:rPr>
          <w:rFonts w:eastAsia="Calibri"/>
          <w:lang w:eastAsia="ar-SA"/>
        </w:rPr>
        <w:t xml:space="preserve">дает согласие </w:t>
      </w:r>
      <w:proofErr w:type="gramStart"/>
      <w:r w:rsidRPr="00791931">
        <w:rPr>
          <w:rFonts w:eastAsia="Calibri"/>
          <w:lang w:eastAsia="ar-SA"/>
        </w:rPr>
        <w:t>на</w:t>
      </w:r>
      <w:proofErr w:type="gramEnd"/>
      <w:r>
        <w:rPr>
          <w:rFonts w:eastAsia="Calibri"/>
          <w:lang w:eastAsia="ar-SA"/>
        </w:rPr>
        <w:t>:</w:t>
      </w:r>
    </w:p>
    <w:p w:rsidR="00AB40F1" w:rsidRPr="00791931" w:rsidRDefault="00AB40F1" w:rsidP="00AB40F1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1931">
        <w:rPr>
          <w:rFonts w:ascii="Times New Roman" w:hAnsi="Times New Roman"/>
          <w:sz w:val="24"/>
          <w:szCs w:val="24"/>
          <w:lang w:eastAsia="ar-SA"/>
        </w:rPr>
        <w:t>публикацию (размещение) в информационно-телекоммуникационной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AB40F1" w:rsidRPr="00791931" w:rsidRDefault="00AB40F1" w:rsidP="00AB40F1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1931">
        <w:rPr>
          <w:rFonts w:ascii="Times New Roman" w:hAnsi="Times New Roman"/>
          <w:sz w:val="24"/>
          <w:szCs w:val="24"/>
          <w:lang w:eastAsia="ar-SA"/>
        </w:rPr>
        <w:t>на проведение центром занятости населения, Комитетом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по труду и занятости населения Ленинградской области</w:t>
      </w:r>
      <w:r w:rsidRPr="00791931">
        <w:rPr>
          <w:rFonts w:ascii="Times New Roman" w:hAnsi="Times New Roman"/>
          <w:sz w:val="24"/>
          <w:szCs w:val="24"/>
          <w:lang w:eastAsia="ar-SA"/>
        </w:rPr>
        <w:t xml:space="preserve"> и органом государственного финансового </w:t>
      </w:r>
      <w:r w:rsidRPr="00791931">
        <w:rPr>
          <w:rFonts w:ascii="Times New Roman" w:hAnsi="Times New Roman"/>
          <w:sz w:val="24"/>
          <w:szCs w:val="24"/>
          <w:lang w:eastAsia="ar-SA"/>
        </w:rPr>
        <w:lastRenderedPageBreak/>
        <w:t>контроля Ленинградской области проверок соблюдения получателем субсидии условий, целей и порядка предоставления субсидии;</w:t>
      </w:r>
    </w:p>
    <w:p w:rsidR="00AB40F1" w:rsidRPr="005F592B" w:rsidRDefault="00AB40F1" w:rsidP="009B64B6">
      <w:pPr>
        <w:suppressAutoHyphens/>
        <w:jc w:val="both"/>
        <w:rPr>
          <w:lang w:eastAsia="ar-SA"/>
        </w:rPr>
      </w:pPr>
      <w:r w:rsidRPr="005F592B">
        <w:rPr>
          <w:lang w:eastAsia="ar-SA"/>
        </w:rPr>
        <w:t xml:space="preserve">        Достоверность информации (в том числе документов), представленной в составе </w:t>
      </w:r>
      <w:r>
        <w:rPr>
          <w:lang w:eastAsia="ar-SA"/>
        </w:rPr>
        <w:t>предложения</w:t>
      </w:r>
      <w:r w:rsidRPr="005F592B">
        <w:rPr>
          <w:lang w:eastAsia="ar-SA"/>
        </w:rPr>
        <w:t xml:space="preserve"> на </w:t>
      </w:r>
      <w:r>
        <w:rPr>
          <w:lang w:eastAsia="ar-SA"/>
        </w:rPr>
        <w:t>участие в отборе на право  получения субсидии</w:t>
      </w:r>
      <w:r w:rsidRPr="005F592B">
        <w:rPr>
          <w:lang w:eastAsia="ar-SA"/>
        </w:rPr>
        <w:t xml:space="preserve">, подтверждаю. </w:t>
      </w:r>
    </w:p>
    <w:p w:rsidR="00AB40F1" w:rsidRPr="005F592B" w:rsidRDefault="00AB40F1" w:rsidP="00AB40F1">
      <w:pPr>
        <w:suppressAutoHyphens/>
        <w:rPr>
          <w:lang w:eastAsia="ar-SA"/>
        </w:rPr>
      </w:pPr>
      <w:r w:rsidRPr="005F592B">
        <w:rPr>
          <w:lang w:eastAsia="ar-SA"/>
        </w:rPr>
        <w:t xml:space="preserve">        С условиями отбора и предоставления </w:t>
      </w:r>
      <w:r>
        <w:rPr>
          <w:lang w:eastAsia="ar-SA"/>
        </w:rPr>
        <w:t>субсидии</w:t>
      </w:r>
      <w:r w:rsidRPr="005F592B">
        <w:rPr>
          <w:lang w:eastAsia="ar-SA"/>
        </w:rPr>
        <w:t xml:space="preserve"> </w:t>
      </w:r>
      <w:proofErr w:type="gramStart"/>
      <w:r w:rsidRPr="005F592B">
        <w:rPr>
          <w:lang w:eastAsia="ar-SA"/>
        </w:rPr>
        <w:t>ознакомлен</w:t>
      </w:r>
      <w:proofErr w:type="gramEnd"/>
      <w:r w:rsidRPr="005F592B">
        <w:rPr>
          <w:lang w:eastAsia="ar-SA"/>
        </w:rPr>
        <w:t xml:space="preserve"> и согласен.</w:t>
      </w:r>
    </w:p>
    <w:p w:rsidR="00AB40F1" w:rsidRPr="005F592B" w:rsidRDefault="00AB40F1" w:rsidP="00AB40F1">
      <w:pPr>
        <w:suppressAutoHyphens/>
        <w:rPr>
          <w:lang w:eastAsia="ar-SA"/>
        </w:rPr>
      </w:pPr>
      <w:r w:rsidRPr="005F592B">
        <w:rPr>
          <w:lang w:eastAsia="ar-SA"/>
        </w:rPr>
        <w:t xml:space="preserve">         </w:t>
      </w:r>
    </w:p>
    <w:p w:rsidR="00AB40F1" w:rsidRDefault="00AB40F1" w:rsidP="00AB40F1">
      <w:pPr>
        <w:suppressAutoHyphens/>
        <w:rPr>
          <w:lang w:eastAsia="ar-SA"/>
        </w:rPr>
      </w:pPr>
      <w:r w:rsidRPr="005F592B">
        <w:rPr>
          <w:lang w:eastAsia="ar-SA"/>
        </w:rPr>
        <w:t xml:space="preserve">       Приложение: на ________листах в 1 </w:t>
      </w:r>
      <w:proofErr w:type="spellStart"/>
      <w:proofErr w:type="gramStart"/>
      <w:r w:rsidRPr="005F592B">
        <w:rPr>
          <w:lang w:eastAsia="ar-SA"/>
        </w:rPr>
        <w:t>экз</w:t>
      </w:r>
      <w:proofErr w:type="spellEnd"/>
      <w:proofErr w:type="gramEnd"/>
      <w:r w:rsidRPr="005F592B">
        <w:rPr>
          <w:lang w:eastAsia="ar-SA"/>
        </w:rPr>
        <w:t>:</w:t>
      </w:r>
    </w:p>
    <w:p w:rsidR="00D51601" w:rsidRPr="005F592B" w:rsidRDefault="00D51601" w:rsidP="00AB40F1">
      <w:pPr>
        <w:suppressAutoHyphens/>
        <w:rPr>
          <w:lang w:eastAsia="ar-SA"/>
        </w:rPr>
      </w:pPr>
    </w:p>
    <w:p w:rsidR="00AB40F1" w:rsidRPr="005F592B" w:rsidRDefault="00AB40F1" w:rsidP="00AB40F1">
      <w:pPr>
        <w:suppressAutoHyphens/>
        <w:rPr>
          <w:lang w:eastAsia="ar-SA"/>
        </w:rPr>
      </w:pPr>
      <w:r w:rsidRPr="005F592B">
        <w:rPr>
          <w:lang w:eastAsia="ar-SA"/>
        </w:rPr>
        <w:t xml:space="preserve">                              </w:t>
      </w:r>
    </w:p>
    <w:tbl>
      <w:tblPr>
        <w:tblW w:w="100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942"/>
        <w:gridCol w:w="376"/>
        <w:gridCol w:w="1440"/>
        <w:gridCol w:w="376"/>
        <w:gridCol w:w="2754"/>
      </w:tblGrid>
      <w:tr w:rsidR="00AB40F1" w:rsidRPr="005F592B" w:rsidTr="00D51601">
        <w:trPr>
          <w:trHeight w:val="917"/>
        </w:trPr>
        <w:tc>
          <w:tcPr>
            <w:tcW w:w="50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rPr>
                <w:sz w:val="18"/>
                <w:szCs w:val="18"/>
                <w:lang w:eastAsia="ar-SA"/>
              </w:rPr>
            </w:pPr>
            <w:r w:rsidRPr="005F592B">
              <w:rPr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  <w:shd w:val="clear" w:color="auto" w:fill="auto"/>
          </w:tcPr>
          <w:p w:rsidR="00AB40F1" w:rsidRPr="005F592B" w:rsidRDefault="00AB40F1" w:rsidP="000F305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rPr>
                <w:sz w:val="18"/>
                <w:szCs w:val="18"/>
                <w:lang w:eastAsia="ar-SA"/>
              </w:rPr>
            </w:pPr>
            <w:r w:rsidRPr="005F592B">
              <w:rPr>
                <w:sz w:val="18"/>
                <w:szCs w:val="18"/>
                <w:lang w:eastAsia="ar-SA"/>
              </w:rPr>
              <w:t xml:space="preserve">    (подпись)</w:t>
            </w:r>
          </w:p>
          <w:p w:rsidR="00AB40F1" w:rsidRPr="005F592B" w:rsidRDefault="00AB40F1" w:rsidP="000F305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B40F1" w:rsidRPr="005F592B" w:rsidRDefault="00AB40F1" w:rsidP="000F305E">
            <w:pPr>
              <w:suppressAutoHyphens/>
              <w:jc w:val="center"/>
              <w:rPr>
                <w:sz w:val="20"/>
                <w:lang w:eastAsia="ar-SA"/>
              </w:rPr>
            </w:pPr>
            <w:r w:rsidRPr="005F592B">
              <w:rPr>
                <w:sz w:val="20"/>
                <w:lang w:eastAsia="ar-SA"/>
              </w:rPr>
              <w:t>М.П.</w:t>
            </w:r>
          </w:p>
        </w:tc>
        <w:tc>
          <w:tcPr>
            <w:tcW w:w="376" w:type="dxa"/>
            <w:shd w:val="clear" w:color="auto" w:fill="auto"/>
          </w:tcPr>
          <w:p w:rsidR="00AB40F1" w:rsidRPr="005F592B" w:rsidRDefault="00AB40F1" w:rsidP="000F305E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  <w:shd w:val="clear" w:color="auto" w:fill="auto"/>
          </w:tcPr>
          <w:p w:rsidR="00AB40F1" w:rsidRPr="005F592B" w:rsidRDefault="00AB40F1" w:rsidP="000F305E">
            <w:pPr>
              <w:suppressAutoHyphens/>
              <w:rPr>
                <w:sz w:val="18"/>
                <w:szCs w:val="18"/>
                <w:lang w:eastAsia="ar-SA"/>
              </w:rPr>
            </w:pPr>
            <w:r w:rsidRPr="005F592B">
              <w:rPr>
                <w:sz w:val="18"/>
                <w:szCs w:val="18"/>
                <w:lang w:eastAsia="ar-SA"/>
              </w:rPr>
              <w:t xml:space="preserve">    (фамилия, инициалы)</w:t>
            </w:r>
          </w:p>
        </w:tc>
      </w:tr>
      <w:tr w:rsidR="00AB40F1" w:rsidRPr="005F592B" w:rsidTr="00D51601">
        <w:trPr>
          <w:trHeight w:val="369"/>
        </w:trPr>
        <w:tc>
          <w:tcPr>
            <w:tcW w:w="4133" w:type="dxa"/>
            <w:shd w:val="clear" w:color="auto" w:fill="auto"/>
          </w:tcPr>
          <w:p w:rsidR="00AB40F1" w:rsidRPr="005F592B" w:rsidRDefault="00AB40F1" w:rsidP="000F305E">
            <w:pPr>
              <w:suppressAutoHyphens/>
              <w:rPr>
                <w:lang w:eastAsia="ar-SA"/>
              </w:rPr>
            </w:pPr>
            <w:r w:rsidRPr="005F592B">
              <w:rPr>
                <w:lang w:eastAsia="ar-SA"/>
              </w:rPr>
              <w:t>"__" ___________ 202_ г.</w:t>
            </w:r>
          </w:p>
        </w:tc>
        <w:tc>
          <w:tcPr>
            <w:tcW w:w="942" w:type="dxa"/>
            <w:shd w:val="clear" w:color="auto" w:fill="auto"/>
          </w:tcPr>
          <w:p w:rsidR="00AB40F1" w:rsidRPr="005F592B" w:rsidRDefault="00AB40F1" w:rsidP="000F305E">
            <w:pPr>
              <w:suppressAutoHyphens/>
              <w:rPr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AB40F1" w:rsidRPr="005F592B" w:rsidRDefault="00AB40F1" w:rsidP="000F305E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AB40F1" w:rsidRPr="005F592B" w:rsidRDefault="00AB40F1" w:rsidP="000F305E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AB40F1" w:rsidRPr="005F592B" w:rsidRDefault="00AB40F1" w:rsidP="000F305E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2754" w:type="dxa"/>
            <w:shd w:val="clear" w:color="auto" w:fill="auto"/>
          </w:tcPr>
          <w:p w:rsidR="00AB40F1" w:rsidRPr="005F592B" w:rsidRDefault="00AB40F1" w:rsidP="000F305E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</w:tbl>
    <w:p w:rsidR="00AB40F1" w:rsidRPr="008B0191" w:rsidRDefault="00AB40F1" w:rsidP="00AB40F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AB40F1" w:rsidRDefault="00AB40F1" w:rsidP="00AB40F1"/>
    <w:p w:rsidR="00925922" w:rsidRPr="00C959A2" w:rsidRDefault="00925922" w:rsidP="00925922">
      <w:pPr>
        <w:spacing w:after="200"/>
        <w:ind w:left="-142" w:right="-472"/>
        <w:rPr>
          <w:sz w:val="28"/>
          <w:szCs w:val="28"/>
        </w:rPr>
      </w:pPr>
    </w:p>
    <w:sectPr w:rsidR="00925922" w:rsidRPr="00C959A2" w:rsidSect="007C6B39">
      <w:pgSz w:w="11906" w:h="16838"/>
      <w:pgMar w:top="567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E53"/>
    <w:multiLevelType w:val="hybridMultilevel"/>
    <w:tmpl w:val="815C4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5"/>
    <w:rsid w:val="0000114B"/>
    <w:rsid w:val="0000414F"/>
    <w:rsid w:val="00004A2F"/>
    <w:rsid w:val="000529E1"/>
    <w:rsid w:val="00064894"/>
    <w:rsid w:val="00094F8E"/>
    <w:rsid w:val="000970F7"/>
    <w:rsid w:val="000A1E9D"/>
    <w:rsid w:val="000A4E06"/>
    <w:rsid w:val="000B539A"/>
    <w:rsid w:val="000C73FF"/>
    <w:rsid w:val="000D1589"/>
    <w:rsid w:val="000E619B"/>
    <w:rsid w:val="000F305E"/>
    <w:rsid w:val="000F5241"/>
    <w:rsid w:val="000F7C55"/>
    <w:rsid w:val="00101D56"/>
    <w:rsid w:val="00113285"/>
    <w:rsid w:val="001326C4"/>
    <w:rsid w:val="001554BE"/>
    <w:rsid w:val="00180FF6"/>
    <w:rsid w:val="00181088"/>
    <w:rsid w:val="00184F09"/>
    <w:rsid w:val="0018563D"/>
    <w:rsid w:val="00197E80"/>
    <w:rsid w:val="001A0CB1"/>
    <w:rsid w:val="001A5BBD"/>
    <w:rsid w:val="001A5FC0"/>
    <w:rsid w:val="001C0C59"/>
    <w:rsid w:val="001C6C85"/>
    <w:rsid w:val="001D1A55"/>
    <w:rsid w:val="001E5AD8"/>
    <w:rsid w:val="001E66FC"/>
    <w:rsid w:val="001F0ECF"/>
    <w:rsid w:val="0020213E"/>
    <w:rsid w:val="00216B29"/>
    <w:rsid w:val="00220012"/>
    <w:rsid w:val="002239BC"/>
    <w:rsid w:val="00230DEE"/>
    <w:rsid w:val="002323A7"/>
    <w:rsid w:val="00283C27"/>
    <w:rsid w:val="002C7E69"/>
    <w:rsid w:val="002D0290"/>
    <w:rsid w:val="002D286E"/>
    <w:rsid w:val="0030562F"/>
    <w:rsid w:val="003100D8"/>
    <w:rsid w:val="0031348A"/>
    <w:rsid w:val="00321B57"/>
    <w:rsid w:val="00385DFD"/>
    <w:rsid w:val="00390195"/>
    <w:rsid w:val="003A0393"/>
    <w:rsid w:val="003B1BA5"/>
    <w:rsid w:val="003E17CD"/>
    <w:rsid w:val="00406402"/>
    <w:rsid w:val="00407380"/>
    <w:rsid w:val="00407496"/>
    <w:rsid w:val="004116A4"/>
    <w:rsid w:val="00425DBF"/>
    <w:rsid w:val="00466F61"/>
    <w:rsid w:val="00494AFE"/>
    <w:rsid w:val="00495745"/>
    <w:rsid w:val="004A414A"/>
    <w:rsid w:val="004A4EC2"/>
    <w:rsid w:val="004A6724"/>
    <w:rsid w:val="004B20E2"/>
    <w:rsid w:val="004B298A"/>
    <w:rsid w:val="004B2AC1"/>
    <w:rsid w:val="004B5D84"/>
    <w:rsid w:val="004F161F"/>
    <w:rsid w:val="004F3291"/>
    <w:rsid w:val="005010B2"/>
    <w:rsid w:val="00507242"/>
    <w:rsid w:val="00507B3E"/>
    <w:rsid w:val="00532390"/>
    <w:rsid w:val="005334A6"/>
    <w:rsid w:val="00533640"/>
    <w:rsid w:val="00553B6C"/>
    <w:rsid w:val="005564B7"/>
    <w:rsid w:val="00562C17"/>
    <w:rsid w:val="005715ED"/>
    <w:rsid w:val="0059140B"/>
    <w:rsid w:val="005A1EEC"/>
    <w:rsid w:val="005A3992"/>
    <w:rsid w:val="005F0318"/>
    <w:rsid w:val="006130B9"/>
    <w:rsid w:val="0063045B"/>
    <w:rsid w:val="00643783"/>
    <w:rsid w:val="00656A36"/>
    <w:rsid w:val="00666D53"/>
    <w:rsid w:val="00687481"/>
    <w:rsid w:val="00690C55"/>
    <w:rsid w:val="00694880"/>
    <w:rsid w:val="006A70B7"/>
    <w:rsid w:val="006D31B9"/>
    <w:rsid w:val="006D4748"/>
    <w:rsid w:val="00712CA3"/>
    <w:rsid w:val="0072329D"/>
    <w:rsid w:val="007316CF"/>
    <w:rsid w:val="00747BA2"/>
    <w:rsid w:val="00751ECC"/>
    <w:rsid w:val="00767A68"/>
    <w:rsid w:val="00787918"/>
    <w:rsid w:val="0079477D"/>
    <w:rsid w:val="007972D9"/>
    <w:rsid w:val="007B2649"/>
    <w:rsid w:val="007C4C7B"/>
    <w:rsid w:val="007C6B39"/>
    <w:rsid w:val="007D409A"/>
    <w:rsid w:val="007E0DDB"/>
    <w:rsid w:val="007E6371"/>
    <w:rsid w:val="007F227B"/>
    <w:rsid w:val="007F2E17"/>
    <w:rsid w:val="007F2E90"/>
    <w:rsid w:val="00821C3D"/>
    <w:rsid w:val="008259B4"/>
    <w:rsid w:val="0083281B"/>
    <w:rsid w:val="008A3E54"/>
    <w:rsid w:val="008B67F2"/>
    <w:rsid w:val="008F745A"/>
    <w:rsid w:val="00900675"/>
    <w:rsid w:val="009024D1"/>
    <w:rsid w:val="00905A58"/>
    <w:rsid w:val="00925922"/>
    <w:rsid w:val="00933C01"/>
    <w:rsid w:val="00945723"/>
    <w:rsid w:val="009556A6"/>
    <w:rsid w:val="009561FF"/>
    <w:rsid w:val="00975336"/>
    <w:rsid w:val="00983153"/>
    <w:rsid w:val="00985B45"/>
    <w:rsid w:val="009B64B6"/>
    <w:rsid w:val="009C2510"/>
    <w:rsid w:val="009C33CD"/>
    <w:rsid w:val="009F23C5"/>
    <w:rsid w:val="009F28C4"/>
    <w:rsid w:val="00A16EBA"/>
    <w:rsid w:val="00A22F9A"/>
    <w:rsid w:val="00A3052A"/>
    <w:rsid w:val="00A43940"/>
    <w:rsid w:val="00A47465"/>
    <w:rsid w:val="00A47DEF"/>
    <w:rsid w:val="00A63CCA"/>
    <w:rsid w:val="00A71AF2"/>
    <w:rsid w:val="00A81FFE"/>
    <w:rsid w:val="00A93382"/>
    <w:rsid w:val="00AA7416"/>
    <w:rsid w:val="00AA7C3E"/>
    <w:rsid w:val="00AB2422"/>
    <w:rsid w:val="00AB2675"/>
    <w:rsid w:val="00AB40F1"/>
    <w:rsid w:val="00AE50E9"/>
    <w:rsid w:val="00AF7C94"/>
    <w:rsid w:val="00B00617"/>
    <w:rsid w:val="00B10A97"/>
    <w:rsid w:val="00B241FC"/>
    <w:rsid w:val="00B31985"/>
    <w:rsid w:val="00B3236A"/>
    <w:rsid w:val="00B35DA5"/>
    <w:rsid w:val="00B5526B"/>
    <w:rsid w:val="00B67724"/>
    <w:rsid w:val="00B819D8"/>
    <w:rsid w:val="00B8353C"/>
    <w:rsid w:val="00B855EF"/>
    <w:rsid w:val="00B91490"/>
    <w:rsid w:val="00BA4BE6"/>
    <w:rsid w:val="00BA511C"/>
    <w:rsid w:val="00BB46EC"/>
    <w:rsid w:val="00BD4586"/>
    <w:rsid w:val="00BE2536"/>
    <w:rsid w:val="00C01537"/>
    <w:rsid w:val="00C15CB2"/>
    <w:rsid w:val="00C23066"/>
    <w:rsid w:val="00C34A4D"/>
    <w:rsid w:val="00C51D83"/>
    <w:rsid w:val="00C62487"/>
    <w:rsid w:val="00C718C6"/>
    <w:rsid w:val="00C7616F"/>
    <w:rsid w:val="00C8487C"/>
    <w:rsid w:val="00C959A2"/>
    <w:rsid w:val="00CA2AC1"/>
    <w:rsid w:val="00CC0F51"/>
    <w:rsid w:val="00CD4612"/>
    <w:rsid w:val="00CD629D"/>
    <w:rsid w:val="00D1486B"/>
    <w:rsid w:val="00D16CC4"/>
    <w:rsid w:val="00D21A22"/>
    <w:rsid w:val="00D42B6C"/>
    <w:rsid w:val="00D51601"/>
    <w:rsid w:val="00D54ED4"/>
    <w:rsid w:val="00D60C14"/>
    <w:rsid w:val="00D624F5"/>
    <w:rsid w:val="00D643D4"/>
    <w:rsid w:val="00D67E8E"/>
    <w:rsid w:val="00D750DD"/>
    <w:rsid w:val="00D809AC"/>
    <w:rsid w:val="00D86641"/>
    <w:rsid w:val="00DB23FB"/>
    <w:rsid w:val="00DB2C30"/>
    <w:rsid w:val="00DD7D6D"/>
    <w:rsid w:val="00DE4AF9"/>
    <w:rsid w:val="00DE4FEC"/>
    <w:rsid w:val="00DE57F4"/>
    <w:rsid w:val="00E104CB"/>
    <w:rsid w:val="00E25930"/>
    <w:rsid w:val="00E25A0A"/>
    <w:rsid w:val="00E276AA"/>
    <w:rsid w:val="00E359D4"/>
    <w:rsid w:val="00E36573"/>
    <w:rsid w:val="00E37273"/>
    <w:rsid w:val="00E51F39"/>
    <w:rsid w:val="00E51F7B"/>
    <w:rsid w:val="00E975CD"/>
    <w:rsid w:val="00E97FBE"/>
    <w:rsid w:val="00EA10BC"/>
    <w:rsid w:val="00ED6592"/>
    <w:rsid w:val="00EF4819"/>
    <w:rsid w:val="00F029D6"/>
    <w:rsid w:val="00F21974"/>
    <w:rsid w:val="00F21C03"/>
    <w:rsid w:val="00F225AD"/>
    <w:rsid w:val="00F62E72"/>
    <w:rsid w:val="00F63267"/>
    <w:rsid w:val="00F77C66"/>
    <w:rsid w:val="00F81AA5"/>
    <w:rsid w:val="00F90979"/>
    <w:rsid w:val="00FC110A"/>
    <w:rsid w:val="00FD19BC"/>
    <w:rsid w:val="00FD3ED2"/>
    <w:rsid w:val="00FD6D26"/>
    <w:rsid w:val="00FE0596"/>
    <w:rsid w:val="00FE70B1"/>
    <w:rsid w:val="00FF1D35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31348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ConsPlusNormal0">
    <w:name w:val="ConsPlusNormal Знак"/>
    <w:basedOn w:val="a0"/>
    <w:link w:val="ConsPlusNormal"/>
    <w:rsid w:val="00821C3D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B4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B40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31348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ConsPlusNormal0">
    <w:name w:val="ConsPlusNormal Знак"/>
    <w:basedOn w:val="a0"/>
    <w:link w:val="ConsPlusNormal"/>
    <w:rsid w:val="00821C3D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B4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B40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FD3C97325682A856D9C44C9AE65CD192330A2ACFC54659CB27EDEE2366D1EB0EFAF49CF53F920C6DB536EA935B7FC1CF0B674712ACA8CkD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710E4446947BF36D1DD47294117814C2BCD05413B9E74443378F89B09422B760DE7DCAB03FC533E031F8EA007BP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A7AD-7527-47FD-90B3-6F4543A6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Витальевна Степанова</dc:creator>
  <cp:lastModifiedBy>Шугаева Айшат Юрьевна</cp:lastModifiedBy>
  <cp:revision>4</cp:revision>
  <cp:lastPrinted>2021-07-27T13:23:00Z</cp:lastPrinted>
  <dcterms:created xsi:type="dcterms:W3CDTF">2021-07-29T07:20:00Z</dcterms:created>
  <dcterms:modified xsi:type="dcterms:W3CDTF">2021-07-29T11:06:00Z</dcterms:modified>
</cp:coreProperties>
</file>