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F" w:rsidRPr="00BD674F" w:rsidRDefault="00BD674F" w:rsidP="00BD674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67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ПРАВИТЕЛЬСТВО ЛЕНИНГРАДСКОЙ ОБЛАСТИ</w:t>
      </w:r>
    </w:p>
    <w:p w:rsidR="00BD674F" w:rsidRPr="00BD674F" w:rsidRDefault="00BD674F" w:rsidP="00BD674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67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BD674F" w:rsidRPr="00BD674F" w:rsidRDefault="00BD674F" w:rsidP="00BD674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74F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 2021 года                                                                  № ____</w:t>
      </w:r>
    </w:p>
    <w:p w:rsidR="00BD674F" w:rsidRPr="00BD674F" w:rsidRDefault="00BD674F" w:rsidP="00363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BD674F" w:rsidRPr="00BD674F" w:rsidTr="00CA12A5">
        <w:tc>
          <w:tcPr>
            <w:tcW w:w="7938" w:type="dxa"/>
          </w:tcPr>
          <w:p w:rsidR="00BD674F" w:rsidRPr="00BD674F" w:rsidRDefault="00BD674F" w:rsidP="003633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2D228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D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404                                 "О государственной программе Ленинградской области "Развитие культуры в Ленинградской области"</w:t>
            </w:r>
          </w:p>
        </w:tc>
      </w:tr>
    </w:tbl>
    <w:p w:rsidR="00AA31FA" w:rsidRPr="00BD674F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1FA" w:rsidRPr="00BD674F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AA31FA" w:rsidRPr="00BD674F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5" w:history="1">
        <w:r w:rsidRPr="00BD674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D674F">
        <w:rPr>
          <w:rFonts w:ascii="Times New Roman" w:hAnsi="Times New Roman" w:cs="Times New Roman"/>
          <w:sz w:val="28"/>
          <w:szCs w:val="28"/>
        </w:rPr>
        <w:t xml:space="preserve"> Ленинградской области "Развитие культуры в Ленинградской области", утвержденную постановлением Правительства Ленинградской области от 14 ноября 2013 года N 404, </w:t>
      </w:r>
      <w:hyperlink w:anchor="P30" w:history="1">
        <w:r w:rsidRPr="00BD674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D674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A31FA" w:rsidRPr="00BD674F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74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BD674F" w:rsidRPr="00BD674F" w:rsidRDefault="00BD674F" w:rsidP="003633AC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D674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D674F">
        <w:rPr>
          <w:rFonts w:ascii="Times New Roman" w:hAnsi="Times New Roman" w:cs="Times New Roman"/>
          <w:sz w:val="28"/>
          <w:szCs w:val="28"/>
        </w:rPr>
        <w:t>.</w:t>
      </w:r>
    </w:p>
    <w:p w:rsidR="00AA31FA" w:rsidRPr="00BD674F" w:rsidRDefault="00AA31FA" w:rsidP="00363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1FA" w:rsidRPr="00BD674F" w:rsidRDefault="00AA31FA" w:rsidP="003633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>Губернатор</w:t>
      </w:r>
    </w:p>
    <w:p w:rsidR="00AA31FA" w:rsidRPr="00BD674F" w:rsidRDefault="00AA31FA" w:rsidP="003633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74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31FA" w:rsidRPr="00BD674F" w:rsidRDefault="00AA31FA" w:rsidP="003633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674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A31FA" w:rsidRDefault="00AA31FA" w:rsidP="003633AC">
      <w:pPr>
        <w:pStyle w:val="ConsPlusNormal"/>
      </w:pPr>
    </w:p>
    <w:p w:rsidR="00AA31FA" w:rsidRDefault="00AA31FA" w:rsidP="003633AC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AA31FA" w:rsidRDefault="00AA31FA">
      <w:pPr>
        <w:pStyle w:val="ConsPlusNormal"/>
      </w:pPr>
    </w:p>
    <w:p w:rsidR="003633AC" w:rsidRDefault="003633AC">
      <w:pPr>
        <w:pStyle w:val="ConsPlusNormal"/>
      </w:pPr>
    </w:p>
    <w:p w:rsidR="003633AC" w:rsidRDefault="003633AC">
      <w:pPr>
        <w:pStyle w:val="ConsPlusNormal"/>
      </w:pPr>
    </w:p>
    <w:p w:rsidR="003633AC" w:rsidRDefault="003633AC">
      <w:pPr>
        <w:pStyle w:val="ConsPlusNormal"/>
      </w:pPr>
    </w:p>
    <w:p w:rsidR="00AA31FA" w:rsidRDefault="00AA31FA">
      <w:pPr>
        <w:pStyle w:val="ConsPlusNormal"/>
      </w:pPr>
    </w:p>
    <w:p w:rsidR="00AA31FA" w:rsidRPr="00AA31FA" w:rsidRDefault="00AA31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31FA" w:rsidRPr="00AA31FA" w:rsidRDefault="00AA3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A31FA" w:rsidRPr="00AA31FA" w:rsidRDefault="00AA3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31FA" w:rsidRPr="00AA31FA" w:rsidRDefault="00AA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A31FA" w:rsidRPr="00AA31FA" w:rsidRDefault="00AA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ИЗМЕНЕНИЯ,</w:t>
      </w:r>
    </w:p>
    <w:p w:rsidR="00AA31FA" w:rsidRPr="00AA31FA" w:rsidRDefault="00AA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31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A31FA">
        <w:rPr>
          <w:rFonts w:ascii="Times New Roman" w:hAnsi="Times New Roman" w:cs="Times New Roman"/>
          <w:sz w:val="28"/>
          <w:szCs w:val="28"/>
        </w:rPr>
        <w:t xml:space="preserve"> ВНОСЯТСЯ В ГОСУДАРСТВЕННУЮ ПРОГРАММУ</w:t>
      </w:r>
    </w:p>
    <w:p w:rsidR="00AA31FA" w:rsidRPr="00AA31FA" w:rsidRDefault="00AA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ЛЕНИНГРАДСКОЙ ОБЛАСТИ "РАЗВИТИЕ КУЛЬТУРЫ</w:t>
      </w:r>
      <w:r w:rsidR="003633AC">
        <w:rPr>
          <w:rFonts w:ascii="Times New Roman" w:hAnsi="Times New Roman" w:cs="Times New Roman"/>
          <w:sz w:val="28"/>
          <w:szCs w:val="28"/>
        </w:rPr>
        <w:t xml:space="preserve"> </w:t>
      </w:r>
      <w:r w:rsidRPr="00AA31FA">
        <w:rPr>
          <w:rFonts w:ascii="Times New Roman" w:hAnsi="Times New Roman" w:cs="Times New Roman"/>
          <w:sz w:val="28"/>
          <w:szCs w:val="28"/>
        </w:rPr>
        <w:t xml:space="preserve">В ЛЕНИНГРАДСКОЙ ОБЛАСТИ", </w:t>
      </w:r>
      <w:proofErr w:type="gramStart"/>
      <w:r w:rsidRPr="00AA31F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3633AC">
        <w:rPr>
          <w:rFonts w:ascii="Times New Roman" w:hAnsi="Times New Roman" w:cs="Times New Roman"/>
          <w:sz w:val="28"/>
          <w:szCs w:val="28"/>
        </w:rPr>
        <w:t xml:space="preserve"> </w:t>
      </w:r>
      <w:r w:rsidRPr="00AA31FA">
        <w:rPr>
          <w:rFonts w:ascii="Times New Roman" w:hAnsi="Times New Roman" w:cs="Times New Roman"/>
          <w:sz w:val="28"/>
          <w:szCs w:val="28"/>
        </w:rPr>
        <w:t>ПОСТАНОВЛЕНИЕМ</w:t>
      </w:r>
      <w:r w:rsidR="003633AC">
        <w:rPr>
          <w:rFonts w:ascii="Times New Roman" w:hAnsi="Times New Roman" w:cs="Times New Roman"/>
          <w:sz w:val="28"/>
          <w:szCs w:val="28"/>
        </w:rPr>
        <w:t xml:space="preserve"> </w:t>
      </w:r>
      <w:r w:rsidRPr="00AA31F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3633AC">
        <w:rPr>
          <w:rFonts w:ascii="Times New Roman" w:hAnsi="Times New Roman" w:cs="Times New Roman"/>
          <w:sz w:val="28"/>
          <w:szCs w:val="28"/>
        </w:rPr>
        <w:t xml:space="preserve"> </w:t>
      </w:r>
      <w:r w:rsidRPr="00AA31FA">
        <w:rPr>
          <w:rFonts w:ascii="Times New Roman" w:hAnsi="Times New Roman" w:cs="Times New Roman"/>
          <w:sz w:val="28"/>
          <w:szCs w:val="28"/>
        </w:rPr>
        <w:t>ОТ 14 НОЯБРЯ 2013 ГОДА N 404</w:t>
      </w:r>
    </w:p>
    <w:p w:rsidR="00AA31FA" w:rsidRPr="00AA31FA" w:rsidRDefault="00AA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31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A31FA">
          <w:rPr>
            <w:rFonts w:ascii="Times New Roman" w:hAnsi="Times New Roman" w:cs="Times New Roman"/>
            <w:sz w:val="28"/>
            <w:szCs w:val="28"/>
          </w:rPr>
          <w:t>приложении 7</w:t>
        </w:r>
      </w:hyperlink>
      <w:r w:rsidRPr="00AA31FA">
        <w:rPr>
          <w:rFonts w:ascii="Times New Roman" w:hAnsi="Times New Roman" w:cs="Times New Roman"/>
          <w:sz w:val="28"/>
          <w:szCs w:val="28"/>
        </w:rPr>
        <w:t xml:space="preserve">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</w:t>
      </w:r>
      <w:proofErr w:type="spellStart"/>
      <w:r w:rsidRPr="00AA31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31FA">
        <w:rPr>
          <w:rFonts w:ascii="Times New Roman" w:hAnsi="Times New Roman" w:cs="Times New Roman"/>
          <w:sz w:val="28"/>
          <w:szCs w:val="28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указом Президента Российской Федерации от 7 мая 2012 года </w:t>
      </w:r>
      <w:r w:rsidR="003633AC">
        <w:rPr>
          <w:rFonts w:ascii="Times New Roman" w:hAnsi="Times New Roman" w:cs="Times New Roman"/>
          <w:sz w:val="28"/>
          <w:szCs w:val="28"/>
        </w:rPr>
        <w:t>№</w:t>
      </w:r>
      <w:r w:rsidRPr="00AA31FA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 в рамках государственной</w:t>
      </w:r>
      <w:proofErr w:type="gramEnd"/>
      <w:r w:rsidRPr="00AA31FA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"Развитие культуры в Ленинградской области"):</w:t>
      </w:r>
    </w:p>
    <w:p w:rsidR="00AA31FA" w:rsidRPr="00AA31FA" w:rsidRDefault="005A05BF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</w:t>
      </w:r>
      <w:r w:rsidR="00AA31FA" w:rsidRPr="00AA31FA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3633AC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AA31FA" w:rsidRPr="00AA31F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A31FA" w:rsidRDefault="00D202A1" w:rsidP="003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31FA" w:rsidRPr="00AA31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A31FA" w:rsidRPr="00AA31F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</w:t>
      </w:r>
      <w:proofErr w:type="spellStart"/>
      <w:r w:rsidR="00AA31FA" w:rsidRPr="00AA31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A31FA" w:rsidRPr="00AA31FA">
        <w:rPr>
          <w:rFonts w:ascii="Times New Roman" w:hAnsi="Times New Roman" w:cs="Times New Roman"/>
          <w:sz w:val="28"/>
          <w:szCs w:val="28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</w:t>
      </w:r>
      <w:r w:rsidR="003633AC">
        <w:rPr>
          <w:rFonts w:ascii="Times New Roman" w:hAnsi="Times New Roman" w:cs="Times New Roman"/>
          <w:sz w:val="28"/>
          <w:szCs w:val="28"/>
        </w:rPr>
        <w:t xml:space="preserve"> соответствии с У</w:t>
      </w:r>
      <w:r w:rsidR="00AA31FA" w:rsidRPr="00AA31FA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7 мая 2012 года N </w:t>
      </w:r>
      <w:r w:rsidR="00AA31FA" w:rsidRPr="00C8320D">
        <w:rPr>
          <w:rFonts w:ascii="Times New Roman" w:hAnsi="Times New Roman" w:cs="Times New Roman"/>
          <w:sz w:val="28"/>
          <w:szCs w:val="28"/>
        </w:rPr>
        <w:t>597 "О мероприятиях по реализации государственной социальной</w:t>
      </w:r>
      <w:proofErr w:type="gramEnd"/>
      <w:r w:rsidR="00AA31FA" w:rsidRPr="00C8320D">
        <w:rPr>
          <w:rFonts w:ascii="Times New Roman" w:hAnsi="Times New Roman" w:cs="Times New Roman"/>
          <w:sz w:val="28"/>
          <w:szCs w:val="28"/>
        </w:rPr>
        <w:t xml:space="preserve"> политики" в рамках</w:t>
      </w:r>
      <w:r w:rsidR="007A1EE1" w:rsidRPr="00C8320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B71D7F">
        <w:rPr>
          <w:rFonts w:ascii="Times New Roman" w:hAnsi="Times New Roman" w:cs="Times New Roman"/>
          <w:sz w:val="28"/>
          <w:szCs w:val="28"/>
        </w:rPr>
        <w:t>"</w:t>
      </w:r>
      <w:r w:rsidR="007A1EE1" w:rsidRPr="00C8320D">
        <w:rPr>
          <w:rFonts w:ascii="Times New Roman" w:hAnsi="Times New Roman" w:cs="Times New Roman"/>
          <w:sz w:val="28"/>
          <w:szCs w:val="28"/>
        </w:rPr>
        <w:t>Обеспечение условий реализации государственной программы</w:t>
      </w:r>
      <w:r w:rsidR="00B71D7F">
        <w:rPr>
          <w:rFonts w:ascii="Times New Roman" w:hAnsi="Times New Roman" w:cs="Times New Roman"/>
          <w:sz w:val="28"/>
          <w:szCs w:val="28"/>
        </w:rPr>
        <w:t>"</w:t>
      </w:r>
      <w:bookmarkStart w:id="1" w:name="_GoBack"/>
      <w:bookmarkEnd w:id="1"/>
      <w:r w:rsidR="003F1710" w:rsidRPr="00C8320D">
        <w:rPr>
          <w:rFonts w:ascii="Times New Roman" w:hAnsi="Times New Roman" w:cs="Times New Roman"/>
          <w:sz w:val="28"/>
          <w:szCs w:val="28"/>
        </w:rPr>
        <w:t xml:space="preserve"> </w:t>
      </w:r>
      <w:r w:rsidR="00AA31FA" w:rsidRPr="00C8320D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</w:t>
      </w:r>
      <w:r w:rsidR="00AA31FA" w:rsidRPr="00AA31FA">
        <w:rPr>
          <w:rFonts w:ascii="Times New Roman" w:hAnsi="Times New Roman" w:cs="Times New Roman"/>
          <w:sz w:val="28"/>
          <w:szCs w:val="28"/>
        </w:rPr>
        <w:t>области "Развитие культуры в Ленинградской области" (далее - субсидии) и критерии отбора муниципальных образований для предоставления субсидии</w:t>
      </w:r>
      <w:proofErr w:type="gramStart"/>
      <w:r w:rsidR="00AA31FA" w:rsidRPr="00AA31FA">
        <w:rPr>
          <w:rFonts w:ascii="Times New Roman" w:hAnsi="Times New Roman" w:cs="Times New Roman"/>
          <w:sz w:val="28"/>
          <w:szCs w:val="28"/>
        </w:rPr>
        <w:t>.</w:t>
      </w:r>
      <w:r w:rsidRPr="00AA31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67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674F" w:rsidRDefault="005A05BF" w:rsidP="00AA3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1.4</w:t>
      </w:r>
      <w:r w:rsidR="005B33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720C9" w:rsidRDefault="00D202A1" w:rsidP="00F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334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5B3347">
        <w:rPr>
          <w:rFonts w:ascii="Times New Roman" w:hAnsi="Times New Roman" w:cs="Times New Roman"/>
          <w:sz w:val="28"/>
          <w:szCs w:val="28"/>
        </w:rPr>
        <w:t xml:space="preserve">В целях настоящего порядка </w:t>
      </w:r>
      <w:r w:rsidR="00F720C9">
        <w:rPr>
          <w:rFonts w:ascii="Times New Roman" w:hAnsi="Times New Roman" w:cs="Times New Roman"/>
          <w:sz w:val="28"/>
          <w:szCs w:val="28"/>
        </w:rPr>
        <w:t xml:space="preserve">под </w:t>
      </w:r>
      <w:r w:rsidR="005B3347">
        <w:rPr>
          <w:rFonts w:ascii="Times New Roman" w:hAnsi="Times New Roman" w:cs="Times New Roman"/>
          <w:sz w:val="28"/>
          <w:szCs w:val="28"/>
        </w:rPr>
        <w:t>д</w:t>
      </w:r>
      <w:r w:rsidR="005B3347" w:rsidRPr="005B3347">
        <w:rPr>
          <w:rFonts w:ascii="Times New Roman" w:hAnsi="Times New Roman" w:cs="Times New Roman"/>
          <w:sz w:val="28"/>
          <w:szCs w:val="28"/>
        </w:rPr>
        <w:t>ополнительны</w:t>
      </w:r>
      <w:r w:rsidR="00F720C9">
        <w:rPr>
          <w:rFonts w:ascii="Times New Roman" w:hAnsi="Times New Roman" w:cs="Times New Roman"/>
          <w:sz w:val="28"/>
          <w:szCs w:val="28"/>
        </w:rPr>
        <w:t>ми</w:t>
      </w:r>
      <w:r w:rsidR="005B3347" w:rsidRPr="005B334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720C9">
        <w:rPr>
          <w:rFonts w:ascii="Times New Roman" w:hAnsi="Times New Roman" w:cs="Times New Roman"/>
          <w:sz w:val="28"/>
          <w:szCs w:val="28"/>
        </w:rPr>
        <w:t>ами</w:t>
      </w:r>
      <w:r w:rsidR="005B3347" w:rsidRPr="005B3347">
        <w:rPr>
          <w:rFonts w:ascii="Times New Roman" w:hAnsi="Times New Roman" w:cs="Times New Roman"/>
          <w:sz w:val="28"/>
          <w:szCs w:val="28"/>
        </w:rPr>
        <w:t xml:space="preserve">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</w:t>
      </w:r>
      <w:r w:rsidR="003633AC">
        <w:rPr>
          <w:rFonts w:ascii="Times New Roman" w:hAnsi="Times New Roman" w:cs="Times New Roman"/>
          <w:sz w:val="28"/>
          <w:szCs w:val="28"/>
        </w:rPr>
        <w:t>У</w:t>
      </w:r>
      <w:r w:rsidR="005B3347" w:rsidRPr="005B3347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7 мая 2012 года </w:t>
      </w:r>
      <w:r w:rsidR="003633AC">
        <w:rPr>
          <w:rFonts w:ascii="Times New Roman" w:hAnsi="Times New Roman" w:cs="Times New Roman"/>
          <w:sz w:val="28"/>
          <w:szCs w:val="28"/>
        </w:rPr>
        <w:t>№</w:t>
      </w:r>
      <w:r w:rsidR="005B3347" w:rsidRPr="005B3347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</w:t>
      </w:r>
      <w:r w:rsidR="005B3347">
        <w:rPr>
          <w:rFonts w:ascii="Times New Roman" w:hAnsi="Times New Roman" w:cs="Times New Roman"/>
          <w:sz w:val="28"/>
          <w:szCs w:val="28"/>
        </w:rPr>
        <w:t xml:space="preserve"> </w:t>
      </w:r>
      <w:r w:rsidR="00F75B51" w:rsidRPr="003633AC">
        <w:rPr>
          <w:rFonts w:ascii="Times New Roman" w:hAnsi="Times New Roman" w:cs="Times New Roman"/>
          <w:sz w:val="28"/>
          <w:szCs w:val="28"/>
        </w:rPr>
        <w:t>понимаются</w:t>
      </w:r>
      <w:r w:rsidR="005B3347" w:rsidRPr="003633AC">
        <w:rPr>
          <w:rFonts w:ascii="Times New Roman" w:hAnsi="Times New Roman" w:cs="Times New Roman"/>
          <w:sz w:val="28"/>
          <w:szCs w:val="28"/>
        </w:rPr>
        <w:t xml:space="preserve"> расхо</w:t>
      </w:r>
      <w:r w:rsidR="005B3347">
        <w:rPr>
          <w:rFonts w:ascii="Times New Roman" w:hAnsi="Times New Roman" w:cs="Times New Roman"/>
          <w:sz w:val="28"/>
          <w:szCs w:val="28"/>
        </w:rPr>
        <w:t xml:space="preserve">ды, предусмотренные в фонде оплаты труда муниципальных учреждений </w:t>
      </w:r>
      <w:r w:rsidR="00F720C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B3347">
        <w:rPr>
          <w:rFonts w:ascii="Times New Roman" w:hAnsi="Times New Roman" w:cs="Times New Roman"/>
          <w:sz w:val="28"/>
          <w:szCs w:val="28"/>
        </w:rPr>
        <w:t>на</w:t>
      </w:r>
      <w:r w:rsidR="006B7B4F">
        <w:rPr>
          <w:rFonts w:ascii="Times New Roman" w:hAnsi="Times New Roman" w:cs="Times New Roman"/>
          <w:sz w:val="28"/>
          <w:szCs w:val="28"/>
        </w:rPr>
        <w:t xml:space="preserve"> выплату</w:t>
      </w:r>
      <w:r w:rsidR="00F720C9">
        <w:rPr>
          <w:rFonts w:ascii="Times New Roman" w:hAnsi="Times New Roman" w:cs="Times New Roman"/>
          <w:sz w:val="28"/>
          <w:szCs w:val="28"/>
        </w:rPr>
        <w:t xml:space="preserve"> окладов, компенсационных и стимулирующих выплат работникам</w:t>
      </w:r>
      <w:proofErr w:type="gramEnd"/>
      <w:r w:rsidR="00F720C9">
        <w:rPr>
          <w:rFonts w:ascii="Times New Roman" w:hAnsi="Times New Roman" w:cs="Times New Roman"/>
          <w:sz w:val="28"/>
          <w:szCs w:val="28"/>
        </w:rPr>
        <w:t xml:space="preserve"> списочного состава учреждений без внешних совместителей и работающих по договорам </w:t>
      </w:r>
      <w:r w:rsidR="00F720C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20C9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202A1">
        <w:rPr>
          <w:rFonts w:ascii="Times New Roman" w:hAnsi="Times New Roman" w:cs="Times New Roman"/>
          <w:sz w:val="28"/>
          <w:szCs w:val="28"/>
        </w:rPr>
        <w:t>ачисления на выплаты по оплате труда</w:t>
      </w:r>
      <w:proofErr w:type="gramStart"/>
      <w:r w:rsidR="00F720C9">
        <w:rPr>
          <w:rFonts w:ascii="Times New Roman" w:hAnsi="Times New Roman" w:cs="Times New Roman"/>
          <w:sz w:val="28"/>
          <w:szCs w:val="28"/>
        </w:rPr>
        <w:t>.</w:t>
      </w:r>
      <w:r w:rsidRPr="00AA31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27AA0" w:rsidRPr="003633AC" w:rsidRDefault="00F27AA0" w:rsidP="00F7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AC">
        <w:rPr>
          <w:rFonts w:ascii="Times New Roman" w:hAnsi="Times New Roman" w:cs="Times New Roman"/>
          <w:sz w:val="28"/>
          <w:szCs w:val="28"/>
        </w:rPr>
        <w:t>в пункте 4.1</w:t>
      </w:r>
      <w:r w:rsidR="003633AC">
        <w:rPr>
          <w:rFonts w:ascii="Times New Roman" w:hAnsi="Times New Roman" w:cs="Times New Roman"/>
          <w:sz w:val="28"/>
          <w:szCs w:val="28"/>
        </w:rPr>
        <w:t>.</w:t>
      </w:r>
      <w:r w:rsidRPr="003633AC">
        <w:rPr>
          <w:rFonts w:ascii="Times New Roman" w:hAnsi="Times New Roman" w:cs="Times New Roman"/>
          <w:sz w:val="28"/>
          <w:szCs w:val="28"/>
        </w:rPr>
        <w:t xml:space="preserve"> слова "в срок до 15 марта" заменить словами "в срок до 15 февраля";</w:t>
      </w:r>
    </w:p>
    <w:p w:rsidR="00BD674F" w:rsidRPr="00C8320D" w:rsidRDefault="005B3347" w:rsidP="00AA3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AC">
        <w:rPr>
          <w:rFonts w:ascii="Times New Roman" w:hAnsi="Times New Roman" w:cs="Times New Roman"/>
          <w:sz w:val="28"/>
          <w:szCs w:val="28"/>
        </w:rPr>
        <w:t xml:space="preserve">в </w:t>
      </w:r>
      <w:r w:rsidR="00BD674F" w:rsidRPr="003633AC">
        <w:rPr>
          <w:rFonts w:ascii="Times New Roman" w:hAnsi="Times New Roman" w:cs="Times New Roman"/>
          <w:sz w:val="28"/>
          <w:szCs w:val="28"/>
        </w:rPr>
        <w:t>пункт</w:t>
      </w:r>
      <w:r w:rsidRPr="003633AC">
        <w:rPr>
          <w:rFonts w:ascii="Times New Roman" w:hAnsi="Times New Roman" w:cs="Times New Roman"/>
          <w:sz w:val="28"/>
          <w:szCs w:val="28"/>
        </w:rPr>
        <w:t>е</w:t>
      </w:r>
      <w:r w:rsidR="005A05BF">
        <w:rPr>
          <w:rFonts w:ascii="Times New Roman" w:hAnsi="Times New Roman" w:cs="Times New Roman"/>
          <w:sz w:val="28"/>
          <w:szCs w:val="28"/>
        </w:rPr>
        <w:t xml:space="preserve"> 4.7</w:t>
      </w:r>
      <w:r w:rsidR="003633AC">
        <w:rPr>
          <w:rFonts w:ascii="Times New Roman" w:hAnsi="Times New Roman" w:cs="Times New Roman"/>
          <w:sz w:val="28"/>
          <w:szCs w:val="28"/>
        </w:rPr>
        <w:t>.</w:t>
      </w:r>
      <w:r w:rsidR="00BD674F">
        <w:rPr>
          <w:rFonts w:ascii="Times New Roman" w:hAnsi="Times New Roman" w:cs="Times New Roman"/>
          <w:sz w:val="28"/>
          <w:szCs w:val="28"/>
        </w:rPr>
        <w:t xml:space="preserve"> </w:t>
      </w:r>
      <w:r w:rsidRPr="00C8320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202A1" w:rsidRPr="00C832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8320D">
        <w:rPr>
          <w:rFonts w:ascii="Times New Roman" w:hAnsi="Times New Roman" w:cs="Times New Roman"/>
          <w:sz w:val="28"/>
          <w:szCs w:val="28"/>
        </w:rPr>
        <w:t>и обеспечение предоставления стимулирующих выплат</w:t>
      </w:r>
      <w:r w:rsidR="00D202A1" w:rsidRPr="00C832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8320D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D766A5" w:rsidRPr="00C8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4F" w:rsidRDefault="00D202A1" w:rsidP="00AA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20D">
        <w:rPr>
          <w:rFonts w:ascii="Times New Roman" w:hAnsi="Times New Roman" w:cs="Times New Roman"/>
          <w:sz w:val="28"/>
          <w:szCs w:val="28"/>
        </w:rPr>
        <w:t>2</w:t>
      </w:r>
      <w:r w:rsidR="00AA31FA" w:rsidRPr="00C8320D">
        <w:rPr>
          <w:rFonts w:ascii="Times New Roman" w:hAnsi="Times New Roman" w:cs="Times New Roman"/>
          <w:sz w:val="28"/>
          <w:szCs w:val="28"/>
        </w:rPr>
        <w:t>. В Приложении 8 (</w:t>
      </w:r>
      <w:r w:rsidR="00AA31FA" w:rsidRPr="00AA31FA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поддержку отрасли культуры в рамках государственной программы Ленинградской области "Развитие культуры в Ленинградской области")</w:t>
      </w:r>
      <w:r w:rsidR="00BD674F">
        <w:rPr>
          <w:rFonts w:ascii="Times New Roman" w:hAnsi="Times New Roman" w:cs="Times New Roman"/>
          <w:sz w:val="28"/>
          <w:szCs w:val="28"/>
        </w:rPr>
        <w:t>:</w:t>
      </w:r>
    </w:p>
    <w:p w:rsidR="00AA31FA" w:rsidRPr="00AA31FA" w:rsidRDefault="00BD674F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1FA" w:rsidRPr="00AA31FA">
        <w:rPr>
          <w:rFonts w:ascii="Times New Roman" w:hAnsi="Times New Roman" w:cs="Times New Roman"/>
          <w:sz w:val="28"/>
          <w:szCs w:val="28"/>
        </w:rPr>
        <w:t>ункт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F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633A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A31FA">
        <w:rPr>
          <w:rFonts w:ascii="Times New Roman" w:hAnsi="Times New Roman" w:cs="Times New Roman"/>
          <w:sz w:val="28"/>
          <w:szCs w:val="28"/>
        </w:rPr>
        <w:t>редакции: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"7. Размер межбюджетных трансфертов определяется по следующей формуле:</w:t>
      </w:r>
    </w:p>
    <w:p w:rsidR="00AA31FA" w:rsidRPr="00AA31FA" w:rsidRDefault="00AA31FA" w:rsidP="003633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1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1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A31F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31FA">
        <w:rPr>
          <w:rFonts w:ascii="Times New Roman" w:hAnsi="Times New Roman" w:cs="Times New Roman"/>
          <w:sz w:val="28"/>
          <w:szCs w:val="28"/>
        </w:rPr>
        <w:t>N</w:t>
      </w:r>
      <w:r w:rsidRPr="00AA31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A31FA">
        <w:rPr>
          <w:rFonts w:ascii="Times New Roman" w:hAnsi="Times New Roman" w:cs="Times New Roman"/>
          <w:sz w:val="28"/>
          <w:szCs w:val="28"/>
        </w:rPr>
        <w:t xml:space="preserve"> x S,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где: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1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A31FA">
        <w:rPr>
          <w:rFonts w:ascii="Times New Roman" w:hAnsi="Times New Roman" w:cs="Times New Roman"/>
          <w:sz w:val="28"/>
          <w:szCs w:val="28"/>
        </w:rPr>
        <w:t xml:space="preserve"> - размер межбюджетных трансфертов для i-</w:t>
      </w:r>
      <w:proofErr w:type="spellStart"/>
      <w:r w:rsidRPr="00AA31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FA">
        <w:rPr>
          <w:rFonts w:ascii="Times New Roman" w:hAnsi="Times New Roman" w:cs="Times New Roman"/>
          <w:sz w:val="28"/>
          <w:szCs w:val="28"/>
        </w:rPr>
        <w:t>N</w:t>
      </w:r>
      <w:r w:rsidRPr="00AA31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A31FA">
        <w:rPr>
          <w:rFonts w:ascii="Times New Roman" w:hAnsi="Times New Roman" w:cs="Times New Roman"/>
          <w:sz w:val="28"/>
          <w:szCs w:val="28"/>
        </w:rPr>
        <w:t xml:space="preserve"> - количество денежных поощрений для i-</w:t>
      </w:r>
      <w:proofErr w:type="spellStart"/>
      <w:r w:rsidRPr="00AA31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S - размер денежного поощрения, определяемый в зависимости от установленного на текущий финансовый год значения результата использования и условий предоставления субсидии на поддержку отрасли культуры из федерального бюджета по формуле:</w:t>
      </w:r>
    </w:p>
    <w:p w:rsidR="00AA31FA" w:rsidRPr="00AA31FA" w:rsidRDefault="00AA31FA" w:rsidP="00363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S = V / N,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V – объем бюджетных ассигнований, предусмотренных в областном бюджете Ленинградской области на предоставление межбюджетного трансферта на текущий финансовый год,</w:t>
      </w:r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FA">
        <w:rPr>
          <w:rFonts w:ascii="Times New Roman" w:hAnsi="Times New Roman" w:cs="Times New Roman"/>
          <w:sz w:val="28"/>
          <w:szCs w:val="28"/>
        </w:rPr>
        <w:t>N - значение результата использования субсидии на поддержку отрасли культуры из федерального бюджета, установленное соглашением о предоставлении субсидии на поддержку отрасли культуры из федерального бюджета с Министерством культуры Российской Федерации</w:t>
      </w:r>
      <w:proofErr w:type="gramStart"/>
      <w:r w:rsidR="005A05BF">
        <w:rPr>
          <w:rFonts w:ascii="Times New Roman" w:hAnsi="Times New Roman" w:cs="Times New Roman"/>
          <w:sz w:val="28"/>
          <w:szCs w:val="28"/>
        </w:rPr>
        <w:t>.</w:t>
      </w:r>
      <w:r w:rsidRPr="00AA31F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A31FA" w:rsidRPr="00AA31FA" w:rsidRDefault="00AA31FA" w:rsidP="0036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31FA" w:rsidRPr="00AA31FA" w:rsidSect="00A32F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FA"/>
    <w:rsid w:val="002D2283"/>
    <w:rsid w:val="003633AC"/>
    <w:rsid w:val="003F1710"/>
    <w:rsid w:val="005A05BF"/>
    <w:rsid w:val="005B3347"/>
    <w:rsid w:val="00610916"/>
    <w:rsid w:val="006B7B4F"/>
    <w:rsid w:val="006D30C6"/>
    <w:rsid w:val="00780632"/>
    <w:rsid w:val="007A1EE1"/>
    <w:rsid w:val="00AA31FA"/>
    <w:rsid w:val="00B71D7F"/>
    <w:rsid w:val="00BD674F"/>
    <w:rsid w:val="00C54A29"/>
    <w:rsid w:val="00C8320D"/>
    <w:rsid w:val="00D202A1"/>
    <w:rsid w:val="00D766A5"/>
    <w:rsid w:val="00F27AA0"/>
    <w:rsid w:val="00F720C9"/>
    <w:rsid w:val="00F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B44C8099EA3058ED1B61E4D81748179AF3B09B39725BBB1940B19CBE5D06502633CD70437306EFDBA9A033E03569A12E42628C6B74B13nDd5I" TargetMode="External"/><Relationship Id="rId5" Type="http://schemas.openxmlformats.org/officeDocument/2006/relationships/hyperlink" Target="consultantplus://offline/ref=98CB44C8099EA3058ED1B61E4D81748179AF3B09B39725BBB1940B19CBE5D06502633CD704373D68FDBA9A033E03569A12E42628C6B74B13nDd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Астрова</dc:creator>
  <cp:lastModifiedBy>Виктор Сергеевич Ананьин</cp:lastModifiedBy>
  <cp:revision>2</cp:revision>
  <dcterms:created xsi:type="dcterms:W3CDTF">2021-07-16T11:16:00Z</dcterms:created>
  <dcterms:modified xsi:type="dcterms:W3CDTF">2021-07-16T11:16:00Z</dcterms:modified>
</cp:coreProperties>
</file>