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6C72B" w14:textId="32104710" w:rsidR="00C8581C" w:rsidRPr="00C8581C" w:rsidRDefault="00C8581C" w:rsidP="00C8581C">
      <w:pPr>
        <w:jc w:val="right"/>
        <w:rPr>
          <w:sz w:val="28"/>
          <w:szCs w:val="28"/>
        </w:rPr>
      </w:pPr>
      <w:bookmarkStart w:id="0" w:name="_Toc386216826"/>
      <w:r w:rsidRPr="00C8581C">
        <w:rPr>
          <w:sz w:val="28"/>
          <w:szCs w:val="28"/>
        </w:rPr>
        <w:t>Приложение</w:t>
      </w:r>
    </w:p>
    <w:p w14:paraId="35830F86" w14:textId="475B11F9" w:rsidR="00C8581C" w:rsidRP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к приказу Комитета</w:t>
      </w:r>
    </w:p>
    <w:p w14:paraId="0BCD65B0" w14:textId="1A12201C" w:rsidR="00C8581C" w:rsidRP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градостроительной политики</w:t>
      </w:r>
    </w:p>
    <w:p w14:paraId="446687F8" w14:textId="1027FA90" w:rsid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Ленинградской области</w:t>
      </w:r>
    </w:p>
    <w:p w14:paraId="68C42FF7" w14:textId="0D3777BE" w:rsidR="00C8581C" w:rsidRDefault="00C4601A" w:rsidP="00C8581C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9142C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 №</w:t>
      </w:r>
      <w:r w:rsidR="009142CA"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>__</w:t>
      </w:r>
      <w:r w:rsidR="00C8581C">
        <w:rPr>
          <w:sz w:val="28"/>
          <w:szCs w:val="28"/>
        </w:rPr>
        <w:t>___</w:t>
      </w:r>
    </w:p>
    <w:p w14:paraId="41B8EC06" w14:textId="77777777" w:rsidR="00062E5F" w:rsidRDefault="00062E5F" w:rsidP="00062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F859C0" w14:textId="56F2F4CE" w:rsidR="00062E5F" w:rsidRDefault="00062E5F" w:rsidP="00062E5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1. В </w:t>
      </w:r>
      <w:r>
        <w:rPr>
          <w:rFonts w:eastAsiaTheme="minorHAnsi"/>
          <w:color w:val="000000"/>
          <w:sz w:val="28"/>
          <w:szCs w:val="28"/>
          <w:lang w:eastAsia="en-US"/>
        </w:rPr>
        <w:t>таблице</w:t>
      </w:r>
      <w:r w:rsidR="002D0888" w:rsidRPr="00062E5F">
        <w:rPr>
          <w:rFonts w:eastAsiaTheme="minorHAnsi"/>
          <w:color w:val="000000"/>
          <w:sz w:val="28"/>
          <w:szCs w:val="28"/>
          <w:lang w:eastAsia="en-US"/>
        </w:rPr>
        <w:t xml:space="preserve"> «</w:t>
      </w:r>
      <w:r w:rsidR="00460722" w:rsidRPr="00062E5F">
        <w:rPr>
          <w:rFonts w:eastAsiaTheme="minorHAnsi"/>
          <w:color w:val="000000"/>
          <w:sz w:val="28"/>
          <w:szCs w:val="28"/>
          <w:lang w:eastAsia="en-US"/>
        </w:rPr>
        <w:t>П</w:t>
      </w:r>
      <w:r w:rsidR="002D0888" w:rsidRPr="00062E5F">
        <w:rPr>
          <w:rFonts w:eastAsiaTheme="minorHAnsi"/>
          <w:color w:val="000000"/>
          <w:sz w:val="28"/>
          <w:szCs w:val="28"/>
          <w:lang w:eastAsia="en-US"/>
        </w:rPr>
        <w:t xml:space="preserve">араметры разрешенного </w:t>
      </w:r>
      <w:r w:rsidR="00460722" w:rsidRPr="00062E5F">
        <w:rPr>
          <w:rFonts w:eastAsiaTheme="minorHAnsi"/>
          <w:color w:val="000000"/>
          <w:sz w:val="28"/>
          <w:szCs w:val="28"/>
          <w:lang w:eastAsia="en-US"/>
        </w:rPr>
        <w:t>строительного изменения объектов недвижимости</w:t>
      </w:r>
      <w:r w:rsidR="002D0888" w:rsidRPr="00062E5F">
        <w:rPr>
          <w:rFonts w:eastAsiaTheme="minorHAnsi"/>
          <w:color w:val="000000"/>
          <w:sz w:val="28"/>
          <w:szCs w:val="28"/>
          <w:lang w:eastAsia="en-US"/>
        </w:rPr>
        <w:t>»</w:t>
      </w:r>
      <w:r w:rsidR="00460722" w:rsidRPr="00062E5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62E5F">
        <w:rPr>
          <w:rFonts w:eastAsiaTheme="minorHAnsi"/>
          <w:color w:val="000000"/>
          <w:sz w:val="28"/>
          <w:szCs w:val="28"/>
          <w:lang w:eastAsia="en-US"/>
        </w:rPr>
        <w:t xml:space="preserve">статьи 44 главы 11 части </w:t>
      </w:r>
      <w:r w:rsidRPr="00062E5F">
        <w:rPr>
          <w:rFonts w:eastAsiaTheme="minorHAnsi"/>
          <w:color w:val="000000"/>
          <w:sz w:val="28"/>
          <w:szCs w:val="28"/>
          <w:lang w:val="en-US" w:eastAsia="en-US"/>
        </w:rPr>
        <w:t>III</w:t>
      </w:r>
      <w:r w:rsidRPr="00062E5F">
        <w:rPr>
          <w:rFonts w:eastAsiaTheme="minorHAnsi"/>
          <w:color w:val="000000"/>
          <w:sz w:val="28"/>
          <w:szCs w:val="28"/>
          <w:lang w:eastAsia="en-US"/>
        </w:rPr>
        <w:t>:</w:t>
      </w:r>
    </w:p>
    <w:p w14:paraId="383F7686" w14:textId="061099E9" w:rsidR="00062E5F" w:rsidRPr="00062E5F" w:rsidRDefault="00062E5F" w:rsidP="00062E5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1.1. </w:t>
      </w:r>
      <w:r w:rsidRPr="00062E5F">
        <w:rPr>
          <w:rFonts w:eastAsiaTheme="minorHAnsi"/>
          <w:color w:val="000000"/>
          <w:sz w:val="28"/>
          <w:szCs w:val="28"/>
          <w:lang w:eastAsia="en-US"/>
        </w:rPr>
        <w:t>Строки 6 и 10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14:paraId="1FF299C7" w14:textId="455FDAC1" w:rsidR="00460722" w:rsidRPr="00062E5F" w:rsidRDefault="00062E5F" w:rsidP="00062E5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62E5F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460722" w:rsidRPr="00062E5F">
        <w:rPr>
          <w:rFonts w:eastAsiaTheme="minorHAnsi"/>
          <w:bCs/>
          <w:color w:val="000000"/>
          <w:sz w:val="28"/>
          <w:szCs w:val="28"/>
          <w:lang w:eastAsia="en-US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80"/>
        <w:gridCol w:w="7221"/>
        <w:gridCol w:w="882"/>
        <w:gridCol w:w="733"/>
      </w:tblGrid>
      <w:tr w:rsidR="000A488F" w:rsidRPr="001052B2" w14:paraId="2C6CEDB4" w14:textId="77777777" w:rsidTr="0038338F">
        <w:trPr>
          <w:trHeight w:val="304"/>
          <w:tblHeader/>
          <w:jc w:val="center"/>
        </w:trPr>
        <w:tc>
          <w:tcPr>
            <w:tcW w:w="453" w:type="pct"/>
            <w:vAlign w:val="center"/>
          </w:tcPr>
          <w:p w14:paraId="7E48283D" w14:textId="01A08223" w:rsidR="000A488F" w:rsidRPr="000A488F" w:rsidRDefault="000A488F" w:rsidP="000A488F">
            <w:pPr>
              <w:jc w:val="center"/>
              <w:rPr>
                <w:bCs/>
                <w:sz w:val="22"/>
                <w:szCs w:val="22"/>
              </w:rPr>
            </w:pPr>
            <w:r w:rsidRPr="000A488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716" w:type="pct"/>
            <w:vAlign w:val="center"/>
          </w:tcPr>
          <w:p w14:paraId="7E099069" w14:textId="3E225148" w:rsidR="000A488F" w:rsidRPr="0038338F" w:rsidRDefault="0038338F" w:rsidP="003833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242424"/>
                <w:sz w:val="22"/>
                <w:szCs w:val="22"/>
                <w:lang w:eastAsia="en-US"/>
              </w:rPr>
            </w:pPr>
            <w:r w:rsidRPr="0038338F">
              <w:rPr>
                <w:rFonts w:ascii="Times New Roman CYR" w:eastAsiaTheme="minorHAnsi" w:hAnsi="Times New Roman CYR" w:cs="Times New Roman CYR"/>
                <w:color w:val="242424"/>
                <w:sz w:val="22"/>
                <w:szCs w:val="22"/>
                <w:lang w:eastAsia="en-US"/>
              </w:rPr>
              <w:t>Минимальное расстояние от стен индивидуальных домов и многоквартирных малоэтажных жилых домов</w:t>
            </w:r>
            <w:r>
              <w:rPr>
                <w:rFonts w:ascii="Times New Roman CYR" w:eastAsiaTheme="minorHAnsi" w:hAnsi="Times New Roman CYR" w:cs="Times New Roman CYR"/>
                <w:color w:val="242424"/>
                <w:sz w:val="22"/>
                <w:szCs w:val="22"/>
                <w:lang w:eastAsia="en-US"/>
              </w:rPr>
              <w:t xml:space="preserve"> до границ земельного участка</w:t>
            </w:r>
          </w:p>
        </w:tc>
        <w:tc>
          <w:tcPr>
            <w:tcW w:w="454" w:type="pct"/>
          </w:tcPr>
          <w:p w14:paraId="4129DDDC" w14:textId="4BDFBC67" w:rsidR="000A488F" w:rsidRPr="000A488F" w:rsidRDefault="0038338F" w:rsidP="003833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</w:p>
          <w:p w14:paraId="322F57B9" w14:textId="77777777" w:rsidR="000A488F" w:rsidRPr="000A488F" w:rsidRDefault="000A488F" w:rsidP="0038338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4FF606BA" w14:textId="2A1488E3" w:rsidR="000A488F" w:rsidRPr="000A488F" w:rsidRDefault="0038338F" w:rsidP="003833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B32864" w:rsidRPr="001052B2" w14:paraId="709D3D6A" w14:textId="77777777" w:rsidTr="0038338F">
        <w:trPr>
          <w:trHeight w:val="304"/>
          <w:tblHeader/>
          <w:jc w:val="center"/>
        </w:trPr>
        <w:tc>
          <w:tcPr>
            <w:tcW w:w="453" w:type="pct"/>
            <w:vAlign w:val="center"/>
          </w:tcPr>
          <w:p w14:paraId="04183C71" w14:textId="404EB248" w:rsidR="00B32864" w:rsidRPr="000A488F" w:rsidRDefault="00B32864" w:rsidP="000A48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716" w:type="pct"/>
            <w:vAlign w:val="center"/>
          </w:tcPr>
          <w:p w14:paraId="30D36324" w14:textId="0D68E00E" w:rsidR="00B32864" w:rsidRPr="0038338F" w:rsidRDefault="00B32864" w:rsidP="003833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242424"/>
                <w:sz w:val="22"/>
                <w:szCs w:val="22"/>
                <w:lang w:eastAsia="en-US"/>
              </w:rPr>
            </w:pPr>
            <w:r w:rsidRPr="0038338F">
              <w:rPr>
                <w:rFonts w:ascii="Times New Roman CYR" w:eastAsiaTheme="minorHAnsi" w:hAnsi="Times New Roman CYR" w:cs="Times New Roman CYR"/>
                <w:color w:val="242424"/>
                <w:sz w:val="22"/>
                <w:szCs w:val="22"/>
                <w:lang w:eastAsia="en-US"/>
              </w:rPr>
              <w:t>минимальное расстояние от хозяйственных построек до границ земельного участка</w:t>
            </w:r>
            <w:r w:rsidR="0038338F">
              <w:rPr>
                <w:rFonts w:ascii="Times New Roman CYR" w:eastAsiaTheme="minorHAnsi" w:hAnsi="Times New Roman CYR" w:cs="Times New Roman CYR"/>
                <w:color w:val="242424"/>
                <w:sz w:val="22"/>
                <w:szCs w:val="22"/>
                <w:lang w:eastAsia="en-US"/>
              </w:rPr>
              <w:t xml:space="preserve"> </w:t>
            </w:r>
            <w:r w:rsidRPr="0038338F">
              <w:rPr>
                <w:rFonts w:ascii="Times New Roman CYR" w:eastAsiaTheme="minorHAnsi" w:hAnsi="Times New Roman CYR" w:cs="Times New Roman CYR"/>
                <w:color w:val="242424"/>
                <w:sz w:val="22"/>
                <w:szCs w:val="22"/>
                <w:lang w:eastAsia="en-US"/>
              </w:rPr>
              <w:t xml:space="preserve">не менее </w:t>
            </w:r>
          </w:p>
        </w:tc>
        <w:tc>
          <w:tcPr>
            <w:tcW w:w="454" w:type="pct"/>
          </w:tcPr>
          <w:p w14:paraId="388F1660" w14:textId="6EEDC567" w:rsidR="00B32864" w:rsidRPr="000A488F" w:rsidRDefault="0038338F" w:rsidP="003833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377" w:type="pct"/>
          </w:tcPr>
          <w:p w14:paraId="645A207D" w14:textId="1ABBFAAA" w:rsidR="00B32864" w:rsidRPr="000A488F" w:rsidRDefault="0038338F" w:rsidP="003833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</w:tbl>
    <w:p w14:paraId="6518C3A2" w14:textId="77777777" w:rsidR="00062E5F" w:rsidRDefault="00A46FEC" w:rsidP="00062E5F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A46FEC">
        <w:rPr>
          <w:rFonts w:eastAsiaTheme="minorHAnsi"/>
          <w:color w:val="000000"/>
          <w:sz w:val="28"/>
          <w:szCs w:val="28"/>
          <w:lang w:eastAsia="en-US"/>
        </w:rPr>
        <w:t>»</w:t>
      </w:r>
      <w:r w:rsidR="00351016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2CD3B537" w14:textId="73984407" w:rsidR="00A80DE0" w:rsidRPr="00062E5F" w:rsidRDefault="00062E5F" w:rsidP="00062E5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62E5F">
        <w:rPr>
          <w:color w:val="000000" w:themeColor="text1"/>
          <w:sz w:val="28"/>
          <w:szCs w:val="28"/>
        </w:rPr>
        <w:t xml:space="preserve">1.2. Дополнить </w:t>
      </w:r>
      <w:r w:rsidR="00A80DE0" w:rsidRPr="00062E5F">
        <w:rPr>
          <w:sz w:val="28"/>
          <w:szCs w:val="28"/>
        </w:rPr>
        <w:t>строками</w:t>
      </w:r>
      <w:r w:rsidRPr="00062E5F">
        <w:rPr>
          <w:sz w:val="28"/>
          <w:szCs w:val="28"/>
        </w:rPr>
        <w:t xml:space="preserve"> следующего содержания</w:t>
      </w:r>
      <w:r w:rsidR="00A80DE0" w:rsidRPr="00062E5F">
        <w:rPr>
          <w:sz w:val="28"/>
          <w:szCs w:val="28"/>
        </w:rPr>
        <w:t>:</w:t>
      </w:r>
    </w:p>
    <w:p w14:paraId="2EAB69A1" w14:textId="57598CBF" w:rsidR="00925368" w:rsidRDefault="00925368" w:rsidP="00062E5F">
      <w:pPr>
        <w:pStyle w:val="33"/>
        <w:shd w:val="clear" w:color="auto" w:fill="auto"/>
        <w:tabs>
          <w:tab w:val="left" w:pos="1144"/>
        </w:tabs>
        <w:spacing w:after="0" w:line="322" w:lineRule="exact"/>
        <w:jc w:val="both"/>
      </w:pPr>
      <w:r>
        <w:rPr>
          <w:color w:val="000000" w:themeColor="text1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80"/>
        <w:gridCol w:w="7221"/>
        <w:gridCol w:w="882"/>
        <w:gridCol w:w="733"/>
      </w:tblGrid>
      <w:tr w:rsidR="00121A66" w:rsidRPr="001052B2" w14:paraId="50F96544" w14:textId="77777777" w:rsidTr="003335B1">
        <w:trPr>
          <w:trHeight w:val="304"/>
          <w:tblHeader/>
          <w:jc w:val="center"/>
        </w:trPr>
        <w:tc>
          <w:tcPr>
            <w:tcW w:w="453" w:type="pct"/>
            <w:vAlign w:val="center"/>
          </w:tcPr>
          <w:p w14:paraId="39F7D479" w14:textId="3A686FAF" w:rsidR="00121A66" w:rsidRPr="00121A66" w:rsidRDefault="00121A66" w:rsidP="00417EDA">
            <w:pPr>
              <w:jc w:val="center"/>
              <w:rPr>
                <w:bCs/>
                <w:sz w:val="22"/>
                <w:szCs w:val="22"/>
              </w:rPr>
            </w:pPr>
            <w:r w:rsidRPr="00121A66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716" w:type="pct"/>
            <w:vAlign w:val="center"/>
          </w:tcPr>
          <w:p w14:paraId="739EFCCC" w14:textId="60B5CE5F" w:rsidR="00121A66" w:rsidRPr="00121A66" w:rsidRDefault="0037158E" w:rsidP="00417E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242424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color w:val="242424"/>
                <w:sz w:val="22"/>
                <w:szCs w:val="22"/>
                <w:lang w:eastAsia="en-US"/>
              </w:rPr>
              <w:t xml:space="preserve">Минимальное расстояние отдельно стоящей хозяйственной постройки (или части садового (жилого) дома с помещениями для содержания скота и птицы до границы соседнего участка </w:t>
            </w:r>
            <w:proofErr w:type="gramEnd"/>
          </w:p>
        </w:tc>
        <w:tc>
          <w:tcPr>
            <w:tcW w:w="454" w:type="pct"/>
          </w:tcPr>
          <w:p w14:paraId="1AB87492" w14:textId="65717726" w:rsidR="00121A66" w:rsidRPr="00121A66" w:rsidRDefault="0037158E" w:rsidP="003335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377" w:type="pct"/>
          </w:tcPr>
          <w:p w14:paraId="315CD237" w14:textId="4CF4D93A" w:rsidR="00121A66" w:rsidRPr="00121A66" w:rsidRDefault="0037158E" w:rsidP="003335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37158E" w:rsidRPr="001052B2" w14:paraId="53B28120" w14:textId="77777777" w:rsidTr="003335B1">
        <w:trPr>
          <w:trHeight w:val="304"/>
          <w:tblHeader/>
          <w:jc w:val="center"/>
        </w:trPr>
        <w:tc>
          <w:tcPr>
            <w:tcW w:w="453" w:type="pct"/>
            <w:vAlign w:val="center"/>
          </w:tcPr>
          <w:p w14:paraId="6A0A8DB8" w14:textId="4DDED8D2" w:rsidR="0037158E" w:rsidRPr="00121A66" w:rsidRDefault="0037158E" w:rsidP="00417E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3716" w:type="pct"/>
            <w:vAlign w:val="center"/>
          </w:tcPr>
          <w:p w14:paraId="31EBC3A8" w14:textId="34DE3AB0" w:rsidR="0037158E" w:rsidRPr="00121A66" w:rsidRDefault="0037158E" w:rsidP="003715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242424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242424"/>
                <w:sz w:val="22"/>
                <w:szCs w:val="22"/>
                <w:lang w:eastAsia="en-US"/>
              </w:rPr>
              <w:t xml:space="preserve">минимальное </w:t>
            </w:r>
            <w:r w:rsidRPr="00121A66">
              <w:rPr>
                <w:rFonts w:eastAsiaTheme="minorHAnsi"/>
                <w:color w:val="242424"/>
                <w:sz w:val="22"/>
                <w:szCs w:val="22"/>
                <w:lang w:eastAsia="en-US"/>
              </w:rPr>
              <w:t>расстояние от окон жилых помещений (комнат, кухонь, веранд) домов индивидуальной жилой застройки до стен домов и хозяйственных построек (сарая, гаража, бани), расположенных на соседних земельных участках не менее</w:t>
            </w:r>
          </w:p>
        </w:tc>
        <w:tc>
          <w:tcPr>
            <w:tcW w:w="454" w:type="pct"/>
          </w:tcPr>
          <w:p w14:paraId="1E56EC7F" w14:textId="77777777" w:rsidR="0037158E" w:rsidRPr="00121A66" w:rsidRDefault="0037158E" w:rsidP="003715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</w:p>
          <w:p w14:paraId="3CBDC884" w14:textId="77777777" w:rsidR="0037158E" w:rsidRDefault="0037158E" w:rsidP="0037158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57C24A8A" w14:textId="07BB8DDF" w:rsidR="0037158E" w:rsidRDefault="0037158E" w:rsidP="003715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37158E" w:rsidRPr="001052B2" w14:paraId="1FC90BE7" w14:textId="77777777" w:rsidTr="003335B1">
        <w:trPr>
          <w:trHeight w:val="304"/>
          <w:tblHeader/>
          <w:jc w:val="center"/>
        </w:trPr>
        <w:tc>
          <w:tcPr>
            <w:tcW w:w="453" w:type="pct"/>
            <w:vAlign w:val="center"/>
          </w:tcPr>
          <w:p w14:paraId="493381DB" w14:textId="7930D058" w:rsidR="0037158E" w:rsidRPr="000A488F" w:rsidRDefault="0037158E" w:rsidP="00417E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3716" w:type="pct"/>
            <w:vAlign w:val="center"/>
          </w:tcPr>
          <w:p w14:paraId="580990A3" w14:textId="1985F85C" w:rsidR="0037158E" w:rsidRPr="003335B1" w:rsidRDefault="0037158E" w:rsidP="003715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242424"/>
                <w:sz w:val="22"/>
                <w:szCs w:val="22"/>
                <w:lang w:eastAsia="en-US"/>
              </w:rPr>
            </w:pPr>
            <w:r w:rsidRPr="003335B1">
              <w:rPr>
                <w:rFonts w:eastAsiaTheme="minorHAnsi"/>
                <w:color w:val="242424"/>
                <w:sz w:val="22"/>
                <w:szCs w:val="22"/>
                <w:lang w:eastAsia="en-US"/>
              </w:rPr>
              <w:t>при отсутствии централизованной канализации расстояние от туалета до стен ближайшего дома не менее</w:t>
            </w:r>
          </w:p>
        </w:tc>
        <w:tc>
          <w:tcPr>
            <w:tcW w:w="454" w:type="pct"/>
          </w:tcPr>
          <w:p w14:paraId="01FEB481" w14:textId="22F2055C" w:rsidR="0037158E" w:rsidRPr="003335B1" w:rsidRDefault="0037158E" w:rsidP="003715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377" w:type="pct"/>
          </w:tcPr>
          <w:p w14:paraId="235F72EF" w14:textId="591E9210" w:rsidR="0037158E" w:rsidRPr="003335B1" w:rsidRDefault="0037158E" w:rsidP="003715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37158E" w:rsidRPr="001052B2" w14:paraId="236B1C05" w14:textId="77777777" w:rsidTr="003335B1">
        <w:trPr>
          <w:trHeight w:val="304"/>
          <w:tblHeader/>
          <w:jc w:val="center"/>
        </w:trPr>
        <w:tc>
          <w:tcPr>
            <w:tcW w:w="453" w:type="pct"/>
            <w:vAlign w:val="center"/>
          </w:tcPr>
          <w:p w14:paraId="75A90A81" w14:textId="36D0F2C9" w:rsidR="0037158E" w:rsidRPr="000A488F" w:rsidRDefault="0037158E" w:rsidP="00417E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3716" w:type="pct"/>
            <w:vAlign w:val="center"/>
          </w:tcPr>
          <w:p w14:paraId="7104E741" w14:textId="7CD697AF" w:rsidR="0037158E" w:rsidRPr="003335B1" w:rsidRDefault="0037158E" w:rsidP="003715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242424"/>
                <w:sz w:val="22"/>
                <w:szCs w:val="22"/>
                <w:lang w:eastAsia="en-US"/>
              </w:rPr>
            </w:pPr>
            <w:r w:rsidRPr="003335B1">
              <w:rPr>
                <w:rFonts w:eastAsiaTheme="minorHAnsi"/>
                <w:color w:val="242424"/>
                <w:sz w:val="22"/>
                <w:szCs w:val="22"/>
                <w:lang w:eastAsia="en-US"/>
              </w:rPr>
              <w:t>при отсутствии централизованной канализации расстояние от туалета до источника водоснабжения (колодца) не менее</w:t>
            </w:r>
          </w:p>
        </w:tc>
        <w:tc>
          <w:tcPr>
            <w:tcW w:w="454" w:type="pct"/>
          </w:tcPr>
          <w:p w14:paraId="64289422" w14:textId="3C549210" w:rsidR="0037158E" w:rsidRPr="003335B1" w:rsidRDefault="0037158E" w:rsidP="003715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377" w:type="pct"/>
          </w:tcPr>
          <w:p w14:paraId="03C7CF5F" w14:textId="16902051" w:rsidR="0037158E" w:rsidRPr="003335B1" w:rsidRDefault="0037158E" w:rsidP="003715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</w:tr>
    </w:tbl>
    <w:p w14:paraId="4B6BA6E2" w14:textId="77777777" w:rsidR="003838BF" w:rsidRDefault="003838BF" w:rsidP="003838BF">
      <w:pPr>
        <w:spacing w:line="1" w:lineRule="exact"/>
        <w:rPr>
          <w:sz w:val="2"/>
          <w:szCs w:val="2"/>
        </w:rPr>
      </w:pPr>
    </w:p>
    <w:p w14:paraId="6C553EB0" w14:textId="77777777" w:rsidR="00062E5F" w:rsidRDefault="003838BF" w:rsidP="00062E5F">
      <w:pPr>
        <w:pStyle w:val="1"/>
        <w:ind w:firstLine="0"/>
        <w:jc w:val="right"/>
      </w:pPr>
      <w:r>
        <w:t>».</w:t>
      </w:r>
    </w:p>
    <w:p w14:paraId="418D2EB7" w14:textId="77777777" w:rsidR="00062E5F" w:rsidRDefault="00062E5F" w:rsidP="00062E5F">
      <w:pPr>
        <w:pStyle w:val="1"/>
        <w:ind w:firstLine="708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2. В таблице</w:t>
      </w:r>
      <w:r w:rsidR="000F7CF2" w:rsidRPr="00351016">
        <w:rPr>
          <w:rFonts w:eastAsiaTheme="minorHAnsi"/>
          <w:color w:val="000000"/>
        </w:rPr>
        <w:t xml:space="preserve"> «Параметры разрешенного строительного изменения объектов недвижимости»</w:t>
      </w:r>
      <w:r w:rsidR="000F7CF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 xml:space="preserve">статьи 63 главы 16 части </w:t>
      </w:r>
      <w:r>
        <w:rPr>
          <w:rFonts w:eastAsiaTheme="minorHAnsi"/>
          <w:color w:val="000000"/>
          <w:lang w:val="en-US"/>
        </w:rPr>
        <w:t>III</w:t>
      </w:r>
      <w:r>
        <w:rPr>
          <w:rFonts w:eastAsiaTheme="minorHAnsi"/>
          <w:color w:val="000000"/>
        </w:rPr>
        <w:t>:</w:t>
      </w:r>
    </w:p>
    <w:p w14:paraId="795FDEA2" w14:textId="102B77F7" w:rsidR="001D0755" w:rsidRPr="00062E5F" w:rsidRDefault="00062E5F" w:rsidP="00062E5F">
      <w:pPr>
        <w:pStyle w:val="1"/>
        <w:ind w:firstLine="708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2.1. Строки</w:t>
      </w:r>
      <w:r w:rsidRPr="00351016">
        <w:rPr>
          <w:rFonts w:eastAsiaTheme="minorHAnsi"/>
          <w:color w:val="000000"/>
        </w:rPr>
        <w:t xml:space="preserve"> 6</w:t>
      </w:r>
      <w:r>
        <w:rPr>
          <w:rFonts w:eastAsiaTheme="minorHAnsi"/>
          <w:color w:val="000000"/>
        </w:rPr>
        <w:t xml:space="preserve"> и 10</w:t>
      </w:r>
      <w:r>
        <w:rPr>
          <w:rFonts w:eastAsiaTheme="minorHAnsi"/>
          <w:color w:val="000000"/>
        </w:rPr>
        <w:t xml:space="preserve"> </w:t>
      </w:r>
      <w:r w:rsidR="000F7CF2" w:rsidRPr="00351016">
        <w:rPr>
          <w:rFonts w:eastAsiaTheme="minorHAnsi"/>
          <w:color w:val="000000"/>
        </w:rPr>
        <w:t>изложить в следующей редакции:</w:t>
      </w:r>
    </w:p>
    <w:p w14:paraId="6DECDAB2" w14:textId="51A72040" w:rsidR="001D0755" w:rsidRDefault="001D0755" w:rsidP="00062E5F">
      <w:pPr>
        <w:pStyle w:val="33"/>
        <w:shd w:val="clear" w:color="auto" w:fill="auto"/>
        <w:tabs>
          <w:tab w:val="left" w:pos="1144"/>
        </w:tabs>
        <w:spacing w:after="0" w:line="322" w:lineRule="exact"/>
        <w:jc w:val="both"/>
        <w:rPr>
          <w:color w:val="000000" w:themeColor="text1"/>
        </w:rPr>
      </w:pPr>
      <w:r>
        <w:rPr>
          <w:color w:val="000000" w:themeColor="text1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80"/>
        <w:gridCol w:w="7221"/>
        <w:gridCol w:w="882"/>
        <w:gridCol w:w="733"/>
      </w:tblGrid>
      <w:tr w:rsidR="000F7CF2" w:rsidRPr="001052B2" w14:paraId="3B45A8E6" w14:textId="77777777" w:rsidTr="002C58CA">
        <w:trPr>
          <w:trHeight w:val="304"/>
          <w:tblHeader/>
          <w:jc w:val="center"/>
        </w:trPr>
        <w:tc>
          <w:tcPr>
            <w:tcW w:w="453" w:type="pct"/>
            <w:vAlign w:val="center"/>
          </w:tcPr>
          <w:p w14:paraId="263A0C81" w14:textId="77777777" w:rsidR="000F7CF2" w:rsidRPr="000A488F" w:rsidRDefault="000F7CF2" w:rsidP="002C58CA">
            <w:pPr>
              <w:jc w:val="center"/>
              <w:rPr>
                <w:bCs/>
                <w:sz w:val="22"/>
                <w:szCs w:val="22"/>
              </w:rPr>
            </w:pPr>
            <w:r w:rsidRPr="000A488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716" w:type="pct"/>
            <w:vAlign w:val="center"/>
          </w:tcPr>
          <w:p w14:paraId="1BFE6D1C" w14:textId="44C09A78" w:rsidR="000F7CF2" w:rsidRPr="00CB650D" w:rsidRDefault="000F7CF2" w:rsidP="00031999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242424"/>
                <w:sz w:val="22"/>
                <w:szCs w:val="22"/>
                <w:lang w:eastAsia="en-US"/>
              </w:rPr>
            </w:pPr>
            <w:r w:rsidRPr="0038338F">
              <w:rPr>
                <w:rFonts w:ascii="Times New Roman CYR" w:eastAsiaTheme="minorHAnsi" w:hAnsi="Times New Roman CYR" w:cs="Times New Roman CYR"/>
                <w:color w:val="242424"/>
                <w:sz w:val="22"/>
                <w:szCs w:val="22"/>
                <w:lang w:eastAsia="en-US"/>
              </w:rPr>
              <w:t xml:space="preserve">Минимальное </w:t>
            </w:r>
            <w:r w:rsidR="00CB650D" w:rsidRPr="00CB650D">
              <w:rPr>
                <w:rFonts w:ascii="Times New Roman CYR" w:eastAsiaTheme="minorHAnsi" w:hAnsi="Times New Roman CYR" w:cs="Times New Roman CYR"/>
                <w:color w:val="242424"/>
                <w:sz w:val="22"/>
                <w:szCs w:val="22"/>
                <w:lang w:eastAsia="en-US"/>
              </w:rPr>
              <w:t xml:space="preserve">расстояние от стен садового (или жилого) дома до границ </w:t>
            </w:r>
            <w:r w:rsidR="00FA6D0E">
              <w:rPr>
                <w:rFonts w:ascii="Times New Roman CYR" w:eastAsiaTheme="minorHAnsi" w:hAnsi="Times New Roman CYR" w:cs="Times New Roman CYR"/>
                <w:color w:val="242424"/>
                <w:sz w:val="22"/>
                <w:szCs w:val="22"/>
                <w:lang w:eastAsia="en-US"/>
              </w:rPr>
              <w:t xml:space="preserve">земельного </w:t>
            </w:r>
            <w:r w:rsidR="00CB650D" w:rsidRPr="00CB650D">
              <w:rPr>
                <w:rFonts w:ascii="Times New Roman CYR" w:eastAsiaTheme="minorHAnsi" w:hAnsi="Times New Roman CYR" w:cs="Times New Roman CYR"/>
                <w:color w:val="242424"/>
                <w:sz w:val="22"/>
                <w:szCs w:val="22"/>
                <w:lang w:eastAsia="en-US"/>
              </w:rPr>
              <w:t>участка</w:t>
            </w:r>
          </w:p>
        </w:tc>
        <w:tc>
          <w:tcPr>
            <w:tcW w:w="454" w:type="pct"/>
          </w:tcPr>
          <w:p w14:paraId="0AAC8026" w14:textId="77777777" w:rsidR="000F7CF2" w:rsidRPr="000A488F" w:rsidRDefault="000F7CF2" w:rsidP="002C5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</w:p>
          <w:p w14:paraId="16BCF565" w14:textId="77777777" w:rsidR="000F7CF2" w:rsidRPr="000A488F" w:rsidRDefault="000F7CF2" w:rsidP="002C58C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6A1ED105" w14:textId="77777777" w:rsidR="000F7CF2" w:rsidRPr="000A488F" w:rsidRDefault="000F7CF2" w:rsidP="002C5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0F7CF2" w:rsidRPr="001052B2" w14:paraId="14E74290" w14:textId="77777777" w:rsidTr="002C58CA">
        <w:trPr>
          <w:trHeight w:val="304"/>
          <w:tblHeader/>
          <w:jc w:val="center"/>
        </w:trPr>
        <w:tc>
          <w:tcPr>
            <w:tcW w:w="453" w:type="pct"/>
            <w:vAlign w:val="center"/>
          </w:tcPr>
          <w:p w14:paraId="7A6D5199" w14:textId="77777777" w:rsidR="000F7CF2" w:rsidRPr="000A488F" w:rsidRDefault="000F7CF2" w:rsidP="002C5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716" w:type="pct"/>
            <w:vAlign w:val="center"/>
          </w:tcPr>
          <w:p w14:paraId="4EE056D0" w14:textId="77777777" w:rsidR="000F7CF2" w:rsidRPr="0038338F" w:rsidRDefault="000F7CF2" w:rsidP="002C58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242424"/>
                <w:sz w:val="22"/>
                <w:szCs w:val="22"/>
                <w:lang w:eastAsia="en-US"/>
              </w:rPr>
            </w:pPr>
            <w:r w:rsidRPr="0038338F">
              <w:rPr>
                <w:rFonts w:ascii="Times New Roman CYR" w:eastAsiaTheme="minorHAnsi" w:hAnsi="Times New Roman CYR" w:cs="Times New Roman CYR"/>
                <w:color w:val="242424"/>
                <w:sz w:val="22"/>
                <w:szCs w:val="22"/>
                <w:lang w:eastAsia="en-US"/>
              </w:rPr>
              <w:t>минимальное расстояние от хозяйственных построек до границ земельного участка</w:t>
            </w:r>
            <w:r>
              <w:rPr>
                <w:rFonts w:ascii="Times New Roman CYR" w:eastAsiaTheme="minorHAnsi" w:hAnsi="Times New Roman CYR" w:cs="Times New Roman CYR"/>
                <w:color w:val="242424"/>
                <w:sz w:val="22"/>
                <w:szCs w:val="22"/>
                <w:lang w:eastAsia="en-US"/>
              </w:rPr>
              <w:t xml:space="preserve"> </w:t>
            </w:r>
            <w:r w:rsidRPr="0038338F">
              <w:rPr>
                <w:rFonts w:ascii="Times New Roman CYR" w:eastAsiaTheme="minorHAnsi" w:hAnsi="Times New Roman CYR" w:cs="Times New Roman CYR"/>
                <w:color w:val="242424"/>
                <w:sz w:val="22"/>
                <w:szCs w:val="22"/>
                <w:lang w:eastAsia="en-US"/>
              </w:rPr>
              <w:t xml:space="preserve">не менее </w:t>
            </w:r>
          </w:p>
        </w:tc>
        <w:tc>
          <w:tcPr>
            <w:tcW w:w="454" w:type="pct"/>
          </w:tcPr>
          <w:p w14:paraId="0F6F49B3" w14:textId="77777777" w:rsidR="000F7CF2" w:rsidRPr="000A488F" w:rsidRDefault="000F7CF2" w:rsidP="002C5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377" w:type="pct"/>
          </w:tcPr>
          <w:p w14:paraId="3B6B0D3A" w14:textId="77777777" w:rsidR="000F7CF2" w:rsidRPr="000A488F" w:rsidRDefault="000F7CF2" w:rsidP="002C5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</w:tbl>
    <w:p w14:paraId="1417A6F9" w14:textId="77777777" w:rsidR="001D0755" w:rsidRDefault="001D0755" w:rsidP="001D0755">
      <w:pPr>
        <w:spacing w:line="1" w:lineRule="exact"/>
        <w:rPr>
          <w:sz w:val="2"/>
          <w:szCs w:val="2"/>
        </w:rPr>
      </w:pPr>
    </w:p>
    <w:p w14:paraId="1687BB5E" w14:textId="77777777" w:rsidR="009142CA" w:rsidRDefault="001D0755" w:rsidP="009142CA">
      <w:pPr>
        <w:pStyle w:val="1"/>
        <w:ind w:firstLine="0"/>
        <w:jc w:val="right"/>
      </w:pPr>
      <w:r>
        <w:t>».</w:t>
      </w:r>
    </w:p>
    <w:p w14:paraId="7AFD8D81" w14:textId="61B37766" w:rsidR="000F7CF2" w:rsidRDefault="009142CA" w:rsidP="009142CA">
      <w:pPr>
        <w:pStyle w:val="1"/>
        <w:ind w:firstLine="708"/>
        <w:jc w:val="both"/>
      </w:pPr>
      <w:r>
        <w:rPr>
          <w:color w:val="000000" w:themeColor="text1"/>
        </w:rPr>
        <w:t xml:space="preserve">2.2. дополнить строками </w:t>
      </w:r>
      <w:r>
        <w:t>следующего содержания</w:t>
      </w:r>
      <w:r w:rsidR="000F7CF2">
        <w:t>:</w:t>
      </w:r>
    </w:p>
    <w:p w14:paraId="6C2A9302" w14:textId="77777777" w:rsidR="000F7CF2" w:rsidRDefault="000F7CF2" w:rsidP="009142CA">
      <w:pPr>
        <w:pStyle w:val="33"/>
        <w:shd w:val="clear" w:color="auto" w:fill="auto"/>
        <w:tabs>
          <w:tab w:val="left" w:pos="1144"/>
        </w:tabs>
        <w:spacing w:after="0" w:line="322" w:lineRule="exact"/>
        <w:jc w:val="both"/>
      </w:pPr>
      <w:r>
        <w:rPr>
          <w:color w:val="000000" w:themeColor="text1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80"/>
        <w:gridCol w:w="7221"/>
        <w:gridCol w:w="882"/>
        <w:gridCol w:w="733"/>
      </w:tblGrid>
      <w:tr w:rsidR="000F7CF2" w:rsidRPr="001052B2" w14:paraId="52B5ACB5" w14:textId="77777777" w:rsidTr="002C58CA">
        <w:trPr>
          <w:trHeight w:val="304"/>
          <w:tblHeader/>
          <w:jc w:val="center"/>
        </w:trPr>
        <w:tc>
          <w:tcPr>
            <w:tcW w:w="453" w:type="pct"/>
            <w:vAlign w:val="center"/>
          </w:tcPr>
          <w:p w14:paraId="3856B6ED" w14:textId="77777777" w:rsidR="000F7CF2" w:rsidRPr="00121A66" w:rsidRDefault="000F7CF2" w:rsidP="002C58CA">
            <w:pPr>
              <w:jc w:val="center"/>
              <w:rPr>
                <w:bCs/>
                <w:sz w:val="22"/>
                <w:szCs w:val="22"/>
              </w:rPr>
            </w:pPr>
            <w:r w:rsidRPr="00121A66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716" w:type="pct"/>
            <w:vAlign w:val="center"/>
          </w:tcPr>
          <w:p w14:paraId="71B47E08" w14:textId="18B33260" w:rsidR="000F7CF2" w:rsidRPr="00121A66" w:rsidRDefault="000F7CF2" w:rsidP="002C58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242424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color w:val="242424"/>
                <w:sz w:val="22"/>
                <w:szCs w:val="22"/>
                <w:lang w:eastAsia="en-US"/>
              </w:rPr>
              <w:t xml:space="preserve">Минимальное расстояние отдельно стоящей хозяйственной постройки (или части садового (жилого) дома с помещениями для содержания скота и птицы до границы соседнего участка </w:t>
            </w:r>
            <w:proofErr w:type="gramEnd"/>
          </w:p>
        </w:tc>
        <w:tc>
          <w:tcPr>
            <w:tcW w:w="454" w:type="pct"/>
          </w:tcPr>
          <w:p w14:paraId="3453F43D" w14:textId="77777777" w:rsidR="000F7CF2" w:rsidRPr="00121A66" w:rsidRDefault="000F7CF2" w:rsidP="002C5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377" w:type="pct"/>
          </w:tcPr>
          <w:p w14:paraId="13CDA167" w14:textId="77777777" w:rsidR="000F7CF2" w:rsidRPr="00121A66" w:rsidRDefault="000F7CF2" w:rsidP="002C5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0F7CF2" w:rsidRPr="001052B2" w14:paraId="164F1006" w14:textId="77777777" w:rsidTr="002C58CA">
        <w:trPr>
          <w:trHeight w:val="304"/>
          <w:tblHeader/>
          <w:jc w:val="center"/>
        </w:trPr>
        <w:tc>
          <w:tcPr>
            <w:tcW w:w="453" w:type="pct"/>
            <w:vAlign w:val="center"/>
          </w:tcPr>
          <w:p w14:paraId="1EAF6FC0" w14:textId="77777777" w:rsidR="000F7CF2" w:rsidRPr="00121A66" w:rsidRDefault="000F7CF2" w:rsidP="002C5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3716" w:type="pct"/>
            <w:vAlign w:val="center"/>
          </w:tcPr>
          <w:p w14:paraId="4B5EE3FA" w14:textId="19A34897" w:rsidR="000F7CF2" w:rsidRPr="00121A66" w:rsidRDefault="000F7CF2" w:rsidP="002C58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242424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242424"/>
                <w:sz w:val="22"/>
                <w:szCs w:val="22"/>
                <w:lang w:eastAsia="en-US"/>
              </w:rPr>
              <w:t xml:space="preserve">минимальное </w:t>
            </w:r>
            <w:r w:rsidRPr="00121A66">
              <w:rPr>
                <w:rFonts w:eastAsiaTheme="minorHAnsi"/>
                <w:color w:val="242424"/>
                <w:sz w:val="22"/>
                <w:szCs w:val="22"/>
                <w:lang w:eastAsia="en-US"/>
              </w:rPr>
              <w:t xml:space="preserve">расстояние </w:t>
            </w:r>
            <w:r>
              <w:rPr>
                <w:rFonts w:eastAsiaTheme="minorHAnsi"/>
                <w:color w:val="242424"/>
                <w:sz w:val="22"/>
                <w:szCs w:val="22"/>
                <w:lang w:eastAsia="en-US"/>
              </w:rPr>
              <w:t>от стволов высокорослых деревьев до границ соседнего земельного участка</w:t>
            </w:r>
          </w:p>
        </w:tc>
        <w:tc>
          <w:tcPr>
            <w:tcW w:w="454" w:type="pct"/>
          </w:tcPr>
          <w:p w14:paraId="125CD5C0" w14:textId="77777777" w:rsidR="000F7CF2" w:rsidRPr="00121A66" w:rsidRDefault="000F7CF2" w:rsidP="002C5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</w:p>
          <w:p w14:paraId="0E80D7C2" w14:textId="77777777" w:rsidR="000F7CF2" w:rsidRDefault="000F7CF2" w:rsidP="002C58C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7FE1D902" w14:textId="1D747B84" w:rsidR="000F7CF2" w:rsidRDefault="000F7CF2" w:rsidP="002C5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0F7CF2" w:rsidRPr="001052B2" w14:paraId="6461837B" w14:textId="77777777" w:rsidTr="002C58CA">
        <w:trPr>
          <w:trHeight w:val="304"/>
          <w:tblHeader/>
          <w:jc w:val="center"/>
        </w:trPr>
        <w:tc>
          <w:tcPr>
            <w:tcW w:w="453" w:type="pct"/>
            <w:vAlign w:val="center"/>
          </w:tcPr>
          <w:p w14:paraId="7226780A" w14:textId="77777777" w:rsidR="000F7CF2" w:rsidRPr="000A488F" w:rsidRDefault="000F7CF2" w:rsidP="002C5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3716" w:type="pct"/>
            <w:vAlign w:val="center"/>
          </w:tcPr>
          <w:p w14:paraId="48D80ADF" w14:textId="30D83978" w:rsidR="000F7CF2" w:rsidRPr="003335B1" w:rsidRDefault="000F7CF2" w:rsidP="002C58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242424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242424"/>
                <w:sz w:val="22"/>
                <w:szCs w:val="22"/>
                <w:lang w:eastAsia="en-US"/>
              </w:rPr>
              <w:t xml:space="preserve">минимальное </w:t>
            </w:r>
            <w:r w:rsidRPr="00121A66">
              <w:rPr>
                <w:rFonts w:eastAsiaTheme="minorHAnsi"/>
                <w:color w:val="242424"/>
                <w:sz w:val="22"/>
                <w:szCs w:val="22"/>
                <w:lang w:eastAsia="en-US"/>
              </w:rPr>
              <w:t xml:space="preserve">расстояние </w:t>
            </w:r>
            <w:r>
              <w:rPr>
                <w:rFonts w:eastAsiaTheme="minorHAnsi"/>
                <w:color w:val="242424"/>
                <w:sz w:val="22"/>
                <w:szCs w:val="22"/>
                <w:lang w:eastAsia="en-US"/>
              </w:rPr>
              <w:t>от среднерослых деревьев до границ соседнего земельного участка</w:t>
            </w:r>
          </w:p>
        </w:tc>
        <w:tc>
          <w:tcPr>
            <w:tcW w:w="454" w:type="pct"/>
          </w:tcPr>
          <w:p w14:paraId="2325F4F0" w14:textId="77777777" w:rsidR="000F7CF2" w:rsidRPr="003335B1" w:rsidRDefault="000F7CF2" w:rsidP="002C5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377" w:type="pct"/>
          </w:tcPr>
          <w:p w14:paraId="0232728F" w14:textId="7221797F" w:rsidR="000F7CF2" w:rsidRPr="003335B1" w:rsidRDefault="000F7CF2" w:rsidP="002C5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0F7CF2" w:rsidRPr="001052B2" w14:paraId="59508F15" w14:textId="77777777" w:rsidTr="002C58CA">
        <w:trPr>
          <w:trHeight w:val="304"/>
          <w:tblHeader/>
          <w:jc w:val="center"/>
        </w:trPr>
        <w:tc>
          <w:tcPr>
            <w:tcW w:w="453" w:type="pct"/>
            <w:vAlign w:val="center"/>
          </w:tcPr>
          <w:p w14:paraId="0BFDF3FC" w14:textId="77777777" w:rsidR="000F7CF2" w:rsidRPr="000A488F" w:rsidRDefault="000F7CF2" w:rsidP="002C5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3716" w:type="pct"/>
            <w:vAlign w:val="center"/>
          </w:tcPr>
          <w:p w14:paraId="2885BD0D" w14:textId="26B4E45C" w:rsidR="000F7CF2" w:rsidRPr="003335B1" w:rsidRDefault="00195FCA" w:rsidP="002C58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242424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242424"/>
                <w:sz w:val="22"/>
                <w:szCs w:val="22"/>
                <w:lang w:eastAsia="en-US"/>
              </w:rPr>
              <w:t xml:space="preserve">минимальное </w:t>
            </w:r>
            <w:r w:rsidRPr="00121A66">
              <w:rPr>
                <w:rFonts w:eastAsiaTheme="minorHAnsi"/>
                <w:color w:val="242424"/>
                <w:sz w:val="22"/>
                <w:szCs w:val="22"/>
                <w:lang w:eastAsia="en-US"/>
              </w:rPr>
              <w:t xml:space="preserve">расстояние </w:t>
            </w:r>
            <w:r>
              <w:rPr>
                <w:rFonts w:eastAsiaTheme="minorHAnsi"/>
                <w:color w:val="242424"/>
                <w:sz w:val="22"/>
                <w:szCs w:val="22"/>
                <w:lang w:eastAsia="en-US"/>
              </w:rPr>
              <w:t>от кустарника до границ соседнего земельного участка</w:t>
            </w:r>
          </w:p>
        </w:tc>
        <w:tc>
          <w:tcPr>
            <w:tcW w:w="454" w:type="pct"/>
          </w:tcPr>
          <w:p w14:paraId="2DB25F89" w14:textId="77777777" w:rsidR="000F7CF2" w:rsidRPr="003335B1" w:rsidRDefault="000F7CF2" w:rsidP="002C5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377" w:type="pct"/>
          </w:tcPr>
          <w:p w14:paraId="2F07CD02" w14:textId="3D030949" w:rsidR="000F7CF2" w:rsidRPr="003335B1" w:rsidRDefault="00195FCA" w:rsidP="002C5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</w:tbl>
    <w:p w14:paraId="028DEBCE" w14:textId="77777777" w:rsidR="000F7CF2" w:rsidRDefault="000F7CF2" w:rsidP="000F7CF2">
      <w:pPr>
        <w:spacing w:line="1" w:lineRule="exact"/>
        <w:rPr>
          <w:sz w:val="2"/>
          <w:szCs w:val="2"/>
        </w:rPr>
      </w:pPr>
    </w:p>
    <w:p w14:paraId="199BE2C7" w14:textId="77777777" w:rsidR="000F7CF2" w:rsidRDefault="000F7CF2" w:rsidP="009142CA">
      <w:pPr>
        <w:pStyle w:val="1"/>
        <w:ind w:firstLine="0"/>
        <w:jc w:val="right"/>
      </w:pPr>
      <w:r>
        <w:t>».</w:t>
      </w:r>
    </w:p>
    <w:p w14:paraId="2C3F7F08" w14:textId="29CAB4B9" w:rsidR="00925368" w:rsidRDefault="009142CA" w:rsidP="009142C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232323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</w:t>
      </w:r>
      <w:r w:rsidR="00351016" w:rsidRPr="00925368">
        <w:rPr>
          <w:sz w:val="28"/>
          <w:szCs w:val="28"/>
        </w:rPr>
        <w:t>. На карте градостроительного зонирования</w:t>
      </w:r>
      <w:r w:rsidR="00BA0136">
        <w:rPr>
          <w:sz w:val="28"/>
          <w:szCs w:val="28"/>
        </w:rPr>
        <w:t xml:space="preserve"> территории</w:t>
      </w:r>
      <w:r w:rsidR="00A80DE0" w:rsidRPr="00925368">
        <w:rPr>
          <w:sz w:val="28"/>
          <w:szCs w:val="28"/>
        </w:rPr>
        <w:t xml:space="preserve"> и на карте</w:t>
      </w:r>
      <w:r w:rsidR="00925368" w:rsidRPr="00925368">
        <w:rPr>
          <w:sz w:val="28"/>
          <w:szCs w:val="28"/>
        </w:rPr>
        <w:t xml:space="preserve"> </w:t>
      </w:r>
      <w:r w:rsidR="00A80DE0" w:rsidRPr="00925368">
        <w:rPr>
          <w:rFonts w:eastAsiaTheme="minorHAnsi"/>
          <w:color w:val="232323"/>
          <w:sz w:val="28"/>
          <w:szCs w:val="28"/>
          <w:lang w:eastAsia="en-US"/>
        </w:rPr>
        <w:t xml:space="preserve">зон с особыми условиями </w:t>
      </w:r>
      <w:r w:rsidR="00351016" w:rsidRPr="00925368">
        <w:rPr>
          <w:sz w:val="28"/>
          <w:szCs w:val="28"/>
        </w:rPr>
        <w:t>изменить границы территориальных зон Ж</w:t>
      </w:r>
      <w:proofErr w:type="gramStart"/>
      <w:r w:rsidR="00351016" w:rsidRPr="00925368">
        <w:rPr>
          <w:sz w:val="28"/>
          <w:szCs w:val="28"/>
        </w:rPr>
        <w:t>1</w:t>
      </w:r>
      <w:proofErr w:type="gramEnd"/>
      <w:r w:rsidR="00351016" w:rsidRPr="00925368">
        <w:rPr>
          <w:sz w:val="28"/>
          <w:szCs w:val="28"/>
        </w:rPr>
        <w:t>, СН2, С1, С4, КФ, П4.</w:t>
      </w:r>
    </w:p>
    <w:p w14:paraId="74290C4D" w14:textId="4144BD8F" w:rsidR="00351016" w:rsidRPr="00925368" w:rsidRDefault="009142CA" w:rsidP="009253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232323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351016" w:rsidRPr="00925368">
        <w:rPr>
          <w:sz w:val="28"/>
          <w:szCs w:val="28"/>
        </w:rPr>
        <w:t xml:space="preserve">. Дополнить обязательное приложение правил землепользования и застройки муниципального образования </w:t>
      </w:r>
      <w:proofErr w:type="spellStart"/>
      <w:r w:rsidR="00925368" w:rsidRPr="00925368">
        <w:rPr>
          <w:sz w:val="28"/>
          <w:szCs w:val="28"/>
        </w:rPr>
        <w:t>Любанское</w:t>
      </w:r>
      <w:proofErr w:type="spellEnd"/>
      <w:r w:rsidR="00925368" w:rsidRPr="00925368">
        <w:rPr>
          <w:sz w:val="28"/>
          <w:szCs w:val="28"/>
        </w:rPr>
        <w:t xml:space="preserve"> городское поселение </w:t>
      </w:r>
      <w:proofErr w:type="spellStart"/>
      <w:r w:rsidR="00925368" w:rsidRPr="00925368">
        <w:rPr>
          <w:sz w:val="28"/>
          <w:szCs w:val="28"/>
        </w:rPr>
        <w:t>Тосненского</w:t>
      </w:r>
      <w:proofErr w:type="spellEnd"/>
      <w:r w:rsidR="00925368" w:rsidRPr="00925368">
        <w:rPr>
          <w:sz w:val="28"/>
          <w:szCs w:val="28"/>
        </w:rPr>
        <w:t xml:space="preserve"> района Ленинградской области</w:t>
      </w:r>
      <w:r w:rsidR="00925368">
        <w:rPr>
          <w:sz w:val="28"/>
          <w:szCs w:val="28"/>
        </w:rPr>
        <w:t xml:space="preserve"> </w:t>
      </w:r>
      <w:r w:rsidR="00351016" w:rsidRPr="00925368">
        <w:rPr>
          <w:sz w:val="28"/>
          <w:szCs w:val="28"/>
        </w:rPr>
        <w:t>«Сведения о границах территориальных зон описаниями местоположения границ территориальных зон Ж</w:t>
      </w:r>
      <w:proofErr w:type="gramStart"/>
      <w:r w:rsidR="00351016" w:rsidRPr="00925368">
        <w:rPr>
          <w:sz w:val="28"/>
          <w:szCs w:val="28"/>
        </w:rPr>
        <w:t>1</w:t>
      </w:r>
      <w:proofErr w:type="gramEnd"/>
      <w:r w:rsidR="00351016" w:rsidRPr="00925368">
        <w:rPr>
          <w:sz w:val="28"/>
          <w:szCs w:val="28"/>
        </w:rPr>
        <w:t>, СН2, С1, С4, КФ, П4.</w:t>
      </w:r>
    </w:p>
    <w:p w14:paraId="0922B8E3" w14:textId="278C89E0" w:rsidR="00A46FEC" w:rsidRDefault="00A46FEC" w:rsidP="00FC1BDC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7DE9FF30" w14:textId="77777777" w:rsidR="00A46FEC" w:rsidRDefault="00A46FEC" w:rsidP="00FC1BDC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bookmarkEnd w:id="0"/>
    <w:p w14:paraId="1784F2D2" w14:textId="77777777" w:rsidR="005A511A" w:rsidRPr="00104712" w:rsidRDefault="005A511A" w:rsidP="005A511A">
      <w:pPr>
        <w:pStyle w:val="33"/>
        <w:shd w:val="clear" w:color="auto" w:fill="auto"/>
        <w:tabs>
          <w:tab w:val="left" w:pos="1144"/>
        </w:tabs>
        <w:spacing w:after="0" w:line="322" w:lineRule="exact"/>
        <w:jc w:val="both"/>
        <w:rPr>
          <w:color w:val="000000" w:themeColor="text1"/>
        </w:rPr>
      </w:pPr>
    </w:p>
    <w:p w14:paraId="62641EE7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36028219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1945CE6E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260D012B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5BF292BB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03F3EE0C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3FFFFB3B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5A55DB1A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2AC35807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2314C762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6F31AEF9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60128562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4193F56A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643AC42A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3D84653C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1B2C90CE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17BBF8CB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214441F0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52A264E2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3B0523FE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4F42A4B5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4AB5A100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34EE5065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358F12E6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4CD4E416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1E3EF45D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sectPr w:rsidR="005A511A" w:rsidSect="009142CA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F43"/>
    <w:multiLevelType w:val="hybridMultilevel"/>
    <w:tmpl w:val="CBC498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>
    <w:nsid w:val="0211047C"/>
    <w:multiLevelType w:val="hybridMultilevel"/>
    <w:tmpl w:val="3C32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8423A"/>
    <w:multiLevelType w:val="hybridMultilevel"/>
    <w:tmpl w:val="3C32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4183E"/>
    <w:multiLevelType w:val="hybridMultilevel"/>
    <w:tmpl w:val="B1BABB9E"/>
    <w:lvl w:ilvl="0" w:tplc="05D41494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A575956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37545"/>
    <w:multiLevelType w:val="hybridMultilevel"/>
    <w:tmpl w:val="5586894C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9B5CF8"/>
    <w:multiLevelType w:val="hybridMultilevel"/>
    <w:tmpl w:val="869C7014"/>
    <w:lvl w:ilvl="0" w:tplc="941A4EE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4928EB"/>
    <w:multiLevelType w:val="hybridMultilevel"/>
    <w:tmpl w:val="286AF5B6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431BF0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3B31FBC"/>
    <w:multiLevelType w:val="hybridMultilevel"/>
    <w:tmpl w:val="7BCA63F8"/>
    <w:lvl w:ilvl="0" w:tplc="63CC0F7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CA6CF2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341D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603F4"/>
    <w:multiLevelType w:val="hybridMultilevel"/>
    <w:tmpl w:val="A8D0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40361"/>
    <w:multiLevelType w:val="multilevel"/>
    <w:tmpl w:val="9B34C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226533"/>
    <w:multiLevelType w:val="hybridMultilevel"/>
    <w:tmpl w:val="F9D2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D036C"/>
    <w:multiLevelType w:val="hybridMultilevel"/>
    <w:tmpl w:val="F1A60814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823B2"/>
    <w:multiLevelType w:val="hybridMultilevel"/>
    <w:tmpl w:val="23A01FBC"/>
    <w:lvl w:ilvl="0" w:tplc="B2863DE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9">
    <w:nsid w:val="4C855283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C5148"/>
    <w:multiLevelType w:val="hybridMultilevel"/>
    <w:tmpl w:val="3C32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2576D"/>
    <w:multiLevelType w:val="hybridMultilevel"/>
    <w:tmpl w:val="3C32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F11A1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068D1"/>
    <w:multiLevelType w:val="hybridMultilevel"/>
    <w:tmpl w:val="F0DEF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459D2"/>
    <w:multiLevelType w:val="multilevel"/>
    <w:tmpl w:val="1550E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D476AE"/>
    <w:multiLevelType w:val="hybridMultilevel"/>
    <w:tmpl w:val="FD3A232A"/>
    <w:lvl w:ilvl="0" w:tplc="C2585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1B2B56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F543ED7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224E4"/>
    <w:multiLevelType w:val="hybridMultilevel"/>
    <w:tmpl w:val="0E760B2E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E0477A"/>
    <w:multiLevelType w:val="hybridMultilevel"/>
    <w:tmpl w:val="B2807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DA4CF5"/>
    <w:multiLevelType w:val="multilevel"/>
    <w:tmpl w:val="4AD891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28"/>
  </w:num>
  <w:num w:numId="4">
    <w:abstractNumId w:val="7"/>
  </w:num>
  <w:num w:numId="5">
    <w:abstractNumId w:val="13"/>
  </w:num>
  <w:num w:numId="6">
    <w:abstractNumId w:val="15"/>
  </w:num>
  <w:num w:numId="7">
    <w:abstractNumId w:val="25"/>
  </w:num>
  <w:num w:numId="8">
    <w:abstractNumId w:val="10"/>
  </w:num>
  <w:num w:numId="9">
    <w:abstractNumId w:val="9"/>
  </w:num>
  <w:num w:numId="10">
    <w:abstractNumId w:val="26"/>
  </w:num>
  <w:num w:numId="11">
    <w:abstractNumId w:val="29"/>
  </w:num>
  <w:num w:numId="12">
    <w:abstractNumId w:val="5"/>
  </w:num>
  <w:num w:numId="13">
    <w:abstractNumId w:val="18"/>
  </w:num>
  <w:num w:numId="14">
    <w:abstractNumId w:val="30"/>
  </w:num>
  <w:num w:numId="15">
    <w:abstractNumId w:val="24"/>
  </w:num>
  <w:num w:numId="16">
    <w:abstractNumId w:val="14"/>
  </w:num>
  <w:num w:numId="17">
    <w:abstractNumId w:val="27"/>
  </w:num>
  <w:num w:numId="18">
    <w:abstractNumId w:val="17"/>
  </w:num>
  <w:num w:numId="19">
    <w:abstractNumId w:val="19"/>
  </w:num>
  <w:num w:numId="20">
    <w:abstractNumId w:val="3"/>
  </w:num>
  <w:num w:numId="21">
    <w:abstractNumId w:val="0"/>
  </w:num>
  <w:num w:numId="22">
    <w:abstractNumId w:val="11"/>
  </w:num>
  <w:num w:numId="23">
    <w:abstractNumId w:val="6"/>
  </w:num>
  <w:num w:numId="24">
    <w:abstractNumId w:val="12"/>
  </w:num>
  <w:num w:numId="25">
    <w:abstractNumId w:val="22"/>
  </w:num>
  <w:num w:numId="26">
    <w:abstractNumId w:val="4"/>
  </w:num>
  <w:num w:numId="27">
    <w:abstractNumId w:val="23"/>
  </w:num>
  <w:num w:numId="28">
    <w:abstractNumId w:val="2"/>
  </w:num>
  <w:num w:numId="29">
    <w:abstractNumId w:val="1"/>
  </w:num>
  <w:num w:numId="30">
    <w:abstractNumId w:val="2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15"/>
    <w:rsid w:val="00014BFE"/>
    <w:rsid w:val="00031999"/>
    <w:rsid w:val="00032216"/>
    <w:rsid w:val="00050358"/>
    <w:rsid w:val="00050E77"/>
    <w:rsid w:val="00062E5F"/>
    <w:rsid w:val="00081806"/>
    <w:rsid w:val="000A488F"/>
    <w:rsid w:val="000C2DD5"/>
    <w:rsid w:val="000D6775"/>
    <w:rsid w:val="000E0951"/>
    <w:rsid w:val="000E25A3"/>
    <w:rsid w:val="000F237D"/>
    <w:rsid w:val="000F7CF2"/>
    <w:rsid w:val="00121A66"/>
    <w:rsid w:val="001571BA"/>
    <w:rsid w:val="00186A54"/>
    <w:rsid w:val="00187852"/>
    <w:rsid w:val="00187BB3"/>
    <w:rsid w:val="0019423B"/>
    <w:rsid w:val="001953FB"/>
    <w:rsid w:val="00195FCA"/>
    <w:rsid w:val="001C7ACB"/>
    <w:rsid w:val="001D0755"/>
    <w:rsid w:val="001D0E98"/>
    <w:rsid w:val="0022233A"/>
    <w:rsid w:val="00233785"/>
    <w:rsid w:val="00237DCE"/>
    <w:rsid w:val="0025750E"/>
    <w:rsid w:val="002645F2"/>
    <w:rsid w:val="0029609A"/>
    <w:rsid w:val="002A78D5"/>
    <w:rsid w:val="002D0888"/>
    <w:rsid w:val="0030035A"/>
    <w:rsid w:val="003335B1"/>
    <w:rsid w:val="00351016"/>
    <w:rsid w:val="0037158E"/>
    <w:rsid w:val="0038338F"/>
    <w:rsid w:val="003838BF"/>
    <w:rsid w:val="003970F6"/>
    <w:rsid w:val="003A7C7A"/>
    <w:rsid w:val="003C32D9"/>
    <w:rsid w:val="003D10B7"/>
    <w:rsid w:val="003E55B8"/>
    <w:rsid w:val="003F020C"/>
    <w:rsid w:val="004014D9"/>
    <w:rsid w:val="00417EDA"/>
    <w:rsid w:val="00420715"/>
    <w:rsid w:val="00442559"/>
    <w:rsid w:val="00460722"/>
    <w:rsid w:val="0046656E"/>
    <w:rsid w:val="00487D7B"/>
    <w:rsid w:val="004D1EF8"/>
    <w:rsid w:val="004D4135"/>
    <w:rsid w:val="004E4430"/>
    <w:rsid w:val="004E727F"/>
    <w:rsid w:val="004F0529"/>
    <w:rsid w:val="004F3DCA"/>
    <w:rsid w:val="005047B2"/>
    <w:rsid w:val="00506D42"/>
    <w:rsid w:val="00513F4C"/>
    <w:rsid w:val="00517767"/>
    <w:rsid w:val="005331DD"/>
    <w:rsid w:val="00544D15"/>
    <w:rsid w:val="00556AD5"/>
    <w:rsid w:val="005621B3"/>
    <w:rsid w:val="005904B3"/>
    <w:rsid w:val="005A511A"/>
    <w:rsid w:val="005E373F"/>
    <w:rsid w:val="00602DF2"/>
    <w:rsid w:val="00603427"/>
    <w:rsid w:val="00605708"/>
    <w:rsid w:val="00633A95"/>
    <w:rsid w:val="006A137A"/>
    <w:rsid w:val="006B2692"/>
    <w:rsid w:val="00702222"/>
    <w:rsid w:val="00704AED"/>
    <w:rsid w:val="00715156"/>
    <w:rsid w:val="007760FC"/>
    <w:rsid w:val="007769CE"/>
    <w:rsid w:val="00786E30"/>
    <w:rsid w:val="00795860"/>
    <w:rsid w:val="007D4B3D"/>
    <w:rsid w:val="00810DB4"/>
    <w:rsid w:val="0081405B"/>
    <w:rsid w:val="00836E1D"/>
    <w:rsid w:val="00840031"/>
    <w:rsid w:val="008501D8"/>
    <w:rsid w:val="00860ECD"/>
    <w:rsid w:val="008679DC"/>
    <w:rsid w:val="0087276F"/>
    <w:rsid w:val="00874FC0"/>
    <w:rsid w:val="008753DB"/>
    <w:rsid w:val="0088481C"/>
    <w:rsid w:val="008903D1"/>
    <w:rsid w:val="008A63EB"/>
    <w:rsid w:val="008D361F"/>
    <w:rsid w:val="008F431C"/>
    <w:rsid w:val="008F7F7E"/>
    <w:rsid w:val="00905D8F"/>
    <w:rsid w:val="009072FD"/>
    <w:rsid w:val="009142CA"/>
    <w:rsid w:val="0091599B"/>
    <w:rsid w:val="00925368"/>
    <w:rsid w:val="0092621C"/>
    <w:rsid w:val="0094314E"/>
    <w:rsid w:val="00945B9A"/>
    <w:rsid w:val="009745D4"/>
    <w:rsid w:val="009B1A41"/>
    <w:rsid w:val="009C4EE3"/>
    <w:rsid w:val="009C65C6"/>
    <w:rsid w:val="009D5973"/>
    <w:rsid w:val="00A04498"/>
    <w:rsid w:val="00A25D7B"/>
    <w:rsid w:val="00A458AC"/>
    <w:rsid w:val="00A46FEC"/>
    <w:rsid w:val="00A66283"/>
    <w:rsid w:val="00A80DE0"/>
    <w:rsid w:val="00A93560"/>
    <w:rsid w:val="00AB232F"/>
    <w:rsid w:val="00AD0DCF"/>
    <w:rsid w:val="00AD4667"/>
    <w:rsid w:val="00AE62DB"/>
    <w:rsid w:val="00AE6F20"/>
    <w:rsid w:val="00AF3140"/>
    <w:rsid w:val="00B25772"/>
    <w:rsid w:val="00B32864"/>
    <w:rsid w:val="00B51DE6"/>
    <w:rsid w:val="00B52407"/>
    <w:rsid w:val="00B6261D"/>
    <w:rsid w:val="00B72997"/>
    <w:rsid w:val="00B7469B"/>
    <w:rsid w:val="00B753A7"/>
    <w:rsid w:val="00B951D7"/>
    <w:rsid w:val="00BA0136"/>
    <w:rsid w:val="00BA0C65"/>
    <w:rsid w:val="00BC1076"/>
    <w:rsid w:val="00BC3DA0"/>
    <w:rsid w:val="00BE2D06"/>
    <w:rsid w:val="00BF0C30"/>
    <w:rsid w:val="00C26B8A"/>
    <w:rsid w:val="00C30669"/>
    <w:rsid w:val="00C339FB"/>
    <w:rsid w:val="00C34AB6"/>
    <w:rsid w:val="00C42B17"/>
    <w:rsid w:val="00C4601A"/>
    <w:rsid w:val="00C6781F"/>
    <w:rsid w:val="00C8581C"/>
    <w:rsid w:val="00CB0937"/>
    <w:rsid w:val="00CB650D"/>
    <w:rsid w:val="00CC24E7"/>
    <w:rsid w:val="00CF0EBA"/>
    <w:rsid w:val="00D07091"/>
    <w:rsid w:val="00D11448"/>
    <w:rsid w:val="00D22147"/>
    <w:rsid w:val="00D307C1"/>
    <w:rsid w:val="00D32B3E"/>
    <w:rsid w:val="00D3762C"/>
    <w:rsid w:val="00D441FA"/>
    <w:rsid w:val="00D605F9"/>
    <w:rsid w:val="00D8055E"/>
    <w:rsid w:val="00D86EEC"/>
    <w:rsid w:val="00DA50EA"/>
    <w:rsid w:val="00E05129"/>
    <w:rsid w:val="00E10F54"/>
    <w:rsid w:val="00E33634"/>
    <w:rsid w:val="00E60FE6"/>
    <w:rsid w:val="00EA5A83"/>
    <w:rsid w:val="00EF7BC8"/>
    <w:rsid w:val="00F25A48"/>
    <w:rsid w:val="00F30615"/>
    <w:rsid w:val="00F44B6B"/>
    <w:rsid w:val="00F52C88"/>
    <w:rsid w:val="00F96B1F"/>
    <w:rsid w:val="00FA6D0E"/>
    <w:rsid w:val="00FB6FEF"/>
    <w:rsid w:val="00FC1BDC"/>
    <w:rsid w:val="00FC5D4E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C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1"/>
    <w:qFormat/>
    <w:rsid w:val="006A137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6A13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a">
    <w:name w:val="Основной текст_"/>
    <w:basedOn w:val="a0"/>
    <w:link w:val="1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3"/>
    <w:rsid w:val="005A511A"/>
    <w:rPr>
      <w:rFonts w:ascii="Times New Roman" w:eastAsia="Times New Roman" w:hAnsi="Times New Roman" w:cs="Times New Roman"/>
    </w:rPr>
  </w:style>
  <w:style w:type="character" w:customStyle="1" w:styleId="ab">
    <w:name w:val="Другое_"/>
    <w:basedOn w:val="a0"/>
    <w:link w:val="ac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Подпись к таблице_"/>
    <w:basedOn w:val="a0"/>
    <w:link w:val="ae"/>
    <w:rsid w:val="005A511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5A511A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23">
    <w:name w:val="Основной текст (2)"/>
    <w:basedOn w:val="a"/>
    <w:link w:val="21"/>
    <w:rsid w:val="005A511A"/>
    <w:pPr>
      <w:widowControl w:val="0"/>
      <w:spacing w:after="3800"/>
      <w:ind w:left="7200"/>
      <w:jc w:val="right"/>
    </w:pPr>
    <w:rPr>
      <w:sz w:val="22"/>
      <w:szCs w:val="22"/>
      <w:lang w:eastAsia="en-US"/>
    </w:rPr>
  </w:style>
  <w:style w:type="paragraph" w:customStyle="1" w:styleId="ac">
    <w:name w:val="Другое"/>
    <w:basedOn w:val="a"/>
    <w:link w:val="ab"/>
    <w:rsid w:val="005A511A"/>
    <w:pPr>
      <w:widowControl w:val="0"/>
    </w:pPr>
    <w:rPr>
      <w:sz w:val="28"/>
      <w:szCs w:val="28"/>
      <w:lang w:eastAsia="en-US"/>
    </w:rPr>
  </w:style>
  <w:style w:type="paragraph" w:customStyle="1" w:styleId="ae">
    <w:name w:val="Подпись к таблице"/>
    <w:basedOn w:val="a"/>
    <w:link w:val="ad"/>
    <w:rsid w:val="005A511A"/>
    <w:pPr>
      <w:widowControl w:val="0"/>
      <w:ind w:firstLine="720"/>
    </w:pPr>
    <w:rPr>
      <w:sz w:val="28"/>
      <w:szCs w:val="28"/>
      <w:lang w:eastAsia="en-US"/>
    </w:rPr>
  </w:style>
  <w:style w:type="paragraph" w:customStyle="1" w:styleId="formattext">
    <w:name w:val="formattext"/>
    <w:basedOn w:val="a"/>
    <w:rsid w:val="005A511A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0">
    <w:name w:val="Верхний колонтитул Знак"/>
    <w:basedOn w:val="a0"/>
    <w:link w:val="af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2">
    <w:name w:val="Нижний колонтитул Знак"/>
    <w:basedOn w:val="a0"/>
    <w:link w:val="af1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2">
    <w:name w:val="Основной текст (3)_"/>
    <w:basedOn w:val="a0"/>
    <w:link w:val="33"/>
    <w:rsid w:val="005A51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A511A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character" w:customStyle="1" w:styleId="310">
    <w:name w:val="Заголовок 3 Знак1"/>
    <w:uiPriority w:val="99"/>
    <w:locked/>
    <w:rsid w:val="005A511A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1"/>
    <w:qFormat/>
    <w:rsid w:val="006A137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6A13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a">
    <w:name w:val="Основной текст_"/>
    <w:basedOn w:val="a0"/>
    <w:link w:val="1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3"/>
    <w:rsid w:val="005A511A"/>
    <w:rPr>
      <w:rFonts w:ascii="Times New Roman" w:eastAsia="Times New Roman" w:hAnsi="Times New Roman" w:cs="Times New Roman"/>
    </w:rPr>
  </w:style>
  <w:style w:type="character" w:customStyle="1" w:styleId="ab">
    <w:name w:val="Другое_"/>
    <w:basedOn w:val="a0"/>
    <w:link w:val="ac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Подпись к таблице_"/>
    <w:basedOn w:val="a0"/>
    <w:link w:val="ae"/>
    <w:rsid w:val="005A511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5A511A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23">
    <w:name w:val="Основной текст (2)"/>
    <w:basedOn w:val="a"/>
    <w:link w:val="21"/>
    <w:rsid w:val="005A511A"/>
    <w:pPr>
      <w:widowControl w:val="0"/>
      <w:spacing w:after="3800"/>
      <w:ind w:left="7200"/>
      <w:jc w:val="right"/>
    </w:pPr>
    <w:rPr>
      <w:sz w:val="22"/>
      <w:szCs w:val="22"/>
      <w:lang w:eastAsia="en-US"/>
    </w:rPr>
  </w:style>
  <w:style w:type="paragraph" w:customStyle="1" w:styleId="ac">
    <w:name w:val="Другое"/>
    <w:basedOn w:val="a"/>
    <w:link w:val="ab"/>
    <w:rsid w:val="005A511A"/>
    <w:pPr>
      <w:widowControl w:val="0"/>
    </w:pPr>
    <w:rPr>
      <w:sz w:val="28"/>
      <w:szCs w:val="28"/>
      <w:lang w:eastAsia="en-US"/>
    </w:rPr>
  </w:style>
  <w:style w:type="paragraph" w:customStyle="1" w:styleId="ae">
    <w:name w:val="Подпись к таблице"/>
    <w:basedOn w:val="a"/>
    <w:link w:val="ad"/>
    <w:rsid w:val="005A511A"/>
    <w:pPr>
      <w:widowControl w:val="0"/>
      <w:ind w:firstLine="720"/>
    </w:pPr>
    <w:rPr>
      <w:sz w:val="28"/>
      <w:szCs w:val="28"/>
      <w:lang w:eastAsia="en-US"/>
    </w:rPr>
  </w:style>
  <w:style w:type="paragraph" w:customStyle="1" w:styleId="formattext">
    <w:name w:val="formattext"/>
    <w:basedOn w:val="a"/>
    <w:rsid w:val="005A511A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0">
    <w:name w:val="Верхний колонтитул Знак"/>
    <w:basedOn w:val="a0"/>
    <w:link w:val="af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2">
    <w:name w:val="Нижний колонтитул Знак"/>
    <w:basedOn w:val="a0"/>
    <w:link w:val="af1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2">
    <w:name w:val="Основной текст (3)_"/>
    <w:basedOn w:val="a0"/>
    <w:link w:val="33"/>
    <w:rsid w:val="005A51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A511A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character" w:customStyle="1" w:styleId="310">
    <w:name w:val="Заголовок 3 Знак1"/>
    <w:uiPriority w:val="99"/>
    <w:locked/>
    <w:rsid w:val="005A511A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Лутченко Сергей Иванович</dc:creator>
  <cp:lastModifiedBy>Лев Владимирович Бабиков</cp:lastModifiedBy>
  <cp:revision>2</cp:revision>
  <cp:lastPrinted>2020-06-04T12:10:00Z</cp:lastPrinted>
  <dcterms:created xsi:type="dcterms:W3CDTF">2021-08-24T12:15:00Z</dcterms:created>
  <dcterms:modified xsi:type="dcterms:W3CDTF">2021-08-24T12:15:00Z</dcterms:modified>
</cp:coreProperties>
</file>