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E5" w:rsidRPr="003F7BDE" w:rsidRDefault="00FE45E5" w:rsidP="00FE45E5">
      <w:pPr>
        <w:pStyle w:val="21"/>
        <w:spacing w:line="240" w:lineRule="auto"/>
        <w:ind w:firstLine="0"/>
        <w:jc w:val="center"/>
        <w:rPr>
          <w:b/>
          <w:bCs/>
          <w:sz w:val="28"/>
          <w:szCs w:val="28"/>
        </w:rPr>
      </w:pPr>
      <w:r w:rsidRPr="003F7BDE">
        <w:rPr>
          <w:b/>
          <w:bCs/>
          <w:sz w:val="28"/>
          <w:szCs w:val="28"/>
        </w:rPr>
        <w:t xml:space="preserve">ПРАВИТЕЛЬСТВО ЛЕНИНГРАДСКОЙ ОБЛАСТИ </w:t>
      </w:r>
    </w:p>
    <w:p w:rsidR="00FE45E5" w:rsidRDefault="00FE45E5" w:rsidP="00FE45E5">
      <w:pPr>
        <w:pStyle w:val="21"/>
        <w:spacing w:line="240" w:lineRule="auto"/>
        <w:ind w:firstLine="0"/>
        <w:jc w:val="center"/>
        <w:rPr>
          <w:b/>
          <w:bCs/>
          <w:sz w:val="28"/>
          <w:szCs w:val="28"/>
        </w:rPr>
      </w:pPr>
    </w:p>
    <w:p w:rsidR="00FE45E5" w:rsidRPr="003F7BDE" w:rsidRDefault="00FE45E5" w:rsidP="00FE45E5">
      <w:pPr>
        <w:pStyle w:val="21"/>
        <w:spacing w:line="240" w:lineRule="auto"/>
        <w:ind w:firstLine="0"/>
        <w:jc w:val="center"/>
        <w:rPr>
          <w:b/>
          <w:bCs/>
          <w:sz w:val="28"/>
          <w:szCs w:val="28"/>
        </w:rPr>
      </w:pPr>
    </w:p>
    <w:p w:rsidR="00FE45E5" w:rsidRPr="003F7BDE" w:rsidRDefault="00FE45E5" w:rsidP="00FE45E5">
      <w:pPr>
        <w:pStyle w:val="21"/>
        <w:spacing w:line="240" w:lineRule="auto"/>
        <w:ind w:firstLine="0"/>
        <w:jc w:val="center"/>
        <w:rPr>
          <w:b/>
          <w:bCs/>
          <w:sz w:val="28"/>
          <w:szCs w:val="28"/>
        </w:rPr>
      </w:pPr>
      <w:proofErr w:type="gramStart"/>
      <w:r w:rsidRPr="003F7BDE">
        <w:rPr>
          <w:b/>
          <w:bCs/>
          <w:sz w:val="28"/>
          <w:szCs w:val="28"/>
        </w:rPr>
        <w:t>П</w:t>
      </w:r>
      <w:proofErr w:type="gramEnd"/>
      <w:r w:rsidRPr="003F7BDE">
        <w:rPr>
          <w:b/>
          <w:bCs/>
          <w:sz w:val="28"/>
          <w:szCs w:val="28"/>
        </w:rPr>
        <w:t xml:space="preserve"> О С ТА Н О В Л Е Н И Е</w:t>
      </w:r>
    </w:p>
    <w:p w:rsidR="00FE45E5" w:rsidRPr="004D38E5" w:rsidRDefault="00FE45E5" w:rsidP="00FE45E5">
      <w:pPr>
        <w:pStyle w:val="21"/>
        <w:spacing w:line="240" w:lineRule="auto"/>
        <w:ind w:firstLine="0"/>
        <w:rPr>
          <w:sz w:val="28"/>
          <w:szCs w:val="36"/>
        </w:rPr>
      </w:pPr>
    </w:p>
    <w:p w:rsidR="00FE45E5" w:rsidRPr="00182C7B" w:rsidRDefault="00FE45E5" w:rsidP="00FE45E5">
      <w:pPr>
        <w:pStyle w:val="21"/>
        <w:spacing w:before="120" w:line="240" w:lineRule="auto"/>
        <w:ind w:firstLine="0"/>
        <w:jc w:val="left"/>
        <w:rPr>
          <w:sz w:val="28"/>
          <w:szCs w:val="28"/>
        </w:rPr>
      </w:pPr>
      <w:r w:rsidRPr="00182C7B">
        <w:rPr>
          <w:sz w:val="28"/>
          <w:szCs w:val="28"/>
        </w:rPr>
        <w:t xml:space="preserve">от </w:t>
      </w:r>
      <w:r>
        <w:rPr>
          <w:sz w:val="28"/>
          <w:szCs w:val="28"/>
        </w:rPr>
        <w:t>«___» ________202</w:t>
      </w:r>
      <w:r w:rsidRPr="00BC3D82">
        <w:rPr>
          <w:sz w:val="28"/>
          <w:szCs w:val="28"/>
        </w:rPr>
        <w:t>1</w:t>
      </w:r>
      <w:r w:rsidRPr="00182C7B">
        <w:rPr>
          <w:sz w:val="28"/>
          <w:szCs w:val="28"/>
        </w:rPr>
        <w:t xml:space="preserve"> года</w:t>
      </w:r>
      <w:r w:rsidRPr="00182C7B">
        <w:rPr>
          <w:sz w:val="28"/>
          <w:szCs w:val="28"/>
        </w:rPr>
        <w:tab/>
      </w:r>
      <w:r w:rsidRPr="00182C7B">
        <w:rPr>
          <w:sz w:val="28"/>
          <w:szCs w:val="28"/>
        </w:rPr>
        <w:tab/>
      </w:r>
      <w:r>
        <w:rPr>
          <w:sz w:val="28"/>
          <w:szCs w:val="28"/>
        </w:rPr>
        <w:t xml:space="preserve">                                             </w:t>
      </w:r>
      <w:bookmarkStart w:id="0" w:name="_GoBack"/>
      <w:bookmarkEnd w:id="0"/>
      <w:r>
        <w:rPr>
          <w:sz w:val="28"/>
          <w:szCs w:val="28"/>
        </w:rPr>
        <w:t xml:space="preserve">                      </w:t>
      </w:r>
      <w:r w:rsidRPr="00182C7B">
        <w:rPr>
          <w:sz w:val="28"/>
          <w:szCs w:val="28"/>
        </w:rPr>
        <w:t>№ ____</w:t>
      </w:r>
    </w:p>
    <w:p w:rsidR="00FE45E5" w:rsidRPr="00254EFC" w:rsidRDefault="00FE45E5" w:rsidP="00FE45E5">
      <w:pPr>
        <w:pStyle w:val="21"/>
        <w:suppressAutoHyphens/>
        <w:spacing w:line="240" w:lineRule="auto"/>
        <w:ind w:firstLine="0"/>
        <w:jc w:val="center"/>
        <w:rPr>
          <w:b/>
          <w:sz w:val="28"/>
          <w:szCs w:val="28"/>
        </w:rPr>
      </w:pPr>
      <w:r>
        <w:rPr>
          <w:b/>
          <w:sz w:val="28"/>
          <w:szCs w:val="28"/>
        </w:rPr>
        <w:br/>
      </w:r>
      <w:r w:rsidRPr="00BC3D82">
        <w:rPr>
          <w:b/>
          <w:sz w:val="28"/>
          <w:szCs w:val="28"/>
        </w:rPr>
        <w:t>Об утверждении Положения о региональном государственном контроле (надзоре) за приемом на работу инвалидов в пределах установленной квоты</w:t>
      </w:r>
    </w:p>
    <w:p w:rsidR="00FE45E5" w:rsidRDefault="00FE45E5" w:rsidP="00FE45E5">
      <w:pPr>
        <w:pStyle w:val="21"/>
        <w:spacing w:line="240" w:lineRule="auto"/>
        <w:ind w:firstLine="0"/>
        <w:jc w:val="center"/>
        <w:rPr>
          <w:b/>
          <w:sz w:val="22"/>
          <w:szCs w:val="22"/>
        </w:rPr>
      </w:pPr>
    </w:p>
    <w:p w:rsidR="00FE45E5" w:rsidRPr="0023573A" w:rsidRDefault="00FE45E5" w:rsidP="00FE45E5">
      <w:pPr>
        <w:pStyle w:val="21"/>
        <w:spacing w:line="240" w:lineRule="auto"/>
        <w:ind w:firstLine="0"/>
        <w:rPr>
          <w:b/>
          <w:sz w:val="22"/>
          <w:szCs w:val="22"/>
        </w:rPr>
      </w:pPr>
      <w:r>
        <w:rPr>
          <w:sz w:val="28"/>
          <w:szCs w:val="28"/>
        </w:rPr>
        <w:tab/>
      </w:r>
      <w:r w:rsidRPr="00BC3D82">
        <w:rPr>
          <w:sz w:val="28"/>
          <w:szCs w:val="28"/>
        </w:rPr>
        <w:t>В целях реализации Закона Российской Федерации от 19 апреля 1991 года      № 1032-1 «О занятости населения в Российской Федерации», в соответствии с Федеральным законом от 31 июля 2020 года № 248-ФЗ «О государственном контроле (надзоре) и муниципальном к</w:t>
      </w:r>
      <w:r>
        <w:rPr>
          <w:sz w:val="28"/>
          <w:szCs w:val="28"/>
        </w:rPr>
        <w:t xml:space="preserve">онтроле в Российской Федерации» </w:t>
      </w:r>
      <w:r>
        <w:rPr>
          <w:sz w:val="28"/>
        </w:rPr>
        <w:t xml:space="preserve">Правительство Ленинградской области </w:t>
      </w:r>
      <w:proofErr w:type="gramStart"/>
      <w:r w:rsidRPr="00C47368">
        <w:rPr>
          <w:sz w:val="28"/>
        </w:rPr>
        <w:t>п</w:t>
      </w:r>
      <w:proofErr w:type="gramEnd"/>
      <w:r w:rsidRPr="00C47368">
        <w:rPr>
          <w:sz w:val="28"/>
        </w:rPr>
        <w:t xml:space="preserve"> о с т а н о в л я е т:</w:t>
      </w:r>
    </w:p>
    <w:p w:rsidR="00FE45E5" w:rsidRPr="004B7677" w:rsidRDefault="00FE45E5" w:rsidP="00FE45E5">
      <w:pPr>
        <w:numPr>
          <w:ilvl w:val="0"/>
          <w:numId w:val="1"/>
        </w:numPr>
        <w:suppressAutoHyphens/>
        <w:ind w:left="0" w:firstLine="709"/>
        <w:jc w:val="both"/>
        <w:rPr>
          <w:sz w:val="28"/>
          <w:szCs w:val="28"/>
        </w:rPr>
      </w:pPr>
      <w:r w:rsidRPr="00BC3D82">
        <w:rPr>
          <w:sz w:val="28"/>
          <w:szCs w:val="28"/>
        </w:rPr>
        <w:t>Утвердить Положение о региональном государственном контроле (надзоре) за приемом на работу инвалидов в пределах установленной квоты</w:t>
      </w:r>
      <w:r>
        <w:rPr>
          <w:sz w:val="28"/>
          <w:szCs w:val="28"/>
        </w:rPr>
        <w:t xml:space="preserve"> согласно приложению к настоящему постановлению</w:t>
      </w:r>
      <w:r w:rsidRPr="00EB4F37">
        <w:rPr>
          <w:sz w:val="28"/>
          <w:szCs w:val="28"/>
        </w:rPr>
        <w:t>.</w:t>
      </w:r>
    </w:p>
    <w:p w:rsidR="00FE45E5" w:rsidRDefault="00FE45E5" w:rsidP="00FE45E5">
      <w:pPr>
        <w:numPr>
          <w:ilvl w:val="0"/>
          <w:numId w:val="1"/>
        </w:numPr>
        <w:suppressAutoHyphens/>
        <w:ind w:left="0" w:firstLine="708"/>
        <w:jc w:val="both"/>
        <w:rPr>
          <w:sz w:val="28"/>
          <w:szCs w:val="28"/>
        </w:rPr>
      </w:pPr>
      <w:proofErr w:type="gramStart"/>
      <w:r w:rsidRPr="004B7677">
        <w:rPr>
          <w:sz w:val="28"/>
          <w:szCs w:val="28"/>
        </w:rPr>
        <w:t>Контроль за</w:t>
      </w:r>
      <w:proofErr w:type="gramEnd"/>
      <w:r w:rsidRPr="004B7677">
        <w:rPr>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rsidRPr="004B7677">
        <w:rPr>
          <w:sz w:val="28"/>
          <w:szCs w:val="28"/>
        </w:rPr>
        <w:t>Ялова</w:t>
      </w:r>
      <w:proofErr w:type="spellEnd"/>
      <w:r w:rsidRPr="004B7677">
        <w:rPr>
          <w:sz w:val="28"/>
          <w:szCs w:val="28"/>
        </w:rPr>
        <w:t xml:space="preserve"> Д.А.</w:t>
      </w:r>
    </w:p>
    <w:p w:rsidR="00FE45E5" w:rsidRPr="00892512" w:rsidRDefault="00FE45E5" w:rsidP="00FE45E5">
      <w:pPr>
        <w:widowControl w:val="0"/>
        <w:numPr>
          <w:ilvl w:val="0"/>
          <w:numId w:val="1"/>
        </w:numPr>
        <w:suppressAutoHyphens/>
        <w:ind w:left="0" w:firstLine="708"/>
        <w:jc w:val="both"/>
        <w:rPr>
          <w:color w:val="000000"/>
          <w:spacing w:val="-4"/>
          <w:sz w:val="28"/>
        </w:rPr>
      </w:pPr>
      <w:r>
        <w:rPr>
          <w:color w:val="000000"/>
          <w:spacing w:val="-4"/>
          <w:sz w:val="28"/>
        </w:rPr>
        <w:t xml:space="preserve">Настоящее постановление вступает в </w:t>
      </w:r>
      <w:r w:rsidRPr="00735D04">
        <w:rPr>
          <w:color w:val="000000"/>
          <w:spacing w:val="-4"/>
          <w:sz w:val="28"/>
        </w:rPr>
        <w:t>силу</w:t>
      </w:r>
      <w:r>
        <w:rPr>
          <w:color w:val="000000"/>
          <w:spacing w:val="-4"/>
          <w:sz w:val="28"/>
        </w:rPr>
        <w:t xml:space="preserve"> со дня подписания, но</w:t>
      </w:r>
      <w:r w:rsidRPr="00735D04">
        <w:rPr>
          <w:color w:val="000000"/>
          <w:spacing w:val="-4"/>
          <w:sz w:val="28"/>
        </w:rPr>
        <w:t xml:space="preserve"> </w:t>
      </w:r>
      <w:r>
        <w:rPr>
          <w:color w:val="000000"/>
          <w:spacing w:val="-4"/>
          <w:sz w:val="28"/>
        </w:rPr>
        <w:t>не ранее даты вступления в силу областного закона Ленинградской области, устанавливающего виды регионального контроля (надзора)</w:t>
      </w:r>
      <w:r w:rsidRPr="00735D04">
        <w:rPr>
          <w:color w:val="000000"/>
          <w:sz w:val="28"/>
          <w:szCs w:val="28"/>
        </w:rPr>
        <w:t>.</w:t>
      </w:r>
      <w:r w:rsidRPr="00735D04">
        <w:rPr>
          <w:color w:val="000000"/>
          <w:spacing w:val="-4"/>
          <w:sz w:val="28"/>
        </w:rPr>
        <w:t xml:space="preserve"> </w:t>
      </w:r>
    </w:p>
    <w:p w:rsidR="00FE45E5" w:rsidRPr="00466BFF"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r>
        <w:rPr>
          <w:sz w:val="28"/>
        </w:rPr>
        <w:t>Губернатор</w:t>
      </w:r>
    </w:p>
    <w:p w:rsidR="00FE45E5" w:rsidRDefault="00FE45E5" w:rsidP="00FE45E5">
      <w:pPr>
        <w:jc w:val="both"/>
        <w:rPr>
          <w:sz w:val="28"/>
        </w:rPr>
      </w:pPr>
      <w:r>
        <w:rPr>
          <w:sz w:val="28"/>
        </w:rPr>
        <w:t xml:space="preserve">Ленинградской области </w:t>
      </w:r>
      <w:r>
        <w:rPr>
          <w:sz w:val="28"/>
        </w:rPr>
        <w:tab/>
      </w:r>
      <w:r>
        <w:rPr>
          <w:sz w:val="28"/>
        </w:rPr>
        <w:tab/>
      </w:r>
      <w:r>
        <w:rPr>
          <w:sz w:val="28"/>
        </w:rPr>
        <w:tab/>
      </w:r>
      <w:r>
        <w:rPr>
          <w:sz w:val="28"/>
        </w:rPr>
        <w:tab/>
      </w:r>
      <w:r>
        <w:rPr>
          <w:sz w:val="28"/>
        </w:rPr>
        <w:tab/>
      </w:r>
      <w:r>
        <w:rPr>
          <w:sz w:val="28"/>
        </w:rPr>
        <w:tab/>
        <w:t xml:space="preserve">                А. Дрозденко</w:t>
      </w:r>
    </w:p>
    <w:p w:rsidR="00FE45E5"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p>
    <w:p w:rsidR="00FE45E5" w:rsidRDefault="00FE45E5" w:rsidP="00FE45E5">
      <w:pPr>
        <w:jc w:val="both"/>
        <w:rPr>
          <w:sz w:val="28"/>
        </w:rPr>
      </w:pPr>
    </w:p>
    <w:p w:rsidR="00FE45E5" w:rsidRDefault="00FE45E5" w:rsidP="00FE45E5">
      <w:pPr>
        <w:rPr>
          <w:sz w:val="28"/>
        </w:rPr>
      </w:pPr>
      <w:r>
        <w:rPr>
          <w:sz w:val="28"/>
        </w:rPr>
        <w:br w:type="page"/>
      </w:r>
    </w:p>
    <w:tbl>
      <w:tblPr>
        <w:tblStyle w:val="a6"/>
        <w:tblW w:w="510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E45E5" w:rsidRPr="00466BFF" w:rsidTr="00D63E57">
        <w:tc>
          <w:tcPr>
            <w:tcW w:w="5103" w:type="dxa"/>
          </w:tcPr>
          <w:p w:rsidR="00FE45E5" w:rsidRPr="00466BFF" w:rsidRDefault="00FE45E5" w:rsidP="00D63E57">
            <w:pPr>
              <w:adjustRightInd w:val="0"/>
              <w:contextualSpacing/>
              <w:jc w:val="center"/>
              <w:outlineLvl w:val="1"/>
              <w:rPr>
                <w:color w:val="000000" w:themeColor="text1"/>
                <w:sz w:val="28"/>
                <w:szCs w:val="28"/>
              </w:rPr>
            </w:pPr>
            <w:r w:rsidRPr="00466BFF">
              <w:rPr>
                <w:color w:val="000000" w:themeColor="text1"/>
                <w:sz w:val="28"/>
                <w:szCs w:val="28"/>
              </w:rPr>
              <w:lastRenderedPageBreak/>
              <w:t>Приложение</w:t>
            </w:r>
          </w:p>
        </w:tc>
      </w:tr>
      <w:tr w:rsidR="00FE45E5" w:rsidRPr="00466BFF" w:rsidTr="00D63E57">
        <w:tc>
          <w:tcPr>
            <w:tcW w:w="5103" w:type="dxa"/>
          </w:tcPr>
          <w:p w:rsidR="00FE45E5" w:rsidRPr="00466BFF" w:rsidRDefault="00FE45E5" w:rsidP="00D63E57">
            <w:pPr>
              <w:adjustRightInd w:val="0"/>
              <w:contextualSpacing/>
              <w:jc w:val="center"/>
              <w:outlineLvl w:val="1"/>
              <w:rPr>
                <w:color w:val="000000" w:themeColor="text1"/>
                <w:sz w:val="28"/>
                <w:szCs w:val="28"/>
              </w:rPr>
            </w:pPr>
            <w:r w:rsidRPr="00466BFF">
              <w:rPr>
                <w:color w:val="000000" w:themeColor="text1"/>
                <w:sz w:val="28"/>
                <w:szCs w:val="28"/>
              </w:rPr>
              <w:t>к постановлению Правительства</w:t>
            </w:r>
          </w:p>
        </w:tc>
      </w:tr>
      <w:tr w:rsidR="00FE45E5" w:rsidRPr="00466BFF" w:rsidTr="00D63E57">
        <w:tc>
          <w:tcPr>
            <w:tcW w:w="5103" w:type="dxa"/>
          </w:tcPr>
          <w:p w:rsidR="00FE45E5" w:rsidRPr="00466BFF" w:rsidRDefault="00FE45E5" w:rsidP="00D63E57">
            <w:pPr>
              <w:adjustRightInd w:val="0"/>
              <w:contextualSpacing/>
              <w:jc w:val="center"/>
              <w:outlineLvl w:val="1"/>
              <w:rPr>
                <w:color w:val="000000" w:themeColor="text1"/>
                <w:sz w:val="28"/>
                <w:szCs w:val="28"/>
              </w:rPr>
            </w:pPr>
            <w:r w:rsidRPr="00466BFF">
              <w:rPr>
                <w:color w:val="000000" w:themeColor="text1"/>
                <w:sz w:val="28"/>
                <w:szCs w:val="28"/>
              </w:rPr>
              <w:t>Ленинградской области</w:t>
            </w:r>
          </w:p>
          <w:p w:rsidR="00FE45E5" w:rsidRPr="00466BFF" w:rsidRDefault="00FE45E5" w:rsidP="00D63E57">
            <w:pPr>
              <w:adjustRightInd w:val="0"/>
              <w:ind w:left="-391"/>
              <w:contextualSpacing/>
              <w:jc w:val="center"/>
              <w:outlineLvl w:val="1"/>
              <w:rPr>
                <w:color w:val="000000" w:themeColor="text1"/>
                <w:sz w:val="28"/>
                <w:szCs w:val="28"/>
              </w:rPr>
            </w:pPr>
            <w:r w:rsidRPr="00466BFF">
              <w:rPr>
                <w:color w:val="000000" w:themeColor="text1"/>
                <w:sz w:val="28"/>
                <w:szCs w:val="28"/>
              </w:rPr>
              <w:t>от «____»_________2021 года  №____</w:t>
            </w:r>
          </w:p>
        </w:tc>
      </w:tr>
    </w:tbl>
    <w:p w:rsidR="00FE45E5" w:rsidRPr="00466BFF" w:rsidRDefault="00FE45E5" w:rsidP="00FE45E5">
      <w:pPr>
        <w:widowControl w:val="0"/>
        <w:autoSpaceDE w:val="0"/>
        <w:autoSpaceDN w:val="0"/>
        <w:adjustRightInd w:val="0"/>
        <w:contextualSpacing/>
        <w:jc w:val="center"/>
        <w:outlineLvl w:val="1"/>
        <w:rPr>
          <w:rFonts w:eastAsia="Calibri"/>
          <w:color w:val="000000" w:themeColor="text1"/>
          <w:sz w:val="28"/>
          <w:szCs w:val="28"/>
          <w:lang w:eastAsia="en-US"/>
        </w:rPr>
      </w:pPr>
    </w:p>
    <w:p w:rsidR="00FE45E5" w:rsidRPr="00466BFF" w:rsidRDefault="00FE45E5" w:rsidP="00FE45E5">
      <w:pPr>
        <w:widowControl w:val="0"/>
        <w:spacing w:line="322" w:lineRule="exact"/>
        <w:jc w:val="center"/>
        <w:rPr>
          <w:b/>
          <w:bCs/>
          <w:sz w:val="26"/>
          <w:szCs w:val="26"/>
          <w:lang w:bidi="ru-RU"/>
        </w:rPr>
      </w:pPr>
    </w:p>
    <w:p w:rsidR="00FE45E5" w:rsidRPr="00466BFF" w:rsidRDefault="00FE45E5" w:rsidP="00FE45E5">
      <w:pPr>
        <w:widowControl w:val="0"/>
        <w:spacing w:line="322" w:lineRule="exact"/>
        <w:jc w:val="center"/>
        <w:rPr>
          <w:b/>
          <w:bCs/>
          <w:sz w:val="26"/>
          <w:szCs w:val="26"/>
          <w:lang w:bidi="ru-RU"/>
        </w:rPr>
      </w:pPr>
      <w:r w:rsidRPr="00466BFF">
        <w:rPr>
          <w:b/>
          <w:bCs/>
          <w:sz w:val="26"/>
          <w:szCs w:val="26"/>
          <w:lang w:bidi="ru-RU"/>
        </w:rPr>
        <w:t>ПОЛОЖЕНИЕ</w:t>
      </w:r>
    </w:p>
    <w:p w:rsidR="00FE45E5" w:rsidRPr="00466BFF" w:rsidRDefault="00FE45E5" w:rsidP="00FE45E5">
      <w:pPr>
        <w:widowControl w:val="0"/>
        <w:spacing w:after="349" w:line="322" w:lineRule="exact"/>
        <w:jc w:val="center"/>
        <w:rPr>
          <w:b/>
          <w:bCs/>
          <w:sz w:val="26"/>
          <w:szCs w:val="26"/>
          <w:lang w:bidi="ru-RU"/>
        </w:rPr>
      </w:pPr>
      <w:r w:rsidRPr="00466BFF">
        <w:rPr>
          <w:b/>
          <w:bCs/>
          <w:sz w:val="26"/>
          <w:szCs w:val="26"/>
          <w:lang w:bidi="ru-RU"/>
        </w:rPr>
        <w:t>о региональном государственном контроле (надзоре) за приемом на работу инвалидов в пределах установленной квоты</w:t>
      </w:r>
    </w:p>
    <w:p w:rsidR="00FE45E5" w:rsidRPr="00466BFF" w:rsidRDefault="00FE45E5" w:rsidP="00FE45E5">
      <w:pPr>
        <w:widowControl w:val="0"/>
        <w:spacing w:after="298" w:line="260" w:lineRule="exact"/>
        <w:jc w:val="center"/>
        <w:rPr>
          <w:b/>
          <w:bCs/>
          <w:sz w:val="26"/>
          <w:szCs w:val="26"/>
          <w:lang w:bidi="ru-RU"/>
        </w:rPr>
      </w:pPr>
      <w:r w:rsidRPr="00466BFF">
        <w:rPr>
          <w:b/>
          <w:bCs/>
          <w:sz w:val="26"/>
          <w:szCs w:val="26"/>
          <w:lang w:bidi="ru-RU"/>
        </w:rPr>
        <w:t>Глава 1. Общие положения</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Настоящее Положение устанавливает порядок организации и осуществления Комитетом по труду и занятости населения Ленинградской области (далее - Комитет) регионального государственного контроля (надзора) за приемом на работу инвалидов в пределах установленной квоты на территории Ленинградской области.</w:t>
      </w:r>
    </w:p>
    <w:p w:rsidR="00FE45E5" w:rsidRPr="00466BFF" w:rsidRDefault="00FE45E5" w:rsidP="00FE45E5">
      <w:pPr>
        <w:widowControl w:val="0"/>
        <w:numPr>
          <w:ilvl w:val="1"/>
          <w:numId w:val="30"/>
        </w:numPr>
        <w:spacing w:line="322" w:lineRule="exact"/>
        <w:ind w:left="0" w:firstLine="709"/>
        <w:contextualSpacing/>
        <w:jc w:val="both"/>
        <w:rPr>
          <w:sz w:val="26"/>
          <w:szCs w:val="26"/>
          <w:lang w:bidi="ru-RU"/>
        </w:rPr>
      </w:pPr>
      <w:r w:rsidRPr="00466BFF">
        <w:rPr>
          <w:sz w:val="26"/>
          <w:szCs w:val="26"/>
          <w:lang w:bidi="ru-RU"/>
        </w:rPr>
        <w:t>Понятия, используемые в настоящем положении:</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государственный контроль (надзор) - региональный государственный контроль (надзор) за приемом на работу инвалидов в пределах установленной квоты на территории Ленинградской области;</w:t>
      </w:r>
    </w:p>
    <w:p w:rsidR="00FE45E5" w:rsidRPr="00466BFF" w:rsidRDefault="00FE45E5" w:rsidP="00FE45E5">
      <w:pPr>
        <w:widowControl w:val="0"/>
        <w:numPr>
          <w:ilvl w:val="0"/>
          <w:numId w:val="2"/>
        </w:numPr>
        <w:spacing w:line="322" w:lineRule="exact"/>
        <w:ind w:firstLine="709"/>
        <w:contextualSpacing/>
        <w:jc w:val="both"/>
        <w:rPr>
          <w:sz w:val="26"/>
          <w:szCs w:val="26"/>
          <w:lang w:bidi="ru-RU"/>
        </w:rPr>
      </w:pPr>
      <w:r w:rsidRPr="00466BFF">
        <w:rPr>
          <w:sz w:val="26"/>
          <w:szCs w:val="26"/>
          <w:lang w:bidi="ru-RU"/>
        </w:rPr>
        <w:t xml:space="preserve"> объект контроля - объект государственного контроля (надзора);</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лицо, осуществляющее контроль - должностное лицо, уполномоченное на осуществление государственного контроля (надзора);</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контролируемое лицо - юридическое лицо или индивидуальный предприниматель, осуществляющий деятельность на территории Ленинградской области, численность работников которого составляет не менее чем 35 человек;</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официальный сайт Комитета - Интерактивный портал Комитета по труду и занятости населения Ленинградской области в информационно-телекоммуникационной сети «Интернет» </w:t>
      </w:r>
      <w:r w:rsidRPr="00466BFF">
        <w:rPr>
          <w:sz w:val="26"/>
          <w:szCs w:val="26"/>
          <w:lang w:eastAsia="en-US" w:bidi="en-US"/>
        </w:rPr>
        <w:t>(</w:t>
      </w:r>
      <w:r w:rsidRPr="00466BFF">
        <w:rPr>
          <w:sz w:val="26"/>
          <w:szCs w:val="26"/>
          <w:lang w:bidi="ru-RU"/>
        </w:rPr>
        <w:t>https://job.lenobl.ru/</w:t>
      </w:r>
      <w:r w:rsidRPr="00466BFF">
        <w:rPr>
          <w:sz w:val="26"/>
          <w:szCs w:val="26"/>
          <w:lang w:eastAsia="en-US" w:bidi="en-US"/>
        </w:rPr>
        <w:t>);</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категории риска - категории среднего, умеренного и низкого риска, присваиваемые Комитетом объектам контроля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программа профилактики рисков причинения вреда - программа профилактики рисков причинения вреда (ущерба) охраняемым законом ценностям, утвержденная приказом Комитета, прошедшая общественное обсуждение и размещенная на официальном сайте Комитета, принимаемая ежегодно;</w:t>
      </w:r>
    </w:p>
    <w:p w:rsidR="00FE45E5" w:rsidRPr="00466BFF" w:rsidRDefault="00FE45E5" w:rsidP="00FE45E5">
      <w:pPr>
        <w:widowControl w:val="0"/>
        <w:numPr>
          <w:ilvl w:val="0"/>
          <w:numId w:val="2"/>
        </w:numPr>
        <w:spacing w:line="322" w:lineRule="exact"/>
        <w:ind w:firstLine="709"/>
        <w:contextualSpacing/>
        <w:jc w:val="both"/>
        <w:rPr>
          <w:sz w:val="26"/>
          <w:szCs w:val="26"/>
          <w:lang w:bidi="ru-RU"/>
        </w:rPr>
      </w:pPr>
      <w:r w:rsidRPr="00466BFF">
        <w:rPr>
          <w:sz w:val="26"/>
          <w:szCs w:val="26"/>
          <w:lang w:bidi="ru-RU"/>
        </w:rPr>
        <w:t xml:space="preserve"> ЕРКНМ - единый реестр контрольных (надзорных) мероприятий;</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акт - акт контрольного (надзорного) мероприятия, составленный по окончании проведения контрольного (надзорного) мероприятия;</w:t>
      </w:r>
    </w:p>
    <w:p w:rsidR="00FE45E5" w:rsidRPr="00466BFF" w:rsidRDefault="00FE45E5" w:rsidP="00FE45E5">
      <w:pPr>
        <w:widowControl w:val="0"/>
        <w:numPr>
          <w:ilvl w:val="0"/>
          <w:numId w:val="2"/>
        </w:numPr>
        <w:spacing w:line="322" w:lineRule="exact"/>
        <w:ind w:right="20" w:firstLine="709"/>
        <w:contextualSpacing/>
        <w:jc w:val="both"/>
        <w:rPr>
          <w:sz w:val="26"/>
          <w:szCs w:val="26"/>
          <w:lang w:bidi="ru-RU"/>
        </w:rPr>
      </w:pPr>
      <w:r w:rsidRPr="00466BFF">
        <w:rPr>
          <w:sz w:val="26"/>
          <w:szCs w:val="26"/>
          <w:lang w:bidi="ru-RU"/>
        </w:rPr>
        <w:t xml:space="preserve"> показатель потенциального риска - уровень причинения вреда контролируемым лицом охраняемым законом ценностям в сфере квотирования рабочих мест для трудоустройства инвалидов.</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 xml:space="preserve">Предметом государственного контроля (надзора) является соблюдение </w:t>
      </w:r>
      <w:r w:rsidRPr="00466BFF">
        <w:rPr>
          <w:sz w:val="26"/>
          <w:szCs w:val="26"/>
          <w:lang w:bidi="ru-RU"/>
        </w:rPr>
        <w:lastRenderedPageBreak/>
        <w:t>контролируемым лицом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Ленинградской области.</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К отношениям, связанным с осуществлением государственного контроля (надзора), организацией и проведением профилактических мероприятий и контрольных (надзорных) мероприятий в отношении объектов контроля применяются положения Федерального закона от 31 июля 2020 года № 248-ФЗ «О государственном контроле (надзоре) и мун</w:t>
      </w:r>
      <w:r w:rsidRPr="00466BFF">
        <w:rPr>
          <w:color w:val="000000"/>
          <w:sz w:val="26"/>
          <w:szCs w:val="26"/>
          <w:shd w:val="clear" w:color="auto" w:fill="FFFFFF"/>
          <w:lang w:bidi="ru-RU"/>
        </w:rPr>
        <w:t>ици</w:t>
      </w:r>
      <w:r w:rsidRPr="00466BFF">
        <w:rPr>
          <w:sz w:val="26"/>
          <w:szCs w:val="26"/>
          <w:lang w:bidi="ru-RU"/>
        </w:rPr>
        <w:t>пальном контроле в Российской Федерации» (далее - Федеральный закон № 248-ФЗ).</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Государственный контроль (надзор) осуществляется Комитетом по труду и занятости населения Ленинградской области.</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Должностными лицами, уполномоченными на осуществление государственного контроля (надзора), являются:</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председатель Комитета;</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первый заместитель председателя Комитета;</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заместитель председателя Комитета;</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начальник отдела организационно-правового обеспечения и контроля Комитета;</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 xml:space="preserve">консультант сектора </w:t>
      </w:r>
      <w:proofErr w:type="gramStart"/>
      <w:r w:rsidRPr="00466BFF">
        <w:rPr>
          <w:sz w:val="26"/>
          <w:szCs w:val="26"/>
          <w:lang w:bidi="ru-RU"/>
        </w:rPr>
        <w:t>контроля за</w:t>
      </w:r>
      <w:proofErr w:type="gramEnd"/>
      <w:r w:rsidRPr="00466BFF">
        <w:rPr>
          <w:sz w:val="26"/>
          <w:szCs w:val="26"/>
          <w:lang w:bidi="ru-RU"/>
        </w:rPr>
        <w:t xml:space="preserve"> соблюдением законодательства о занятости отдела организационно-правового обеспечения и контроля Комитета;</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 xml:space="preserve"> главный специалист сектора </w:t>
      </w:r>
      <w:proofErr w:type="gramStart"/>
      <w:r w:rsidRPr="00466BFF">
        <w:rPr>
          <w:sz w:val="26"/>
          <w:szCs w:val="26"/>
          <w:lang w:bidi="ru-RU"/>
        </w:rPr>
        <w:t>контроля за</w:t>
      </w:r>
      <w:proofErr w:type="gramEnd"/>
      <w:r w:rsidRPr="00466BFF">
        <w:rPr>
          <w:sz w:val="26"/>
          <w:szCs w:val="26"/>
          <w:lang w:bidi="ru-RU"/>
        </w:rPr>
        <w:t xml:space="preserve"> соблюдением законодательства о занятости отдела организационно-правового обеспечения и контроля Комитета;</w:t>
      </w:r>
    </w:p>
    <w:p w:rsidR="00FE45E5" w:rsidRPr="00466BFF" w:rsidRDefault="00FE45E5" w:rsidP="00FE45E5">
      <w:pPr>
        <w:widowControl w:val="0"/>
        <w:numPr>
          <w:ilvl w:val="0"/>
          <w:numId w:val="3"/>
        </w:numPr>
        <w:spacing w:line="322" w:lineRule="exact"/>
        <w:ind w:firstLine="709"/>
        <w:contextualSpacing/>
        <w:jc w:val="both"/>
        <w:rPr>
          <w:sz w:val="26"/>
          <w:szCs w:val="26"/>
          <w:lang w:bidi="ru-RU"/>
        </w:rPr>
      </w:pPr>
      <w:r w:rsidRPr="00466BFF">
        <w:rPr>
          <w:sz w:val="26"/>
          <w:szCs w:val="26"/>
          <w:lang w:bidi="ru-RU"/>
        </w:rPr>
        <w:t xml:space="preserve">специалист первой категории сектора </w:t>
      </w:r>
      <w:proofErr w:type="gramStart"/>
      <w:r w:rsidRPr="00466BFF">
        <w:rPr>
          <w:sz w:val="26"/>
          <w:szCs w:val="26"/>
          <w:lang w:bidi="ru-RU"/>
        </w:rPr>
        <w:t>контроля за</w:t>
      </w:r>
      <w:proofErr w:type="gramEnd"/>
      <w:r w:rsidRPr="00466BFF">
        <w:rPr>
          <w:sz w:val="26"/>
          <w:szCs w:val="26"/>
          <w:lang w:bidi="ru-RU"/>
        </w:rPr>
        <w:t xml:space="preserve"> соблюдением законодательства о занятости отдела организационно-правового обеспечения и контроля Комитета.</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Принятие решений о проведении контрольных (надзорных) мероприятий осуществляет председатель Комитета (исполняющий обязанности председателя Комитета).</w:t>
      </w:r>
    </w:p>
    <w:p w:rsidR="00FE45E5" w:rsidRPr="00466BFF" w:rsidRDefault="00FE45E5" w:rsidP="00FE45E5">
      <w:pPr>
        <w:widowControl w:val="0"/>
        <w:numPr>
          <w:ilvl w:val="1"/>
          <w:numId w:val="30"/>
        </w:numPr>
        <w:spacing w:line="322" w:lineRule="exact"/>
        <w:ind w:left="0" w:right="20" w:firstLine="709"/>
        <w:contextualSpacing/>
        <w:jc w:val="both"/>
        <w:rPr>
          <w:sz w:val="26"/>
          <w:szCs w:val="26"/>
          <w:lang w:bidi="ru-RU"/>
        </w:rPr>
      </w:pPr>
      <w:r w:rsidRPr="00466BFF">
        <w:rPr>
          <w:sz w:val="26"/>
          <w:szCs w:val="26"/>
          <w:lang w:bidi="ru-RU"/>
        </w:rPr>
        <w:t>Государственный контроль (надзор) осуществляется посредством проведения:</w:t>
      </w:r>
    </w:p>
    <w:p w:rsidR="00FE45E5" w:rsidRPr="00466BFF" w:rsidRDefault="00FE45E5" w:rsidP="00FE45E5">
      <w:pPr>
        <w:widowControl w:val="0"/>
        <w:numPr>
          <w:ilvl w:val="0"/>
          <w:numId w:val="4"/>
        </w:numPr>
        <w:spacing w:line="322" w:lineRule="exact"/>
        <w:ind w:firstLine="709"/>
        <w:contextualSpacing/>
        <w:jc w:val="both"/>
        <w:rPr>
          <w:sz w:val="26"/>
          <w:szCs w:val="26"/>
          <w:lang w:bidi="ru-RU"/>
        </w:rPr>
      </w:pPr>
      <w:r w:rsidRPr="00466BFF">
        <w:rPr>
          <w:sz w:val="26"/>
          <w:szCs w:val="26"/>
          <w:lang w:bidi="ru-RU"/>
        </w:rPr>
        <w:t xml:space="preserve"> профилактических мероприятий;</w:t>
      </w:r>
    </w:p>
    <w:p w:rsidR="00FE45E5" w:rsidRPr="00466BFF" w:rsidRDefault="00FE45E5" w:rsidP="00FE45E5">
      <w:pPr>
        <w:widowControl w:val="0"/>
        <w:numPr>
          <w:ilvl w:val="0"/>
          <w:numId w:val="4"/>
        </w:numPr>
        <w:spacing w:line="322" w:lineRule="exact"/>
        <w:ind w:right="20" w:firstLine="709"/>
        <w:contextualSpacing/>
        <w:jc w:val="both"/>
        <w:rPr>
          <w:sz w:val="26"/>
          <w:szCs w:val="26"/>
          <w:lang w:bidi="ru-RU"/>
        </w:rPr>
      </w:pPr>
      <w:r w:rsidRPr="00466BFF">
        <w:rPr>
          <w:sz w:val="26"/>
          <w:szCs w:val="26"/>
          <w:lang w:bidi="ru-RU"/>
        </w:rPr>
        <w:t xml:space="preserve"> контрольных (надзорных) мероприятий, в том числе мероприятий по контролю без взаимодействия с контролируемыми лицами.</w:t>
      </w:r>
    </w:p>
    <w:p w:rsidR="00FE45E5" w:rsidRDefault="00FE45E5" w:rsidP="00FE45E5">
      <w:pPr>
        <w:keepNext/>
        <w:keepLines/>
        <w:widowControl w:val="0"/>
        <w:spacing w:line="260" w:lineRule="exact"/>
        <w:ind w:firstLine="709"/>
        <w:contextualSpacing/>
        <w:jc w:val="center"/>
        <w:outlineLvl w:val="0"/>
        <w:rPr>
          <w:b/>
          <w:bCs/>
          <w:sz w:val="26"/>
          <w:szCs w:val="26"/>
          <w:lang w:bidi="ru-RU"/>
        </w:rPr>
      </w:pPr>
      <w:bookmarkStart w:id="1" w:name="bookmark1"/>
    </w:p>
    <w:p w:rsidR="00FE45E5" w:rsidRDefault="00FE45E5" w:rsidP="00FE45E5">
      <w:pPr>
        <w:keepNext/>
        <w:keepLines/>
        <w:widowControl w:val="0"/>
        <w:spacing w:line="260" w:lineRule="exact"/>
        <w:ind w:firstLine="709"/>
        <w:contextualSpacing/>
        <w:jc w:val="center"/>
        <w:outlineLvl w:val="0"/>
        <w:rPr>
          <w:b/>
          <w:bCs/>
          <w:sz w:val="26"/>
          <w:szCs w:val="26"/>
          <w:lang w:bidi="ru-RU"/>
        </w:rPr>
      </w:pPr>
      <w:r w:rsidRPr="00466BFF">
        <w:rPr>
          <w:b/>
          <w:bCs/>
          <w:sz w:val="26"/>
          <w:szCs w:val="26"/>
          <w:lang w:bidi="ru-RU"/>
        </w:rPr>
        <w:t>Глава 2. Объекты контроля</w:t>
      </w:r>
      <w:bookmarkEnd w:id="1"/>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p>
    <w:p w:rsidR="00FE45E5" w:rsidRPr="00466BFF" w:rsidRDefault="00FE45E5" w:rsidP="00FE45E5">
      <w:pPr>
        <w:widowControl w:val="0"/>
        <w:numPr>
          <w:ilvl w:val="1"/>
          <w:numId w:val="31"/>
        </w:numPr>
        <w:spacing w:line="322" w:lineRule="exact"/>
        <w:ind w:left="0" w:right="20" w:firstLine="709"/>
        <w:contextualSpacing/>
        <w:jc w:val="both"/>
        <w:rPr>
          <w:sz w:val="26"/>
          <w:szCs w:val="26"/>
          <w:lang w:bidi="ru-RU"/>
        </w:rPr>
      </w:pPr>
      <w:r w:rsidRPr="00466BFF">
        <w:rPr>
          <w:sz w:val="26"/>
          <w:szCs w:val="26"/>
          <w:lang w:bidi="ru-RU"/>
        </w:rPr>
        <w:t>Объектом контроля является деятельность контролируемых лиц, связанная с выполнением установленной квоты для приема на работу инвалидов, в том числе соблюдение контролируемыми лицами обязательных требований в сфере квотирования рабочих мест для инвалидов:</w:t>
      </w:r>
    </w:p>
    <w:p w:rsidR="00FE45E5" w:rsidRPr="00466BFF" w:rsidRDefault="00FE45E5" w:rsidP="00FE45E5">
      <w:pPr>
        <w:widowControl w:val="0"/>
        <w:numPr>
          <w:ilvl w:val="0"/>
          <w:numId w:val="5"/>
        </w:numPr>
        <w:spacing w:line="322" w:lineRule="exact"/>
        <w:ind w:right="20" w:firstLine="709"/>
        <w:contextualSpacing/>
        <w:jc w:val="both"/>
        <w:rPr>
          <w:sz w:val="26"/>
          <w:szCs w:val="26"/>
          <w:lang w:bidi="ru-RU"/>
        </w:rPr>
      </w:pPr>
      <w:r w:rsidRPr="00466BFF">
        <w:rPr>
          <w:sz w:val="26"/>
          <w:szCs w:val="26"/>
          <w:lang w:bidi="ru-RU"/>
        </w:rPr>
        <w:t xml:space="preserve"> по созданию или выделению рабочих мест для трудоустройства инвалидов в соответствии с установленной квотой;</w:t>
      </w:r>
    </w:p>
    <w:p w:rsidR="00FE45E5" w:rsidRPr="00466BFF" w:rsidRDefault="00FE45E5" w:rsidP="00FE45E5">
      <w:pPr>
        <w:widowControl w:val="0"/>
        <w:numPr>
          <w:ilvl w:val="0"/>
          <w:numId w:val="5"/>
        </w:numPr>
        <w:spacing w:line="322" w:lineRule="exact"/>
        <w:ind w:right="20" w:firstLine="709"/>
        <w:contextualSpacing/>
        <w:jc w:val="both"/>
        <w:rPr>
          <w:sz w:val="26"/>
          <w:szCs w:val="26"/>
          <w:lang w:bidi="ru-RU"/>
        </w:rPr>
      </w:pPr>
      <w:r w:rsidRPr="00466BFF">
        <w:rPr>
          <w:sz w:val="26"/>
          <w:szCs w:val="26"/>
          <w:lang w:bidi="ru-RU"/>
        </w:rPr>
        <w:t xml:space="preserve"> по принятию локальных нормативных актов, содержащих сведения о созданных или выделенных рабочих местах для трудоустройства инвалидов;</w:t>
      </w:r>
    </w:p>
    <w:p w:rsidR="00FE45E5" w:rsidRPr="00466BFF" w:rsidRDefault="00FE45E5" w:rsidP="00FE45E5">
      <w:pPr>
        <w:widowControl w:val="0"/>
        <w:numPr>
          <w:ilvl w:val="0"/>
          <w:numId w:val="5"/>
        </w:numPr>
        <w:spacing w:line="322" w:lineRule="exact"/>
        <w:ind w:right="20" w:firstLine="709"/>
        <w:contextualSpacing/>
        <w:jc w:val="both"/>
        <w:rPr>
          <w:sz w:val="26"/>
          <w:szCs w:val="26"/>
          <w:lang w:bidi="ru-RU"/>
        </w:rPr>
      </w:pPr>
      <w:r w:rsidRPr="00466BFF">
        <w:rPr>
          <w:sz w:val="26"/>
          <w:szCs w:val="26"/>
          <w:lang w:bidi="ru-RU"/>
        </w:rPr>
        <w:t xml:space="preserve"> по ежемесячному представлению органам службы занятости информации о созданных или выделенных рабочих местах </w:t>
      </w:r>
      <w:proofErr w:type="gramStart"/>
      <w:r w:rsidRPr="00466BFF">
        <w:rPr>
          <w:sz w:val="26"/>
          <w:szCs w:val="26"/>
          <w:lang w:bidi="ru-RU"/>
        </w:rPr>
        <w:t xml:space="preserve">для трудоустройства инвалидов в </w:t>
      </w:r>
      <w:r w:rsidRPr="00466BFF">
        <w:rPr>
          <w:sz w:val="26"/>
          <w:szCs w:val="26"/>
          <w:lang w:bidi="ru-RU"/>
        </w:rPr>
        <w:lastRenderedPageBreak/>
        <w:t>соответствии с установленной квотой для приема на работу</w:t>
      </w:r>
      <w:proofErr w:type="gramEnd"/>
      <w:r w:rsidRPr="00466BFF">
        <w:rPr>
          <w:sz w:val="26"/>
          <w:szCs w:val="26"/>
          <w:lang w:bidi="ru-RU"/>
        </w:rPr>
        <w:t xml:space="preserve"> инвалидов;</w:t>
      </w:r>
    </w:p>
    <w:p w:rsidR="00FE45E5" w:rsidRPr="00466BFF" w:rsidRDefault="00FE45E5" w:rsidP="00FE45E5">
      <w:pPr>
        <w:widowControl w:val="0"/>
        <w:numPr>
          <w:ilvl w:val="0"/>
          <w:numId w:val="5"/>
        </w:numPr>
        <w:spacing w:line="322" w:lineRule="exact"/>
        <w:ind w:right="20" w:firstLine="709"/>
        <w:contextualSpacing/>
        <w:jc w:val="both"/>
        <w:rPr>
          <w:sz w:val="26"/>
          <w:szCs w:val="26"/>
          <w:lang w:bidi="ru-RU"/>
        </w:rPr>
      </w:pPr>
      <w:r w:rsidRPr="00466BFF">
        <w:rPr>
          <w:sz w:val="26"/>
          <w:szCs w:val="26"/>
          <w:lang w:bidi="ru-RU"/>
        </w:rPr>
        <w:t xml:space="preserve"> по оформлению в установленном порядке трудовых отношений с инвалидами в соответствии с установленной квотой.</w:t>
      </w:r>
    </w:p>
    <w:p w:rsidR="00FE45E5" w:rsidRPr="00466BFF" w:rsidRDefault="00FE45E5" w:rsidP="00FE45E5">
      <w:pPr>
        <w:widowControl w:val="0"/>
        <w:numPr>
          <w:ilvl w:val="1"/>
          <w:numId w:val="31"/>
        </w:numPr>
        <w:spacing w:line="326" w:lineRule="exact"/>
        <w:ind w:left="0" w:right="20" w:firstLine="709"/>
        <w:contextualSpacing/>
        <w:jc w:val="both"/>
        <w:rPr>
          <w:sz w:val="26"/>
          <w:szCs w:val="26"/>
          <w:lang w:bidi="ru-RU"/>
        </w:rPr>
      </w:pPr>
      <w:r w:rsidRPr="00466BFF">
        <w:rPr>
          <w:sz w:val="26"/>
          <w:szCs w:val="26"/>
          <w:lang w:bidi="ru-RU"/>
        </w:rPr>
        <w:t>Учет объектов контроля осуществляется в соответствии с настоящим положением посредством:</w:t>
      </w:r>
    </w:p>
    <w:p w:rsidR="00FE45E5" w:rsidRPr="00466BFF" w:rsidRDefault="00FE45E5" w:rsidP="00FE45E5">
      <w:pPr>
        <w:widowControl w:val="0"/>
        <w:numPr>
          <w:ilvl w:val="0"/>
          <w:numId w:val="6"/>
        </w:numPr>
        <w:spacing w:line="326" w:lineRule="exact"/>
        <w:ind w:right="20" w:firstLine="709"/>
        <w:contextualSpacing/>
        <w:jc w:val="both"/>
        <w:rPr>
          <w:sz w:val="26"/>
          <w:szCs w:val="26"/>
          <w:lang w:bidi="ru-RU"/>
        </w:rPr>
      </w:pPr>
      <w:r w:rsidRPr="00466BFF">
        <w:rPr>
          <w:sz w:val="26"/>
          <w:szCs w:val="26"/>
          <w:lang w:bidi="ru-RU"/>
        </w:rPr>
        <w:t xml:space="preserve"> ведения перечня объектов контроля, размещенного на официальном сайте Комитета;</w:t>
      </w:r>
    </w:p>
    <w:p w:rsidR="00FE45E5" w:rsidRDefault="00FE45E5" w:rsidP="00FE45E5">
      <w:pPr>
        <w:widowControl w:val="0"/>
        <w:numPr>
          <w:ilvl w:val="0"/>
          <w:numId w:val="6"/>
        </w:numPr>
        <w:spacing w:line="322" w:lineRule="exact"/>
        <w:ind w:right="20" w:firstLine="709"/>
        <w:contextualSpacing/>
        <w:jc w:val="both"/>
        <w:rPr>
          <w:sz w:val="26"/>
          <w:szCs w:val="26"/>
          <w:lang w:bidi="ru-RU"/>
        </w:rPr>
      </w:pPr>
      <w:r w:rsidRPr="00466BFF">
        <w:rPr>
          <w:sz w:val="26"/>
          <w:szCs w:val="26"/>
          <w:lang w:bidi="ru-RU"/>
        </w:rPr>
        <w:t xml:space="preserve"> информационной системы автоматизации контрольно-надзорной деятельности всех видов регионального контроля (надзора) на территории Ленинградской области.</w:t>
      </w:r>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widowControl w:val="0"/>
        <w:spacing w:line="326" w:lineRule="exact"/>
        <w:ind w:firstLine="709"/>
        <w:contextualSpacing/>
        <w:jc w:val="center"/>
        <w:rPr>
          <w:b/>
          <w:bCs/>
          <w:sz w:val="26"/>
          <w:szCs w:val="26"/>
          <w:lang w:bidi="ru-RU"/>
        </w:rPr>
      </w:pPr>
      <w:r w:rsidRPr="00466BFF">
        <w:rPr>
          <w:b/>
          <w:bCs/>
          <w:sz w:val="26"/>
          <w:szCs w:val="26"/>
          <w:lang w:bidi="ru-RU"/>
        </w:rPr>
        <w:t>Глава 3. Управление рисками причинения вреда (ущерба) охраняемым законом ценностям при осуществлении государственного контроля (надзора)</w:t>
      </w:r>
    </w:p>
    <w:p w:rsidR="00FE45E5" w:rsidRPr="00466BFF" w:rsidRDefault="00FE45E5" w:rsidP="00FE45E5">
      <w:pPr>
        <w:widowControl w:val="0"/>
        <w:spacing w:line="326" w:lineRule="exact"/>
        <w:ind w:firstLine="709"/>
        <w:contextualSpacing/>
        <w:jc w:val="center"/>
        <w:rPr>
          <w:b/>
          <w:bCs/>
          <w:sz w:val="26"/>
          <w:szCs w:val="26"/>
          <w:lang w:bidi="ru-RU"/>
        </w:rPr>
      </w:pPr>
    </w:p>
    <w:p w:rsidR="00FE45E5" w:rsidRPr="00466BFF" w:rsidRDefault="00FE45E5" w:rsidP="00FE45E5">
      <w:pPr>
        <w:widowControl w:val="0"/>
        <w:numPr>
          <w:ilvl w:val="1"/>
          <w:numId w:val="32"/>
        </w:numPr>
        <w:spacing w:line="322" w:lineRule="exact"/>
        <w:ind w:left="0" w:right="20" w:firstLine="709"/>
        <w:contextualSpacing/>
        <w:jc w:val="both"/>
        <w:rPr>
          <w:sz w:val="26"/>
          <w:szCs w:val="26"/>
          <w:lang w:bidi="ru-RU"/>
        </w:rPr>
      </w:pPr>
      <w:r w:rsidRPr="00466BFF">
        <w:rPr>
          <w:sz w:val="26"/>
          <w:szCs w:val="26"/>
          <w:lang w:bidi="ru-RU"/>
        </w:rPr>
        <w:t>Государственный контроль (надзор) осуществляется на основе управления рисками причинения вреда (ущерба) охраняемым законом ценностям.</w:t>
      </w:r>
    </w:p>
    <w:p w:rsidR="00FE45E5" w:rsidRDefault="00FE45E5" w:rsidP="00FE45E5">
      <w:pPr>
        <w:widowControl w:val="0"/>
        <w:numPr>
          <w:ilvl w:val="1"/>
          <w:numId w:val="32"/>
        </w:numPr>
        <w:spacing w:line="322" w:lineRule="exact"/>
        <w:ind w:left="0" w:right="20" w:firstLine="709"/>
        <w:contextualSpacing/>
        <w:jc w:val="both"/>
        <w:rPr>
          <w:sz w:val="26"/>
          <w:szCs w:val="26"/>
          <w:lang w:bidi="ru-RU"/>
        </w:rPr>
      </w:pPr>
      <w:r w:rsidRPr="00466BFF">
        <w:rPr>
          <w:sz w:val="26"/>
          <w:szCs w:val="26"/>
          <w:lang w:bidi="ru-RU"/>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w:t>
      </w:r>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widowControl w:val="0"/>
        <w:spacing w:line="322" w:lineRule="exact"/>
        <w:ind w:firstLine="709"/>
        <w:contextualSpacing/>
        <w:jc w:val="center"/>
        <w:rPr>
          <w:b/>
          <w:bCs/>
          <w:sz w:val="26"/>
          <w:szCs w:val="26"/>
          <w:lang w:bidi="ru-RU"/>
        </w:rPr>
      </w:pPr>
      <w:r w:rsidRPr="00466BFF">
        <w:rPr>
          <w:b/>
          <w:bCs/>
          <w:sz w:val="26"/>
          <w:szCs w:val="26"/>
          <w:lang w:bidi="ru-RU"/>
        </w:rPr>
        <w:t>Глава 4. Критерии отнесения объектов контроля к категориям риска</w:t>
      </w:r>
    </w:p>
    <w:p w:rsidR="00FE45E5" w:rsidRPr="00466BFF" w:rsidRDefault="00FE45E5" w:rsidP="00FE45E5">
      <w:pPr>
        <w:widowControl w:val="0"/>
        <w:spacing w:line="322" w:lineRule="exact"/>
        <w:ind w:firstLine="709"/>
        <w:contextualSpacing/>
        <w:jc w:val="center"/>
        <w:rPr>
          <w:b/>
          <w:bCs/>
          <w:sz w:val="26"/>
          <w:szCs w:val="26"/>
          <w:lang w:bidi="ru-RU"/>
        </w:rPr>
      </w:pP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4.1.Отнесение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к настоящему Положению.</w:t>
      </w:r>
    </w:p>
    <w:p w:rsidR="00FE45E5" w:rsidRPr="00466BFF" w:rsidRDefault="00FE45E5" w:rsidP="00FE45E5">
      <w:pPr>
        <w:widowControl w:val="0"/>
        <w:numPr>
          <w:ilvl w:val="1"/>
          <w:numId w:val="33"/>
        </w:numPr>
        <w:spacing w:line="322" w:lineRule="exact"/>
        <w:ind w:left="0" w:right="20" w:firstLine="709"/>
        <w:contextualSpacing/>
        <w:jc w:val="both"/>
        <w:rPr>
          <w:sz w:val="26"/>
          <w:szCs w:val="26"/>
          <w:lang w:bidi="ru-RU"/>
        </w:rPr>
      </w:pPr>
      <w:r w:rsidRPr="00466BFF">
        <w:rPr>
          <w:sz w:val="26"/>
          <w:szCs w:val="26"/>
          <w:lang w:bidi="ru-RU"/>
        </w:rPr>
        <w:t>Решение об отнесении деятельности объекта контроля к определенной категории риска принимает председатель Комитета (исполняющий обязанности председателя Комитета).</w:t>
      </w:r>
    </w:p>
    <w:p w:rsidR="00FE45E5" w:rsidRPr="00466BFF" w:rsidRDefault="00FE45E5" w:rsidP="00FE45E5">
      <w:pPr>
        <w:widowControl w:val="0"/>
        <w:numPr>
          <w:ilvl w:val="1"/>
          <w:numId w:val="33"/>
        </w:numPr>
        <w:spacing w:line="322" w:lineRule="exact"/>
        <w:ind w:left="0" w:right="20" w:firstLine="709"/>
        <w:contextualSpacing/>
        <w:jc w:val="both"/>
        <w:rPr>
          <w:sz w:val="26"/>
          <w:szCs w:val="26"/>
          <w:lang w:bidi="ru-RU"/>
        </w:rPr>
      </w:pPr>
      <w:r w:rsidRPr="00466BFF">
        <w:rPr>
          <w:sz w:val="26"/>
          <w:szCs w:val="26"/>
          <w:lang w:bidi="ru-RU"/>
        </w:rPr>
        <w:t>При отсутствии решения об отнесении к определенной категории риска деятельность контролируемого лица считается отнесенной к категории низкого риска.</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Решения об отнесении деятельности объектов контроля к определенной категории риска принимаются ежегодно до 15 августа текущего года для их применения в следующем календарном году.</w:t>
      </w:r>
    </w:p>
    <w:p w:rsidR="00FE45E5" w:rsidRPr="00466BFF" w:rsidRDefault="00FE45E5" w:rsidP="00FE45E5">
      <w:pPr>
        <w:widowControl w:val="0"/>
        <w:numPr>
          <w:ilvl w:val="1"/>
          <w:numId w:val="33"/>
        </w:numPr>
        <w:spacing w:line="322" w:lineRule="exact"/>
        <w:ind w:left="0" w:right="20" w:firstLine="709"/>
        <w:contextualSpacing/>
        <w:jc w:val="both"/>
        <w:rPr>
          <w:sz w:val="26"/>
          <w:szCs w:val="26"/>
          <w:lang w:bidi="ru-RU"/>
        </w:rPr>
      </w:pPr>
      <w:r w:rsidRPr="00466BFF">
        <w:rPr>
          <w:sz w:val="26"/>
          <w:szCs w:val="26"/>
          <w:lang w:bidi="ru-RU"/>
        </w:rPr>
        <w:t>Контролируемое лицо вправе подать в установленном порядке в Комитет заявление об изменении присвоенной ранее их деятельности категории риска.</w:t>
      </w:r>
    </w:p>
    <w:p w:rsidR="00FE45E5" w:rsidRPr="00466BFF" w:rsidRDefault="00FE45E5" w:rsidP="00FE45E5">
      <w:pPr>
        <w:widowControl w:val="0"/>
        <w:numPr>
          <w:ilvl w:val="1"/>
          <w:numId w:val="33"/>
        </w:numPr>
        <w:spacing w:line="322" w:lineRule="exact"/>
        <w:ind w:left="0" w:right="20" w:firstLine="709"/>
        <w:contextualSpacing/>
        <w:jc w:val="both"/>
        <w:rPr>
          <w:sz w:val="26"/>
          <w:szCs w:val="26"/>
          <w:lang w:bidi="ru-RU"/>
        </w:rPr>
      </w:pPr>
      <w:r w:rsidRPr="00466BFF">
        <w:rPr>
          <w:sz w:val="26"/>
          <w:szCs w:val="26"/>
          <w:lang w:bidi="ru-RU"/>
        </w:rPr>
        <w:t>При наличии сведений и информации о соответствии объекта контроля критериям риска иной категории риска, ставших известными после принятия решений об отнесении деятельности объектов контроля к определенной категории риска, принимается решение об изменении категории риска.</w:t>
      </w:r>
    </w:p>
    <w:p w:rsidR="00FE45E5" w:rsidRDefault="00FE45E5" w:rsidP="00FE45E5">
      <w:pPr>
        <w:widowControl w:val="0"/>
        <w:numPr>
          <w:ilvl w:val="1"/>
          <w:numId w:val="33"/>
        </w:numPr>
        <w:spacing w:line="322" w:lineRule="exact"/>
        <w:ind w:left="0" w:right="20" w:firstLine="709"/>
        <w:contextualSpacing/>
        <w:jc w:val="both"/>
        <w:rPr>
          <w:sz w:val="26"/>
          <w:szCs w:val="26"/>
          <w:lang w:bidi="ru-RU"/>
        </w:rPr>
      </w:pPr>
      <w:r w:rsidRPr="00466BFF">
        <w:rPr>
          <w:sz w:val="26"/>
          <w:szCs w:val="26"/>
          <w:lang w:bidi="ru-RU"/>
        </w:rPr>
        <w:t>По запросу объекта контроля Комитет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keepNext/>
        <w:keepLines/>
        <w:widowControl w:val="0"/>
        <w:spacing w:line="260" w:lineRule="exact"/>
        <w:ind w:firstLine="709"/>
        <w:contextualSpacing/>
        <w:jc w:val="center"/>
        <w:outlineLvl w:val="0"/>
        <w:rPr>
          <w:b/>
          <w:bCs/>
          <w:sz w:val="26"/>
          <w:szCs w:val="26"/>
          <w:lang w:bidi="ru-RU"/>
        </w:rPr>
      </w:pPr>
      <w:bookmarkStart w:id="2" w:name="bookmark2"/>
      <w:r w:rsidRPr="00466BFF">
        <w:rPr>
          <w:b/>
          <w:bCs/>
          <w:sz w:val="26"/>
          <w:szCs w:val="26"/>
          <w:lang w:bidi="ru-RU"/>
        </w:rPr>
        <w:t>Глава 5. Учет рисков причинения вреда (ущерба) охраняемым законом ценностям при проведении контрольных (надзорных) мероприятий</w:t>
      </w:r>
      <w:bookmarkEnd w:id="2"/>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p>
    <w:p w:rsidR="00FE45E5" w:rsidRPr="00466BFF" w:rsidRDefault="00FE45E5" w:rsidP="00FE45E5">
      <w:pPr>
        <w:widowControl w:val="0"/>
        <w:numPr>
          <w:ilvl w:val="1"/>
          <w:numId w:val="34"/>
        </w:numPr>
        <w:spacing w:line="322" w:lineRule="exact"/>
        <w:ind w:left="0" w:right="20" w:firstLine="709"/>
        <w:contextualSpacing/>
        <w:jc w:val="both"/>
        <w:rPr>
          <w:sz w:val="26"/>
          <w:szCs w:val="26"/>
          <w:lang w:bidi="ru-RU"/>
        </w:rPr>
      </w:pPr>
      <w:r w:rsidRPr="00466BFF">
        <w:rPr>
          <w:sz w:val="26"/>
          <w:szCs w:val="26"/>
          <w:lang w:bidi="ru-RU"/>
        </w:rPr>
        <w:t>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FE45E5" w:rsidRPr="00466BFF" w:rsidRDefault="00FE45E5" w:rsidP="00FE45E5">
      <w:pPr>
        <w:widowControl w:val="0"/>
        <w:numPr>
          <w:ilvl w:val="0"/>
          <w:numId w:val="7"/>
        </w:numPr>
        <w:spacing w:line="322" w:lineRule="exact"/>
        <w:ind w:right="20" w:firstLine="709"/>
        <w:contextualSpacing/>
        <w:jc w:val="both"/>
        <w:rPr>
          <w:sz w:val="26"/>
          <w:szCs w:val="26"/>
          <w:lang w:bidi="ru-RU"/>
        </w:rPr>
      </w:pPr>
      <w:r w:rsidRPr="00466BFF">
        <w:rPr>
          <w:sz w:val="26"/>
          <w:szCs w:val="26"/>
          <w:lang w:bidi="ru-RU"/>
        </w:rPr>
        <w:t xml:space="preserve"> в отношении объектов контроля, отнесенных к категории среднего риска - не чаще чем один раз в 4 года;</w:t>
      </w:r>
    </w:p>
    <w:p w:rsidR="00FE45E5" w:rsidRPr="00466BFF" w:rsidRDefault="00FE45E5" w:rsidP="00FE45E5">
      <w:pPr>
        <w:widowControl w:val="0"/>
        <w:numPr>
          <w:ilvl w:val="0"/>
          <w:numId w:val="7"/>
        </w:numPr>
        <w:spacing w:line="322" w:lineRule="exact"/>
        <w:ind w:right="20" w:firstLine="709"/>
        <w:contextualSpacing/>
        <w:jc w:val="both"/>
        <w:rPr>
          <w:sz w:val="26"/>
          <w:szCs w:val="26"/>
          <w:lang w:bidi="ru-RU"/>
        </w:rPr>
      </w:pPr>
      <w:r w:rsidRPr="00466BFF">
        <w:rPr>
          <w:sz w:val="26"/>
          <w:szCs w:val="26"/>
          <w:lang w:bidi="ru-RU"/>
        </w:rPr>
        <w:t xml:space="preserve"> в отношении объектов контроля, отнесенных к категории умеренного риска - не чаще чем один раз в 6 лет;</w:t>
      </w:r>
    </w:p>
    <w:p w:rsidR="00FE45E5" w:rsidRDefault="00FE45E5" w:rsidP="00FE45E5">
      <w:pPr>
        <w:widowControl w:val="0"/>
        <w:numPr>
          <w:ilvl w:val="0"/>
          <w:numId w:val="7"/>
        </w:numPr>
        <w:spacing w:line="322" w:lineRule="exact"/>
        <w:ind w:right="20" w:firstLine="709"/>
        <w:contextualSpacing/>
        <w:jc w:val="both"/>
        <w:rPr>
          <w:sz w:val="26"/>
          <w:szCs w:val="26"/>
          <w:lang w:bidi="ru-RU"/>
        </w:rPr>
      </w:pPr>
      <w:r w:rsidRPr="00466BFF">
        <w:rPr>
          <w:sz w:val="26"/>
          <w:szCs w:val="26"/>
          <w:lang w:bidi="ru-RU"/>
        </w:rPr>
        <w:t xml:space="preserve"> в отношении объектов контроля, отнесенных к категории низкого риска - не проводятся.</w:t>
      </w:r>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keepNext/>
        <w:keepLines/>
        <w:widowControl w:val="0"/>
        <w:spacing w:line="260" w:lineRule="exact"/>
        <w:ind w:firstLine="709"/>
        <w:contextualSpacing/>
        <w:jc w:val="center"/>
        <w:outlineLvl w:val="0"/>
        <w:rPr>
          <w:b/>
          <w:bCs/>
          <w:sz w:val="26"/>
          <w:szCs w:val="26"/>
          <w:lang w:bidi="ru-RU"/>
        </w:rPr>
      </w:pPr>
      <w:bookmarkStart w:id="3" w:name="bookmark3"/>
      <w:r w:rsidRPr="00466BFF">
        <w:rPr>
          <w:b/>
          <w:bCs/>
          <w:sz w:val="26"/>
          <w:szCs w:val="26"/>
          <w:lang w:bidi="ru-RU"/>
        </w:rPr>
        <w:t>Глава 6. Профилактика рисков причинения вреда (ущерба) охраняемым законом ценностям</w:t>
      </w:r>
      <w:bookmarkEnd w:id="3"/>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p>
    <w:p w:rsidR="00FE45E5" w:rsidRPr="0086730A"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 xml:space="preserve">Профилактика рисков причинения вреда (ущерба) охраняемым </w:t>
      </w:r>
      <w:r w:rsidRPr="0086730A">
        <w:rPr>
          <w:sz w:val="26"/>
          <w:szCs w:val="26"/>
          <w:lang w:bidi="ru-RU"/>
        </w:rPr>
        <w:t>законом ценностям направлена на достижение следующих основных целей:</w:t>
      </w:r>
    </w:p>
    <w:p w:rsidR="00FE45E5" w:rsidRPr="0086730A" w:rsidRDefault="00FE45E5" w:rsidP="00FE45E5">
      <w:pPr>
        <w:widowControl w:val="0"/>
        <w:numPr>
          <w:ilvl w:val="0"/>
          <w:numId w:val="8"/>
        </w:numPr>
        <w:spacing w:line="322" w:lineRule="exact"/>
        <w:ind w:right="20" w:firstLine="709"/>
        <w:contextualSpacing/>
        <w:jc w:val="both"/>
        <w:rPr>
          <w:sz w:val="26"/>
          <w:szCs w:val="26"/>
          <w:lang w:bidi="ru-RU"/>
        </w:rPr>
      </w:pPr>
      <w:r w:rsidRPr="0086730A">
        <w:rPr>
          <w:sz w:val="26"/>
          <w:szCs w:val="26"/>
          <w:lang w:bidi="ru-RU"/>
        </w:rPr>
        <w:t>стимулирование добросовестного соблюдения обязательных требований всеми контролируемыми лицами;</w:t>
      </w:r>
    </w:p>
    <w:p w:rsidR="00FE45E5" w:rsidRPr="00466BFF" w:rsidRDefault="00FE45E5" w:rsidP="00FE45E5">
      <w:pPr>
        <w:widowControl w:val="0"/>
        <w:numPr>
          <w:ilvl w:val="0"/>
          <w:numId w:val="8"/>
        </w:numPr>
        <w:spacing w:line="322" w:lineRule="exact"/>
        <w:ind w:right="20" w:firstLine="709"/>
        <w:contextualSpacing/>
        <w:jc w:val="both"/>
        <w:rPr>
          <w:sz w:val="26"/>
          <w:szCs w:val="26"/>
          <w:lang w:bidi="ru-RU"/>
        </w:rPr>
      </w:pPr>
      <w:r w:rsidRPr="00466BFF">
        <w:rPr>
          <w:sz w:val="26"/>
          <w:szCs w:val="26"/>
          <w:lang w:bidi="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45E5" w:rsidRPr="00466BFF" w:rsidRDefault="00FE45E5" w:rsidP="00FE45E5">
      <w:pPr>
        <w:widowControl w:val="0"/>
        <w:numPr>
          <w:ilvl w:val="0"/>
          <w:numId w:val="8"/>
        </w:numPr>
        <w:spacing w:line="322" w:lineRule="exact"/>
        <w:ind w:right="20" w:firstLine="709"/>
        <w:contextualSpacing/>
        <w:jc w:val="both"/>
        <w:rPr>
          <w:sz w:val="26"/>
          <w:szCs w:val="26"/>
          <w:lang w:bidi="ru-RU"/>
        </w:rPr>
      </w:pPr>
      <w:r w:rsidRPr="00466BFF">
        <w:rPr>
          <w:sz w:val="26"/>
          <w:szCs w:val="26"/>
          <w:lang w:bidi="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Профилактические мероприятия</w:t>
      </w:r>
      <w:r w:rsidRPr="00466BFF">
        <w:rPr>
          <w:sz w:val="26"/>
          <w:szCs w:val="26"/>
          <w:lang w:bidi="ru-RU"/>
        </w:rPr>
        <w:tab/>
        <w:t xml:space="preserve">осуществляются на основании </w:t>
      </w:r>
      <w:proofErr w:type="gramStart"/>
      <w:r w:rsidRPr="00466BFF">
        <w:rPr>
          <w:sz w:val="26"/>
          <w:szCs w:val="26"/>
          <w:lang w:bidi="ru-RU"/>
        </w:rPr>
        <w:t>программы профилактики рисков причинения вреда</w:t>
      </w:r>
      <w:proofErr w:type="gramEnd"/>
      <w:r w:rsidRPr="00466BFF">
        <w:rPr>
          <w:sz w:val="26"/>
          <w:szCs w:val="26"/>
          <w:lang w:bidi="ru-RU"/>
        </w:rPr>
        <w:t>.</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Комитет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Комитет в рамках осуществления государственного контроля (надзора) проводит следующие профилактические мероприятия:</w:t>
      </w:r>
    </w:p>
    <w:p w:rsidR="00FE45E5" w:rsidRPr="00466BFF" w:rsidRDefault="00FE45E5" w:rsidP="00FE45E5">
      <w:pPr>
        <w:widowControl w:val="0"/>
        <w:numPr>
          <w:ilvl w:val="0"/>
          <w:numId w:val="9"/>
        </w:numPr>
        <w:spacing w:line="322" w:lineRule="exact"/>
        <w:ind w:firstLine="709"/>
        <w:contextualSpacing/>
        <w:jc w:val="both"/>
        <w:rPr>
          <w:sz w:val="26"/>
          <w:szCs w:val="26"/>
          <w:lang w:bidi="ru-RU"/>
        </w:rPr>
      </w:pPr>
      <w:r w:rsidRPr="00466BFF">
        <w:rPr>
          <w:sz w:val="26"/>
          <w:szCs w:val="26"/>
          <w:lang w:bidi="ru-RU"/>
        </w:rPr>
        <w:t xml:space="preserve"> информирование;</w:t>
      </w:r>
    </w:p>
    <w:p w:rsidR="00FE45E5" w:rsidRPr="00466BFF" w:rsidRDefault="00FE45E5" w:rsidP="00FE45E5">
      <w:pPr>
        <w:widowControl w:val="0"/>
        <w:numPr>
          <w:ilvl w:val="0"/>
          <w:numId w:val="9"/>
        </w:numPr>
        <w:spacing w:line="322" w:lineRule="exact"/>
        <w:ind w:firstLine="709"/>
        <w:contextualSpacing/>
        <w:jc w:val="both"/>
        <w:rPr>
          <w:sz w:val="26"/>
          <w:szCs w:val="26"/>
          <w:lang w:bidi="ru-RU"/>
        </w:rPr>
      </w:pPr>
      <w:r w:rsidRPr="00466BFF">
        <w:rPr>
          <w:sz w:val="26"/>
          <w:szCs w:val="26"/>
          <w:lang w:bidi="ru-RU"/>
        </w:rPr>
        <w:t xml:space="preserve"> обобщение правоприменительной практики;</w:t>
      </w:r>
    </w:p>
    <w:p w:rsidR="00FE45E5" w:rsidRPr="00466BFF" w:rsidRDefault="00FE45E5" w:rsidP="00FE45E5">
      <w:pPr>
        <w:widowControl w:val="0"/>
        <w:numPr>
          <w:ilvl w:val="0"/>
          <w:numId w:val="9"/>
        </w:numPr>
        <w:spacing w:line="322" w:lineRule="exact"/>
        <w:ind w:firstLine="709"/>
        <w:contextualSpacing/>
        <w:jc w:val="both"/>
        <w:rPr>
          <w:sz w:val="26"/>
          <w:szCs w:val="26"/>
          <w:lang w:bidi="ru-RU"/>
        </w:rPr>
      </w:pPr>
      <w:r w:rsidRPr="00466BFF">
        <w:rPr>
          <w:sz w:val="26"/>
          <w:szCs w:val="26"/>
          <w:lang w:bidi="ru-RU"/>
        </w:rPr>
        <w:t xml:space="preserve"> объявление предостережения;</w:t>
      </w:r>
    </w:p>
    <w:p w:rsidR="00FE45E5" w:rsidRPr="00466BFF" w:rsidRDefault="00FE45E5" w:rsidP="00FE45E5">
      <w:pPr>
        <w:widowControl w:val="0"/>
        <w:numPr>
          <w:ilvl w:val="0"/>
          <w:numId w:val="9"/>
        </w:numPr>
        <w:spacing w:line="322" w:lineRule="exact"/>
        <w:ind w:firstLine="709"/>
        <w:contextualSpacing/>
        <w:jc w:val="both"/>
        <w:rPr>
          <w:sz w:val="26"/>
          <w:szCs w:val="26"/>
          <w:lang w:bidi="ru-RU"/>
        </w:rPr>
      </w:pPr>
      <w:r w:rsidRPr="00466BFF">
        <w:rPr>
          <w:sz w:val="26"/>
          <w:szCs w:val="26"/>
          <w:lang w:bidi="ru-RU"/>
        </w:rPr>
        <w:t xml:space="preserve"> консультирование;</w:t>
      </w:r>
    </w:p>
    <w:p w:rsidR="00FE45E5" w:rsidRPr="00466BFF" w:rsidRDefault="00FE45E5" w:rsidP="00FE45E5">
      <w:pPr>
        <w:widowControl w:val="0"/>
        <w:numPr>
          <w:ilvl w:val="0"/>
          <w:numId w:val="9"/>
        </w:numPr>
        <w:spacing w:line="322" w:lineRule="exact"/>
        <w:ind w:firstLine="709"/>
        <w:contextualSpacing/>
        <w:jc w:val="both"/>
        <w:rPr>
          <w:sz w:val="26"/>
          <w:szCs w:val="26"/>
          <w:lang w:bidi="ru-RU"/>
        </w:rPr>
      </w:pPr>
      <w:r w:rsidRPr="00466BFF">
        <w:rPr>
          <w:sz w:val="26"/>
          <w:szCs w:val="26"/>
          <w:lang w:bidi="ru-RU"/>
        </w:rPr>
        <w:t xml:space="preserve"> профилактический визит.</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Информирование осуществляется Комитетом посредством размещения сведений, предусмотренных частью 3 статьи 46 Федерального закона № 248-ФЗ на официальном сайте Комитета, в средствах массовой информации и иными каналами связи.</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Размещенные сведения поддерживаются в актуальном состоянии и обновляются в срок не позднее 5 рабочих дней с момента их изменения.</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Лицо, ответственное за размещение информации, предусмотренной настоящим положением, определяется распоряжением Комитета.</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Обобщение правоприменительной практики осуществляется лицом, осуществляющим контроль, путем сбора и анализа данных о проведенных контрольных (надзорных) мероприятиях и их результатов, а также поступивших в Комитет обращений по вопросам, связанным с организацией и осуществлением государственного контроля (надзора).</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По итогам обобщения правоприменительной практики лицом, осуществляющим контроль, не реже 1 раза в год, готовится доклад, содержащий результаты обобщения правоприменительной практики по осуществлению государственного контроля (надзора), который в обязательном порядке проходит публичные обсуждения.</w:t>
      </w:r>
    </w:p>
    <w:p w:rsidR="00FE45E5" w:rsidRPr="00466BFF" w:rsidRDefault="00FE45E5" w:rsidP="00FE45E5">
      <w:pPr>
        <w:widowControl w:val="0"/>
        <w:spacing w:line="322" w:lineRule="exact"/>
        <w:ind w:firstLine="709"/>
        <w:contextualSpacing/>
        <w:jc w:val="both"/>
        <w:rPr>
          <w:sz w:val="26"/>
          <w:szCs w:val="26"/>
          <w:lang w:bidi="ru-RU"/>
        </w:rPr>
      </w:pPr>
      <w:r w:rsidRPr="00466BFF">
        <w:rPr>
          <w:sz w:val="26"/>
          <w:szCs w:val="26"/>
          <w:lang w:bidi="ru-RU"/>
        </w:rPr>
        <w:t>Доклад о правоприменительной практике утверждается распоряжением Комитета и размещается на официальном сайте Комитета в сети "Интернет".</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Доклад, содержащий результаты обобщения правоприменительной практики по осуществлению государственного контроля (надзора) за предшествующий год, размещается в срок до 1 апреля на официальном сайте Комитета.</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В случае получения лицом, осуществляющим контроль,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proofErr w:type="gramStart"/>
      <w:r w:rsidRPr="00466BFF">
        <w:rPr>
          <w:sz w:val="26"/>
          <w:szCs w:val="26"/>
          <w:lang w:bidi="ru-RU"/>
        </w:rPr>
        <w:t>Предостережение оформляется в письменной форме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Объявленное предостережение направляется в адрес контролируемого лица почтовым отправлением в течение 3 рабочих дней с момента объявления.</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Контролируемое лицо вправе подать возражение на предостережение.</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Возражения составляются контролируемым лицом в произвольной форме, при этом должны содержать следующую информацию:</w:t>
      </w:r>
    </w:p>
    <w:p w:rsidR="00FE45E5" w:rsidRPr="00466BFF" w:rsidRDefault="00FE45E5" w:rsidP="00FE45E5">
      <w:pPr>
        <w:widowControl w:val="0"/>
        <w:numPr>
          <w:ilvl w:val="0"/>
          <w:numId w:val="10"/>
        </w:numPr>
        <w:spacing w:line="322" w:lineRule="exact"/>
        <w:ind w:firstLine="709"/>
        <w:contextualSpacing/>
        <w:jc w:val="both"/>
        <w:rPr>
          <w:sz w:val="26"/>
          <w:szCs w:val="26"/>
          <w:lang w:bidi="ru-RU"/>
        </w:rPr>
      </w:pPr>
      <w:r w:rsidRPr="00466BFF">
        <w:rPr>
          <w:sz w:val="26"/>
          <w:szCs w:val="26"/>
          <w:lang w:bidi="ru-RU"/>
        </w:rPr>
        <w:t xml:space="preserve"> наименование контролируемого лица;</w:t>
      </w:r>
    </w:p>
    <w:p w:rsidR="00FE45E5" w:rsidRPr="00466BFF" w:rsidRDefault="00FE45E5" w:rsidP="00FE45E5">
      <w:pPr>
        <w:widowControl w:val="0"/>
        <w:numPr>
          <w:ilvl w:val="0"/>
          <w:numId w:val="10"/>
        </w:numPr>
        <w:spacing w:line="322" w:lineRule="exact"/>
        <w:ind w:firstLine="709"/>
        <w:contextualSpacing/>
        <w:jc w:val="both"/>
        <w:rPr>
          <w:sz w:val="26"/>
          <w:szCs w:val="26"/>
          <w:lang w:bidi="ru-RU"/>
        </w:rPr>
      </w:pPr>
      <w:r w:rsidRPr="00466BFF">
        <w:rPr>
          <w:sz w:val="26"/>
          <w:szCs w:val="26"/>
          <w:lang w:bidi="ru-RU"/>
        </w:rPr>
        <w:t xml:space="preserve"> сведения об объекте контроля;</w:t>
      </w:r>
    </w:p>
    <w:p w:rsidR="00FE45E5" w:rsidRPr="00466BFF" w:rsidRDefault="00FE45E5" w:rsidP="00FE45E5">
      <w:pPr>
        <w:widowControl w:val="0"/>
        <w:numPr>
          <w:ilvl w:val="0"/>
          <w:numId w:val="10"/>
        </w:numPr>
        <w:spacing w:line="322" w:lineRule="exact"/>
        <w:ind w:firstLine="709"/>
        <w:contextualSpacing/>
        <w:jc w:val="both"/>
        <w:rPr>
          <w:sz w:val="26"/>
          <w:szCs w:val="26"/>
          <w:lang w:bidi="ru-RU"/>
        </w:rPr>
      </w:pPr>
      <w:r w:rsidRPr="00466BFF">
        <w:rPr>
          <w:sz w:val="26"/>
          <w:szCs w:val="26"/>
          <w:lang w:bidi="ru-RU"/>
        </w:rPr>
        <w:t xml:space="preserve"> дату и номер предостережения, направленного в адрес контролируемого</w:t>
      </w:r>
    </w:p>
    <w:p w:rsidR="00FE45E5" w:rsidRPr="00466BFF" w:rsidRDefault="00FE45E5" w:rsidP="00FE45E5">
      <w:pPr>
        <w:widowControl w:val="0"/>
        <w:spacing w:line="322" w:lineRule="exact"/>
        <w:ind w:firstLine="709"/>
        <w:contextualSpacing/>
        <w:jc w:val="both"/>
        <w:rPr>
          <w:sz w:val="26"/>
          <w:szCs w:val="26"/>
          <w:lang w:bidi="ru-RU"/>
        </w:rPr>
      </w:pPr>
      <w:r w:rsidRPr="00466BFF">
        <w:rPr>
          <w:sz w:val="26"/>
          <w:szCs w:val="26"/>
          <w:lang w:bidi="ru-RU"/>
        </w:rPr>
        <w:t>лица;</w:t>
      </w:r>
    </w:p>
    <w:p w:rsidR="00FE45E5" w:rsidRPr="00466BFF" w:rsidRDefault="00FE45E5" w:rsidP="00FE45E5">
      <w:pPr>
        <w:widowControl w:val="0"/>
        <w:numPr>
          <w:ilvl w:val="0"/>
          <w:numId w:val="10"/>
        </w:numPr>
        <w:spacing w:line="322" w:lineRule="exact"/>
        <w:ind w:right="20" w:firstLine="709"/>
        <w:contextualSpacing/>
        <w:jc w:val="both"/>
        <w:rPr>
          <w:sz w:val="26"/>
          <w:szCs w:val="26"/>
          <w:lang w:bidi="ru-RU"/>
        </w:rPr>
      </w:pPr>
      <w:r w:rsidRPr="00466BFF">
        <w:rPr>
          <w:sz w:val="26"/>
          <w:szCs w:val="26"/>
          <w:lang w:bidi="ru-RU"/>
        </w:rPr>
        <w:t xml:space="preserve">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E45E5" w:rsidRPr="00466BFF" w:rsidRDefault="00FE45E5" w:rsidP="00FE45E5">
      <w:pPr>
        <w:widowControl w:val="0"/>
        <w:numPr>
          <w:ilvl w:val="0"/>
          <w:numId w:val="10"/>
        </w:numPr>
        <w:spacing w:line="322" w:lineRule="exact"/>
        <w:ind w:firstLine="709"/>
        <w:contextualSpacing/>
        <w:jc w:val="both"/>
        <w:rPr>
          <w:sz w:val="26"/>
          <w:szCs w:val="26"/>
          <w:lang w:bidi="ru-RU"/>
        </w:rPr>
      </w:pPr>
      <w:r w:rsidRPr="00466BFF">
        <w:rPr>
          <w:sz w:val="26"/>
          <w:szCs w:val="26"/>
          <w:lang w:bidi="ru-RU"/>
        </w:rPr>
        <w:t xml:space="preserve"> желаемый способ получения ответа по итогам рассмотрения возражения;</w:t>
      </w:r>
    </w:p>
    <w:p w:rsidR="00FE45E5" w:rsidRPr="00466BFF" w:rsidRDefault="00FE45E5" w:rsidP="00FE45E5">
      <w:pPr>
        <w:widowControl w:val="0"/>
        <w:numPr>
          <w:ilvl w:val="0"/>
          <w:numId w:val="10"/>
        </w:numPr>
        <w:spacing w:line="322" w:lineRule="exact"/>
        <w:ind w:right="20" w:firstLine="709"/>
        <w:contextualSpacing/>
        <w:jc w:val="both"/>
        <w:rPr>
          <w:sz w:val="26"/>
          <w:szCs w:val="26"/>
          <w:lang w:bidi="ru-RU"/>
        </w:rPr>
      </w:pPr>
      <w:r w:rsidRPr="00466BFF">
        <w:rPr>
          <w:sz w:val="26"/>
          <w:szCs w:val="26"/>
          <w:lang w:bidi="ru-RU"/>
        </w:rPr>
        <w:t xml:space="preserve"> фамилию имя отчество (последнее - при наличии) лица, направившего возражение;</w:t>
      </w:r>
    </w:p>
    <w:p w:rsidR="00FE45E5" w:rsidRPr="00466BFF" w:rsidRDefault="00FE45E5" w:rsidP="00FE45E5">
      <w:pPr>
        <w:widowControl w:val="0"/>
        <w:numPr>
          <w:ilvl w:val="0"/>
          <w:numId w:val="10"/>
        </w:numPr>
        <w:spacing w:line="322" w:lineRule="exact"/>
        <w:ind w:firstLine="709"/>
        <w:contextualSpacing/>
        <w:jc w:val="both"/>
        <w:rPr>
          <w:sz w:val="26"/>
          <w:szCs w:val="26"/>
          <w:lang w:bidi="ru-RU"/>
        </w:rPr>
      </w:pPr>
      <w:r w:rsidRPr="00466BFF">
        <w:rPr>
          <w:sz w:val="26"/>
          <w:szCs w:val="26"/>
          <w:lang w:bidi="ru-RU"/>
        </w:rPr>
        <w:t xml:space="preserve"> дату направления возражения.</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Возражение подлежит рассмотрению в срок не позднее 20 календарных дней с момента поступления в Комитет такого возражения.</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В случае принятия</w:t>
      </w:r>
      <w:r w:rsidRPr="00466BFF">
        <w:rPr>
          <w:sz w:val="26"/>
          <w:szCs w:val="26"/>
          <w:lang w:bidi="ru-RU"/>
        </w:rPr>
        <w:tab/>
        <w:t>представленных контролируемым лицом в возражениях доводов направленное предостережение подлежит отмене.</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Консультирование контролируемых лиц и их представителей проводится лицом, осуществляющим контроль, по обращениям контролируемых лиц и их представителей по вопросам, связанным с организацией и осуществлением государственного контроля (надзора).</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Консультирование осуществляется без взимания платы.</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Консультирование может осуществляться по телефону, посредством видеоконференцсвязи, в ходе личного приема, либо в ходе проведения профилактических мероприятий, контрольных (надзорных) мероприятий.</w:t>
      </w:r>
    </w:p>
    <w:p w:rsidR="00FE45E5" w:rsidRPr="00466BFF" w:rsidRDefault="00FE45E5" w:rsidP="00FE45E5">
      <w:pPr>
        <w:widowControl w:val="0"/>
        <w:spacing w:line="322" w:lineRule="exact"/>
        <w:ind w:firstLine="709"/>
        <w:contextualSpacing/>
        <w:jc w:val="both"/>
        <w:rPr>
          <w:sz w:val="26"/>
          <w:szCs w:val="26"/>
          <w:lang w:bidi="ru-RU"/>
        </w:rPr>
      </w:pPr>
      <w:r w:rsidRPr="00466BFF">
        <w:rPr>
          <w:sz w:val="26"/>
          <w:szCs w:val="26"/>
          <w:lang w:bidi="ru-RU"/>
        </w:rPr>
        <w:t>Личный прием граждан проводится председателем Комитета.</w:t>
      </w:r>
    </w:p>
    <w:p w:rsidR="00FE45E5" w:rsidRPr="00466BFF" w:rsidRDefault="00FE45E5" w:rsidP="00FE45E5">
      <w:pPr>
        <w:widowControl w:val="0"/>
        <w:spacing w:line="322" w:lineRule="exact"/>
        <w:ind w:firstLine="709"/>
        <w:contextualSpacing/>
        <w:jc w:val="both"/>
        <w:rPr>
          <w:sz w:val="26"/>
          <w:szCs w:val="26"/>
          <w:lang w:bidi="ru-RU"/>
        </w:rPr>
      </w:pPr>
      <w:r w:rsidRPr="00466BFF">
        <w:rPr>
          <w:sz w:val="26"/>
          <w:szCs w:val="26"/>
          <w:lang w:bidi="ru-RU"/>
        </w:rPr>
        <w:t>Информация о месте приема, а также об установленных для приема днях и часах размещается на официальном сайте Комитета.</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Консультирование осуществляется по следующим вопросам:</w:t>
      </w:r>
    </w:p>
    <w:p w:rsidR="00FE45E5" w:rsidRPr="00466BFF" w:rsidRDefault="00FE45E5" w:rsidP="00FE45E5">
      <w:pPr>
        <w:widowControl w:val="0"/>
        <w:numPr>
          <w:ilvl w:val="0"/>
          <w:numId w:val="11"/>
        </w:numPr>
        <w:spacing w:line="322" w:lineRule="exact"/>
        <w:ind w:firstLine="709"/>
        <w:contextualSpacing/>
        <w:jc w:val="both"/>
        <w:rPr>
          <w:sz w:val="26"/>
          <w:szCs w:val="26"/>
          <w:lang w:bidi="ru-RU"/>
        </w:rPr>
      </w:pPr>
      <w:r w:rsidRPr="00466BFF">
        <w:rPr>
          <w:sz w:val="26"/>
          <w:szCs w:val="26"/>
          <w:lang w:bidi="ru-RU"/>
        </w:rPr>
        <w:t xml:space="preserve"> организация и осуществление государственного контроля (надзора);</w:t>
      </w:r>
    </w:p>
    <w:p w:rsidR="00FE45E5" w:rsidRPr="00466BFF" w:rsidRDefault="00FE45E5" w:rsidP="00FE45E5">
      <w:pPr>
        <w:widowControl w:val="0"/>
        <w:numPr>
          <w:ilvl w:val="0"/>
          <w:numId w:val="11"/>
        </w:numPr>
        <w:spacing w:line="322" w:lineRule="exact"/>
        <w:ind w:firstLine="709"/>
        <w:contextualSpacing/>
        <w:jc w:val="both"/>
        <w:rPr>
          <w:sz w:val="26"/>
          <w:szCs w:val="26"/>
          <w:lang w:bidi="ru-RU"/>
        </w:rPr>
      </w:pPr>
      <w:r w:rsidRPr="00466BFF">
        <w:rPr>
          <w:sz w:val="26"/>
          <w:szCs w:val="26"/>
          <w:lang w:bidi="ru-RU"/>
        </w:rPr>
        <w:t xml:space="preserve"> порядок организации и проведения контрольных (надзорных) мероприятий;</w:t>
      </w:r>
    </w:p>
    <w:p w:rsidR="00FE45E5" w:rsidRPr="00466BFF" w:rsidRDefault="00FE45E5" w:rsidP="00FE45E5">
      <w:pPr>
        <w:widowControl w:val="0"/>
        <w:numPr>
          <w:ilvl w:val="0"/>
          <w:numId w:val="11"/>
        </w:numPr>
        <w:spacing w:line="322" w:lineRule="exact"/>
        <w:ind w:firstLine="709"/>
        <w:contextualSpacing/>
        <w:jc w:val="both"/>
        <w:rPr>
          <w:sz w:val="26"/>
          <w:szCs w:val="26"/>
          <w:lang w:bidi="ru-RU"/>
        </w:rPr>
      </w:pPr>
      <w:r w:rsidRPr="00466BFF">
        <w:rPr>
          <w:sz w:val="26"/>
          <w:szCs w:val="26"/>
          <w:lang w:bidi="ru-RU"/>
        </w:rPr>
        <w:t xml:space="preserve"> гарантии и защита прав контролируемых лиц;</w:t>
      </w:r>
    </w:p>
    <w:p w:rsidR="00FE45E5" w:rsidRPr="00466BFF" w:rsidRDefault="00FE45E5" w:rsidP="00FE45E5">
      <w:pPr>
        <w:widowControl w:val="0"/>
        <w:numPr>
          <w:ilvl w:val="0"/>
          <w:numId w:val="11"/>
        </w:numPr>
        <w:spacing w:line="322" w:lineRule="exact"/>
        <w:ind w:firstLine="709"/>
        <w:contextualSpacing/>
        <w:jc w:val="both"/>
        <w:rPr>
          <w:sz w:val="26"/>
          <w:szCs w:val="26"/>
          <w:lang w:bidi="ru-RU"/>
        </w:rPr>
      </w:pPr>
      <w:r w:rsidRPr="00466BFF">
        <w:rPr>
          <w:sz w:val="26"/>
          <w:szCs w:val="26"/>
          <w:lang w:bidi="ru-RU"/>
        </w:rPr>
        <w:t xml:space="preserve"> результаты контрольного (надзорного) мероприятия.</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Консультирование в письменной форме осуществляется в сроки, установленные Федеральным законом от 2 мая 2006 года № 59-ФЗ «О порядке рассмотрения обращений граждан Российской Федерации, в следующих случаях:</w:t>
      </w:r>
    </w:p>
    <w:p w:rsidR="00FE45E5" w:rsidRPr="00466BFF" w:rsidRDefault="00FE45E5" w:rsidP="0087653D">
      <w:pPr>
        <w:widowControl w:val="0"/>
        <w:numPr>
          <w:ilvl w:val="0"/>
          <w:numId w:val="12"/>
        </w:numPr>
        <w:spacing w:line="322" w:lineRule="exact"/>
        <w:ind w:firstLine="709"/>
        <w:contextualSpacing/>
        <w:jc w:val="both"/>
        <w:rPr>
          <w:sz w:val="26"/>
          <w:szCs w:val="26"/>
          <w:lang w:bidi="ru-RU"/>
        </w:rPr>
      </w:pPr>
      <w:r w:rsidRPr="00466BFF">
        <w:rPr>
          <w:sz w:val="26"/>
          <w:szCs w:val="26"/>
          <w:lang w:bidi="ru-RU"/>
        </w:rPr>
        <w:t xml:space="preserve"> контролируемым лицом представлен письменный запрос о предоставлении письменного ответа по вопросам консультирования;</w:t>
      </w:r>
    </w:p>
    <w:p w:rsidR="00FE45E5" w:rsidRPr="00466BFF" w:rsidRDefault="00FE45E5" w:rsidP="0087653D">
      <w:pPr>
        <w:widowControl w:val="0"/>
        <w:numPr>
          <w:ilvl w:val="0"/>
          <w:numId w:val="12"/>
        </w:numPr>
        <w:spacing w:line="322" w:lineRule="exact"/>
        <w:ind w:firstLine="709"/>
        <w:contextualSpacing/>
        <w:jc w:val="both"/>
        <w:rPr>
          <w:sz w:val="26"/>
          <w:szCs w:val="26"/>
          <w:lang w:bidi="ru-RU"/>
        </w:rPr>
      </w:pPr>
      <w:r w:rsidRPr="00466BFF">
        <w:rPr>
          <w:sz w:val="26"/>
          <w:szCs w:val="26"/>
          <w:lang w:bidi="ru-RU"/>
        </w:rPr>
        <w:t xml:space="preserve"> за время консультирования предоставить ответ на поставленные вопросы невозможно;</w:t>
      </w:r>
    </w:p>
    <w:p w:rsidR="00FE45E5" w:rsidRPr="00466BFF" w:rsidRDefault="00FE45E5" w:rsidP="0087653D">
      <w:pPr>
        <w:widowControl w:val="0"/>
        <w:numPr>
          <w:ilvl w:val="0"/>
          <w:numId w:val="12"/>
        </w:numPr>
        <w:spacing w:line="322" w:lineRule="exact"/>
        <w:ind w:firstLine="709"/>
        <w:contextualSpacing/>
        <w:jc w:val="both"/>
        <w:rPr>
          <w:sz w:val="26"/>
          <w:szCs w:val="26"/>
          <w:lang w:bidi="ru-RU"/>
        </w:rPr>
      </w:pPr>
      <w:r w:rsidRPr="00466BFF">
        <w:rPr>
          <w:sz w:val="26"/>
          <w:szCs w:val="26"/>
          <w:lang w:bidi="ru-RU"/>
        </w:rPr>
        <w:t xml:space="preserve"> ответ на поставленные</w:t>
      </w:r>
      <w:r w:rsidRPr="00466BFF">
        <w:rPr>
          <w:sz w:val="26"/>
          <w:szCs w:val="26"/>
          <w:lang w:bidi="ru-RU"/>
        </w:rPr>
        <w:tab/>
        <w:t>вопросы требует дополнительного запроса сведений от иных органов власти или лиц.</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Если поставленные во время консультирования вопросы не относятся к осуществляемому виду государственного контроля (надзора)</w:t>
      </w:r>
      <w:r w:rsidRPr="00466BFF">
        <w:rPr>
          <w:sz w:val="26"/>
          <w:szCs w:val="26"/>
          <w:lang w:bidi="ru-RU"/>
        </w:rPr>
        <w:tab/>
        <w:t xml:space="preserve"> даются необходимые разъяснения</w:t>
      </w:r>
      <w:r w:rsidRPr="00466BFF">
        <w:rPr>
          <w:sz w:val="26"/>
          <w:szCs w:val="26"/>
          <w:lang w:bidi="ru-RU"/>
        </w:rPr>
        <w:tab/>
        <w:t>по обращению в соответствующие органы государственной власти или к соответствующим должностным лицам.</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лиц, осуществляющих контроль, иных участников контрольного (надзорного) мероприятия.</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Информация, ставшая известной лицу, осуществляющему контроль, в ходе консультирования,</w:t>
      </w:r>
      <w:r w:rsidRPr="00466BFF">
        <w:rPr>
          <w:sz w:val="26"/>
          <w:szCs w:val="26"/>
          <w:lang w:bidi="ru-RU"/>
        </w:rPr>
        <w:tab/>
        <w:t xml:space="preserve"> не может использоваться в целях оценки контролируемого лица по вопросам соблюдения обязательных требований.</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r w:rsidRPr="00466BFF">
        <w:rPr>
          <w:sz w:val="26"/>
          <w:szCs w:val="26"/>
          <w:lang w:bidi="ru-RU"/>
        </w:rPr>
        <w:t>Комитет осуществляет учет консультирований.</w:t>
      </w:r>
    </w:p>
    <w:p w:rsidR="00FE45E5" w:rsidRPr="00466BFF" w:rsidRDefault="00FE45E5" w:rsidP="00FE45E5">
      <w:pPr>
        <w:widowControl w:val="0"/>
        <w:numPr>
          <w:ilvl w:val="1"/>
          <w:numId w:val="35"/>
        </w:numPr>
        <w:spacing w:line="322" w:lineRule="exact"/>
        <w:ind w:left="0" w:firstLine="709"/>
        <w:contextualSpacing/>
        <w:jc w:val="both"/>
        <w:rPr>
          <w:sz w:val="26"/>
          <w:szCs w:val="26"/>
          <w:lang w:bidi="ru-RU"/>
        </w:rPr>
      </w:pPr>
      <w:proofErr w:type="gramStart"/>
      <w:r w:rsidRPr="00466BFF">
        <w:rPr>
          <w:sz w:val="26"/>
          <w:szCs w:val="26"/>
          <w:lang w:bidi="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Комитета письменного разъяснения, подписанного председателем Комитета (исполняющего обязанности председателя Комитета), без указания в таком разъяснении сведений, отнесенных к категории ограниченного доступа.</w:t>
      </w:r>
      <w:proofErr w:type="gramEnd"/>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Профилактический визит проводится лицом, осуществляющим контроль, в форме профилактической беседы по месту деятельности контролируемого лица либо путем использования видеоконференцсвязи.</w:t>
      </w:r>
    </w:p>
    <w:p w:rsidR="00FE45E5" w:rsidRPr="0086730A"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 xml:space="preserve">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w:t>
      </w:r>
      <w:r w:rsidRPr="0086730A">
        <w:rPr>
          <w:sz w:val="26"/>
          <w:szCs w:val="26"/>
          <w:lang w:bidi="ru-RU"/>
        </w:rPr>
        <w:t>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E45E5" w:rsidRPr="0086730A" w:rsidRDefault="00FE45E5" w:rsidP="00FE45E5">
      <w:pPr>
        <w:widowControl w:val="0"/>
        <w:numPr>
          <w:ilvl w:val="1"/>
          <w:numId w:val="35"/>
        </w:numPr>
        <w:spacing w:line="322" w:lineRule="exact"/>
        <w:ind w:left="0" w:right="20" w:firstLine="709"/>
        <w:contextualSpacing/>
        <w:jc w:val="both"/>
        <w:rPr>
          <w:sz w:val="26"/>
          <w:szCs w:val="26"/>
          <w:lang w:bidi="ru-RU"/>
        </w:rPr>
      </w:pPr>
      <w:r w:rsidRPr="0086730A">
        <w:rPr>
          <w:sz w:val="26"/>
          <w:szCs w:val="26"/>
          <w:lang w:bidi="ru-RU"/>
        </w:rPr>
        <w:t>Проведение обязательных профилактических визитов предусмотрено в отношении контролируемых лиц, приступающих к осуществлению деятельности в определенной сфере.</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86730A">
        <w:rPr>
          <w:sz w:val="26"/>
          <w:szCs w:val="26"/>
          <w:lang w:bidi="ru-RU"/>
        </w:rPr>
        <w:t>В ходе профилактического</w:t>
      </w:r>
      <w:r w:rsidRPr="00466BFF">
        <w:rPr>
          <w:sz w:val="26"/>
          <w:szCs w:val="26"/>
          <w:lang w:bidi="ru-RU"/>
        </w:rPr>
        <w:t xml:space="preserve"> визита лицо, осуществляющее контроль, может проводить консультирование контролируемого лица в порядке, установленном статьей 50 Федерального закона № 248-ФЗ.</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В случае проведения профилактического визита в форме профилактической беседы по месту деятельности контролируемого лица, лицо, осуществляющее контроль, должно явиться в назначенные день и время по месту деятельности контролируемым лицом.</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 xml:space="preserve">О проведении обязательного профилактического визита контролируемое лицо должно быть уведомлено не </w:t>
      </w:r>
      <w:proofErr w:type="gramStart"/>
      <w:r w:rsidRPr="00466BFF">
        <w:rPr>
          <w:sz w:val="26"/>
          <w:szCs w:val="26"/>
          <w:lang w:bidi="ru-RU"/>
        </w:rPr>
        <w:t>позднее</w:t>
      </w:r>
      <w:proofErr w:type="gramEnd"/>
      <w:r w:rsidRPr="00466BFF">
        <w:rPr>
          <w:sz w:val="26"/>
          <w:szCs w:val="26"/>
          <w:lang w:bidi="ru-RU"/>
        </w:rPr>
        <w:t xml:space="preserve"> чем за пять рабочих дней до даты его проведения. </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 xml:space="preserve">Контролируемое лицо вправе отказаться от проведения обязательного профилактического визита, уведомив об этом Комитет не </w:t>
      </w:r>
      <w:proofErr w:type="gramStart"/>
      <w:r w:rsidRPr="00466BFF">
        <w:rPr>
          <w:sz w:val="26"/>
          <w:szCs w:val="26"/>
          <w:lang w:bidi="ru-RU"/>
        </w:rPr>
        <w:t>позднее</w:t>
      </w:r>
      <w:proofErr w:type="gramEnd"/>
      <w:r w:rsidRPr="00466BFF">
        <w:rPr>
          <w:sz w:val="26"/>
          <w:szCs w:val="26"/>
          <w:lang w:bidi="ru-RU"/>
        </w:rPr>
        <w:t xml:space="preserve"> чем за три рабочих дня до даты его проведения.</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В ходе профилактического визита лицом, осуществляющим контроль, проводится сбор сведений, необходимых для отнесения объектов контроля к категориям риска, в том числе, для ознакомления запрашиваются сведения, необходимые для отнесения объекта контроля к категориям риска.</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При проведении профилактического визита, представление контролируемым лицом запрашиваемых сведений не является обязательным.</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В случае осуществления профилактического визита путем использования видеоконференцсвязи лицо, осуществляющее контроль, совершает указанные в настоящем пункте действия посредством использования электронных каналов связи.</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При проведении профилактического визита контролируемому лицу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proofErr w:type="gramStart"/>
      <w:r w:rsidRPr="00466BFF">
        <w:rPr>
          <w:sz w:val="26"/>
          <w:szCs w:val="26"/>
          <w:lang w:bidi="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осуществляющее контроль, в течение 1 рабочего дня информирует об этом председателя Комитета (исполняющего обязанности председателя Комитета) для принятия решения о проведении контрольных (надзорных) мероприятий в форме отчета о проведенном профилактическом визите.</w:t>
      </w:r>
      <w:proofErr w:type="gramEnd"/>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Срок проведения профилактического визита не может превышать 8 часов.</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В течение 3 рабочих дней после завершения профилактического визита лицо, осуществляющее контроль, составляет акт проведения профилактического визита в двух экземплярах, в котором указываются:</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наименование контролируемого лица;</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дата, время и место составления акта профилактического визита;</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реквизиты решения, на основании которого проводился профилактический визит;</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фамилии имена отчества, наименования должностей лиц, проводивших профилактический визит;</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дата, время, продолжительность и место проведения профилактического визита;</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перечень мероприятий, проведенных в ходе профилактического визита;</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сведения о результатах проведения профилактического визита;</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перечень прилагаемых документов и материалов (при наличии);</w:t>
      </w:r>
    </w:p>
    <w:p w:rsidR="00FE45E5" w:rsidRPr="00466BFF" w:rsidRDefault="00FE45E5" w:rsidP="00FE45E5">
      <w:pPr>
        <w:widowControl w:val="0"/>
        <w:numPr>
          <w:ilvl w:val="0"/>
          <w:numId w:val="13"/>
        </w:numPr>
        <w:tabs>
          <w:tab w:val="left" w:pos="1062"/>
        </w:tabs>
        <w:spacing w:line="322" w:lineRule="exact"/>
        <w:ind w:firstLine="709"/>
        <w:contextualSpacing/>
        <w:jc w:val="both"/>
        <w:rPr>
          <w:sz w:val="26"/>
          <w:szCs w:val="26"/>
          <w:lang w:bidi="ru-RU"/>
        </w:rPr>
      </w:pPr>
      <w:r w:rsidRPr="00466BFF">
        <w:rPr>
          <w:sz w:val="26"/>
          <w:szCs w:val="26"/>
          <w:lang w:bidi="ru-RU"/>
        </w:rPr>
        <w:t>подписи лиц, проводивших профилактический визит.</w:t>
      </w:r>
    </w:p>
    <w:p w:rsidR="00FE45E5" w:rsidRPr="00466BFF" w:rsidRDefault="00FE45E5" w:rsidP="00FE45E5">
      <w:pPr>
        <w:widowControl w:val="0"/>
        <w:numPr>
          <w:ilvl w:val="1"/>
          <w:numId w:val="35"/>
        </w:numPr>
        <w:spacing w:line="322" w:lineRule="exact"/>
        <w:ind w:left="0" w:right="20" w:firstLine="709"/>
        <w:contextualSpacing/>
        <w:jc w:val="both"/>
        <w:rPr>
          <w:sz w:val="26"/>
          <w:szCs w:val="26"/>
          <w:lang w:bidi="ru-RU"/>
        </w:rPr>
      </w:pPr>
      <w:r w:rsidRPr="00466BFF">
        <w:rPr>
          <w:sz w:val="26"/>
          <w:szCs w:val="26"/>
          <w:lang w:bidi="ru-RU"/>
        </w:rPr>
        <w:t>К акту проведения профилактического визита прилагаются связанные с результатами профилактического визита материалы и документы или их копии (при наличии).</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Один экземпляр акта проведения профилактического визита направляется контролируемому лицу, второй экземпляр хранится в Комитете.</w:t>
      </w:r>
    </w:p>
    <w:p w:rsidR="00FE45E5" w:rsidRDefault="00FE45E5" w:rsidP="00FE45E5">
      <w:pPr>
        <w:widowControl w:val="0"/>
        <w:numPr>
          <w:ilvl w:val="1"/>
          <w:numId w:val="35"/>
        </w:numPr>
        <w:spacing w:line="322" w:lineRule="exact"/>
        <w:ind w:left="0" w:right="20" w:firstLine="709"/>
        <w:contextualSpacing/>
        <w:jc w:val="both"/>
        <w:rPr>
          <w:sz w:val="26"/>
          <w:szCs w:val="26"/>
          <w:lang w:bidi="ru-RU"/>
        </w:rPr>
      </w:pPr>
      <w:proofErr w:type="gramStart"/>
      <w:r w:rsidRPr="00466BFF">
        <w:rPr>
          <w:sz w:val="26"/>
          <w:szCs w:val="26"/>
          <w:lang w:bidi="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осуществляющее контроль, в течение 1 рабочего дня представляет информацию об этом председателю Комитета (исполняющему обязанности председателя Комитета) для принятия решения о проведении контрольных (надзорных) мероприятий.</w:t>
      </w:r>
      <w:proofErr w:type="gramEnd"/>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keepNext/>
        <w:keepLines/>
        <w:widowControl w:val="0"/>
        <w:spacing w:line="260" w:lineRule="exact"/>
        <w:ind w:firstLine="709"/>
        <w:contextualSpacing/>
        <w:jc w:val="center"/>
        <w:outlineLvl w:val="0"/>
        <w:rPr>
          <w:b/>
          <w:bCs/>
          <w:sz w:val="26"/>
          <w:szCs w:val="26"/>
          <w:lang w:bidi="ru-RU"/>
        </w:rPr>
      </w:pPr>
      <w:bookmarkStart w:id="4" w:name="bookmark4"/>
      <w:r w:rsidRPr="00466BFF">
        <w:rPr>
          <w:b/>
          <w:bCs/>
          <w:sz w:val="26"/>
          <w:szCs w:val="26"/>
          <w:lang w:bidi="ru-RU"/>
        </w:rPr>
        <w:t>Глава 7. Осуществление государственного контроля (надзора)</w:t>
      </w:r>
      <w:bookmarkEnd w:id="4"/>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При осуществлении государственного контроля (надзора) взаимодействие лица, осуществляющего контроль, с контролируемым лицом, осуществляется при проведении следующих контрольных (надзорных) мероприятий:</w:t>
      </w:r>
    </w:p>
    <w:p w:rsidR="00FE45E5" w:rsidRPr="00466BFF" w:rsidRDefault="00FE45E5" w:rsidP="00FE45E5">
      <w:pPr>
        <w:widowControl w:val="0"/>
        <w:numPr>
          <w:ilvl w:val="0"/>
          <w:numId w:val="14"/>
        </w:numPr>
        <w:spacing w:line="322" w:lineRule="exact"/>
        <w:ind w:firstLine="709"/>
        <w:contextualSpacing/>
        <w:jc w:val="both"/>
        <w:rPr>
          <w:sz w:val="26"/>
          <w:szCs w:val="26"/>
          <w:lang w:bidi="ru-RU"/>
        </w:rPr>
      </w:pPr>
      <w:r w:rsidRPr="00466BFF">
        <w:rPr>
          <w:sz w:val="26"/>
          <w:szCs w:val="26"/>
          <w:lang w:bidi="ru-RU"/>
        </w:rPr>
        <w:t xml:space="preserve"> документарная проверка;</w:t>
      </w:r>
    </w:p>
    <w:p w:rsidR="00FE45E5" w:rsidRPr="00466BFF" w:rsidRDefault="00FE45E5" w:rsidP="00FE45E5">
      <w:pPr>
        <w:widowControl w:val="0"/>
        <w:numPr>
          <w:ilvl w:val="0"/>
          <w:numId w:val="14"/>
        </w:numPr>
        <w:spacing w:line="322" w:lineRule="exact"/>
        <w:ind w:firstLine="709"/>
        <w:contextualSpacing/>
        <w:jc w:val="both"/>
        <w:rPr>
          <w:sz w:val="26"/>
          <w:szCs w:val="26"/>
          <w:lang w:bidi="ru-RU"/>
        </w:rPr>
      </w:pPr>
      <w:r w:rsidRPr="00466BFF">
        <w:rPr>
          <w:sz w:val="26"/>
          <w:szCs w:val="26"/>
          <w:lang w:bidi="ru-RU"/>
        </w:rPr>
        <w:t xml:space="preserve"> выездная проверка.</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Без взаимодействия с контролируемым лицом осуществляется наблюдение за соблюдением обязательных требований.</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Основанием для проведения контрольного (надзорного) мероприятия является распоряжение Комитета, в котором указываются сведения, предусмотренные частью 1 статьи 64 Федерального закона № 248-ФЗ.</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Контрольные (надзорные) мероприятия без взаимодействия проводятся лицом, осуществляющим контроль, на основании заданий, подписанных председателем Комитета (исполняющим обязанности председателя Комитета).</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При проведении контрольных (надзорных) мероприятий в рамках осуществления государственного контроля (надзора) лицо, осуществляющее контроль, имеет право:</w:t>
      </w:r>
    </w:p>
    <w:p w:rsidR="00FE45E5" w:rsidRPr="00466BFF" w:rsidRDefault="00FE45E5" w:rsidP="00FE45E5">
      <w:pPr>
        <w:widowControl w:val="0"/>
        <w:numPr>
          <w:ilvl w:val="0"/>
          <w:numId w:val="15"/>
        </w:numPr>
        <w:spacing w:line="322" w:lineRule="exact"/>
        <w:ind w:right="20" w:firstLine="709"/>
        <w:contextualSpacing/>
        <w:jc w:val="both"/>
        <w:rPr>
          <w:sz w:val="26"/>
          <w:szCs w:val="26"/>
          <w:lang w:bidi="ru-RU"/>
        </w:rPr>
      </w:pPr>
      <w:r w:rsidRPr="00466BFF">
        <w:rPr>
          <w:sz w:val="26"/>
          <w:szCs w:val="26"/>
          <w:lang w:bidi="ru-RU"/>
        </w:rPr>
        <w:t xml:space="preserve"> совершать действия, предусмотренные частью 2 статьи 29 Федерального закона № 248-ФЗ;</w:t>
      </w:r>
    </w:p>
    <w:p w:rsidR="00FE45E5" w:rsidRPr="00466BFF" w:rsidRDefault="00FE45E5" w:rsidP="00FE45E5">
      <w:pPr>
        <w:widowControl w:val="0"/>
        <w:numPr>
          <w:ilvl w:val="0"/>
          <w:numId w:val="15"/>
        </w:numPr>
        <w:spacing w:line="322" w:lineRule="exact"/>
        <w:ind w:right="20" w:firstLine="709"/>
        <w:contextualSpacing/>
        <w:jc w:val="both"/>
        <w:rPr>
          <w:sz w:val="26"/>
          <w:szCs w:val="26"/>
          <w:lang w:bidi="ru-RU"/>
        </w:rPr>
      </w:pPr>
      <w:r w:rsidRPr="00466BFF">
        <w:rPr>
          <w:sz w:val="26"/>
          <w:szCs w:val="26"/>
          <w:lang w:bidi="ru-RU"/>
        </w:rPr>
        <w:t xml:space="preserve"> выдавать предписания об устранении выявленных нарушений с указанием сроков их устранения;</w:t>
      </w:r>
    </w:p>
    <w:p w:rsidR="00FE45E5" w:rsidRPr="00466BFF" w:rsidRDefault="00FE45E5" w:rsidP="00FE45E5">
      <w:pPr>
        <w:widowControl w:val="0"/>
        <w:numPr>
          <w:ilvl w:val="0"/>
          <w:numId w:val="15"/>
        </w:numPr>
        <w:spacing w:line="322" w:lineRule="exact"/>
        <w:ind w:right="20" w:firstLine="709"/>
        <w:contextualSpacing/>
        <w:jc w:val="both"/>
        <w:rPr>
          <w:sz w:val="26"/>
          <w:szCs w:val="26"/>
          <w:lang w:bidi="ru-RU"/>
        </w:rPr>
      </w:pPr>
      <w:r w:rsidRPr="00466BFF">
        <w:rPr>
          <w:sz w:val="26"/>
          <w:szCs w:val="26"/>
          <w:lang w:bidi="ru-RU"/>
        </w:rPr>
        <w:t xml:space="preserve"> возбуждать дела об административных правонарушениях по выявленным фактам нарушения законодательства Российской Федерации.</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proofErr w:type="gramStart"/>
      <w:r w:rsidRPr="00466BFF">
        <w:rPr>
          <w:sz w:val="26"/>
          <w:szCs w:val="26"/>
          <w:lang w:bidi="ru-RU"/>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 дата, время и место принятия решения;</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2) кем принято решение;</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3) основание проведения контрольного (надзорного) мероприятия;</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4) вид контроля;</w:t>
      </w:r>
    </w:p>
    <w:p w:rsidR="00FE45E5" w:rsidRPr="00466BFF" w:rsidRDefault="00FE45E5" w:rsidP="00FE45E5">
      <w:pPr>
        <w:widowControl w:val="0"/>
        <w:spacing w:line="322" w:lineRule="exact"/>
        <w:ind w:right="20" w:firstLine="709"/>
        <w:contextualSpacing/>
        <w:jc w:val="both"/>
        <w:rPr>
          <w:sz w:val="26"/>
          <w:szCs w:val="26"/>
          <w:lang w:bidi="ru-RU"/>
        </w:rPr>
      </w:pPr>
      <w:proofErr w:type="gramStart"/>
      <w:r w:rsidRPr="00466BFF">
        <w:rPr>
          <w:sz w:val="26"/>
          <w:szCs w:val="26"/>
          <w:lang w:bidi="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6) объект контроля, в отношении которого проводится контрольное (надзорное) мероприятие;</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466BFF">
        <w:rPr>
          <w:sz w:val="26"/>
          <w:szCs w:val="26"/>
          <w:lang w:bidi="ru-RU"/>
        </w:rPr>
        <w:t xml:space="preserve">надзорное) </w:t>
      </w:r>
      <w:proofErr w:type="gramEnd"/>
      <w:r w:rsidRPr="00466BFF">
        <w:rPr>
          <w:sz w:val="26"/>
          <w:szCs w:val="26"/>
          <w:lang w:bidi="ru-RU"/>
        </w:rPr>
        <w:t>мероприятие, может не указываться в отношении рейдового осмотра;</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466BFF">
        <w:rPr>
          <w:sz w:val="26"/>
          <w:szCs w:val="26"/>
          <w:lang w:bidi="ru-RU"/>
        </w:rPr>
        <w:t xml:space="preserve">надзорное) </w:t>
      </w:r>
      <w:proofErr w:type="gramEnd"/>
      <w:r w:rsidRPr="00466BFF">
        <w:rPr>
          <w:sz w:val="26"/>
          <w:szCs w:val="26"/>
          <w:lang w:bidi="ru-RU"/>
        </w:rPr>
        <w:t>мероприятие, может не указываться в отношении рейдового осмотра;</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9) вид контрольного (надзорного) мероприятия;</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10) перечень контрольных (надзорных) действий, совершаемых в рамках контрольного (надзорного) мероприятия;</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11) предмет контрольного (надзорного) мероприятия;</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12) проверочные листы, если их применение является обязательным;</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E45E5" w:rsidRPr="0086730A"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w:t>
      </w:r>
      <w:r>
        <w:rPr>
          <w:sz w:val="26"/>
          <w:szCs w:val="26"/>
          <w:lang w:bidi="ru-RU"/>
        </w:rPr>
        <w:t>юдения обязательных требований).</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Для фиксации лицом, осуществляющим контроль, доказательств нарушений обязательных требований может использоваться фотосъемка, ауди</w:t>
      </w:r>
      <w:proofErr w:type="gramStart"/>
      <w:r w:rsidRPr="00466BFF">
        <w:rPr>
          <w:sz w:val="26"/>
          <w:szCs w:val="26"/>
          <w:lang w:bidi="ru-RU"/>
        </w:rPr>
        <w:t>о-</w:t>
      </w:r>
      <w:proofErr w:type="gramEnd"/>
      <w:r w:rsidRPr="00466BFF">
        <w:rPr>
          <w:sz w:val="26"/>
          <w:szCs w:val="26"/>
          <w:lang w:bidi="ru-RU"/>
        </w:rPr>
        <w:t xml:space="preserve"> и видеозапись, иные способы фиксации доказательств в случае проведения выездной проверки.</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proofErr w:type="gramStart"/>
      <w:r w:rsidRPr="00466BFF">
        <w:rPr>
          <w:sz w:val="26"/>
          <w:szCs w:val="26"/>
          <w:lang w:bidi="ru-RU"/>
        </w:rPr>
        <w:t>Контрольное (надзорное) мероприятие может быть начато после внесения в ЕРКНМ в соответствии с Правилам формирования и ведения единого реестра контрольных (надзорных) мероприятий, утвержденными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 415».</w:t>
      </w:r>
      <w:proofErr w:type="gramEnd"/>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Проведение контрольного (надзорного) мероприятия, не включенного в ЕРКНМ, является грубым нарушением требований к организации и осуществлению государственного контроля (надзора), и подлежит отмене, в том числе результаты такого мероприятия признаются недействительными.</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Плановые контрольные (надзорные) мероприятия осуществляются лицами, осуществляющими контроль, на основании ежегодного плана проведения плановых контрольных (надзорных) мероприятий, формируемого Комитетом и подлежащего согласованию с органами прокуратуры.</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proofErr w:type="gramStart"/>
      <w:r w:rsidRPr="00466BFF">
        <w:rPr>
          <w:sz w:val="26"/>
          <w:szCs w:val="26"/>
          <w:lang w:bidi="ru-RU"/>
        </w:rPr>
        <w:t>План проведения плановых контрольных (надзорных)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Плановыми контрольными (надзорными) мероприятиями при осуществлении государственного контроля (надзора) являются:</w:t>
      </w:r>
    </w:p>
    <w:p w:rsidR="00FE45E5" w:rsidRPr="00466BFF" w:rsidRDefault="00FE45E5" w:rsidP="00FE45E5">
      <w:pPr>
        <w:widowControl w:val="0"/>
        <w:numPr>
          <w:ilvl w:val="0"/>
          <w:numId w:val="16"/>
        </w:numPr>
        <w:spacing w:line="322" w:lineRule="exact"/>
        <w:ind w:firstLine="709"/>
        <w:contextualSpacing/>
        <w:jc w:val="both"/>
        <w:rPr>
          <w:sz w:val="26"/>
          <w:szCs w:val="26"/>
          <w:lang w:bidi="ru-RU"/>
        </w:rPr>
      </w:pPr>
      <w:r w:rsidRPr="00466BFF">
        <w:rPr>
          <w:sz w:val="26"/>
          <w:szCs w:val="26"/>
          <w:lang w:bidi="ru-RU"/>
        </w:rPr>
        <w:t xml:space="preserve"> документарная проверка;</w:t>
      </w:r>
    </w:p>
    <w:p w:rsidR="00FE45E5" w:rsidRPr="00466BFF" w:rsidRDefault="00FE45E5" w:rsidP="00FE45E5">
      <w:pPr>
        <w:widowControl w:val="0"/>
        <w:numPr>
          <w:ilvl w:val="0"/>
          <w:numId w:val="16"/>
        </w:numPr>
        <w:spacing w:line="322" w:lineRule="exact"/>
        <w:ind w:firstLine="709"/>
        <w:contextualSpacing/>
        <w:jc w:val="both"/>
        <w:rPr>
          <w:sz w:val="26"/>
          <w:szCs w:val="26"/>
          <w:lang w:bidi="ru-RU"/>
        </w:rPr>
      </w:pPr>
      <w:r w:rsidRPr="00466BFF">
        <w:rPr>
          <w:sz w:val="26"/>
          <w:szCs w:val="26"/>
          <w:lang w:bidi="ru-RU"/>
        </w:rPr>
        <w:t xml:space="preserve"> выездная проверка.</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Частота проведения плановых контрольных (надзорных) мероприятий устанавливается для объектов контроля, отнесенных к категории:</w:t>
      </w:r>
    </w:p>
    <w:p w:rsidR="00FE45E5" w:rsidRPr="00466BFF" w:rsidRDefault="00FE45E5" w:rsidP="00FE45E5">
      <w:pPr>
        <w:widowControl w:val="0"/>
        <w:numPr>
          <w:ilvl w:val="0"/>
          <w:numId w:val="17"/>
        </w:numPr>
        <w:spacing w:line="322" w:lineRule="exact"/>
        <w:ind w:firstLine="709"/>
        <w:contextualSpacing/>
        <w:jc w:val="both"/>
        <w:rPr>
          <w:sz w:val="26"/>
          <w:szCs w:val="26"/>
          <w:lang w:bidi="ru-RU"/>
        </w:rPr>
      </w:pPr>
      <w:r w:rsidRPr="00466BFF">
        <w:rPr>
          <w:sz w:val="26"/>
          <w:szCs w:val="26"/>
          <w:lang w:bidi="ru-RU"/>
        </w:rPr>
        <w:t xml:space="preserve"> среднего риска - один раз в 4 года;</w:t>
      </w:r>
    </w:p>
    <w:p w:rsidR="00FE45E5" w:rsidRPr="00466BFF" w:rsidRDefault="00FE45E5" w:rsidP="00FE45E5">
      <w:pPr>
        <w:widowControl w:val="0"/>
        <w:numPr>
          <w:ilvl w:val="0"/>
          <w:numId w:val="17"/>
        </w:numPr>
        <w:spacing w:line="322" w:lineRule="exact"/>
        <w:ind w:firstLine="709"/>
        <w:contextualSpacing/>
        <w:jc w:val="both"/>
        <w:rPr>
          <w:sz w:val="26"/>
          <w:szCs w:val="26"/>
          <w:lang w:bidi="ru-RU"/>
        </w:rPr>
      </w:pPr>
      <w:r w:rsidRPr="00466BFF">
        <w:rPr>
          <w:sz w:val="26"/>
          <w:szCs w:val="26"/>
          <w:lang w:bidi="ru-RU"/>
        </w:rPr>
        <w:t xml:space="preserve"> умеренного риска - один раз в 6 лет.</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В отношении объектов контроля, отнесенных к категории низкого риска, плановые контрольные (надзорные) мероприятия не проводятся.</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При наличии оснований, установленных пунктами 1, 3-5 части 1 статьи 57 Федерального закона № 248-ФЗ, Комитетом проводятся следующие внеплановые контрольные (надзорные) мероприятия:</w:t>
      </w:r>
    </w:p>
    <w:p w:rsidR="00FE45E5" w:rsidRPr="00466BFF" w:rsidRDefault="00FE45E5" w:rsidP="00FE45E5">
      <w:pPr>
        <w:widowControl w:val="0"/>
        <w:numPr>
          <w:ilvl w:val="0"/>
          <w:numId w:val="18"/>
        </w:numPr>
        <w:tabs>
          <w:tab w:val="left" w:pos="851"/>
        </w:tabs>
        <w:spacing w:line="322" w:lineRule="exact"/>
        <w:ind w:firstLine="709"/>
        <w:contextualSpacing/>
        <w:jc w:val="both"/>
        <w:rPr>
          <w:sz w:val="26"/>
          <w:szCs w:val="26"/>
          <w:lang w:bidi="ru-RU"/>
        </w:rPr>
      </w:pPr>
      <w:r w:rsidRPr="00466BFF">
        <w:rPr>
          <w:sz w:val="26"/>
          <w:szCs w:val="26"/>
          <w:lang w:bidi="ru-RU"/>
        </w:rPr>
        <w:t xml:space="preserve"> документарная проверка;</w:t>
      </w:r>
    </w:p>
    <w:p w:rsidR="00FE45E5" w:rsidRPr="00466BFF" w:rsidRDefault="00FE45E5" w:rsidP="00FE45E5">
      <w:pPr>
        <w:widowControl w:val="0"/>
        <w:numPr>
          <w:ilvl w:val="0"/>
          <w:numId w:val="18"/>
        </w:numPr>
        <w:tabs>
          <w:tab w:val="left" w:pos="851"/>
        </w:tabs>
        <w:spacing w:line="322" w:lineRule="exact"/>
        <w:ind w:firstLine="709"/>
        <w:contextualSpacing/>
        <w:jc w:val="both"/>
        <w:rPr>
          <w:sz w:val="26"/>
          <w:szCs w:val="26"/>
          <w:lang w:bidi="ru-RU"/>
        </w:rPr>
      </w:pPr>
      <w:r w:rsidRPr="00466BFF">
        <w:rPr>
          <w:sz w:val="26"/>
          <w:szCs w:val="26"/>
          <w:lang w:bidi="ru-RU"/>
        </w:rPr>
        <w:t xml:space="preserve"> выездная проверка.</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proofErr w:type="gramStart"/>
      <w:r w:rsidRPr="00466BFF">
        <w:rPr>
          <w:sz w:val="26"/>
          <w:szCs w:val="26"/>
          <w:lang w:bidi="ru-RU"/>
        </w:rPr>
        <w:t>В день подписания решения о проведении внепланового контрольного (надзорного) мероприятия в целях согласования его проведения Комитет направляет в орган прокуратуры заявление о согласовании внепланового контрольного (надзорного) мероприятия по форме, установленной приложением № 3 к приказу Генеральной прокуратуры Российской Федерации от 02.06.2021 № 294 «О реализации Федерального закона от 31.07.2020 №248-ФЗ «О государственном контроле (надзоре) и муниципальном контроле в Российской Федерации».</w:t>
      </w:r>
      <w:proofErr w:type="gramEnd"/>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proofErr w:type="gramStart"/>
      <w:r w:rsidRPr="00466BFF">
        <w:rPr>
          <w:sz w:val="26"/>
          <w:szCs w:val="26"/>
          <w:lang w:bidi="ru-RU"/>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лицом, осуществляющим контроль, предъявляется служебное удостоверение и вручается руководителю либо уполномоченному должностному лицу копия распоряжения Комитета о проведении проверки, а также сообщается учетный номер контрольного (надзорного) мероприятия в ЕРКНМ.</w:t>
      </w:r>
      <w:proofErr w:type="gramEnd"/>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proofErr w:type="gramStart"/>
      <w:r w:rsidRPr="00466BFF">
        <w:rPr>
          <w:sz w:val="26"/>
          <w:szCs w:val="26"/>
          <w:lang w:bidi="ru-RU"/>
        </w:rPr>
        <w:t>Контрольные (надзорные) мероприятия, за исключением контрольных (надзорных) мероприятий без взаимодействия, могут проводиться только путем совершения лицом, осуществляющим контроль, следующих контрольных (надзорных) действий:</w:t>
      </w:r>
      <w:proofErr w:type="gramEnd"/>
    </w:p>
    <w:p w:rsidR="00FE45E5" w:rsidRPr="00466BFF" w:rsidRDefault="00FE45E5" w:rsidP="00FE45E5">
      <w:pPr>
        <w:widowControl w:val="0"/>
        <w:numPr>
          <w:ilvl w:val="0"/>
          <w:numId w:val="19"/>
        </w:numPr>
        <w:spacing w:line="322" w:lineRule="exact"/>
        <w:ind w:firstLine="709"/>
        <w:contextualSpacing/>
        <w:jc w:val="both"/>
        <w:rPr>
          <w:sz w:val="26"/>
          <w:szCs w:val="26"/>
          <w:lang w:bidi="ru-RU"/>
        </w:rPr>
      </w:pPr>
      <w:r w:rsidRPr="00466BFF">
        <w:rPr>
          <w:sz w:val="26"/>
          <w:szCs w:val="26"/>
          <w:lang w:bidi="ru-RU"/>
        </w:rPr>
        <w:t xml:space="preserve"> получение письменных объяснений;</w:t>
      </w:r>
    </w:p>
    <w:p w:rsidR="00FE45E5" w:rsidRPr="00466BFF" w:rsidRDefault="00FE45E5" w:rsidP="00FE45E5">
      <w:pPr>
        <w:widowControl w:val="0"/>
        <w:numPr>
          <w:ilvl w:val="0"/>
          <w:numId w:val="19"/>
        </w:numPr>
        <w:spacing w:line="322" w:lineRule="exact"/>
        <w:ind w:firstLine="709"/>
        <w:contextualSpacing/>
        <w:jc w:val="both"/>
        <w:rPr>
          <w:sz w:val="26"/>
          <w:szCs w:val="26"/>
          <w:lang w:bidi="ru-RU"/>
        </w:rPr>
      </w:pPr>
      <w:r w:rsidRPr="00466BFF">
        <w:rPr>
          <w:sz w:val="26"/>
          <w:szCs w:val="26"/>
          <w:lang w:bidi="ru-RU"/>
        </w:rPr>
        <w:t xml:space="preserve"> истребование документов.</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При проведении выездной проверки должны быть заполнены и заверены усиленной квалифицированной электронной подписью лица, осуществляющего контроль, проверочные листы, указанные в решении о проведении контрольного (надзорного) мероприятия.</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Документарная проверка проводится в порядке, установленном статьей 72 Федерального закона № 248-ФЗ.</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В ходе документарной проверки могут совершаться следующие контрольные (надзорные) действия:</w:t>
      </w:r>
    </w:p>
    <w:p w:rsidR="00FE45E5" w:rsidRPr="00466BFF" w:rsidRDefault="00FE45E5" w:rsidP="00FE45E5">
      <w:pPr>
        <w:widowControl w:val="0"/>
        <w:numPr>
          <w:ilvl w:val="0"/>
          <w:numId w:val="20"/>
        </w:numPr>
        <w:spacing w:line="322" w:lineRule="exact"/>
        <w:ind w:firstLine="709"/>
        <w:contextualSpacing/>
        <w:jc w:val="both"/>
        <w:rPr>
          <w:sz w:val="26"/>
          <w:szCs w:val="26"/>
          <w:lang w:bidi="ru-RU"/>
        </w:rPr>
      </w:pPr>
      <w:r w:rsidRPr="00466BFF">
        <w:rPr>
          <w:sz w:val="26"/>
          <w:szCs w:val="26"/>
          <w:lang w:bidi="ru-RU"/>
        </w:rPr>
        <w:t xml:space="preserve"> получение письменных объяснений;</w:t>
      </w:r>
    </w:p>
    <w:p w:rsidR="00FE45E5" w:rsidRPr="00466BFF" w:rsidRDefault="00FE45E5" w:rsidP="00FE45E5">
      <w:pPr>
        <w:widowControl w:val="0"/>
        <w:numPr>
          <w:ilvl w:val="0"/>
          <w:numId w:val="20"/>
        </w:numPr>
        <w:spacing w:line="322" w:lineRule="exact"/>
        <w:ind w:firstLine="709"/>
        <w:contextualSpacing/>
        <w:jc w:val="both"/>
        <w:rPr>
          <w:sz w:val="26"/>
          <w:szCs w:val="26"/>
          <w:lang w:bidi="ru-RU"/>
        </w:rPr>
      </w:pPr>
      <w:r w:rsidRPr="00466BFF">
        <w:rPr>
          <w:sz w:val="26"/>
          <w:szCs w:val="26"/>
          <w:lang w:bidi="ru-RU"/>
        </w:rPr>
        <w:t xml:space="preserve"> истребование документов.</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Проверка проводится с учетом требований законодательства Российской Федерации об охраняемой законом тайне.</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Срок проведения документарной проверки не может превышать 10 рабочих дней.</w:t>
      </w:r>
    </w:p>
    <w:p w:rsidR="00FE45E5" w:rsidRPr="00466BFF" w:rsidRDefault="00FE45E5" w:rsidP="00FE45E5">
      <w:pPr>
        <w:widowControl w:val="0"/>
        <w:spacing w:line="322" w:lineRule="exact"/>
        <w:ind w:right="20" w:firstLine="709"/>
        <w:contextualSpacing/>
        <w:jc w:val="both"/>
        <w:rPr>
          <w:sz w:val="26"/>
          <w:szCs w:val="26"/>
          <w:lang w:bidi="ru-RU"/>
        </w:rPr>
      </w:pPr>
      <w:proofErr w:type="gramStart"/>
      <w:r w:rsidRPr="00466BFF">
        <w:rPr>
          <w:sz w:val="26"/>
          <w:szCs w:val="26"/>
          <w:lang w:bidi="ru-RU"/>
        </w:rPr>
        <w:t>В указанный срок не включается период с момента направления Комитетом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w:t>
      </w:r>
      <w:proofErr w:type="gramEnd"/>
      <w:r w:rsidRPr="00466BFF">
        <w:rPr>
          <w:sz w:val="26"/>
          <w:szCs w:val="26"/>
          <w:lang w:bidi="ru-RU"/>
        </w:rPr>
        <w:t xml:space="preserve"> имеющихся у Комитета </w:t>
      </w:r>
      <w:proofErr w:type="gramStart"/>
      <w:r w:rsidRPr="00466BFF">
        <w:rPr>
          <w:sz w:val="26"/>
          <w:szCs w:val="26"/>
          <w:lang w:bidi="ru-RU"/>
        </w:rPr>
        <w:t>документах</w:t>
      </w:r>
      <w:proofErr w:type="gramEnd"/>
      <w:r w:rsidRPr="00466BFF">
        <w:rPr>
          <w:sz w:val="26"/>
          <w:szCs w:val="26"/>
          <w:lang w:bidi="ru-RU"/>
        </w:rPr>
        <w:t>,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Комитет.</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Внеплановая документарная проверка проводится без согласования с органами прокуратуры.</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Выездная проверка проводится в порядке, установленном статьей 73 Федерального закона № 248-ФЗ.</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В ходе выездной проверки могут совершаться следующие контрольные (надзорные) действия:</w:t>
      </w:r>
    </w:p>
    <w:p w:rsidR="00FE45E5" w:rsidRPr="00466BFF" w:rsidRDefault="00FE45E5" w:rsidP="00FE45E5">
      <w:pPr>
        <w:widowControl w:val="0"/>
        <w:numPr>
          <w:ilvl w:val="0"/>
          <w:numId w:val="21"/>
        </w:numPr>
        <w:spacing w:line="322" w:lineRule="exact"/>
        <w:ind w:firstLine="709"/>
        <w:contextualSpacing/>
        <w:jc w:val="both"/>
        <w:rPr>
          <w:sz w:val="26"/>
          <w:szCs w:val="26"/>
          <w:lang w:bidi="ru-RU"/>
        </w:rPr>
      </w:pPr>
      <w:r w:rsidRPr="00466BFF">
        <w:rPr>
          <w:sz w:val="26"/>
          <w:szCs w:val="26"/>
          <w:lang w:bidi="ru-RU"/>
        </w:rPr>
        <w:t xml:space="preserve"> получение письменных объяснений;</w:t>
      </w:r>
    </w:p>
    <w:p w:rsidR="00FE45E5" w:rsidRPr="00466BFF" w:rsidRDefault="00FE45E5" w:rsidP="00FE45E5">
      <w:pPr>
        <w:widowControl w:val="0"/>
        <w:numPr>
          <w:ilvl w:val="0"/>
          <w:numId w:val="21"/>
        </w:numPr>
        <w:spacing w:line="322" w:lineRule="exact"/>
        <w:ind w:firstLine="709"/>
        <w:contextualSpacing/>
        <w:jc w:val="both"/>
        <w:rPr>
          <w:sz w:val="26"/>
          <w:szCs w:val="26"/>
          <w:lang w:bidi="ru-RU"/>
        </w:rPr>
      </w:pPr>
      <w:r w:rsidRPr="00466BFF">
        <w:rPr>
          <w:sz w:val="26"/>
          <w:szCs w:val="26"/>
          <w:lang w:bidi="ru-RU"/>
        </w:rPr>
        <w:t xml:space="preserve"> истребование документов.</w:t>
      </w:r>
    </w:p>
    <w:p w:rsidR="00FE45E5" w:rsidRPr="00466BFF" w:rsidRDefault="00FE45E5" w:rsidP="00FE45E5">
      <w:pPr>
        <w:widowControl w:val="0"/>
        <w:numPr>
          <w:ilvl w:val="1"/>
          <w:numId w:val="36"/>
        </w:numPr>
        <w:spacing w:line="322" w:lineRule="exact"/>
        <w:ind w:left="0" w:firstLine="709"/>
        <w:contextualSpacing/>
        <w:jc w:val="both"/>
        <w:rPr>
          <w:sz w:val="26"/>
          <w:szCs w:val="26"/>
          <w:lang w:bidi="ru-RU"/>
        </w:rPr>
      </w:pPr>
      <w:r w:rsidRPr="00466BFF">
        <w:rPr>
          <w:sz w:val="26"/>
          <w:szCs w:val="26"/>
          <w:lang w:bidi="ru-RU"/>
        </w:rPr>
        <w:t>Срок проведения выездной проверки не может превышать 10 рабочих дней.</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6BFF">
        <w:rPr>
          <w:sz w:val="26"/>
          <w:szCs w:val="26"/>
          <w:lang w:bidi="ru-RU"/>
        </w:rPr>
        <w:t>микропредприятия</w:t>
      </w:r>
      <w:proofErr w:type="spellEnd"/>
      <w:r w:rsidRPr="00466BFF">
        <w:rPr>
          <w:sz w:val="26"/>
          <w:szCs w:val="26"/>
          <w:lang w:bidi="ru-RU"/>
        </w:rPr>
        <w:t xml:space="preserve">. Срок проведения выездной проверки в отношении организации, осуществляющей свою деятельность на территориях нескольких муниципальных образований Ленинградской области </w:t>
      </w:r>
      <w:proofErr w:type="spellStart"/>
      <w:r w:rsidRPr="00466BFF">
        <w:rPr>
          <w:sz w:val="26"/>
          <w:szCs w:val="26"/>
          <w:lang w:bidi="ru-RU"/>
        </w:rPr>
        <w:t>области</w:t>
      </w:r>
      <w:proofErr w:type="spellEnd"/>
      <w:r w:rsidRPr="00466BFF">
        <w:rPr>
          <w:sz w:val="26"/>
          <w:szCs w:val="26"/>
          <w:lang w:bidi="ru-RU"/>
        </w:rPr>
        <w:t>,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E45E5" w:rsidRPr="00466BFF"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FE45E5" w:rsidRDefault="00FE45E5" w:rsidP="00FE45E5">
      <w:pPr>
        <w:widowControl w:val="0"/>
        <w:numPr>
          <w:ilvl w:val="1"/>
          <w:numId w:val="36"/>
        </w:numPr>
        <w:spacing w:line="322" w:lineRule="exact"/>
        <w:ind w:left="0" w:right="20" w:firstLine="709"/>
        <w:contextualSpacing/>
        <w:jc w:val="both"/>
        <w:rPr>
          <w:sz w:val="26"/>
          <w:szCs w:val="26"/>
          <w:lang w:bidi="ru-RU"/>
        </w:rPr>
      </w:pPr>
      <w:r w:rsidRPr="00466BFF">
        <w:rPr>
          <w:sz w:val="26"/>
          <w:szCs w:val="26"/>
          <w:lang w:bidi="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представляются председателю Комитета (исполняющему обязанности председателя Комитета) для принятия решений в соответствии со статьей 60 Федерального закона № 248-ФЗ.</w:t>
      </w:r>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keepNext/>
        <w:keepLines/>
        <w:widowControl w:val="0"/>
        <w:spacing w:line="260" w:lineRule="exact"/>
        <w:ind w:firstLine="709"/>
        <w:contextualSpacing/>
        <w:jc w:val="center"/>
        <w:outlineLvl w:val="0"/>
        <w:rPr>
          <w:b/>
          <w:bCs/>
          <w:sz w:val="26"/>
          <w:szCs w:val="26"/>
          <w:lang w:bidi="ru-RU"/>
        </w:rPr>
      </w:pPr>
      <w:bookmarkStart w:id="5" w:name="bookmark5"/>
      <w:r w:rsidRPr="00466BFF">
        <w:rPr>
          <w:b/>
          <w:bCs/>
          <w:sz w:val="26"/>
          <w:szCs w:val="26"/>
          <w:lang w:bidi="ru-RU"/>
        </w:rPr>
        <w:t>Глава 8. Результаты контрольного (надзорного) мероприятия</w:t>
      </w:r>
      <w:bookmarkEnd w:id="5"/>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8.1.Результатами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FE45E5" w:rsidRPr="0086730A" w:rsidRDefault="00FE45E5" w:rsidP="00FE45E5">
      <w:pPr>
        <w:widowControl w:val="0"/>
        <w:numPr>
          <w:ilvl w:val="1"/>
          <w:numId w:val="37"/>
        </w:numPr>
        <w:spacing w:line="322" w:lineRule="exact"/>
        <w:ind w:left="0" w:right="20" w:firstLine="709"/>
        <w:contextualSpacing/>
        <w:jc w:val="both"/>
        <w:rPr>
          <w:sz w:val="26"/>
          <w:szCs w:val="26"/>
          <w:lang w:bidi="ru-RU"/>
        </w:rPr>
      </w:pPr>
      <w:r w:rsidRPr="00466BFF">
        <w:rPr>
          <w:sz w:val="26"/>
          <w:szCs w:val="26"/>
          <w:lang w:bidi="ru-RU"/>
        </w:rPr>
        <w:t xml:space="preserve">По окончании проведения контрольного (надзорного) мероприятия составляется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(надзорного) </w:t>
      </w:r>
      <w:r w:rsidRPr="0086730A">
        <w:rPr>
          <w:sz w:val="26"/>
          <w:szCs w:val="26"/>
          <w:lang w:bidi="ru-RU"/>
        </w:rPr>
        <w:t>мероприятия проверочные листы, приобщаются к акту.</w:t>
      </w:r>
    </w:p>
    <w:p w:rsidR="00FE45E5" w:rsidRPr="0086730A" w:rsidRDefault="00FE45E5" w:rsidP="00FE45E5">
      <w:pPr>
        <w:widowControl w:val="0"/>
        <w:numPr>
          <w:ilvl w:val="1"/>
          <w:numId w:val="37"/>
        </w:numPr>
        <w:spacing w:line="322" w:lineRule="exact"/>
        <w:ind w:left="0" w:right="20" w:firstLine="709"/>
        <w:contextualSpacing/>
        <w:jc w:val="both"/>
        <w:rPr>
          <w:sz w:val="26"/>
          <w:szCs w:val="26"/>
          <w:lang w:bidi="ru-RU"/>
        </w:rPr>
      </w:pPr>
      <w:r w:rsidRPr="0086730A">
        <w:rPr>
          <w:sz w:val="26"/>
          <w:szCs w:val="26"/>
          <w:lang w:bidi="ru-RU"/>
        </w:rPr>
        <w:t>Оформление акта производится на месте проведения контрольного (надзорного) мероприятия в день окончания проведения такого мероприятия.</w:t>
      </w:r>
    </w:p>
    <w:p w:rsidR="00FE45E5" w:rsidRPr="00466BFF" w:rsidRDefault="00FE45E5" w:rsidP="00FE45E5">
      <w:pPr>
        <w:widowControl w:val="0"/>
        <w:numPr>
          <w:ilvl w:val="1"/>
          <w:numId w:val="37"/>
        </w:numPr>
        <w:spacing w:line="322" w:lineRule="exact"/>
        <w:ind w:left="0" w:right="20" w:firstLine="709"/>
        <w:contextualSpacing/>
        <w:jc w:val="both"/>
        <w:rPr>
          <w:sz w:val="26"/>
          <w:szCs w:val="26"/>
          <w:lang w:bidi="ru-RU"/>
        </w:rPr>
      </w:pPr>
      <w:r w:rsidRPr="0086730A">
        <w:rPr>
          <w:sz w:val="26"/>
          <w:szCs w:val="26"/>
          <w:lang w:bidi="ru-RU"/>
        </w:rPr>
        <w:t>Акт контрольного</w:t>
      </w:r>
      <w:r w:rsidRPr="00466BFF">
        <w:rPr>
          <w:sz w:val="26"/>
          <w:szCs w:val="26"/>
          <w:lang w:bidi="ru-RU"/>
        </w:rPr>
        <w:t xml:space="preserve"> (надзорного) мероприятия, проведение которого было согласовано органами прокуратуры, направляется в органы прокуратуры посредством ЕРКНМ в течение 1 рабочего дня после его оформления.</w:t>
      </w:r>
    </w:p>
    <w:p w:rsidR="00FE45E5" w:rsidRPr="00466BFF" w:rsidRDefault="00FE45E5" w:rsidP="00FE45E5">
      <w:pPr>
        <w:widowControl w:val="0"/>
        <w:numPr>
          <w:ilvl w:val="1"/>
          <w:numId w:val="37"/>
        </w:numPr>
        <w:spacing w:line="322" w:lineRule="exact"/>
        <w:ind w:left="0" w:right="20" w:firstLine="709"/>
        <w:contextualSpacing/>
        <w:jc w:val="both"/>
        <w:rPr>
          <w:sz w:val="26"/>
          <w:szCs w:val="26"/>
          <w:lang w:bidi="ru-RU"/>
        </w:rPr>
      </w:pPr>
      <w:r w:rsidRPr="00466BFF">
        <w:rPr>
          <w:sz w:val="26"/>
          <w:szCs w:val="26"/>
          <w:lang w:bidi="ru-RU"/>
        </w:rPr>
        <w:t>Документы, оформляемые Комитетом при осуществлении государственного контроля (надзора) составляются в форме электронного документа и подписываются усиленной квалифицированной электронной подписью.</w:t>
      </w:r>
    </w:p>
    <w:p w:rsidR="00FE45E5" w:rsidRPr="00466BFF" w:rsidRDefault="00FE45E5" w:rsidP="00FE45E5">
      <w:pPr>
        <w:widowControl w:val="0"/>
        <w:numPr>
          <w:ilvl w:val="1"/>
          <w:numId w:val="37"/>
        </w:numPr>
        <w:spacing w:line="322" w:lineRule="exact"/>
        <w:ind w:left="0" w:right="20" w:firstLine="709"/>
        <w:contextualSpacing/>
        <w:jc w:val="both"/>
        <w:rPr>
          <w:sz w:val="26"/>
          <w:szCs w:val="26"/>
          <w:lang w:bidi="ru-RU"/>
        </w:rPr>
      </w:pPr>
      <w:r w:rsidRPr="00466BFF">
        <w:rPr>
          <w:sz w:val="26"/>
          <w:szCs w:val="26"/>
          <w:lang w:bidi="ru-RU"/>
        </w:rPr>
        <w:t>В случае выявления при проведении контрольного (надзорного) мероприятия нарушений обязательных требований контролируемым лицом лицо, осуществляющее контроль, в пределах полномочий, предусмотренных законодательством Российской Федерации, обязано:</w:t>
      </w:r>
    </w:p>
    <w:p w:rsidR="00FE45E5" w:rsidRPr="00466BFF" w:rsidRDefault="00FE45E5" w:rsidP="00555962">
      <w:pPr>
        <w:widowControl w:val="0"/>
        <w:numPr>
          <w:ilvl w:val="0"/>
          <w:numId w:val="22"/>
        </w:numPr>
        <w:spacing w:line="322" w:lineRule="exact"/>
        <w:ind w:right="20" w:firstLine="709"/>
        <w:contextualSpacing/>
        <w:jc w:val="both"/>
        <w:rPr>
          <w:sz w:val="26"/>
          <w:szCs w:val="26"/>
          <w:lang w:bidi="ru-RU"/>
        </w:rPr>
      </w:pPr>
      <w:r w:rsidRPr="00466BFF">
        <w:rPr>
          <w:sz w:val="26"/>
          <w:szCs w:val="26"/>
          <w:lang w:bidi="ru-RU"/>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w:t>
      </w:r>
    </w:p>
    <w:p w:rsidR="00FE45E5" w:rsidRPr="00466BFF" w:rsidRDefault="00FE45E5" w:rsidP="00555962">
      <w:pPr>
        <w:widowControl w:val="0"/>
        <w:numPr>
          <w:ilvl w:val="0"/>
          <w:numId w:val="22"/>
        </w:numPr>
        <w:spacing w:line="322" w:lineRule="exact"/>
        <w:ind w:right="20" w:firstLine="709"/>
        <w:contextualSpacing/>
        <w:jc w:val="both"/>
        <w:rPr>
          <w:sz w:val="26"/>
          <w:szCs w:val="26"/>
          <w:lang w:bidi="ru-RU"/>
        </w:rPr>
      </w:pPr>
      <w:r w:rsidRPr="00466BFF">
        <w:rPr>
          <w:sz w:val="26"/>
          <w:szCs w:val="26"/>
          <w:lang w:bidi="ru-RU"/>
        </w:rPr>
        <w:t xml:space="preserve"> принять меры по осуществлению </w:t>
      </w:r>
      <w:proofErr w:type="gramStart"/>
      <w:r w:rsidRPr="00466BFF">
        <w:rPr>
          <w:sz w:val="26"/>
          <w:szCs w:val="26"/>
          <w:lang w:bidi="ru-RU"/>
        </w:rPr>
        <w:t>контроля за</w:t>
      </w:r>
      <w:proofErr w:type="gramEnd"/>
      <w:r w:rsidRPr="00466BFF">
        <w:rPr>
          <w:sz w:val="26"/>
          <w:szCs w:val="26"/>
          <w:lang w:bidi="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E45E5" w:rsidRPr="00466BFF" w:rsidRDefault="00FE45E5" w:rsidP="00555962">
      <w:pPr>
        <w:widowControl w:val="0"/>
        <w:numPr>
          <w:ilvl w:val="0"/>
          <w:numId w:val="22"/>
        </w:numPr>
        <w:spacing w:line="322" w:lineRule="exact"/>
        <w:ind w:right="20" w:firstLine="709"/>
        <w:contextualSpacing/>
        <w:jc w:val="both"/>
        <w:rPr>
          <w:sz w:val="26"/>
          <w:szCs w:val="26"/>
          <w:lang w:bidi="ru-RU"/>
        </w:rPr>
      </w:pPr>
      <w:r w:rsidRPr="00466BFF">
        <w:rPr>
          <w:sz w:val="26"/>
          <w:szCs w:val="26"/>
          <w:lang w:bidi="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45E5" w:rsidRPr="00466BFF" w:rsidRDefault="00FE45E5" w:rsidP="00FE45E5">
      <w:pPr>
        <w:widowControl w:val="0"/>
        <w:numPr>
          <w:ilvl w:val="1"/>
          <w:numId w:val="37"/>
        </w:numPr>
        <w:spacing w:line="322" w:lineRule="exact"/>
        <w:ind w:left="0" w:right="20" w:firstLine="709"/>
        <w:contextualSpacing/>
        <w:jc w:val="both"/>
        <w:rPr>
          <w:sz w:val="26"/>
          <w:szCs w:val="26"/>
          <w:lang w:bidi="ru-RU"/>
        </w:rPr>
      </w:pPr>
      <w:r w:rsidRPr="00466BFF">
        <w:rPr>
          <w:sz w:val="26"/>
          <w:szCs w:val="26"/>
          <w:lang w:bidi="ru-RU"/>
        </w:rPr>
        <w:t xml:space="preserve">В случае несогласия с фактами, выводами, предложениями, </w:t>
      </w:r>
      <w:r w:rsidRPr="0086730A">
        <w:rPr>
          <w:sz w:val="26"/>
          <w:szCs w:val="26"/>
          <w:lang w:bidi="ru-RU"/>
        </w:rPr>
        <w:t>изложенными в акте, контролируемое лицо вправе обжаловать акт в порядке, предусмотренном главой 9 настоящего положения.</w:t>
      </w:r>
    </w:p>
    <w:p w:rsidR="00FE45E5" w:rsidRPr="00466BFF" w:rsidRDefault="00FE45E5" w:rsidP="00FE45E5">
      <w:pPr>
        <w:widowControl w:val="0"/>
        <w:numPr>
          <w:ilvl w:val="1"/>
          <w:numId w:val="37"/>
        </w:numPr>
        <w:spacing w:line="322" w:lineRule="exact"/>
        <w:ind w:left="0" w:right="20" w:firstLine="709"/>
        <w:contextualSpacing/>
        <w:jc w:val="both"/>
        <w:rPr>
          <w:sz w:val="26"/>
          <w:szCs w:val="26"/>
          <w:lang w:bidi="ru-RU"/>
        </w:rPr>
      </w:pPr>
      <w:r w:rsidRPr="00466BFF">
        <w:rPr>
          <w:sz w:val="26"/>
          <w:szCs w:val="26"/>
          <w:lang w:bidi="ru-RU"/>
        </w:rPr>
        <w:t>В предписании об устранении выявленного нарушения указываются следующие данные:</w:t>
      </w:r>
    </w:p>
    <w:p w:rsidR="00FE45E5" w:rsidRPr="00466BFF" w:rsidRDefault="00FE45E5" w:rsidP="00FE45E5">
      <w:pPr>
        <w:widowControl w:val="0"/>
        <w:numPr>
          <w:ilvl w:val="0"/>
          <w:numId w:val="23"/>
        </w:numPr>
        <w:spacing w:line="322" w:lineRule="exact"/>
        <w:ind w:firstLine="709"/>
        <w:contextualSpacing/>
        <w:jc w:val="both"/>
        <w:rPr>
          <w:sz w:val="26"/>
          <w:szCs w:val="26"/>
          <w:lang w:bidi="ru-RU"/>
        </w:rPr>
      </w:pPr>
      <w:r w:rsidRPr="00466BFF">
        <w:rPr>
          <w:sz w:val="26"/>
          <w:szCs w:val="26"/>
          <w:lang w:bidi="ru-RU"/>
        </w:rPr>
        <w:t xml:space="preserve"> дата и место составления предписания;</w:t>
      </w:r>
    </w:p>
    <w:p w:rsidR="00FE45E5" w:rsidRPr="00466BFF" w:rsidRDefault="00FE45E5" w:rsidP="00FE45E5">
      <w:pPr>
        <w:widowControl w:val="0"/>
        <w:numPr>
          <w:ilvl w:val="0"/>
          <w:numId w:val="23"/>
        </w:numPr>
        <w:spacing w:line="322" w:lineRule="exact"/>
        <w:ind w:firstLine="709"/>
        <w:contextualSpacing/>
        <w:jc w:val="both"/>
        <w:rPr>
          <w:sz w:val="26"/>
          <w:szCs w:val="26"/>
          <w:lang w:bidi="ru-RU"/>
        </w:rPr>
      </w:pPr>
      <w:r w:rsidRPr="00466BFF">
        <w:rPr>
          <w:sz w:val="26"/>
          <w:szCs w:val="26"/>
          <w:lang w:bidi="ru-RU"/>
        </w:rPr>
        <w:t xml:space="preserve"> реквизиты документа, на основании которого выдается предписание;</w:t>
      </w:r>
    </w:p>
    <w:p w:rsidR="00FE45E5" w:rsidRPr="00466BFF" w:rsidRDefault="00FE45E5" w:rsidP="00FE45E5">
      <w:pPr>
        <w:widowControl w:val="0"/>
        <w:numPr>
          <w:ilvl w:val="0"/>
          <w:numId w:val="23"/>
        </w:numPr>
        <w:spacing w:line="322" w:lineRule="exact"/>
        <w:ind w:right="20" w:firstLine="709"/>
        <w:contextualSpacing/>
        <w:jc w:val="both"/>
        <w:rPr>
          <w:sz w:val="26"/>
          <w:szCs w:val="26"/>
          <w:lang w:bidi="ru-RU"/>
        </w:rPr>
      </w:pPr>
      <w:r w:rsidRPr="00466BFF">
        <w:rPr>
          <w:sz w:val="26"/>
          <w:szCs w:val="26"/>
          <w:lang w:bidi="ru-RU"/>
        </w:rPr>
        <w:t xml:space="preserve"> фамилия имя отчество (последнее - при наличии) и должность лица, выдавшего предписание;</w:t>
      </w:r>
    </w:p>
    <w:p w:rsidR="00FE45E5" w:rsidRPr="00466BFF" w:rsidRDefault="00FE45E5" w:rsidP="00FE45E5">
      <w:pPr>
        <w:widowControl w:val="0"/>
        <w:numPr>
          <w:ilvl w:val="0"/>
          <w:numId w:val="23"/>
        </w:numPr>
        <w:spacing w:line="322" w:lineRule="exact"/>
        <w:ind w:right="20" w:firstLine="709"/>
        <w:contextualSpacing/>
        <w:jc w:val="both"/>
        <w:rPr>
          <w:sz w:val="26"/>
          <w:szCs w:val="26"/>
          <w:lang w:bidi="ru-RU"/>
        </w:rPr>
      </w:pPr>
      <w:r w:rsidRPr="00466BFF">
        <w:rPr>
          <w:sz w:val="26"/>
          <w:szCs w:val="26"/>
          <w:lang w:bidi="ru-RU"/>
        </w:rPr>
        <w:t xml:space="preserve"> наименование и реквизиты (при наличии) контролируемого лица, которому выдается предписание;</w:t>
      </w:r>
    </w:p>
    <w:p w:rsidR="00FE45E5" w:rsidRPr="00466BFF" w:rsidRDefault="00FE45E5" w:rsidP="00FE45E5">
      <w:pPr>
        <w:widowControl w:val="0"/>
        <w:numPr>
          <w:ilvl w:val="0"/>
          <w:numId w:val="23"/>
        </w:numPr>
        <w:spacing w:line="322" w:lineRule="exact"/>
        <w:ind w:right="20" w:firstLine="709"/>
        <w:contextualSpacing/>
        <w:jc w:val="both"/>
        <w:rPr>
          <w:sz w:val="26"/>
          <w:szCs w:val="26"/>
          <w:lang w:bidi="ru-RU"/>
        </w:rPr>
      </w:pPr>
      <w:r w:rsidRPr="00466BFF">
        <w:rPr>
          <w:sz w:val="26"/>
          <w:szCs w:val="26"/>
          <w:lang w:bidi="ru-RU"/>
        </w:rPr>
        <w:t xml:space="preserve">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 а при невозможности указания конкретного мероприятия - суть нарушения и требование о его устранении;</w:t>
      </w:r>
    </w:p>
    <w:p w:rsidR="00FE45E5" w:rsidRPr="00466BFF" w:rsidRDefault="00FE45E5" w:rsidP="00FE45E5">
      <w:pPr>
        <w:widowControl w:val="0"/>
        <w:numPr>
          <w:ilvl w:val="0"/>
          <w:numId w:val="23"/>
        </w:numPr>
        <w:spacing w:line="322" w:lineRule="exact"/>
        <w:ind w:firstLine="709"/>
        <w:contextualSpacing/>
        <w:jc w:val="both"/>
        <w:rPr>
          <w:sz w:val="26"/>
          <w:szCs w:val="26"/>
          <w:lang w:bidi="ru-RU"/>
        </w:rPr>
      </w:pPr>
      <w:r w:rsidRPr="00466BFF">
        <w:rPr>
          <w:sz w:val="26"/>
          <w:szCs w:val="26"/>
          <w:lang w:bidi="ru-RU"/>
        </w:rPr>
        <w:t xml:space="preserve"> срок выполнения предписания (с указанием числа, месяца и года);</w:t>
      </w:r>
    </w:p>
    <w:p w:rsidR="00FE45E5" w:rsidRDefault="00FE45E5" w:rsidP="00FE45E5">
      <w:pPr>
        <w:widowControl w:val="0"/>
        <w:numPr>
          <w:ilvl w:val="0"/>
          <w:numId w:val="23"/>
        </w:numPr>
        <w:spacing w:line="322" w:lineRule="exact"/>
        <w:ind w:right="20" w:firstLine="709"/>
        <w:contextualSpacing/>
        <w:jc w:val="both"/>
        <w:rPr>
          <w:sz w:val="26"/>
          <w:szCs w:val="26"/>
          <w:lang w:bidi="ru-RU"/>
        </w:rPr>
      </w:pPr>
      <w:r w:rsidRPr="00466BFF">
        <w:rPr>
          <w:sz w:val="26"/>
          <w:szCs w:val="26"/>
          <w:lang w:bidi="ru-RU"/>
        </w:rPr>
        <w:t xml:space="preserve"> сведения о вручении предписания с указанием подписи, расшифровки подписи лица, которому непосредственно вручено предписание, даты вручения либо отметки об отправлении предписания почтой.</w:t>
      </w:r>
    </w:p>
    <w:p w:rsidR="00FE45E5" w:rsidRPr="00466BFF" w:rsidRDefault="00FE45E5" w:rsidP="00FE45E5">
      <w:pPr>
        <w:widowControl w:val="0"/>
        <w:spacing w:line="322" w:lineRule="exact"/>
        <w:ind w:left="709" w:right="20"/>
        <w:contextualSpacing/>
        <w:jc w:val="both"/>
        <w:rPr>
          <w:sz w:val="26"/>
          <w:szCs w:val="26"/>
          <w:lang w:bidi="ru-RU"/>
        </w:rPr>
      </w:pPr>
    </w:p>
    <w:p w:rsidR="00FE45E5" w:rsidRDefault="00FE45E5" w:rsidP="00FE45E5">
      <w:pPr>
        <w:widowControl w:val="0"/>
        <w:spacing w:line="322" w:lineRule="exact"/>
        <w:ind w:right="120" w:firstLine="709"/>
        <w:contextualSpacing/>
        <w:jc w:val="center"/>
        <w:rPr>
          <w:b/>
          <w:bCs/>
          <w:sz w:val="26"/>
          <w:szCs w:val="26"/>
          <w:lang w:bidi="ru-RU"/>
        </w:rPr>
      </w:pPr>
      <w:r w:rsidRPr="00466BFF">
        <w:rPr>
          <w:b/>
          <w:bCs/>
          <w:sz w:val="26"/>
          <w:szCs w:val="26"/>
          <w:lang w:bidi="ru-RU"/>
        </w:rPr>
        <w:t>Глава 9. Обжалование решений Комитета, действий (бездействия) его должностных лиц, порядок рассмотрения жалоб</w:t>
      </w:r>
    </w:p>
    <w:p w:rsidR="00FE45E5" w:rsidRPr="00466BFF" w:rsidRDefault="00FE45E5" w:rsidP="00FE45E5">
      <w:pPr>
        <w:widowControl w:val="0"/>
        <w:spacing w:line="322" w:lineRule="exact"/>
        <w:ind w:right="120" w:firstLine="709"/>
        <w:contextualSpacing/>
        <w:jc w:val="center"/>
        <w:rPr>
          <w:b/>
          <w:bCs/>
          <w:sz w:val="26"/>
          <w:szCs w:val="26"/>
          <w:lang w:bidi="ru-RU"/>
        </w:rPr>
      </w:pP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Контролируемые лица, права и законные интересы которых, по их мнению, были нарушены непосредственно в ходе осуществления государственного контроля (надзора) имеют право на досудебное обжалование:</w:t>
      </w:r>
    </w:p>
    <w:p w:rsidR="00FE45E5" w:rsidRPr="00466BFF" w:rsidRDefault="00FE45E5" w:rsidP="00FE45E5">
      <w:pPr>
        <w:widowControl w:val="0"/>
        <w:numPr>
          <w:ilvl w:val="0"/>
          <w:numId w:val="24"/>
        </w:numPr>
        <w:spacing w:line="322" w:lineRule="exact"/>
        <w:ind w:firstLine="709"/>
        <w:contextualSpacing/>
        <w:jc w:val="both"/>
        <w:rPr>
          <w:sz w:val="26"/>
          <w:szCs w:val="26"/>
          <w:lang w:bidi="ru-RU"/>
        </w:rPr>
      </w:pPr>
      <w:r w:rsidRPr="00466BFF">
        <w:rPr>
          <w:sz w:val="26"/>
          <w:szCs w:val="26"/>
          <w:lang w:bidi="ru-RU"/>
        </w:rPr>
        <w:t xml:space="preserve"> решений об отнесении объектов контроля к категориям риска;</w:t>
      </w:r>
    </w:p>
    <w:p w:rsidR="00FE45E5" w:rsidRPr="00466BFF" w:rsidRDefault="00FE45E5" w:rsidP="00FE45E5">
      <w:pPr>
        <w:widowControl w:val="0"/>
        <w:numPr>
          <w:ilvl w:val="0"/>
          <w:numId w:val="24"/>
        </w:numPr>
        <w:spacing w:line="322" w:lineRule="exact"/>
        <w:ind w:right="20" w:firstLine="709"/>
        <w:contextualSpacing/>
        <w:jc w:val="both"/>
        <w:rPr>
          <w:sz w:val="26"/>
          <w:szCs w:val="26"/>
          <w:lang w:bidi="ru-RU"/>
        </w:rPr>
      </w:pPr>
      <w:r w:rsidRPr="00466BFF">
        <w:rPr>
          <w:sz w:val="26"/>
          <w:szCs w:val="26"/>
          <w:lang w:bidi="ru-RU"/>
        </w:rPr>
        <w:t xml:space="preserve"> решений о включении контрольных (надзорных) мероприятий в план проведения плановых контрольных (надзорных) мероприятий;</w:t>
      </w:r>
    </w:p>
    <w:p w:rsidR="00FE45E5" w:rsidRPr="00466BFF" w:rsidRDefault="00FE45E5" w:rsidP="00FE45E5">
      <w:pPr>
        <w:widowControl w:val="0"/>
        <w:numPr>
          <w:ilvl w:val="0"/>
          <w:numId w:val="24"/>
        </w:numPr>
        <w:spacing w:line="322" w:lineRule="exact"/>
        <w:ind w:right="20" w:firstLine="709"/>
        <w:contextualSpacing/>
        <w:jc w:val="both"/>
        <w:rPr>
          <w:sz w:val="26"/>
          <w:szCs w:val="26"/>
          <w:lang w:bidi="ru-RU"/>
        </w:rPr>
      </w:pPr>
      <w:r w:rsidRPr="00466BFF">
        <w:rPr>
          <w:sz w:val="26"/>
          <w:szCs w:val="26"/>
          <w:lang w:bidi="ru-RU"/>
        </w:rPr>
        <w:t xml:space="preserve"> решений, принятых по результатам контрольных (надзорных) мероприятий, в том числе в части сроков исполнения этих решений;</w:t>
      </w:r>
    </w:p>
    <w:p w:rsidR="00FE45E5" w:rsidRPr="00466BFF" w:rsidRDefault="00FE45E5" w:rsidP="00FE45E5">
      <w:pPr>
        <w:widowControl w:val="0"/>
        <w:numPr>
          <w:ilvl w:val="0"/>
          <w:numId w:val="24"/>
        </w:numPr>
        <w:spacing w:line="322" w:lineRule="exact"/>
        <w:ind w:right="20" w:firstLine="709"/>
        <w:contextualSpacing/>
        <w:jc w:val="both"/>
        <w:rPr>
          <w:sz w:val="26"/>
          <w:szCs w:val="26"/>
          <w:lang w:bidi="ru-RU"/>
        </w:rPr>
      </w:pPr>
      <w:r w:rsidRPr="00466BFF">
        <w:rPr>
          <w:sz w:val="26"/>
          <w:szCs w:val="26"/>
          <w:lang w:bidi="ru-RU"/>
        </w:rPr>
        <w:t xml:space="preserve"> иных решений Комитета, действий (бездействия) должностных лиц, связанных и с реализацией настоящего положения.</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Контролируемые лица вправе обжаловать решения, действия или бездействие должностных лиц в судебном порядке.</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Жалоба подается контролируемым лицом в электронном виде с использованием единого портала государственных и муниципальных услуг. При подаче жалобы индивидуальным предпринимателем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E45E5" w:rsidRPr="00466BFF" w:rsidRDefault="00FE45E5" w:rsidP="00FE45E5">
      <w:pPr>
        <w:widowControl w:val="0"/>
        <w:numPr>
          <w:ilvl w:val="1"/>
          <w:numId w:val="38"/>
        </w:numPr>
        <w:spacing w:line="322" w:lineRule="exact"/>
        <w:ind w:left="0" w:firstLine="709"/>
        <w:contextualSpacing/>
        <w:jc w:val="both"/>
        <w:rPr>
          <w:sz w:val="26"/>
          <w:szCs w:val="26"/>
          <w:lang w:bidi="ru-RU"/>
        </w:rPr>
      </w:pPr>
      <w:r w:rsidRPr="00466BFF">
        <w:rPr>
          <w:sz w:val="26"/>
          <w:szCs w:val="26"/>
          <w:lang w:bidi="ru-RU"/>
        </w:rPr>
        <w:t>Жалобы рассматриваются в следующем порядке:</w:t>
      </w:r>
    </w:p>
    <w:p w:rsidR="00FE45E5" w:rsidRPr="00466BFF" w:rsidRDefault="00FE45E5" w:rsidP="00FE45E5">
      <w:pPr>
        <w:widowControl w:val="0"/>
        <w:numPr>
          <w:ilvl w:val="0"/>
          <w:numId w:val="25"/>
        </w:numPr>
        <w:spacing w:line="322" w:lineRule="exact"/>
        <w:ind w:right="20" w:firstLine="709"/>
        <w:contextualSpacing/>
        <w:jc w:val="both"/>
        <w:rPr>
          <w:sz w:val="26"/>
          <w:szCs w:val="26"/>
          <w:lang w:bidi="ru-RU"/>
        </w:rPr>
      </w:pPr>
      <w:r w:rsidRPr="00466BFF">
        <w:rPr>
          <w:sz w:val="26"/>
          <w:szCs w:val="26"/>
          <w:lang w:bidi="ru-RU"/>
        </w:rPr>
        <w:t xml:space="preserve"> жалоба на решение Комитета, действия (бездействие) его должностных лиц рассматривается председателем Комитета (исполняющим обязанности председателя Комитета);</w:t>
      </w:r>
    </w:p>
    <w:p w:rsidR="00FE45E5" w:rsidRPr="00466BFF" w:rsidRDefault="00FE45E5" w:rsidP="00FE45E5">
      <w:pPr>
        <w:widowControl w:val="0"/>
        <w:numPr>
          <w:ilvl w:val="0"/>
          <w:numId w:val="25"/>
        </w:numPr>
        <w:spacing w:line="322" w:lineRule="exact"/>
        <w:ind w:right="20" w:firstLine="709"/>
        <w:contextualSpacing/>
        <w:jc w:val="both"/>
        <w:rPr>
          <w:sz w:val="26"/>
          <w:szCs w:val="26"/>
          <w:lang w:bidi="ru-RU"/>
        </w:rPr>
      </w:pPr>
      <w:r w:rsidRPr="00466BFF">
        <w:rPr>
          <w:sz w:val="26"/>
          <w:szCs w:val="26"/>
          <w:lang w:bidi="ru-RU"/>
        </w:rPr>
        <w:t xml:space="preserve"> жалоба на действия (бездействие) председателя Комитета рассматривается заместителем Председателя Правительства Ленинградской области – председателем комитета экономического развития и инвестиционной деятельности.</w:t>
      </w:r>
    </w:p>
    <w:p w:rsidR="00FE45E5" w:rsidRPr="00466BFF" w:rsidRDefault="00FE45E5" w:rsidP="00FE45E5">
      <w:pPr>
        <w:widowControl w:val="0"/>
        <w:numPr>
          <w:ilvl w:val="1"/>
          <w:numId w:val="38"/>
        </w:numPr>
        <w:spacing w:line="322" w:lineRule="exact"/>
        <w:ind w:left="0" w:firstLine="709"/>
        <w:contextualSpacing/>
        <w:jc w:val="both"/>
        <w:rPr>
          <w:sz w:val="26"/>
          <w:szCs w:val="26"/>
          <w:lang w:bidi="ru-RU"/>
        </w:rPr>
      </w:pPr>
      <w:r w:rsidRPr="00466BFF">
        <w:rPr>
          <w:sz w:val="26"/>
          <w:szCs w:val="26"/>
          <w:lang w:bidi="ru-RU"/>
        </w:rPr>
        <w:t>Жалоба на решение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Жалоба на предписание, выданное Комитетом, может быть подана в течение 10 рабочих дней с момента получения контролируемым лицом предписания.</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В случае пропуска по уважительной причине срока подачи жалобы этот срок по ходатайству лица, подающего жалобу, может быть восстановлен Комитетом.</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Жалоба может содержать ходатайство о приостановлении исполнения обжалуемого решения Комитета.</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Председатель Комитета в срок не позднее 2 рабочих дней со дня регистрации жалобы принимает решение:</w:t>
      </w:r>
    </w:p>
    <w:p w:rsidR="00FE45E5" w:rsidRPr="00466BFF" w:rsidRDefault="00FE45E5" w:rsidP="00FE45E5">
      <w:pPr>
        <w:widowControl w:val="0"/>
        <w:numPr>
          <w:ilvl w:val="0"/>
          <w:numId w:val="26"/>
        </w:numPr>
        <w:spacing w:line="322" w:lineRule="exact"/>
        <w:ind w:firstLine="709"/>
        <w:contextualSpacing/>
        <w:jc w:val="both"/>
        <w:rPr>
          <w:sz w:val="26"/>
          <w:szCs w:val="26"/>
          <w:lang w:bidi="ru-RU"/>
        </w:rPr>
      </w:pPr>
      <w:r w:rsidRPr="00466BFF">
        <w:rPr>
          <w:sz w:val="26"/>
          <w:szCs w:val="26"/>
          <w:lang w:bidi="ru-RU"/>
        </w:rPr>
        <w:t xml:space="preserve"> о приостановлении исполнения обжалуемого решения;</w:t>
      </w:r>
    </w:p>
    <w:p w:rsidR="00FE45E5" w:rsidRPr="00466BFF" w:rsidRDefault="00FE45E5" w:rsidP="00FE45E5">
      <w:pPr>
        <w:widowControl w:val="0"/>
        <w:numPr>
          <w:ilvl w:val="0"/>
          <w:numId w:val="26"/>
        </w:numPr>
        <w:spacing w:line="322" w:lineRule="exact"/>
        <w:ind w:firstLine="709"/>
        <w:contextualSpacing/>
        <w:jc w:val="both"/>
        <w:rPr>
          <w:sz w:val="26"/>
          <w:szCs w:val="26"/>
          <w:lang w:bidi="ru-RU"/>
        </w:rPr>
      </w:pPr>
      <w:r w:rsidRPr="00466BFF">
        <w:rPr>
          <w:sz w:val="26"/>
          <w:szCs w:val="26"/>
          <w:lang w:bidi="ru-RU"/>
        </w:rPr>
        <w:t xml:space="preserve"> об отказе в приостановлении исполнения обжалуемого решения.</w:t>
      </w:r>
    </w:p>
    <w:p w:rsidR="00FE45E5" w:rsidRPr="00466BFF" w:rsidRDefault="00FE45E5" w:rsidP="00FE45E5">
      <w:pPr>
        <w:widowControl w:val="0"/>
        <w:spacing w:line="322" w:lineRule="exact"/>
        <w:ind w:firstLine="709"/>
        <w:contextualSpacing/>
        <w:jc w:val="both"/>
        <w:rPr>
          <w:sz w:val="26"/>
          <w:szCs w:val="26"/>
          <w:lang w:bidi="ru-RU"/>
        </w:rPr>
      </w:pPr>
      <w:r w:rsidRPr="00466BFF">
        <w:rPr>
          <w:sz w:val="26"/>
          <w:szCs w:val="26"/>
          <w:lang w:bidi="ru-RU"/>
        </w:rPr>
        <w:t>Информация о решении, направляется лицу, подавшему жалобу, в течение 1 рабочего дня с момента принятия решения.</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Комитет принимает решение об отказе в рассмотрении жалобы в течение 5 рабочих дней с момента получения жалобы, в случаях, предусмотренных пунктом 1 статьи 42 Федерального закона № 248-ФЗ.</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Жалоба подлежит рассмотрению должностным лицом в срок не более 5 рабочих дней со дня ее регистрации.</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Комитет при рассмотрении жалобы использует информационную систему досудебного обжалования контрольной (надзорной) деятельности.</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Комитет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По итогам рассмотрения жалобы председатель Комитета принимает одно из следующих решений:</w:t>
      </w:r>
    </w:p>
    <w:p w:rsidR="00FE45E5" w:rsidRPr="00466BFF" w:rsidRDefault="00FE45E5" w:rsidP="00FE45E5">
      <w:pPr>
        <w:widowControl w:val="0"/>
        <w:numPr>
          <w:ilvl w:val="0"/>
          <w:numId w:val="27"/>
        </w:numPr>
        <w:spacing w:line="322" w:lineRule="exact"/>
        <w:ind w:firstLine="709"/>
        <w:contextualSpacing/>
        <w:jc w:val="both"/>
        <w:rPr>
          <w:sz w:val="26"/>
          <w:szCs w:val="26"/>
          <w:lang w:bidi="ru-RU"/>
        </w:rPr>
      </w:pPr>
      <w:r w:rsidRPr="00466BFF">
        <w:rPr>
          <w:sz w:val="26"/>
          <w:szCs w:val="26"/>
          <w:lang w:bidi="ru-RU"/>
        </w:rPr>
        <w:t xml:space="preserve"> оставляет жалобу без удовлетворения;</w:t>
      </w:r>
    </w:p>
    <w:p w:rsidR="00FE45E5" w:rsidRPr="00466BFF" w:rsidRDefault="00FE45E5" w:rsidP="00FE45E5">
      <w:pPr>
        <w:widowControl w:val="0"/>
        <w:numPr>
          <w:ilvl w:val="0"/>
          <w:numId w:val="27"/>
        </w:numPr>
        <w:spacing w:line="322" w:lineRule="exact"/>
        <w:ind w:firstLine="709"/>
        <w:contextualSpacing/>
        <w:jc w:val="both"/>
        <w:rPr>
          <w:sz w:val="26"/>
          <w:szCs w:val="26"/>
          <w:lang w:bidi="ru-RU"/>
        </w:rPr>
      </w:pPr>
      <w:r w:rsidRPr="00466BFF">
        <w:rPr>
          <w:sz w:val="26"/>
          <w:szCs w:val="26"/>
          <w:lang w:bidi="ru-RU"/>
        </w:rPr>
        <w:t xml:space="preserve"> отменяет решение полностью или частично;</w:t>
      </w:r>
    </w:p>
    <w:p w:rsidR="00FE45E5" w:rsidRPr="00466BFF" w:rsidRDefault="00FE45E5" w:rsidP="00FE45E5">
      <w:pPr>
        <w:widowControl w:val="0"/>
        <w:numPr>
          <w:ilvl w:val="0"/>
          <w:numId w:val="27"/>
        </w:numPr>
        <w:spacing w:line="322" w:lineRule="exact"/>
        <w:ind w:firstLine="709"/>
        <w:contextualSpacing/>
        <w:jc w:val="both"/>
        <w:rPr>
          <w:sz w:val="26"/>
          <w:szCs w:val="26"/>
          <w:lang w:bidi="ru-RU"/>
        </w:rPr>
      </w:pPr>
      <w:r w:rsidRPr="00466BFF">
        <w:rPr>
          <w:sz w:val="26"/>
          <w:szCs w:val="26"/>
          <w:lang w:bidi="ru-RU"/>
        </w:rPr>
        <w:t xml:space="preserve"> отменяет решение полностью и принимает новое решение;</w:t>
      </w:r>
    </w:p>
    <w:p w:rsidR="00FE45E5" w:rsidRPr="00466BFF" w:rsidRDefault="00FE45E5" w:rsidP="00FE45E5">
      <w:pPr>
        <w:widowControl w:val="0"/>
        <w:numPr>
          <w:ilvl w:val="0"/>
          <w:numId w:val="27"/>
        </w:numPr>
        <w:spacing w:line="322" w:lineRule="exact"/>
        <w:ind w:right="20" w:firstLine="709"/>
        <w:contextualSpacing/>
        <w:jc w:val="both"/>
        <w:rPr>
          <w:sz w:val="26"/>
          <w:szCs w:val="26"/>
          <w:lang w:bidi="ru-RU"/>
        </w:rPr>
      </w:pPr>
      <w:r w:rsidRPr="00466BFF">
        <w:rPr>
          <w:sz w:val="26"/>
          <w:szCs w:val="26"/>
          <w:lang w:bidi="ru-RU"/>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E45E5" w:rsidRPr="00466BFF" w:rsidRDefault="00FE45E5" w:rsidP="00FE45E5">
      <w:pPr>
        <w:widowControl w:val="0"/>
        <w:numPr>
          <w:ilvl w:val="1"/>
          <w:numId w:val="38"/>
        </w:numPr>
        <w:spacing w:line="322" w:lineRule="exact"/>
        <w:ind w:left="0" w:right="20" w:firstLine="709"/>
        <w:contextualSpacing/>
        <w:jc w:val="both"/>
        <w:rPr>
          <w:sz w:val="26"/>
          <w:szCs w:val="26"/>
          <w:lang w:bidi="ru-RU"/>
        </w:rPr>
      </w:pPr>
      <w:r w:rsidRPr="00466BFF">
        <w:rPr>
          <w:sz w:val="26"/>
          <w:szCs w:val="26"/>
          <w:lang w:bidi="ru-RU"/>
        </w:rPr>
        <w:t>Решение председателя Комитета,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1 рабочего дня со дня его принятия.</w:t>
      </w:r>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bookmarkStart w:id="6" w:name="bookmark6"/>
    </w:p>
    <w:p w:rsidR="00FE45E5" w:rsidRPr="00466BFF" w:rsidRDefault="00FE45E5" w:rsidP="00FE45E5">
      <w:pPr>
        <w:keepNext/>
        <w:keepLines/>
        <w:widowControl w:val="0"/>
        <w:spacing w:line="260" w:lineRule="exact"/>
        <w:ind w:firstLine="709"/>
        <w:contextualSpacing/>
        <w:jc w:val="center"/>
        <w:outlineLvl w:val="0"/>
        <w:rPr>
          <w:b/>
          <w:bCs/>
          <w:sz w:val="26"/>
          <w:szCs w:val="26"/>
          <w:lang w:bidi="ru-RU"/>
        </w:rPr>
      </w:pPr>
      <w:r w:rsidRPr="00466BFF">
        <w:rPr>
          <w:b/>
          <w:bCs/>
          <w:sz w:val="26"/>
          <w:szCs w:val="26"/>
          <w:lang w:bidi="ru-RU"/>
        </w:rPr>
        <w:t>Глава 10. Ключевые показатели вида контроля (надзора) и их целевые значения</w:t>
      </w:r>
      <w:bookmarkEnd w:id="6"/>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10.1.Ключевым показателем государственного контроля (надзора) является доля несозданных (невыделенных) рабочих мест для приема на работу инвалидов в расчетном количестве рабочих мест для приема на работу инвалидов в пределах установленной квоты.</w:t>
      </w:r>
    </w:p>
    <w:p w:rsidR="00FE45E5" w:rsidRPr="00466BFF" w:rsidRDefault="00FE45E5" w:rsidP="00FE45E5">
      <w:pPr>
        <w:widowControl w:val="0"/>
        <w:numPr>
          <w:ilvl w:val="1"/>
          <w:numId w:val="39"/>
        </w:numPr>
        <w:spacing w:line="322" w:lineRule="exact"/>
        <w:ind w:left="0" w:right="20" w:firstLine="709"/>
        <w:contextualSpacing/>
        <w:jc w:val="both"/>
        <w:rPr>
          <w:sz w:val="26"/>
          <w:szCs w:val="26"/>
          <w:lang w:bidi="ru-RU"/>
        </w:rPr>
      </w:pPr>
      <w:r w:rsidRPr="00466BFF">
        <w:rPr>
          <w:sz w:val="26"/>
          <w:szCs w:val="26"/>
          <w:lang w:bidi="ru-RU"/>
        </w:rPr>
        <w:t>Доля несозданных (невыделенных) рабочих мест для приема на работу инвалидов в пределах установленной квоты (</w:t>
      </w:r>
      <w:proofErr w:type="spellStart"/>
      <w:r w:rsidRPr="00466BFF">
        <w:rPr>
          <w:sz w:val="26"/>
          <w:szCs w:val="26"/>
          <w:lang w:bidi="ru-RU"/>
        </w:rPr>
        <w:t>У</w:t>
      </w:r>
      <w:r w:rsidRPr="00466BFF">
        <w:rPr>
          <w:b/>
          <w:bCs/>
          <w:color w:val="000000"/>
          <w:sz w:val="9"/>
          <w:szCs w:val="9"/>
          <w:shd w:val="clear" w:color="auto" w:fill="FFFFFF"/>
          <w:vertAlign w:val="subscript"/>
          <w:lang w:bidi="ru-RU"/>
        </w:rPr>
        <w:t>к</w:t>
      </w:r>
      <w:proofErr w:type="spellEnd"/>
      <w:r w:rsidRPr="00466BFF">
        <w:rPr>
          <w:sz w:val="26"/>
          <w:szCs w:val="26"/>
          <w:lang w:bidi="ru-RU"/>
        </w:rPr>
        <w:t>), исчисляется в процентах и рассчитывается по формуле:</w:t>
      </w:r>
    </w:p>
    <w:p w:rsidR="00FE45E5" w:rsidRPr="00466BFF" w:rsidRDefault="00FE45E5" w:rsidP="00FE45E5">
      <w:pPr>
        <w:widowControl w:val="0"/>
        <w:spacing w:line="260" w:lineRule="exact"/>
        <w:ind w:firstLine="709"/>
        <w:contextualSpacing/>
        <w:rPr>
          <w:sz w:val="26"/>
          <w:szCs w:val="26"/>
          <w:lang w:bidi="ru-RU"/>
        </w:rPr>
      </w:pPr>
      <w:proofErr w:type="spellStart"/>
      <w:r w:rsidRPr="00466BFF">
        <w:rPr>
          <w:sz w:val="26"/>
          <w:szCs w:val="26"/>
          <w:lang w:bidi="ru-RU"/>
        </w:rPr>
        <w:t>У</w:t>
      </w:r>
      <w:r w:rsidRPr="00466BFF">
        <w:rPr>
          <w:b/>
          <w:bCs/>
          <w:color w:val="000000"/>
          <w:sz w:val="9"/>
          <w:szCs w:val="9"/>
          <w:shd w:val="clear" w:color="auto" w:fill="FFFFFF"/>
          <w:lang w:bidi="ru-RU"/>
        </w:rPr>
        <w:t>к</w:t>
      </w:r>
      <w:proofErr w:type="spellEnd"/>
      <w:r w:rsidRPr="00466BFF">
        <w:rPr>
          <w:b/>
          <w:bCs/>
          <w:color w:val="000000"/>
          <w:sz w:val="9"/>
          <w:szCs w:val="9"/>
          <w:shd w:val="clear" w:color="auto" w:fill="FFFFFF"/>
          <w:lang w:bidi="ru-RU"/>
        </w:rPr>
        <w:t xml:space="preserve"> </w:t>
      </w:r>
      <w:r w:rsidRPr="00466BFF">
        <w:rPr>
          <w:sz w:val="26"/>
          <w:szCs w:val="26"/>
          <w:lang w:bidi="ru-RU"/>
        </w:rPr>
        <w:t xml:space="preserve">= </w:t>
      </w:r>
      <w:proofErr w:type="spellStart"/>
      <w:r w:rsidRPr="00466BFF">
        <w:rPr>
          <w:sz w:val="26"/>
          <w:szCs w:val="26"/>
          <w:lang w:bidi="ru-RU"/>
        </w:rPr>
        <w:t>Н</w:t>
      </w:r>
      <w:r w:rsidRPr="00466BFF">
        <w:rPr>
          <w:b/>
          <w:bCs/>
          <w:color w:val="000000"/>
          <w:sz w:val="9"/>
          <w:szCs w:val="9"/>
          <w:shd w:val="clear" w:color="auto" w:fill="FFFFFF"/>
          <w:vertAlign w:val="subscript"/>
          <w:lang w:bidi="ru-RU"/>
        </w:rPr>
        <w:t>н</w:t>
      </w:r>
      <w:proofErr w:type="spellEnd"/>
      <w:proofErr w:type="gramStart"/>
      <w:r w:rsidRPr="00466BFF">
        <w:rPr>
          <w:b/>
          <w:bCs/>
          <w:color w:val="000000"/>
          <w:sz w:val="9"/>
          <w:szCs w:val="9"/>
          <w:shd w:val="clear" w:color="auto" w:fill="FFFFFF"/>
          <w:lang w:bidi="ru-RU"/>
        </w:rPr>
        <w:t xml:space="preserve"> </w:t>
      </w:r>
      <w:r w:rsidRPr="00466BFF">
        <w:rPr>
          <w:sz w:val="26"/>
          <w:szCs w:val="26"/>
          <w:lang w:bidi="ru-RU"/>
        </w:rPr>
        <w:t>/ Н</w:t>
      </w:r>
      <w:proofErr w:type="gramEnd"/>
      <w:r w:rsidRPr="00466BFF">
        <w:rPr>
          <w:b/>
          <w:bCs/>
          <w:color w:val="000000"/>
          <w:sz w:val="9"/>
          <w:szCs w:val="9"/>
          <w:shd w:val="clear" w:color="auto" w:fill="FFFFFF"/>
          <w:lang w:bidi="ru-RU"/>
        </w:rPr>
        <w:t xml:space="preserve">у </w:t>
      </w:r>
      <w:r w:rsidRPr="00466BFF">
        <w:rPr>
          <w:sz w:val="26"/>
          <w:szCs w:val="26"/>
          <w:lang w:val="en-US" w:eastAsia="en-US" w:bidi="en-US"/>
        </w:rPr>
        <w:t>x</w:t>
      </w:r>
      <w:r w:rsidRPr="00466BFF">
        <w:rPr>
          <w:sz w:val="26"/>
          <w:szCs w:val="26"/>
          <w:lang w:eastAsia="en-US" w:bidi="en-US"/>
        </w:rPr>
        <w:t xml:space="preserve"> </w:t>
      </w:r>
      <w:r w:rsidRPr="00466BFF">
        <w:rPr>
          <w:sz w:val="26"/>
          <w:szCs w:val="26"/>
          <w:lang w:bidi="ru-RU"/>
        </w:rPr>
        <w:t>100%, где:</w:t>
      </w:r>
    </w:p>
    <w:p w:rsidR="00FE45E5" w:rsidRPr="00466BFF" w:rsidRDefault="00FE45E5" w:rsidP="00FE45E5">
      <w:pPr>
        <w:widowControl w:val="0"/>
        <w:spacing w:line="322" w:lineRule="exact"/>
        <w:ind w:right="20" w:firstLine="709"/>
        <w:contextualSpacing/>
        <w:jc w:val="both"/>
        <w:rPr>
          <w:sz w:val="26"/>
          <w:szCs w:val="26"/>
          <w:lang w:bidi="ru-RU"/>
        </w:rPr>
      </w:pPr>
      <w:proofErr w:type="spellStart"/>
      <w:r w:rsidRPr="00466BFF">
        <w:rPr>
          <w:sz w:val="26"/>
          <w:szCs w:val="26"/>
          <w:lang w:bidi="ru-RU"/>
        </w:rPr>
        <w:t>Н</w:t>
      </w:r>
      <w:r w:rsidRPr="00466BFF">
        <w:rPr>
          <w:b/>
          <w:bCs/>
          <w:color w:val="000000"/>
          <w:sz w:val="9"/>
          <w:szCs w:val="9"/>
          <w:shd w:val="clear" w:color="auto" w:fill="FFFFFF"/>
          <w:vertAlign w:val="subscript"/>
          <w:lang w:bidi="ru-RU"/>
        </w:rPr>
        <w:t>н</w:t>
      </w:r>
      <w:proofErr w:type="spellEnd"/>
      <w:r w:rsidRPr="00466BFF">
        <w:rPr>
          <w:b/>
          <w:bCs/>
          <w:color w:val="000000"/>
          <w:sz w:val="9"/>
          <w:szCs w:val="9"/>
          <w:shd w:val="clear" w:color="auto" w:fill="FFFFFF"/>
          <w:lang w:bidi="ru-RU"/>
        </w:rPr>
        <w:t xml:space="preserve"> </w:t>
      </w:r>
      <w:r w:rsidRPr="00466BFF">
        <w:rPr>
          <w:sz w:val="26"/>
          <w:szCs w:val="26"/>
          <w:lang w:bidi="ru-RU"/>
        </w:rPr>
        <w:t>- количество несозданных (невыделенных) рабочих мест для приема на работу инвалидов;</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Н</w:t>
      </w:r>
      <w:r w:rsidRPr="00466BFF">
        <w:rPr>
          <w:b/>
          <w:bCs/>
          <w:color w:val="000000"/>
          <w:sz w:val="9"/>
          <w:szCs w:val="9"/>
          <w:shd w:val="clear" w:color="auto" w:fill="FFFFFF"/>
          <w:lang w:bidi="ru-RU"/>
        </w:rPr>
        <w:t xml:space="preserve">у </w:t>
      </w:r>
      <w:r w:rsidRPr="00466BFF">
        <w:rPr>
          <w:sz w:val="26"/>
          <w:szCs w:val="26"/>
          <w:lang w:bidi="ru-RU"/>
        </w:rPr>
        <w:t>- расчетное количество рабочих мест для приема на работу инвалидов в пределах установленной квоты.</w:t>
      </w:r>
    </w:p>
    <w:p w:rsidR="00FE45E5" w:rsidRPr="00466BFF" w:rsidRDefault="00FE45E5" w:rsidP="00FE45E5">
      <w:pPr>
        <w:widowControl w:val="0"/>
        <w:spacing w:line="322" w:lineRule="exact"/>
        <w:ind w:right="20" w:firstLine="709"/>
        <w:contextualSpacing/>
        <w:jc w:val="both"/>
        <w:rPr>
          <w:sz w:val="26"/>
          <w:szCs w:val="26"/>
          <w:lang w:bidi="ru-RU"/>
        </w:rPr>
        <w:sectPr w:rsidR="00FE45E5" w:rsidRPr="00466BFF" w:rsidSect="0086730A">
          <w:pgSz w:w="11906" w:h="16838"/>
          <w:pgMar w:top="1175" w:right="980" w:bottom="877" w:left="990" w:header="0" w:footer="3" w:gutter="0"/>
          <w:cols w:space="720"/>
          <w:noEndnote/>
          <w:docGrid w:linePitch="360"/>
        </w:sectPr>
      </w:pPr>
    </w:p>
    <w:p w:rsidR="00FE45E5" w:rsidRPr="0086730A" w:rsidRDefault="00FE45E5" w:rsidP="00FE45E5">
      <w:pPr>
        <w:widowControl w:val="0"/>
        <w:spacing w:line="322" w:lineRule="exact"/>
        <w:jc w:val="center"/>
        <w:rPr>
          <w:sz w:val="26"/>
          <w:szCs w:val="26"/>
          <w:lang w:bidi="ru-RU"/>
        </w:rPr>
      </w:pPr>
      <w:r>
        <w:rPr>
          <w:sz w:val="26"/>
          <w:szCs w:val="26"/>
          <w:lang w:bidi="ru-RU"/>
        </w:rPr>
        <w:t xml:space="preserve">                 </w:t>
      </w:r>
      <w:r w:rsidRPr="0086730A">
        <w:rPr>
          <w:sz w:val="26"/>
          <w:szCs w:val="26"/>
          <w:lang w:bidi="ru-RU"/>
        </w:rPr>
        <w:t>Приложение</w:t>
      </w:r>
    </w:p>
    <w:p w:rsidR="00FE45E5" w:rsidRPr="0086730A" w:rsidRDefault="00FE45E5" w:rsidP="00FE45E5">
      <w:pPr>
        <w:widowControl w:val="0"/>
        <w:ind w:left="4978" w:right="-570"/>
        <w:rPr>
          <w:sz w:val="26"/>
          <w:szCs w:val="26"/>
          <w:lang w:bidi="ru-RU"/>
        </w:rPr>
      </w:pPr>
      <w:r w:rsidRPr="0086730A">
        <w:rPr>
          <w:sz w:val="26"/>
          <w:szCs w:val="26"/>
          <w:lang w:bidi="ru-RU"/>
        </w:rPr>
        <w:t>к Положению о региональном государственном контроле (надзоре) за приемом на работу инвалидов в пределах установленной квоты,</w:t>
      </w:r>
    </w:p>
    <w:p w:rsidR="00FE45E5" w:rsidRPr="0086730A" w:rsidRDefault="00FE45E5" w:rsidP="00FE45E5">
      <w:pPr>
        <w:widowControl w:val="0"/>
        <w:ind w:left="4978" w:right="-570"/>
        <w:rPr>
          <w:sz w:val="26"/>
          <w:szCs w:val="26"/>
          <w:lang w:bidi="ru-RU"/>
        </w:rPr>
      </w:pPr>
      <w:proofErr w:type="gramStart"/>
      <w:r w:rsidRPr="0086730A">
        <w:rPr>
          <w:sz w:val="26"/>
          <w:szCs w:val="26"/>
          <w:lang w:bidi="ru-RU"/>
        </w:rPr>
        <w:t>утвержденному</w:t>
      </w:r>
      <w:proofErr w:type="gramEnd"/>
      <w:r w:rsidRPr="0086730A">
        <w:rPr>
          <w:sz w:val="26"/>
          <w:szCs w:val="26"/>
          <w:lang w:bidi="ru-RU"/>
        </w:rPr>
        <w:t xml:space="preserve"> постановлением </w:t>
      </w:r>
    </w:p>
    <w:p w:rsidR="00FE45E5" w:rsidRPr="0086730A" w:rsidRDefault="00FE45E5" w:rsidP="00FE45E5">
      <w:pPr>
        <w:widowControl w:val="0"/>
        <w:ind w:left="4978" w:right="-570"/>
        <w:rPr>
          <w:sz w:val="26"/>
          <w:szCs w:val="26"/>
          <w:lang w:bidi="ru-RU"/>
        </w:rPr>
      </w:pPr>
      <w:r w:rsidRPr="0086730A">
        <w:rPr>
          <w:sz w:val="26"/>
          <w:szCs w:val="26"/>
          <w:lang w:bidi="ru-RU"/>
        </w:rPr>
        <w:t>Правительства Ленинградской области</w:t>
      </w:r>
    </w:p>
    <w:p w:rsidR="00FE45E5" w:rsidRPr="0086730A" w:rsidRDefault="00FE45E5" w:rsidP="00FE45E5">
      <w:pPr>
        <w:widowControl w:val="0"/>
        <w:ind w:left="4978" w:right="578"/>
        <w:rPr>
          <w:sz w:val="26"/>
          <w:szCs w:val="26"/>
          <w:lang w:bidi="ru-RU"/>
        </w:rPr>
      </w:pPr>
      <w:r w:rsidRPr="0086730A">
        <w:rPr>
          <w:sz w:val="26"/>
          <w:szCs w:val="26"/>
          <w:lang w:bidi="ru-RU"/>
        </w:rPr>
        <w:t>от «____»________2021 года  №____</w:t>
      </w:r>
    </w:p>
    <w:p w:rsidR="00FE45E5" w:rsidRPr="00466BFF" w:rsidRDefault="00FE45E5" w:rsidP="00FE45E5">
      <w:pPr>
        <w:widowControl w:val="0"/>
        <w:spacing w:line="322" w:lineRule="exact"/>
        <w:ind w:firstLine="709"/>
        <w:contextualSpacing/>
        <w:jc w:val="center"/>
        <w:rPr>
          <w:b/>
          <w:bCs/>
          <w:sz w:val="26"/>
          <w:szCs w:val="26"/>
          <w:lang w:bidi="ru-RU"/>
        </w:rPr>
      </w:pPr>
    </w:p>
    <w:p w:rsidR="00FE45E5" w:rsidRPr="00466BFF" w:rsidRDefault="00FE45E5" w:rsidP="00FE45E5">
      <w:pPr>
        <w:widowControl w:val="0"/>
        <w:spacing w:line="322" w:lineRule="exact"/>
        <w:ind w:firstLine="709"/>
        <w:contextualSpacing/>
        <w:jc w:val="center"/>
        <w:rPr>
          <w:b/>
          <w:bCs/>
          <w:sz w:val="26"/>
          <w:szCs w:val="26"/>
          <w:lang w:bidi="ru-RU"/>
        </w:rPr>
      </w:pPr>
      <w:r w:rsidRPr="00466BFF">
        <w:rPr>
          <w:b/>
          <w:bCs/>
          <w:sz w:val="26"/>
          <w:szCs w:val="26"/>
          <w:lang w:bidi="ru-RU"/>
        </w:rPr>
        <w:t>КРИТЕРИИ</w:t>
      </w:r>
    </w:p>
    <w:p w:rsidR="00FE45E5" w:rsidRPr="00466BFF" w:rsidRDefault="00FE45E5" w:rsidP="00FE45E5">
      <w:pPr>
        <w:widowControl w:val="0"/>
        <w:spacing w:line="322" w:lineRule="exact"/>
        <w:ind w:firstLine="709"/>
        <w:contextualSpacing/>
        <w:jc w:val="center"/>
        <w:rPr>
          <w:b/>
          <w:bCs/>
          <w:sz w:val="26"/>
          <w:szCs w:val="26"/>
          <w:lang w:bidi="ru-RU"/>
        </w:rPr>
      </w:pPr>
      <w:proofErr w:type="gramStart"/>
      <w:r w:rsidRPr="00466BFF">
        <w:rPr>
          <w:b/>
          <w:bCs/>
          <w:sz w:val="26"/>
          <w:szCs w:val="26"/>
          <w:lang w:bidi="ru-RU"/>
        </w:rPr>
        <w:t>отнесения объектов регионального государственного контроля (надзора) за приемом на работу инвалидов в пределах установленной</w:t>
      </w:r>
      <w:proofErr w:type="gramEnd"/>
    </w:p>
    <w:p w:rsidR="00FE45E5" w:rsidRDefault="00FE45E5" w:rsidP="00FE45E5">
      <w:pPr>
        <w:widowControl w:val="0"/>
        <w:spacing w:line="322" w:lineRule="exact"/>
        <w:ind w:firstLine="709"/>
        <w:contextualSpacing/>
        <w:jc w:val="center"/>
        <w:rPr>
          <w:b/>
          <w:bCs/>
          <w:sz w:val="26"/>
          <w:szCs w:val="26"/>
          <w:lang w:bidi="ru-RU"/>
        </w:rPr>
      </w:pPr>
      <w:r w:rsidRPr="00466BFF">
        <w:rPr>
          <w:b/>
          <w:bCs/>
          <w:sz w:val="26"/>
          <w:szCs w:val="26"/>
          <w:lang w:bidi="ru-RU"/>
        </w:rPr>
        <w:t>квоты к категории риска</w:t>
      </w:r>
    </w:p>
    <w:p w:rsidR="00FE45E5" w:rsidRPr="00466BFF" w:rsidRDefault="00FE45E5" w:rsidP="00FE45E5">
      <w:pPr>
        <w:widowControl w:val="0"/>
        <w:spacing w:line="322" w:lineRule="exact"/>
        <w:ind w:firstLine="709"/>
        <w:contextualSpacing/>
        <w:jc w:val="center"/>
        <w:rPr>
          <w:b/>
          <w:bCs/>
          <w:sz w:val="26"/>
          <w:szCs w:val="26"/>
          <w:lang w:bidi="ru-RU"/>
        </w:rPr>
      </w:pPr>
    </w:p>
    <w:p w:rsidR="00FE45E5" w:rsidRPr="00466BFF" w:rsidRDefault="00FE45E5" w:rsidP="00FE45E5">
      <w:pPr>
        <w:widowControl w:val="0"/>
        <w:numPr>
          <w:ilvl w:val="0"/>
          <w:numId w:val="28"/>
        </w:numPr>
        <w:spacing w:line="322" w:lineRule="exact"/>
        <w:ind w:right="20" w:firstLine="709"/>
        <w:contextualSpacing/>
        <w:jc w:val="both"/>
        <w:rPr>
          <w:sz w:val="26"/>
          <w:szCs w:val="26"/>
          <w:lang w:bidi="ru-RU"/>
        </w:rPr>
      </w:pPr>
      <w:r w:rsidRPr="00466BFF">
        <w:rPr>
          <w:sz w:val="26"/>
          <w:szCs w:val="26"/>
          <w:lang w:bidi="ru-RU"/>
        </w:rPr>
        <w:t xml:space="preserve"> Деятельность контролируемого лица относится к следующим категориям риска в зависимости от показателя потенциального риска:</w:t>
      </w:r>
    </w:p>
    <w:p w:rsidR="00FE45E5" w:rsidRPr="00466BFF" w:rsidRDefault="00FE45E5" w:rsidP="00FE45E5">
      <w:pPr>
        <w:widowControl w:val="0"/>
        <w:numPr>
          <w:ilvl w:val="0"/>
          <w:numId w:val="29"/>
        </w:numPr>
        <w:spacing w:line="322" w:lineRule="exact"/>
        <w:ind w:right="20" w:firstLine="709"/>
        <w:contextualSpacing/>
        <w:jc w:val="both"/>
        <w:rPr>
          <w:sz w:val="26"/>
          <w:szCs w:val="26"/>
          <w:lang w:bidi="ru-RU"/>
        </w:rPr>
      </w:pPr>
      <w:r w:rsidRPr="00466BFF">
        <w:rPr>
          <w:sz w:val="26"/>
          <w:szCs w:val="26"/>
          <w:lang w:bidi="ru-RU"/>
        </w:rPr>
        <w:t xml:space="preserve"> средний риск - в случае если показатель потенциального риска составляет от 3 до 6;</w:t>
      </w:r>
    </w:p>
    <w:p w:rsidR="00FE45E5" w:rsidRPr="00466BFF" w:rsidRDefault="00FE45E5" w:rsidP="00FE45E5">
      <w:pPr>
        <w:widowControl w:val="0"/>
        <w:numPr>
          <w:ilvl w:val="0"/>
          <w:numId w:val="29"/>
        </w:numPr>
        <w:spacing w:line="322" w:lineRule="exact"/>
        <w:ind w:right="20" w:firstLine="709"/>
        <w:contextualSpacing/>
        <w:jc w:val="both"/>
        <w:rPr>
          <w:sz w:val="26"/>
          <w:szCs w:val="26"/>
          <w:lang w:bidi="ru-RU"/>
        </w:rPr>
      </w:pPr>
      <w:r w:rsidRPr="00466BFF">
        <w:rPr>
          <w:sz w:val="26"/>
          <w:szCs w:val="26"/>
          <w:lang w:bidi="ru-RU"/>
        </w:rPr>
        <w:t xml:space="preserve"> умеренный риск - в случае если показатель потенциального риска составляет 2;</w:t>
      </w:r>
    </w:p>
    <w:p w:rsidR="00FE45E5" w:rsidRPr="00466BFF" w:rsidRDefault="00FE45E5" w:rsidP="00FE45E5">
      <w:pPr>
        <w:widowControl w:val="0"/>
        <w:numPr>
          <w:ilvl w:val="0"/>
          <w:numId w:val="29"/>
        </w:numPr>
        <w:spacing w:line="322" w:lineRule="exact"/>
        <w:ind w:right="20" w:firstLine="709"/>
        <w:contextualSpacing/>
        <w:jc w:val="both"/>
        <w:rPr>
          <w:sz w:val="26"/>
          <w:szCs w:val="26"/>
          <w:lang w:bidi="ru-RU"/>
        </w:rPr>
      </w:pPr>
      <w:r w:rsidRPr="00466BFF">
        <w:rPr>
          <w:sz w:val="26"/>
          <w:szCs w:val="26"/>
          <w:lang w:bidi="ru-RU"/>
        </w:rPr>
        <w:t xml:space="preserve"> низкий риск - в случае если показатель потенциального риска составляет 0 или 1.</w:t>
      </w:r>
    </w:p>
    <w:p w:rsidR="00FE45E5" w:rsidRPr="00466BFF" w:rsidRDefault="00FE45E5" w:rsidP="00FE45E5">
      <w:pPr>
        <w:widowControl w:val="0"/>
        <w:numPr>
          <w:ilvl w:val="0"/>
          <w:numId w:val="28"/>
        </w:numPr>
        <w:spacing w:line="322" w:lineRule="exact"/>
        <w:ind w:right="20" w:firstLine="709"/>
        <w:contextualSpacing/>
        <w:jc w:val="both"/>
        <w:rPr>
          <w:sz w:val="26"/>
          <w:szCs w:val="26"/>
          <w:lang w:bidi="ru-RU"/>
        </w:rPr>
      </w:pPr>
      <w:r w:rsidRPr="00466BFF">
        <w:rPr>
          <w:sz w:val="26"/>
          <w:szCs w:val="26"/>
          <w:lang w:bidi="ru-RU"/>
        </w:rPr>
        <w:t xml:space="preserve"> Комитет определяет значение показателя потенциального риска ежегодно в период с 15 июля по 15 августа.</w:t>
      </w:r>
    </w:p>
    <w:p w:rsidR="00FE45E5" w:rsidRPr="00466BFF" w:rsidRDefault="00FE45E5" w:rsidP="00FE45E5">
      <w:pPr>
        <w:widowControl w:val="0"/>
        <w:numPr>
          <w:ilvl w:val="0"/>
          <w:numId w:val="28"/>
        </w:numPr>
        <w:spacing w:line="322" w:lineRule="exact"/>
        <w:ind w:firstLine="709"/>
        <w:contextualSpacing/>
        <w:jc w:val="both"/>
        <w:rPr>
          <w:sz w:val="26"/>
          <w:szCs w:val="26"/>
          <w:lang w:bidi="ru-RU"/>
        </w:rPr>
      </w:pPr>
      <w:r w:rsidRPr="00466BFF">
        <w:rPr>
          <w:sz w:val="26"/>
          <w:szCs w:val="26"/>
          <w:lang w:bidi="ru-RU"/>
        </w:rPr>
        <w:t xml:space="preserve"> Значение показателя потенциального риска (Р) определяется по формуле:</w:t>
      </w:r>
    </w:p>
    <w:p w:rsidR="00FE45E5" w:rsidRPr="00466BFF" w:rsidRDefault="00FE45E5" w:rsidP="00FE45E5">
      <w:pPr>
        <w:widowControl w:val="0"/>
        <w:spacing w:line="260" w:lineRule="exact"/>
        <w:ind w:firstLine="709"/>
        <w:contextualSpacing/>
        <w:rPr>
          <w:sz w:val="26"/>
          <w:szCs w:val="26"/>
          <w:lang w:bidi="ru-RU"/>
        </w:rPr>
      </w:pPr>
      <w:proofErr w:type="gramStart"/>
      <w:r w:rsidRPr="00466BFF">
        <w:rPr>
          <w:sz w:val="26"/>
          <w:szCs w:val="26"/>
          <w:lang w:bidi="ru-RU"/>
        </w:rPr>
        <w:t>Р</w:t>
      </w:r>
      <w:proofErr w:type="gramEnd"/>
      <w:r w:rsidRPr="00466BFF">
        <w:rPr>
          <w:sz w:val="26"/>
          <w:szCs w:val="26"/>
          <w:lang w:bidi="ru-RU"/>
        </w:rPr>
        <w:t xml:space="preserve"> = В + А + О, где:</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В - показатель, характеризующий количество выданных предостережений о недопустимости нарушений обязательных требований за 1 календарный год, предшествующий году, в котором принимается решение об отнесении деятельности контролируемого лица к категории риска (при наличии выданных контролируемым лицом предостережений определяется как 2);</w:t>
      </w:r>
    </w:p>
    <w:p w:rsidR="00FE45E5" w:rsidRPr="00466BFF" w:rsidRDefault="00FE45E5" w:rsidP="00FE45E5">
      <w:pPr>
        <w:widowControl w:val="0"/>
        <w:tabs>
          <w:tab w:val="right" w:pos="9781"/>
        </w:tabs>
        <w:spacing w:line="322" w:lineRule="exact"/>
        <w:ind w:right="20" w:firstLine="709"/>
        <w:contextualSpacing/>
        <w:jc w:val="both"/>
        <w:rPr>
          <w:sz w:val="26"/>
          <w:szCs w:val="26"/>
          <w:lang w:bidi="ru-RU"/>
        </w:rPr>
      </w:pPr>
      <w:proofErr w:type="gramStart"/>
      <w:r w:rsidRPr="00466BFF">
        <w:rPr>
          <w:sz w:val="26"/>
          <w:szCs w:val="26"/>
          <w:lang w:bidi="ru-RU"/>
        </w:rPr>
        <w:t>А - показатель, характеризующий количество вступивших в законную силу за 3 календарных года, предшествующих году, в котором принимается решение об отнесении деятельности контролируемого лица к категории риска, постановлений о назначении административного наказания контролируемому лицу за совершение административных правонарушений, предусмотренных частью 1 статьи 5.42 и (или) статьей 19.7 Кодекса Российской Федерации об административных</w:t>
      </w:r>
      <w:r>
        <w:rPr>
          <w:sz w:val="26"/>
          <w:szCs w:val="26"/>
          <w:lang w:bidi="ru-RU"/>
        </w:rPr>
        <w:t xml:space="preserve"> </w:t>
      </w:r>
      <w:r w:rsidRPr="00466BFF">
        <w:rPr>
          <w:sz w:val="26"/>
          <w:szCs w:val="26"/>
          <w:lang w:bidi="ru-RU"/>
        </w:rPr>
        <w:t>правонарушениях,</w:t>
      </w:r>
      <w:proofErr w:type="gramEnd"/>
    </w:p>
    <w:p w:rsidR="00FE45E5" w:rsidRPr="00466BFF" w:rsidRDefault="00FE45E5" w:rsidP="00FE45E5">
      <w:pPr>
        <w:widowControl w:val="0"/>
        <w:tabs>
          <w:tab w:val="right" w:pos="9932"/>
        </w:tabs>
        <w:spacing w:line="322" w:lineRule="exact"/>
        <w:ind w:right="20" w:firstLine="709"/>
        <w:contextualSpacing/>
        <w:jc w:val="both"/>
        <w:rPr>
          <w:sz w:val="26"/>
          <w:szCs w:val="26"/>
          <w:lang w:bidi="ru-RU"/>
        </w:rPr>
      </w:pPr>
      <w:r w:rsidRPr="00466BFF">
        <w:rPr>
          <w:sz w:val="26"/>
          <w:szCs w:val="26"/>
          <w:lang w:bidi="ru-RU"/>
        </w:rPr>
        <w:t>вынесенных по составленным Комитетом протоколам об административных правонарушениях (при наличии вступивших в законную силу постановлений о назначении административного наказания определяется как 2);</w:t>
      </w:r>
    </w:p>
    <w:p w:rsidR="00FE45E5" w:rsidRPr="00466BFF" w:rsidRDefault="00FE45E5" w:rsidP="00FE45E5">
      <w:pPr>
        <w:widowControl w:val="0"/>
        <w:spacing w:line="322" w:lineRule="exact"/>
        <w:ind w:right="20" w:firstLine="709"/>
        <w:contextualSpacing/>
        <w:jc w:val="both"/>
        <w:rPr>
          <w:sz w:val="26"/>
          <w:szCs w:val="26"/>
          <w:lang w:bidi="ru-RU"/>
        </w:rPr>
      </w:pPr>
      <w:r w:rsidRPr="00466BFF">
        <w:rPr>
          <w:sz w:val="26"/>
          <w:szCs w:val="26"/>
          <w:lang w:bidi="ru-RU"/>
        </w:rPr>
        <w:t xml:space="preserve">О - показатель, характеризующий поступление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w:t>
      </w:r>
      <w:proofErr w:type="gramStart"/>
      <w:r w:rsidRPr="00466BFF">
        <w:rPr>
          <w:sz w:val="26"/>
          <w:szCs w:val="26"/>
          <w:lang w:bidi="ru-RU"/>
        </w:rPr>
        <w:t>нарушения</w:t>
      </w:r>
      <w:proofErr w:type="gramEnd"/>
      <w:r w:rsidRPr="00466BFF">
        <w:rPr>
          <w:sz w:val="26"/>
          <w:szCs w:val="26"/>
          <w:lang w:bidi="ru-RU"/>
        </w:rPr>
        <w:t xml:space="preserve"> контролируемым лицом законодательства о квотировании рабочих мест для инвалидов за период июль - декабрь года, предшествующего году, в котором принимается решение об отнесении деятельности контролируемого лица к категории риска, и январь - июнь года, в котором принимается решение об отнесении деятельности контролируемого лица к категории риска (при поступлении указанной информации определяется как 1).</w:t>
      </w:r>
    </w:p>
    <w:p w:rsidR="00FE45E5" w:rsidRPr="00466BFF" w:rsidRDefault="00FE45E5" w:rsidP="00FE45E5">
      <w:pPr>
        <w:widowControl w:val="0"/>
        <w:spacing w:line="322" w:lineRule="exact"/>
        <w:ind w:right="20" w:firstLine="709"/>
        <w:contextualSpacing/>
        <w:jc w:val="both"/>
        <w:rPr>
          <w:color w:val="000000" w:themeColor="text1"/>
          <w:sz w:val="28"/>
          <w:szCs w:val="22"/>
        </w:rPr>
      </w:pPr>
      <w:r w:rsidRPr="00466BFF">
        <w:rPr>
          <w:sz w:val="26"/>
          <w:szCs w:val="26"/>
          <w:lang w:bidi="ru-RU"/>
        </w:rPr>
        <w:t>При отсутствии вышеуказанных сведений показатели</w:t>
      </w:r>
      <w:proofErr w:type="gramStart"/>
      <w:r w:rsidRPr="00466BFF">
        <w:rPr>
          <w:sz w:val="26"/>
          <w:szCs w:val="26"/>
          <w:lang w:bidi="ru-RU"/>
        </w:rPr>
        <w:t xml:space="preserve"> В</w:t>
      </w:r>
      <w:proofErr w:type="gramEnd"/>
      <w:r w:rsidRPr="00466BFF">
        <w:rPr>
          <w:sz w:val="26"/>
          <w:szCs w:val="26"/>
          <w:lang w:bidi="ru-RU"/>
        </w:rPr>
        <w:t>, А, О равны 0</w:t>
      </w:r>
      <w:r w:rsidRPr="00466BFF">
        <w:rPr>
          <w:color w:val="000000" w:themeColor="text1"/>
          <w:sz w:val="28"/>
          <w:szCs w:val="22"/>
        </w:rPr>
        <w:t>.</w:t>
      </w:r>
    </w:p>
    <w:p w:rsidR="00FE45E5" w:rsidRDefault="00FE45E5" w:rsidP="00FE45E5">
      <w:pPr>
        <w:contextualSpacing/>
        <w:jc w:val="both"/>
        <w:rPr>
          <w:sz w:val="28"/>
        </w:rPr>
      </w:pPr>
    </w:p>
    <w:p w:rsidR="00D14266" w:rsidRDefault="00D14266"/>
    <w:sectPr w:rsidR="00D14266" w:rsidSect="00F475E8">
      <w:headerReference w:type="even" r:id="rId8"/>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B7" w:rsidRDefault="00E068B7">
      <w:r>
        <w:separator/>
      </w:r>
    </w:p>
  </w:endnote>
  <w:endnote w:type="continuationSeparator" w:id="0">
    <w:p w:rsidR="00E068B7" w:rsidRDefault="00E0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B7" w:rsidRDefault="00E068B7">
      <w:r>
        <w:separator/>
      </w:r>
    </w:p>
  </w:footnote>
  <w:footnote w:type="continuationSeparator" w:id="0">
    <w:p w:rsidR="00E068B7" w:rsidRDefault="00E0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A" w:rsidRDefault="00FE45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6730A" w:rsidRDefault="00CA10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A" w:rsidRDefault="00FE45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10B3">
      <w:rPr>
        <w:rStyle w:val="a5"/>
        <w:noProof/>
      </w:rPr>
      <w:t>2</w:t>
    </w:r>
    <w:r>
      <w:rPr>
        <w:rStyle w:val="a5"/>
      </w:rPr>
      <w:fldChar w:fldCharType="end"/>
    </w:r>
  </w:p>
  <w:p w:rsidR="0086730A" w:rsidRDefault="00CA10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A02"/>
    <w:multiLevelType w:val="multilevel"/>
    <w:tmpl w:val="571A0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F12B4"/>
    <w:multiLevelType w:val="multilevel"/>
    <w:tmpl w:val="9118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72561"/>
    <w:multiLevelType w:val="multilevel"/>
    <w:tmpl w:val="59882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04D03"/>
    <w:multiLevelType w:val="multilevel"/>
    <w:tmpl w:val="650E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61F20"/>
    <w:multiLevelType w:val="multilevel"/>
    <w:tmpl w:val="6CA67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45D49"/>
    <w:multiLevelType w:val="multilevel"/>
    <w:tmpl w:val="EDAA3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27B78"/>
    <w:multiLevelType w:val="multilevel"/>
    <w:tmpl w:val="141A9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66EE3"/>
    <w:multiLevelType w:val="multilevel"/>
    <w:tmpl w:val="73E8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8C3DC7"/>
    <w:multiLevelType w:val="multilevel"/>
    <w:tmpl w:val="538EF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F04FF1"/>
    <w:multiLevelType w:val="multilevel"/>
    <w:tmpl w:val="3F6C7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EB280B"/>
    <w:multiLevelType w:val="multilevel"/>
    <w:tmpl w:val="D8FAA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FF4CA9"/>
    <w:multiLevelType w:val="multilevel"/>
    <w:tmpl w:val="64988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37279E"/>
    <w:multiLevelType w:val="multilevel"/>
    <w:tmpl w:val="01BC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910271"/>
    <w:multiLevelType w:val="multilevel"/>
    <w:tmpl w:val="BC42DF0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BB55DC"/>
    <w:multiLevelType w:val="multilevel"/>
    <w:tmpl w:val="3BF6B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C93843"/>
    <w:multiLevelType w:val="multilevel"/>
    <w:tmpl w:val="213A15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131CED"/>
    <w:multiLevelType w:val="multilevel"/>
    <w:tmpl w:val="ABB23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F74CE8"/>
    <w:multiLevelType w:val="multilevel"/>
    <w:tmpl w:val="2D2A344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2BEF2127"/>
    <w:multiLevelType w:val="multilevel"/>
    <w:tmpl w:val="2548B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E86AFA"/>
    <w:multiLevelType w:val="multilevel"/>
    <w:tmpl w:val="924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338D1"/>
    <w:multiLevelType w:val="multilevel"/>
    <w:tmpl w:val="D0DE6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EA2213"/>
    <w:multiLevelType w:val="multilevel"/>
    <w:tmpl w:val="EFDC4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8C688C"/>
    <w:multiLevelType w:val="multilevel"/>
    <w:tmpl w:val="300ED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870DBD"/>
    <w:multiLevelType w:val="hybridMultilevel"/>
    <w:tmpl w:val="C474476E"/>
    <w:lvl w:ilvl="0" w:tplc="4A9EDEE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FA225D"/>
    <w:multiLevelType w:val="multilevel"/>
    <w:tmpl w:val="FBA0E92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0AE1F5A"/>
    <w:multiLevelType w:val="multilevel"/>
    <w:tmpl w:val="D954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724ACA"/>
    <w:multiLevelType w:val="multilevel"/>
    <w:tmpl w:val="FB300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635B28"/>
    <w:multiLevelType w:val="multilevel"/>
    <w:tmpl w:val="C5C830B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464DEA"/>
    <w:multiLevelType w:val="multilevel"/>
    <w:tmpl w:val="7D0C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653DF5"/>
    <w:multiLevelType w:val="multilevel"/>
    <w:tmpl w:val="53F076B2"/>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63C0040"/>
    <w:multiLevelType w:val="multilevel"/>
    <w:tmpl w:val="8160B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A108C4"/>
    <w:multiLevelType w:val="multilevel"/>
    <w:tmpl w:val="10D88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BF67BE"/>
    <w:multiLevelType w:val="multilevel"/>
    <w:tmpl w:val="565A4C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3A0D61"/>
    <w:multiLevelType w:val="multilevel"/>
    <w:tmpl w:val="EAF2D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692EE3"/>
    <w:multiLevelType w:val="multilevel"/>
    <w:tmpl w:val="0396D8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1994F7E"/>
    <w:multiLevelType w:val="multilevel"/>
    <w:tmpl w:val="A8D0B84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8D4A35"/>
    <w:multiLevelType w:val="multilevel"/>
    <w:tmpl w:val="140C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297664"/>
    <w:multiLevelType w:val="multilevel"/>
    <w:tmpl w:val="766C7E7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D141EC"/>
    <w:multiLevelType w:val="multilevel"/>
    <w:tmpl w:val="70526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9"/>
  </w:num>
  <w:num w:numId="3">
    <w:abstractNumId w:val="5"/>
  </w:num>
  <w:num w:numId="4">
    <w:abstractNumId w:val="2"/>
  </w:num>
  <w:num w:numId="5">
    <w:abstractNumId w:val="28"/>
  </w:num>
  <w:num w:numId="6">
    <w:abstractNumId w:val="14"/>
  </w:num>
  <w:num w:numId="7">
    <w:abstractNumId w:val="22"/>
  </w:num>
  <w:num w:numId="8">
    <w:abstractNumId w:val="21"/>
  </w:num>
  <w:num w:numId="9">
    <w:abstractNumId w:val="12"/>
  </w:num>
  <w:num w:numId="10">
    <w:abstractNumId w:val="25"/>
  </w:num>
  <w:num w:numId="11">
    <w:abstractNumId w:val="31"/>
  </w:num>
  <w:num w:numId="12">
    <w:abstractNumId w:val="36"/>
  </w:num>
  <w:num w:numId="13">
    <w:abstractNumId w:val="33"/>
  </w:num>
  <w:num w:numId="14">
    <w:abstractNumId w:val="10"/>
  </w:num>
  <w:num w:numId="15">
    <w:abstractNumId w:val="26"/>
  </w:num>
  <w:num w:numId="16">
    <w:abstractNumId w:val="38"/>
  </w:num>
  <w:num w:numId="17">
    <w:abstractNumId w:val="20"/>
  </w:num>
  <w:num w:numId="18">
    <w:abstractNumId w:val="1"/>
  </w:num>
  <w:num w:numId="19">
    <w:abstractNumId w:val="18"/>
  </w:num>
  <w:num w:numId="20">
    <w:abstractNumId w:val="8"/>
  </w:num>
  <w:num w:numId="21">
    <w:abstractNumId w:val="3"/>
  </w:num>
  <w:num w:numId="22">
    <w:abstractNumId w:val="6"/>
  </w:num>
  <w:num w:numId="23">
    <w:abstractNumId w:val="30"/>
  </w:num>
  <w:num w:numId="24">
    <w:abstractNumId w:val="7"/>
  </w:num>
  <w:num w:numId="25">
    <w:abstractNumId w:val="11"/>
  </w:num>
  <w:num w:numId="26">
    <w:abstractNumId w:val="9"/>
  </w:num>
  <w:num w:numId="27">
    <w:abstractNumId w:val="4"/>
  </w:num>
  <w:num w:numId="28">
    <w:abstractNumId w:val="0"/>
  </w:num>
  <w:num w:numId="29">
    <w:abstractNumId w:val="16"/>
  </w:num>
  <w:num w:numId="30">
    <w:abstractNumId w:val="15"/>
  </w:num>
  <w:num w:numId="31">
    <w:abstractNumId w:val="17"/>
  </w:num>
  <w:num w:numId="32">
    <w:abstractNumId w:val="35"/>
  </w:num>
  <w:num w:numId="33">
    <w:abstractNumId w:val="24"/>
  </w:num>
  <w:num w:numId="34">
    <w:abstractNumId w:val="34"/>
  </w:num>
  <w:num w:numId="35">
    <w:abstractNumId w:val="32"/>
  </w:num>
  <w:num w:numId="36">
    <w:abstractNumId w:val="13"/>
  </w:num>
  <w:num w:numId="37">
    <w:abstractNumId w:val="27"/>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5"/>
    <w:rsid w:val="00555962"/>
    <w:rsid w:val="005C6F1E"/>
    <w:rsid w:val="00866BB4"/>
    <w:rsid w:val="0087653D"/>
    <w:rsid w:val="00A52B2E"/>
    <w:rsid w:val="00CA10B3"/>
    <w:rsid w:val="00D14266"/>
    <w:rsid w:val="00E068B7"/>
    <w:rsid w:val="00E83A48"/>
    <w:rsid w:val="00FE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E45E5"/>
    <w:pPr>
      <w:tabs>
        <w:tab w:val="center" w:pos="4677"/>
        <w:tab w:val="right" w:pos="9355"/>
      </w:tabs>
    </w:pPr>
  </w:style>
  <w:style w:type="character" w:customStyle="1" w:styleId="a4">
    <w:name w:val="Верхний колонтитул Знак"/>
    <w:basedOn w:val="a0"/>
    <w:link w:val="a3"/>
    <w:semiHidden/>
    <w:rsid w:val="00FE45E5"/>
    <w:rPr>
      <w:rFonts w:ascii="Times New Roman" w:eastAsia="Times New Roman" w:hAnsi="Times New Roman" w:cs="Times New Roman"/>
      <w:sz w:val="24"/>
      <w:szCs w:val="24"/>
      <w:lang w:eastAsia="ru-RU"/>
    </w:rPr>
  </w:style>
  <w:style w:type="character" w:styleId="a5">
    <w:name w:val="page number"/>
    <w:basedOn w:val="a0"/>
    <w:semiHidden/>
    <w:rsid w:val="00FE45E5"/>
  </w:style>
  <w:style w:type="paragraph" w:customStyle="1" w:styleId="21">
    <w:name w:val="Основной текст 21"/>
    <w:basedOn w:val="a"/>
    <w:rsid w:val="00FE45E5"/>
    <w:pPr>
      <w:spacing w:line="360" w:lineRule="auto"/>
      <w:ind w:firstLine="709"/>
      <w:jc w:val="both"/>
    </w:pPr>
    <w:rPr>
      <w:szCs w:val="20"/>
    </w:rPr>
  </w:style>
  <w:style w:type="table" w:styleId="a6">
    <w:name w:val="Table Grid"/>
    <w:basedOn w:val="a1"/>
    <w:uiPriority w:val="99"/>
    <w:rsid w:val="00FE45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C6F1E"/>
    <w:rPr>
      <w:rFonts w:ascii="Tahoma" w:hAnsi="Tahoma" w:cs="Tahoma"/>
      <w:sz w:val="16"/>
      <w:szCs w:val="16"/>
    </w:rPr>
  </w:style>
  <w:style w:type="character" w:customStyle="1" w:styleId="a8">
    <w:name w:val="Текст выноски Знак"/>
    <w:basedOn w:val="a0"/>
    <w:link w:val="a7"/>
    <w:uiPriority w:val="99"/>
    <w:semiHidden/>
    <w:rsid w:val="005C6F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E45E5"/>
    <w:pPr>
      <w:tabs>
        <w:tab w:val="center" w:pos="4677"/>
        <w:tab w:val="right" w:pos="9355"/>
      </w:tabs>
    </w:pPr>
  </w:style>
  <w:style w:type="character" w:customStyle="1" w:styleId="a4">
    <w:name w:val="Верхний колонтитул Знак"/>
    <w:basedOn w:val="a0"/>
    <w:link w:val="a3"/>
    <w:semiHidden/>
    <w:rsid w:val="00FE45E5"/>
    <w:rPr>
      <w:rFonts w:ascii="Times New Roman" w:eastAsia="Times New Roman" w:hAnsi="Times New Roman" w:cs="Times New Roman"/>
      <w:sz w:val="24"/>
      <w:szCs w:val="24"/>
      <w:lang w:eastAsia="ru-RU"/>
    </w:rPr>
  </w:style>
  <w:style w:type="character" w:styleId="a5">
    <w:name w:val="page number"/>
    <w:basedOn w:val="a0"/>
    <w:semiHidden/>
    <w:rsid w:val="00FE45E5"/>
  </w:style>
  <w:style w:type="paragraph" w:customStyle="1" w:styleId="21">
    <w:name w:val="Основной текст 21"/>
    <w:basedOn w:val="a"/>
    <w:rsid w:val="00FE45E5"/>
    <w:pPr>
      <w:spacing w:line="360" w:lineRule="auto"/>
      <w:ind w:firstLine="709"/>
      <w:jc w:val="both"/>
    </w:pPr>
    <w:rPr>
      <w:szCs w:val="20"/>
    </w:rPr>
  </w:style>
  <w:style w:type="table" w:styleId="a6">
    <w:name w:val="Table Grid"/>
    <w:basedOn w:val="a1"/>
    <w:uiPriority w:val="99"/>
    <w:rsid w:val="00FE45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C6F1E"/>
    <w:rPr>
      <w:rFonts w:ascii="Tahoma" w:hAnsi="Tahoma" w:cs="Tahoma"/>
      <w:sz w:val="16"/>
      <w:szCs w:val="16"/>
    </w:rPr>
  </w:style>
  <w:style w:type="character" w:customStyle="1" w:styleId="a8">
    <w:name w:val="Текст выноски Знак"/>
    <w:basedOn w:val="a0"/>
    <w:link w:val="a7"/>
    <w:uiPriority w:val="99"/>
    <w:semiHidden/>
    <w:rsid w:val="005C6F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6489</Words>
  <Characters>36990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Феськова Виктория Евгеньевна</dc:creator>
  <cp:lastModifiedBy>Админ Админович Комитетов</cp:lastModifiedBy>
  <cp:revision>3</cp:revision>
  <cp:lastPrinted>2021-08-18T07:44:00Z</cp:lastPrinted>
  <dcterms:created xsi:type="dcterms:W3CDTF">2021-08-31T07:05:00Z</dcterms:created>
  <dcterms:modified xsi:type="dcterms:W3CDTF">2021-08-31T07:24:00Z</dcterms:modified>
</cp:coreProperties>
</file>