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1" w:rsidRPr="002D1430" w:rsidRDefault="002D1430" w:rsidP="002D143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2D1430" w:rsidRDefault="002D1430" w:rsidP="002D1430">
      <w:pPr>
        <w:pStyle w:val="3"/>
        <w:rPr>
          <w:b/>
        </w:rPr>
      </w:pPr>
    </w:p>
    <w:p w:rsidR="002D1430" w:rsidRDefault="002D1430" w:rsidP="002D1430">
      <w:pPr>
        <w:pStyle w:val="3"/>
        <w:rPr>
          <w:b/>
        </w:rPr>
      </w:pPr>
    </w:p>
    <w:p w:rsidR="002D1430" w:rsidRPr="002D1430" w:rsidRDefault="002D1430" w:rsidP="002D1430"/>
    <w:p w:rsidR="002D1430" w:rsidRPr="00865360" w:rsidRDefault="002D1430" w:rsidP="002D1430">
      <w:pPr>
        <w:pStyle w:val="3"/>
        <w:rPr>
          <w:b/>
        </w:rPr>
      </w:pPr>
      <w:r>
        <w:rPr>
          <w:b/>
        </w:rPr>
        <w:t xml:space="preserve">АДМИНИСТРАЦИЯ </w:t>
      </w:r>
      <w:r w:rsidRPr="00865360">
        <w:rPr>
          <w:b/>
        </w:rPr>
        <w:t>ЛЕНИНГРАДСКОЙ ОБЛАСТИ</w:t>
      </w:r>
    </w:p>
    <w:p w:rsidR="002D1430" w:rsidRPr="00865360" w:rsidRDefault="002D1430" w:rsidP="002D1430"/>
    <w:p w:rsidR="002D1430" w:rsidRDefault="002D1430" w:rsidP="002D1430">
      <w:pPr>
        <w:jc w:val="center"/>
        <w:rPr>
          <w:b/>
          <w:sz w:val="26"/>
          <w:szCs w:val="26"/>
        </w:rPr>
      </w:pPr>
      <w:r>
        <w:rPr>
          <w:b/>
          <w:sz w:val="26"/>
          <w:szCs w:val="26"/>
        </w:rPr>
        <w:t xml:space="preserve">КОМИТЕТ </w:t>
      </w:r>
      <w:r w:rsidRPr="00865360">
        <w:rPr>
          <w:b/>
          <w:sz w:val="26"/>
          <w:szCs w:val="26"/>
        </w:rPr>
        <w:t>ЛЕНИНГРАДСКОЙ ОБЛАСТИ</w:t>
      </w:r>
    </w:p>
    <w:p w:rsidR="002D1430" w:rsidRPr="00865360" w:rsidRDefault="002D1430" w:rsidP="002D1430">
      <w:pPr>
        <w:jc w:val="center"/>
        <w:rPr>
          <w:b/>
          <w:sz w:val="26"/>
          <w:szCs w:val="26"/>
        </w:rPr>
      </w:pPr>
      <w:r>
        <w:rPr>
          <w:b/>
          <w:sz w:val="26"/>
          <w:szCs w:val="26"/>
        </w:rPr>
        <w:t>ПО ОБРАЩЕНИЮ С ОТХОДАМИ</w:t>
      </w:r>
    </w:p>
    <w:p w:rsidR="002D1430" w:rsidRPr="00865360" w:rsidRDefault="002D1430" w:rsidP="002D1430">
      <w:pPr>
        <w:jc w:val="center"/>
      </w:pPr>
    </w:p>
    <w:p w:rsidR="002D1430" w:rsidRDefault="002D1430" w:rsidP="002D1430">
      <w:pPr>
        <w:pStyle w:val="a3"/>
        <w:ind w:right="-1"/>
        <w:rPr>
          <w:sz w:val="28"/>
        </w:rPr>
      </w:pPr>
      <w:r>
        <w:rPr>
          <w:sz w:val="28"/>
        </w:rPr>
        <w:t>ПРИКАЗ</w:t>
      </w:r>
    </w:p>
    <w:p w:rsidR="002D1430" w:rsidRDefault="002D1430" w:rsidP="002D1430">
      <w:pPr>
        <w:pStyle w:val="a3"/>
        <w:ind w:right="-1"/>
        <w:rPr>
          <w:sz w:val="28"/>
        </w:rPr>
      </w:pPr>
    </w:p>
    <w:p w:rsidR="002D1430" w:rsidRDefault="002D1430" w:rsidP="002D1430">
      <w:pPr>
        <w:pStyle w:val="a3"/>
        <w:ind w:right="-1"/>
        <w:rPr>
          <w:b w:val="0"/>
          <w:sz w:val="28"/>
        </w:rPr>
      </w:pPr>
      <w:r>
        <w:rPr>
          <w:b w:val="0"/>
          <w:sz w:val="28"/>
        </w:rPr>
        <w:t>__ _____________2021 г.</w:t>
      </w:r>
      <w:r w:rsidRPr="00655AB5">
        <w:rPr>
          <w:b w:val="0"/>
          <w:sz w:val="28"/>
        </w:rPr>
        <w:t xml:space="preserve">                   №___________</w:t>
      </w:r>
    </w:p>
    <w:p w:rsidR="00B12343" w:rsidRDefault="00B12343" w:rsidP="002D1430">
      <w:pPr>
        <w:pStyle w:val="a3"/>
        <w:ind w:right="-1"/>
        <w:rPr>
          <w:b w:val="0"/>
          <w:sz w:val="28"/>
        </w:rPr>
      </w:pPr>
    </w:p>
    <w:p w:rsidR="00B12343" w:rsidRPr="0083377B" w:rsidRDefault="00FD6DE0" w:rsidP="00B12343">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83377B">
        <w:rPr>
          <w:rFonts w:ascii="Times New Roman" w:hAnsi="Times New Roman" w:cs="Times New Roman"/>
          <w:sz w:val="28"/>
          <w:szCs w:val="28"/>
        </w:rPr>
        <w:t>б организации работы по обработке персональных данных</w:t>
      </w:r>
      <w:r>
        <w:rPr>
          <w:rFonts w:ascii="Times New Roman" w:hAnsi="Times New Roman" w:cs="Times New Roman"/>
          <w:sz w:val="28"/>
          <w:szCs w:val="28"/>
        </w:rPr>
        <w:t xml:space="preserve"> в К</w:t>
      </w:r>
      <w:r w:rsidRPr="0083377B">
        <w:rPr>
          <w:rFonts w:ascii="Times New Roman" w:hAnsi="Times New Roman" w:cs="Times New Roman"/>
          <w:sz w:val="28"/>
          <w:szCs w:val="28"/>
        </w:rPr>
        <w:t xml:space="preserve">омитете </w:t>
      </w:r>
    </w:p>
    <w:p w:rsidR="00B12343" w:rsidRPr="00655AB5" w:rsidRDefault="00FD6DE0" w:rsidP="00B12343">
      <w:pPr>
        <w:pStyle w:val="a3"/>
        <w:ind w:right="-1"/>
        <w:rPr>
          <w:b w:val="0"/>
          <w:sz w:val="28"/>
        </w:rPr>
      </w:pPr>
      <w:r>
        <w:rPr>
          <w:sz w:val="28"/>
          <w:szCs w:val="28"/>
        </w:rPr>
        <w:t>Л</w:t>
      </w:r>
      <w:r w:rsidRPr="0083377B">
        <w:rPr>
          <w:sz w:val="28"/>
          <w:szCs w:val="28"/>
        </w:rPr>
        <w:t>енинградской област</w:t>
      </w:r>
      <w:r>
        <w:rPr>
          <w:sz w:val="28"/>
          <w:szCs w:val="28"/>
        </w:rPr>
        <w:t xml:space="preserve">и по обращению с отходами </w:t>
      </w:r>
    </w:p>
    <w:p w:rsidR="006E5A91" w:rsidRPr="002D1430" w:rsidRDefault="006E5A91">
      <w:pPr>
        <w:pStyle w:val="ConsPlusNormal"/>
        <w:jc w:val="center"/>
        <w:rPr>
          <w:rFonts w:ascii="Times New Roman" w:hAnsi="Times New Roman" w:cs="Times New Roman"/>
          <w:sz w:val="28"/>
          <w:szCs w:val="28"/>
        </w:rPr>
      </w:pPr>
    </w:p>
    <w:p w:rsidR="002D1430" w:rsidRDefault="002D1430">
      <w:pPr>
        <w:pStyle w:val="ConsPlusNormal"/>
        <w:ind w:firstLine="540"/>
        <w:jc w:val="both"/>
        <w:rPr>
          <w:rFonts w:ascii="Times New Roman" w:hAnsi="Times New Roman" w:cs="Times New Roman"/>
          <w:sz w:val="28"/>
          <w:szCs w:val="28"/>
        </w:rPr>
      </w:pPr>
    </w:p>
    <w:p w:rsidR="006E5A91" w:rsidRPr="002D1430" w:rsidRDefault="008337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r w:rsidRPr="0083377B">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3377B">
        <w:rPr>
          <w:rFonts w:ascii="Times New Roman" w:hAnsi="Times New Roman" w:cs="Times New Roman"/>
          <w:sz w:val="28"/>
          <w:szCs w:val="28"/>
        </w:rPr>
        <w:t xml:space="preserve">Федеральным </w:t>
      </w:r>
      <w:hyperlink r:id="rId5" w:history="1">
        <w:r w:rsidRPr="0083377B">
          <w:rPr>
            <w:rFonts w:ascii="Times New Roman" w:hAnsi="Times New Roman" w:cs="Times New Roman"/>
            <w:sz w:val="28"/>
            <w:szCs w:val="28"/>
          </w:rPr>
          <w:t>законом</w:t>
        </w:r>
      </w:hyperlink>
      <w:r w:rsidRPr="0083377B">
        <w:rPr>
          <w:rFonts w:ascii="Times New Roman" w:hAnsi="Times New Roman" w:cs="Times New Roman"/>
          <w:sz w:val="28"/>
          <w:szCs w:val="28"/>
        </w:rPr>
        <w:t xml:space="preserve"> от 27.07.2006 N 152-ФЗ "О персо</w:t>
      </w:r>
      <w:r>
        <w:rPr>
          <w:rFonts w:ascii="Times New Roman" w:hAnsi="Times New Roman" w:cs="Times New Roman"/>
          <w:sz w:val="28"/>
          <w:szCs w:val="28"/>
        </w:rPr>
        <w:t>нальных данных", постановлением</w:t>
      </w:r>
      <w:r w:rsidRPr="0083377B">
        <w:rPr>
          <w:rFonts w:ascii="Times New Roman" w:hAnsi="Times New Roman" w:cs="Times New Roman"/>
          <w:sz w:val="28"/>
          <w:szCs w:val="28"/>
        </w:rPr>
        <w:t xml:space="preserve"> Правительства Российской Федерации от 15.09.2008 </w:t>
      </w:r>
      <w:hyperlink r:id="rId6" w:history="1">
        <w:r w:rsidRPr="0083377B">
          <w:rPr>
            <w:rFonts w:ascii="Times New Roman" w:hAnsi="Times New Roman" w:cs="Times New Roman"/>
            <w:sz w:val="28"/>
            <w:szCs w:val="28"/>
          </w:rPr>
          <w:t>N 687</w:t>
        </w:r>
      </w:hyperlink>
      <w:r w:rsidRPr="0083377B">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w:t>
      </w:r>
      <w:r>
        <w:t xml:space="preserve">, </w:t>
      </w:r>
      <w:hyperlink r:id="rId7" w:history="1">
        <w:r w:rsidR="006E5A91" w:rsidRPr="0083377B">
          <w:rPr>
            <w:rFonts w:ascii="Times New Roman" w:hAnsi="Times New Roman" w:cs="Times New Roman"/>
            <w:sz w:val="28"/>
            <w:szCs w:val="28"/>
          </w:rPr>
          <w:t>постановлением</w:t>
        </w:r>
      </w:hyperlink>
      <w:r w:rsidR="006E5A91" w:rsidRPr="002D1430">
        <w:rPr>
          <w:rFonts w:ascii="Times New Roman" w:hAnsi="Times New Roman" w:cs="Times New Roman"/>
          <w:sz w:val="28"/>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006E5A91" w:rsidRPr="002D1430">
        <w:rPr>
          <w:rFonts w:ascii="Times New Roman" w:hAnsi="Times New Roman" w:cs="Times New Roman"/>
          <w:sz w:val="28"/>
          <w:szCs w:val="28"/>
        </w:rPr>
        <w:t xml:space="preserve"> </w:t>
      </w:r>
      <w:proofErr w:type="gramStart"/>
      <w:r w:rsidR="006E5A91" w:rsidRPr="002D1430">
        <w:rPr>
          <w:rFonts w:ascii="Times New Roman" w:hAnsi="Times New Roman" w:cs="Times New Roman"/>
          <w:sz w:val="28"/>
          <w:szCs w:val="28"/>
        </w:rPr>
        <w:t xml:space="preserve">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cs="Times New Roman"/>
          <w:sz w:val="28"/>
          <w:szCs w:val="28"/>
        </w:rPr>
        <w:t>а также по</w:t>
      </w:r>
      <w:r w:rsidR="006E5A91" w:rsidRPr="002D1430">
        <w:rPr>
          <w:rFonts w:ascii="Times New Roman" w:hAnsi="Times New Roman" w:cs="Times New Roman"/>
          <w:sz w:val="28"/>
          <w:szCs w:val="28"/>
        </w:rPr>
        <w:t>становлени</w:t>
      </w:r>
      <w:r>
        <w:rPr>
          <w:rFonts w:ascii="Times New Roman" w:hAnsi="Times New Roman" w:cs="Times New Roman"/>
          <w:sz w:val="28"/>
          <w:szCs w:val="28"/>
        </w:rPr>
        <w:t>ем</w:t>
      </w:r>
      <w:r w:rsidR="006E5A91" w:rsidRPr="002D1430">
        <w:rPr>
          <w:rFonts w:ascii="Times New Roman" w:hAnsi="Times New Roman" w:cs="Times New Roman"/>
          <w:sz w:val="28"/>
          <w:szCs w:val="28"/>
        </w:rPr>
        <w:t xml:space="preserve"> Правительства Ленинградской области от 11 сентября 2015 года N 358 "Об утверждении типовых организационно-распорядительных документов операторов персональных данных"</w:t>
      </w:r>
      <w:proofErr w:type="gramEnd"/>
      <w:r w:rsidR="006E5A91" w:rsidRPr="002D1430">
        <w:rPr>
          <w:rFonts w:ascii="Times New Roman" w:hAnsi="Times New Roman" w:cs="Times New Roman"/>
          <w:sz w:val="28"/>
          <w:szCs w:val="28"/>
        </w:rPr>
        <w:t xml:space="preserve"> приказываю:</w:t>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r w:rsidRPr="002D1430">
        <w:rPr>
          <w:rFonts w:ascii="Times New Roman" w:hAnsi="Times New Roman" w:cs="Times New Roman"/>
          <w:sz w:val="28"/>
          <w:szCs w:val="28"/>
        </w:rPr>
        <w:t>1. Утвердить организационно-распорядительные документы</w:t>
      </w:r>
      <w:r w:rsidR="0083377B">
        <w:rPr>
          <w:rFonts w:ascii="Times New Roman" w:hAnsi="Times New Roman" w:cs="Times New Roman"/>
          <w:sz w:val="28"/>
          <w:szCs w:val="28"/>
        </w:rPr>
        <w:t xml:space="preserve"> оператора персональных данных -</w:t>
      </w:r>
      <w:r w:rsidRPr="002D1430">
        <w:rPr>
          <w:rFonts w:ascii="Times New Roman" w:hAnsi="Times New Roman" w:cs="Times New Roman"/>
          <w:sz w:val="28"/>
          <w:szCs w:val="28"/>
        </w:rPr>
        <w:t xml:space="preserve"> </w:t>
      </w:r>
      <w:r w:rsidR="0083377B">
        <w:rPr>
          <w:rFonts w:ascii="Times New Roman" w:hAnsi="Times New Roman" w:cs="Times New Roman"/>
          <w:sz w:val="28"/>
          <w:szCs w:val="28"/>
        </w:rPr>
        <w:t>К</w:t>
      </w:r>
      <w:r w:rsidRPr="002D1430">
        <w:rPr>
          <w:rFonts w:ascii="Times New Roman" w:hAnsi="Times New Roman" w:cs="Times New Roman"/>
          <w:sz w:val="28"/>
          <w:szCs w:val="28"/>
        </w:rPr>
        <w:t xml:space="preserve">омитета Ленинградской области </w:t>
      </w:r>
      <w:r w:rsidR="0083377B">
        <w:rPr>
          <w:rFonts w:ascii="Times New Roman" w:hAnsi="Times New Roman" w:cs="Times New Roman"/>
          <w:sz w:val="28"/>
          <w:szCs w:val="28"/>
        </w:rPr>
        <w:t>по обращению с отходами (далее - Комитет)</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1.1. </w:t>
      </w:r>
      <w:hyperlink w:anchor="P49" w:history="1">
        <w:r w:rsidRPr="00712671">
          <w:rPr>
            <w:rFonts w:ascii="Times New Roman" w:hAnsi="Times New Roman" w:cs="Times New Roman"/>
            <w:sz w:val="28"/>
            <w:szCs w:val="28"/>
          </w:rPr>
          <w:t>Правила</w:t>
        </w:r>
      </w:hyperlink>
      <w:r w:rsidRPr="002D1430">
        <w:rPr>
          <w:rFonts w:ascii="Times New Roman" w:hAnsi="Times New Roman" w:cs="Times New Roman"/>
          <w:sz w:val="28"/>
          <w:szCs w:val="28"/>
        </w:rPr>
        <w:t xml:space="preserve"> обработки персональных данных в Комитете согласно приложению 1.</w:t>
      </w:r>
    </w:p>
    <w:p w:rsidR="006E5A91" w:rsidRPr="00712671" w:rsidRDefault="006E5A91">
      <w:pPr>
        <w:pStyle w:val="ConsPlusNormal"/>
        <w:spacing w:before="220"/>
        <w:ind w:firstLine="540"/>
        <w:jc w:val="both"/>
        <w:rPr>
          <w:rFonts w:ascii="Times New Roman" w:hAnsi="Times New Roman" w:cs="Times New Roman"/>
          <w:sz w:val="28"/>
          <w:szCs w:val="28"/>
        </w:rPr>
      </w:pPr>
      <w:r w:rsidRPr="00712671">
        <w:rPr>
          <w:rFonts w:ascii="Times New Roman" w:hAnsi="Times New Roman" w:cs="Times New Roman"/>
          <w:sz w:val="28"/>
          <w:szCs w:val="28"/>
        </w:rPr>
        <w:t xml:space="preserve">1.2. </w:t>
      </w:r>
      <w:hyperlink w:anchor="P113" w:history="1">
        <w:r w:rsidRPr="00712671">
          <w:rPr>
            <w:rFonts w:ascii="Times New Roman" w:hAnsi="Times New Roman" w:cs="Times New Roman"/>
            <w:sz w:val="28"/>
            <w:szCs w:val="28"/>
          </w:rPr>
          <w:t>Правила</w:t>
        </w:r>
      </w:hyperlink>
      <w:r w:rsidRPr="00712671">
        <w:rPr>
          <w:rFonts w:ascii="Times New Roman" w:hAnsi="Times New Roman" w:cs="Times New Roman"/>
          <w:sz w:val="28"/>
          <w:szCs w:val="28"/>
        </w:rPr>
        <w:t xml:space="preserve"> рассмотрения запросов субъектов персональных данных или их представителей в Комитете согласно приложению 2.</w:t>
      </w:r>
    </w:p>
    <w:p w:rsidR="006E5A91" w:rsidRPr="002D1430" w:rsidRDefault="0071267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w:anchor="P131" w:history="1">
        <w:r w:rsidRPr="00712671">
          <w:rPr>
            <w:rFonts w:ascii="Times New Roman" w:hAnsi="Times New Roman" w:cs="Times New Roman"/>
            <w:sz w:val="28"/>
            <w:szCs w:val="28"/>
          </w:rPr>
          <w:t>Правила</w:t>
        </w:r>
      </w:hyperlink>
      <w:r w:rsidRPr="00712671">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w:t>
      </w:r>
      <w:r w:rsidRPr="00712671">
        <w:rPr>
          <w:rFonts w:ascii="Times New Roman" w:hAnsi="Times New Roman" w:cs="Times New Roman"/>
          <w:sz w:val="28"/>
          <w:szCs w:val="28"/>
        </w:rPr>
        <w:lastRenderedPageBreak/>
        <w:t xml:space="preserve">локальными актами комитета </w:t>
      </w:r>
      <w:r w:rsidR="006E5A91" w:rsidRPr="00712671">
        <w:rPr>
          <w:rFonts w:ascii="Times New Roman" w:hAnsi="Times New Roman" w:cs="Times New Roman"/>
          <w:sz w:val="28"/>
          <w:szCs w:val="28"/>
        </w:rPr>
        <w:t>согласно приложению 3.</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1.4. </w:t>
      </w:r>
      <w:hyperlink w:anchor="P185" w:history="1">
        <w:r w:rsidRPr="00712671">
          <w:rPr>
            <w:rFonts w:ascii="Times New Roman" w:hAnsi="Times New Roman" w:cs="Times New Roman"/>
            <w:sz w:val="28"/>
            <w:szCs w:val="28"/>
          </w:rPr>
          <w:t>Правила</w:t>
        </w:r>
      </w:hyperlink>
      <w:r w:rsidRPr="002D1430">
        <w:rPr>
          <w:rFonts w:ascii="Times New Roman" w:hAnsi="Times New Roman" w:cs="Times New Roman"/>
          <w:sz w:val="28"/>
          <w:szCs w:val="28"/>
        </w:rPr>
        <w:t xml:space="preserve"> работы с обезличенными данными </w:t>
      </w:r>
      <w:r w:rsidR="00712671">
        <w:rPr>
          <w:rFonts w:ascii="Times New Roman" w:hAnsi="Times New Roman" w:cs="Times New Roman"/>
          <w:sz w:val="28"/>
          <w:szCs w:val="28"/>
        </w:rPr>
        <w:t xml:space="preserve">в случае обезличивания данных </w:t>
      </w:r>
      <w:r w:rsidRPr="002D1430">
        <w:rPr>
          <w:rFonts w:ascii="Times New Roman" w:hAnsi="Times New Roman" w:cs="Times New Roman"/>
          <w:sz w:val="28"/>
          <w:szCs w:val="28"/>
        </w:rPr>
        <w:t>в Комитете согласно приложению 4.</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1.5. </w:t>
      </w:r>
      <w:r w:rsidR="00712671">
        <w:t xml:space="preserve"> </w:t>
      </w:r>
      <w:hyperlink w:anchor="P210" w:history="1">
        <w:r w:rsidR="00712671" w:rsidRPr="00712671">
          <w:rPr>
            <w:rFonts w:ascii="Times New Roman" w:hAnsi="Times New Roman" w:cs="Times New Roman"/>
            <w:sz w:val="28"/>
            <w:szCs w:val="28"/>
          </w:rPr>
          <w:t>Перечень</w:t>
        </w:r>
      </w:hyperlink>
      <w:r w:rsidR="00712671" w:rsidRPr="00712671">
        <w:rPr>
          <w:rFonts w:ascii="Times New Roman" w:hAnsi="Times New Roman" w:cs="Times New Roman"/>
          <w:sz w:val="28"/>
          <w:szCs w:val="28"/>
        </w:rPr>
        <w:t xml:space="preserve"> персона</w:t>
      </w:r>
      <w:r w:rsidR="00712671">
        <w:rPr>
          <w:rFonts w:ascii="Times New Roman" w:hAnsi="Times New Roman" w:cs="Times New Roman"/>
          <w:sz w:val="28"/>
          <w:szCs w:val="28"/>
        </w:rPr>
        <w:t>льных данных, обрабатываемых в К</w:t>
      </w:r>
      <w:r w:rsidR="00712671" w:rsidRPr="00712671">
        <w:rPr>
          <w:rFonts w:ascii="Times New Roman" w:hAnsi="Times New Roman" w:cs="Times New Roman"/>
          <w:sz w:val="28"/>
          <w:szCs w:val="28"/>
        </w:rPr>
        <w:t>омитете в связи с реализацией служебных или трудовых отношений, а также оказанием государственных услуг и осуществлением государственных функций</w:t>
      </w:r>
      <w:r w:rsidRPr="002D1430">
        <w:rPr>
          <w:rFonts w:ascii="Times New Roman" w:hAnsi="Times New Roman" w:cs="Times New Roman"/>
          <w:sz w:val="28"/>
          <w:szCs w:val="28"/>
        </w:rPr>
        <w:t>, согласно приложению 5.</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1.6. </w:t>
      </w:r>
      <w:hyperlink w:anchor="P320" w:history="1">
        <w:r w:rsidRPr="00C70C09">
          <w:rPr>
            <w:rFonts w:ascii="Times New Roman" w:hAnsi="Times New Roman" w:cs="Times New Roman"/>
            <w:sz w:val="28"/>
            <w:szCs w:val="28"/>
          </w:rPr>
          <w:t>Перечень</w:t>
        </w:r>
      </w:hyperlink>
      <w:r w:rsidRPr="00C70C09">
        <w:rPr>
          <w:rFonts w:ascii="Times New Roman" w:hAnsi="Times New Roman" w:cs="Times New Roman"/>
          <w:sz w:val="28"/>
          <w:szCs w:val="28"/>
        </w:rPr>
        <w:t xml:space="preserve"> должностей государственных гражданских служащих Комитета, ответственных за проведение мероприятий по обезличиванию обрабатываемых персональных данных, согласно приложению 6.</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1.7. </w:t>
      </w:r>
      <w:hyperlink w:anchor="P348" w:history="1">
        <w:r w:rsidRPr="00C70C09">
          <w:rPr>
            <w:rFonts w:ascii="Times New Roman" w:hAnsi="Times New Roman" w:cs="Times New Roman"/>
            <w:sz w:val="28"/>
            <w:szCs w:val="28"/>
          </w:rPr>
          <w:t>Перечень</w:t>
        </w:r>
      </w:hyperlink>
      <w:r w:rsidRPr="00C70C09">
        <w:rPr>
          <w:rFonts w:ascii="Times New Roman" w:hAnsi="Times New Roman" w:cs="Times New Roman"/>
          <w:sz w:val="28"/>
          <w:szCs w:val="28"/>
        </w:rPr>
        <w:t xml:space="preserve"> должностей в Комитете, замещение которых предусматривает организацию обработки персональных данных, осуществление обработки персональных данных либо осуществление доступа к персональным данным, согласно приложению 7.</w:t>
      </w:r>
    </w:p>
    <w:p w:rsidR="006E5A91" w:rsidRPr="002D1430" w:rsidRDefault="007F0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6E5A91" w:rsidRPr="002D1430">
        <w:rPr>
          <w:rFonts w:ascii="Times New Roman" w:hAnsi="Times New Roman" w:cs="Times New Roman"/>
          <w:sz w:val="28"/>
          <w:szCs w:val="28"/>
        </w:rPr>
        <w:t xml:space="preserve">. </w:t>
      </w:r>
      <w:r w:rsidR="006E5A91" w:rsidRPr="00C70C09">
        <w:rPr>
          <w:rFonts w:ascii="Times New Roman" w:hAnsi="Times New Roman" w:cs="Times New Roman"/>
          <w:sz w:val="28"/>
          <w:szCs w:val="28"/>
        </w:rPr>
        <w:t xml:space="preserve">Типовое </w:t>
      </w:r>
      <w:hyperlink w:anchor="P466" w:history="1">
        <w:r w:rsidR="006E5A91" w:rsidRPr="00C70C09">
          <w:rPr>
            <w:rFonts w:ascii="Times New Roman" w:hAnsi="Times New Roman" w:cs="Times New Roman"/>
            <w:sz w:val="28"/>
            <w:szCs w:val="28"/>
          </w:rPr>
          <w:t>обязательство</w:t>
        </w:r>
      </w:hyperlink>
      <w:r w:rsidR="006E5A91" w:rsidRPr="00C70C09">
        <w:rPr>
          <w:rFonts w:ascii="Times New Roman" w:hAnsi="Times New Roman" w:cs="Times New Roman"/>
          <w:sz w:val="28"/>
          <w:szCs w:val="28"/>
        </w:rPr>
        <w:t xml:space="preserve"> гражданского служащего,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w:t>
      </w:r>
      <w:r>
        <w:rPr>
          <w:rFonts w:ascii="Times New Roman" w:hAnsi="Times New Roman" w:cs="Times New Roman"/>
          <w:sz w:val="28"/>
          <w:szCs w:val="28"/>
        </w:rPr>
        <w:t xml:space="preserve"> контракта согласно приложению 8</w:t>
      </w:r>
      <w:r w:rsidR="006E5A91" w:rsidRPr="00C70C09">
        <w:rPr>
          <w:rFonts w:ascii="Times New Roman" w:hAnsi="Times New Roman" w:cs="Times New Roman"/>
          <w:sz w:val="28"/>
          <w:szCs w:val="28"/>
        </w:rPr>
        <w:t>.</w:t>
      </w:r>
    </w:p>
    <w:p w:rsidR="006E5A91" w:rsidRPr="002D1430" w:rsidRDefault="007F0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6E5A91" w:rsidRPr="002D1430">
        <w:rPr>
          <w:rFonts w:ascii="Times New Roman" w:hAnsi="Times New Roman" w:cs="Times New Roman"/>
          <w:sz w:val="28"/>
          <w:szCs w:val="28"/>
        </w:rPr>
        <w:t xml:space="preserve">. Типовую форму </w:t>
      </w:r>
      <w:hyperlink w:anchor="P508" w:history="1">
        <w:r w:rsidR="006E5A91" w:rsidRPr="00C70C09">
          <w:rPr>
            <w:rFonts w:ascii="Times New Roman" w:hAnsi="Times New Roman" w:cs="Times New Roman"/>
            <w:sz w:val="28"/>
            <w:szCs w:val="28"/>
          </w:rPr>
          <w:t>согласия</w:t>
        </w:r>
      </w:hyperlink>
      <w:r w:rsidR="006E5A91" w:rsidRPr="002D1430">
        <w:rPr>
          <w:rFonts w:ascii="Times New Roman" w:hAnsi="Times New Roman" w:cs="Times New Roman"/>
          <w:sz w:val="28"/>
          <w:szCs w:val="28"/>
        </w:rPr>
        <w:t xml:space="preserve"> на обработку персональных данных субъектов персональн</w:t>
      </w:r>
      <w:r>
        <w:rPr>
          <w:rFonts w:ascii="Times New Roman" w:hAnsi="Times New Roman" w:cs="Times New Roman"/>
          <w:sz w:val="28"/>
          <w:szCs w:val="28"/>
        </w:rPr>
        <w:t>ых данных согласно приложению 9</w:t>
      </w:r>
      <w:r w:rsidR="006E5A91" w:rsidRPr="002D1430">
        <w:rPr>
          <w:rFonts w:ascii="Times New Roman" w:hAnsi="Times New Roman" w:cs="Times New Roman"/>
          <w:sz w:val="28"/>
          <w:szCs w:val="28"/>
        </w:rPr>
        <w:t>.</w:t>
      </w:r>
    </w:p>
    <w:p w:rsidR="006E5A91" w:rsidRPr="002D1430" w:rsidRDefault="007F0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1.10</w:t>
      </w:r>
      <w:r w:rsidR="006E5A91" w:rsidRPr="002D1430">
        <w:rPr>
          <w:rFonts w:ascii="Times New Roman" w:hAnsi="Times New Roman" w:cs="Times New Roman"/>
          <w:sz w:val="28"/>
          <w:szCs w:val="28"/>
        </w:rPr>
        <w:t xml:space="preserve">. </w:t>
      </w:r>
      <w:hyperlink w:anchor="P558" w:history="1">
        <w:r w:rsidR="006E5A91" w:rsidRPr="00D84010">
          <w:rPr>
            <w:rFonts w:ascii="Times New Roman" w:hAnsi="Times New Roman" w:cs="Times New Roman"/>
            <w:sz w:val="28"/>
            <w:szCs w:val="28"/>
          </w:rPr>
          <w:t>Порядок</w:t>
        </w:r>
      </w:hyperlink>
      <w:r w:rsidR="006E5A91" w:rsidRPr="00D84010">
        <w:rPr>
          <w:rFonts w:ascii="Times New Roman" w:hAnsi="Times New Roman" w:cs="Times New Roman"/>
          <w:sz w:val="28"/>
          <w:szCs w:val="28"/>
        </w:rPr>
        <w:t xml:space="preserve"> доступа служащих Комитета в помещения, в которых ведется обработка персональны</w:t>
      </w:r>
      <w:r>
        <w:rPr>
          <w:rFonts w:ascii="Times New Roman" w:hAnsi="Times New Roman" w:cs="Times New Roman"/>
          <w:sz w:val="28"/>
          <w:szCs w:val="28"/>
        </w:rPr>
        <w:t>х данных, согласно приложению 10</w:t>
      </w:r>
      <w:r w:rsidR="006E5A91" w:rsidRPr="002D1430">
        <w:rPr>
          <w:rFonts w:ascii="Times New Roman" w:hAnsi="Times New Roman" w:cs="Times New Roman"/>
          <w:sz w:val="28"/>
          <w:szCs w:val="28"/>
        </w:rPr>
        <w:t>.</w:t>
      </w:r>
    </w:p>
    <w:p w:rsidR="006E5A91" w:rsidRPr="002D1430" w:rsidRDefault="007F0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1.11</w:t>
      </w:r>
      <w:r w:rsidR="006E5A91" w:rsidRPr="002D1430">
        <w:rPr>
          <w:rFonts w:ascii="Times New Roman" w:hAnsi="Times New Roman" w:cs="Times New Roman"/>
          <w:sz w:val="28"/>
          <w:szCs w:val="28"/>
        </w:rPr>
        <w:t xml:space="preserve">. Типовой </w:t>
      </w:r>
      <w:hyperlink w:anchor="P591" w:history="1">
        <w:r w:rsidR="006E5A91" w:rsidRPr="00D84010">
          <w:rPr>
            <w:rFonts w:ascii="Times New Roman" w:hAnsi="Times New Roman" w:cs="Times New Roman"/>
            <w:sz w:val="28"/>
            <w:szCs w:val="28"/>
          </w:rPr>
          <w:t>план</w:t>
        </w:r>
      </w:hyperlink>
      <w:r w:rsidR="006E5A91" w:rsidRPr="002D1430">
        <w:rPr>
          <w:rFonts w:ascii="Times New Roman" w:hAnsi="Times New Roman" w:cs="Times New Roman"/>
          <w:sz w:val="28"/>
          <w:szCs w:val="28"/>
        </w:rPr>
        <w:t xml:space="preserve"> правовых, организационных и технических мер по обеспечению безопасности персональных данных в Комитете</w:t>
      </w:r>
      <w:r>
        <w:rPr>
          <w:rFonts w:ascii="Times New Roman" w:hAnsi="Times New Roman" w:cs="Times New Roman"/>
          <w:sz w:val="28"/>
          <w:szCs w:val="28"/>
        </w:rPr>
        <w:t xml:space="preserve"> по форме согласно приложению 11</w:t>
      </w:r>
      <w:r w:rsidR="006E5A91" w:rsidRPr="002D1430">
        <w:rPr>
          <w:rFonts w:ascii="Times New Roman" w:hAnsi="Times New Roman" w:cs="Times New Roman"/>
          <w:sz w:val="28"/>
          <w:szCs w:val="28"/>
        </w:rPr>
        <w:t>.</w:t>
      </w:r>
    </w:p>
    <w:p w:rsidR="006E5A91" w:rsidRPr="002D1430" w:rsidRDefault="007F0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1.12</w:t>
      </w:r>
      <w:r w:rsidR="006E5A91" w:rsidRPr="002D1430">
        <w:rPr>
          <w:rFonts w:ascii="Times New Roman" w:hAnsi="Times New Roman" w:cs="Times New Roman"/>
          <w:sz w:val="28"/>
          <w:szCs w:val="28"/>
        </w:rPr>
        <w:t xml:space="preserve">. </w:t>
      </w:r>
      <w:r w:rsidR="005C2035">
        <w:rPr>
          <w:rFonts w:ascii="Times New Roman" w:hAnsi="Times New Roman" w:cs="Times New Roman"/>
          <w:sz w:val="28"/>
          <w:szCs w:val="28"/>
        </w:rPr>
        <w:t xml:space="preserve">Типовой </w:t>
      </w:r>
      <w:hyperlink w:anchor="P686" w:history="1">
        <w:proofErr w:type="gramStart"/>
        <w:r w:rsidR="005C2035">
          <w:rPr>
            <w:rFonts w:ascii="Times New Roman" w:hAnsi="Times New Roman" w:cs="Times New Roman"/>
            <w:sz w:val="28"/>
            <w:szCs w:val="28"/>
          </w:rPr>
          <w:t>п</w:t>
        </w:r>
        <w:proofErr w:type="gramEnd"/>
      </w:hyperlink>
      <w:r w:rsidR="005C2035">
        <w:rPr>
          <w:rFonts w:ascii="Times New Roman" w:hAnsi="Times New Roman" w:cs="Times New Roman"/>
          <w:sz w:val="28"/>
          <w:szCs w:val="28"/>
        </w:rPr>
        <w:t>орядок</w:t>
      </w:r>
      <w:r w:rsidR="006E5A91" w:rsidRPr="002D1430">
        <w:rPr>
          <w:rFonts w:ascii="Times New Roman" w:hAnsi="Times New Roman" w:cs="Times New Roman"/>
          <w:sz w:val="28"/>
          <w:szCs w:val="28"/>
        </w:rPr>
        <w:t xml:space="preserve"> проведения проверок соответствия обработки персональных данных установленным требованиям в Комитете</w:t>
      </w:r>
      <w:r>
        <w:rPr>
          <w:rFonts w:ascii="Times New Roman" w:hAnsi="Times New Roman" w:cs="Times New Roman"/>
          <w:sz w:val="28"/>
          <w:szCs w:val="28"/>
        </w:rPr>
        <w:t xml:space="preserve"> по форме согласно приложению 12</w:t>
      </w:r>
      <w:r w:rsidR="006E5A91" w:rsidRPr="002D1430">
        <w:rPr>
          <w:rFonts w:ascii="Times New Roman" w:hAnsi="Times New Roman" w:cs="Times New Roman"/>
          <w:sz w:val="28"/>
          <w:szCs w:val="28"/>
        </w:rPr>
        <w:t>.</w:t>
      </w:r>
    </w:p>
    <w:p w:rsidR="006E5A91" w:rsidRPr="002D1430" w:rsidRDefault="00241A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6E5A91" w:rsidRPr="002D1430">
        <w:rPr>
          <w:rFonts w:ascii="Times New Roman" w:hAnsi="Times New Roman" w:cs="Times New Roman"/>
          <w:sz w:val="28"/>
          <w:szCs w:val="28"/>
        </w:rPr>
        <w:t xml:space="preserve">. </w:t>
      </w:r>
      <w:r w:rsidR="007F0970">
        <w:rPr>
          <w:rFonts w:ascii="Times New Roman" w:hAnsi="Times New Roman" w:cs="Times New Roman"/>
          <w:sz w:val="28"/>
          <w:szCs w:val="28"/>
        </w:rPr>
        <w:t xml:space="preserve">Сектору правового обеспечения Комитета </w:t>
      </w:r>
      <w:r w:rsidR="006E5A91" w:rsidRPr="002D1430">
        <w:rPr>
          <w:rFonts w:ascii="Times New Roman" w:hAnsi="Times New Roman" w:cs="Times New Roman"/>
          <w:sz w:val="28"/>
          <w:szCs w:val="28"/>
        </w:rPr>
        <w:t xml:space="preserve">довести </w:t>
      </w:r>
      <w:r w:rsidR="007F0970">
        <w:rPr>
          <w:rFonts w:ascii="Times New Roman" w:hAnsi="Times New Roman" w:cs="Times New Roman"/>
          <w:sz w:val="28"/>
          <w:szCs w:val="28"/>
        </w:rPr>
        <w:t xml:space="preserve">приказ </w:t>
      </w:r>
      <w:r w:rsidR="006E5A91" w:rsidRPr="002D1430">
        <w:rPr>
          <w:rFonts w:ascii="Times New Roman" w:hAnsi="Times New Roman" w:cs="Times New Roman"/>
          <w:sz w:val="28"/>
          <w:szCs w:val="28"/>
        </w:rPr>
        <w:t>до работников Комитета под роспись.</w:t>
      </w:r>
    </w:p>
    <w:p w:rsidR="006E5A91" w:rsidRPr="002D1430" w:rsidRDefault="00241A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6E5A91" w:rsidRPr="002D1430">
        <w:rPr>
          <w:rFonts w:ascii="Times New Roman" w:hAnsi="Times New Roman" w:cs="Times New Roman"/>
          <w:sz w:val="28"/>
          <w:szCs w:val="28"/>
        </w:rPr>
        <w:t xml:space="preserve">. </w:t>
      </w:r>
      <w:proofErr w:type="gramStart"/>
      <w:r w:rsidR="006E5A91" w:rsidRPr="002D1430">
        <w:rPr>
          <w:rFonts w:ascii="Times New Roman" w:hAnsi="Times New Roman" w:cs="Times New Roman"/>
          <w:sz w:val="28"/>
          <w:szCs w:val="28"/>
        </w:rPr>
        <w:t>Контроль за</w:t>
      </w:r>
      <w:proofErr w:type="gramEnd"/>
      <w:r w:rsidR="006E5A91" w:rsidRPr="002D1430">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006E5A91" w:rsidRPr="002D1430">
        <w:rPr>
          <w:rFonts w:ascii="Times New Roman" w:hAnsi="Times New Roman" w:cs="Times New Roman"/>
          <w:sz w:val="28"/>
          <w:szCs w:val="28"/>
        </w:rPr>
        <w:t>приказа оставляю за собой.</w:t>
      </w:r>
    </w:p>
    <w:p w:rsidR="006E5A91" w:rsidRPr="002D1430" w:rsidRDefault="006E5A91">
      <w:pPr>
        <w:pStyle w:val="ConsPlusNormal"/>
        <w:ind w:firstLine="540"/>
        <w:jc w:val="both"/>
        <w:rPr>
          <w:rFonts w:ascii="Times New Roman" w:hAnsi="Times New Roman" w:cs="Times New Roman"/>
          <w:sz w:val="28"/>
          <w:szCs w:val="28"/>
        </w:rPr>
      </w:pPr>
    </w:p>
    <w:p w:rsidR="00241ABC" w:rsidRDefault="00241ABC" w:rsidP="00241ABC">
      <w:pPr>
        <w:jc w:val="both"/>
        <w:rPr>
          <w:sz w:val="28"/>
        </w:rPr>
      </w:pPr>
    </w:p>
    <w:p w:rsidR="00241ABC" w:rsidRDefault="00241ABC" w:rsidP="00241ABC">
      <w:pPr>
        <w:jc w:val="both"/>
        <w:rPr>
          <w:sz w:val="28"/>
        </w:rPr>
      </w:pPr>
      <w:r>
        <w:rPr>
          <w:sz w:val="28"/>
        </w:rPr>
        <w:t xml:space="preserve">Председатель Комитета Ленинградской </w:t>
      </w:r>
    </w:p>
    <w:p w:rsidR="00241ABC" w:rsidRDefault="00241ABC" w:rsidP="00241ABC">
      <w:pPr>
        <w:jc w:val="both"/>
        <w:rPr>
          <w:sz w:val="28"/>
          <w:szCs w:val="28"/>
        </w:rPr>
      </w:pPr>
      <w:r>
        <w:rPr>
          <w:sz w:val="28"/>
        </w:rPr>
        <w:t>области по обращению с отходами</w:t>
      </w:r>
      <w:r>
        <w:rPr>
          <w:sz w:val="28"/>
          <w:szCs w:val="28"/>
        </w:rPr>
        <w:tab/>
      </w:r>
      <w:r>
        <w:rPr>
          <w:sz w:val="28"/>
          <w:szCs w:val="28"/>
        </w:rPr>
        <w:tab/>
      </w:r>
      <w:r>
        <w:rPr>
          <w:sz w:val="28"/>
          <w:szCs w:val="28"/>
        </w:rPr>
        <w:tab/>
        <w:t xml:space="preserve">                 А.Н. Кузнецова</w:t>
      </w:r>
    </w:p>
    <w:p w:rsidR="00241ABC" w:rsidRDefault="00241ABC" w:rsidP="00241ABC">
      <w:pPr>
        <w:jc w:val="both"/>
        <w:rPr>
          <w:sz w:val="28"/>
          <w:szCs w:val="28"/>
        </w:rPr>
      </w:pP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УТВЕРЖДЕНЫ</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FB30BB">
        <w:rPr>
          <w:rFonts w:ascii="Times New Roman" w:hAnsi="Times New Roman" w:cs="Times New Roman"/>
          <w:sz w:val="28"/>
          <w:szCs w:val="28"/>
        </w:rPr>
        <w:t xml:space="preserve">Комитета </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r w:rsidR="00FB30BB">
        <w:rPr>
          <w:rFonts w:ascii="Times New Roman" w:hAnsi="Times New Roman" w:cs="Times New Roman"/>
          <w:sz w:val="28"/>
          <w:szCs w:val="28"/>
        </w:rPr>
        <w:t xml:space="preserve"> </w:t>
      </w:r>
      <w:proofErr w:type="gramStart"/>
      <w:r w:rsidR="00FB30BB">
        <w:rPr>
          <w:rFonts w:ascii="Times New Roman" w:hAnsi="Times New Roman" w:cs="Times New Roman"/>
          <w:sz w:val="28"/>
          <w:szCs w:val="28"/>
        </w:rPr>
        <w:t>по</w:t>
      </w:r>
      <w:proofErr w:type="gramEnd"/>
    </w:p>
    <w:p w:rsidR="00FB30BB" w:rsidRPr="002D1430" w:rsidRDefault="00FB30BB">
      <w:pPr>
        <w:pStyle w:val="ConsPlusNormal"/>
        <w:jc w:val="right"/>
        <w:rPr>
          <w:rFonts w:ascii="Times New Roman" w:hAnsi="Times New Roman" w:cs="Times New Roman"/>
          <w:sz w:val="28"/>
          <w:szCs w:val="28"/>
        </w:rPr>
      </w:pPr>
      <w:r>
        <w:rPr>
          <w:rFonts w:ascii="Times New Roman" w:hAnsi="Times New Roman" w:cs="Times New Roman"/>
          <w:sz w:val="28"/>
          <w:szCs w:val="28"/>
        </w:rPr>
        <w:t>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FB30BB">
        <w:rPr>
          <w:rFonts w:ascii="Times New Roman" w:hAnsi="Times New Roman" w:cs="Times New Roman"/>
          <w:sz w:val="28"/>
          <w:szCs w:val="28"/>
        </w:rPr>
        <w:t>________</w:t>
      </w:r>
      <w:r w:rsidRPr="002D1430">
        <w:rPr>
          <w:rFonts w:ascii="Times New Roman" w:hAnsi="Times New Roman" w:cs="Times New Roman"/>
          <w:sz w:val="28"/>
          <w:szCs w:val="28"/>
        </w:rPr>
        <w:t xml:space="preserve"> N </w:t>
      </w:r>
      <w:r w:rsidR="00FB30BB">
        <w:rPr>
          <w:rFonts w:ascii="Times New Roman" w:hAnsi="Times New Roman" w:cs="Times New Roman"/>
          <w:sz w:val="28"/>
          <w:szCs w:val="28"/>
        </w:rPr>
        <w:t>___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1)</w:t>
      </w:r>
    </w:p>
    <w:p w:rsidR="006E5A91" w:rsidRPr="002D1430" w:rsidRDefault="006E5A91">
      <w:pPr>
        <w:pStyle w:val="ConsPlusNormal"/>
        <w:jc w:val="right"/>
        <w:rPr>
          <w:rFonts w:ascii="Times New Roman" w:hAnsi="Times New Roman" w:cs="Times New Roman"/>
          <w:sz w:val="28"/>
          <w:szCs w:val="28"/>
        </w:rPr>
      </w:pPr>
    </w:p>
    <w:p w:rsidR="006E5A91" w:rsidRPr="00FB30BB" w:rsidRDefault="00FB30BB">
      <w:pPr>
        <w:pStyle w:val="ConsPlusTitle"/>
        <w:jc w:val="center"/>
        <w:rPr>
          <w:rFonts w:ascii="Times New Roman" w:hAnsi="Times New Roman" w:cs="Times New Roman"/>
          <w:sz w:val="28"/>
          <w:szCs w:val="28"/>
        </w:rPr>
      </w:pPr>
      <w:bookmarkStart w:id="0" w:name="P49"/>
      <w:bookmarkEnd w:id="0"/>
      <w:r>
        <w:rPr>
          <w:rFonts w:ascii="Times New Roman" w:hAnsi="Times New Roman" w:cs="Times New Roman"/>
          <w:sz w:val="28"/>
          <w:szCs w:val="28"/>
        </w:rPr>
        <w:t xml:space="preserve">Правила </w:t>
      </w:r>
      <w:r w:rsidRPr="00FB30BB">
        <w:rPr>
          <w:rFonts w:ascii="Times New Roman" w:hAnsi="Times New Roman" w:cs="Times New Roman"/>
          <w:sz w:val="28"/>
          <w:szCs w:val="28"/>
        </w:rPr>
        <w:t>о</w:t>
      </w:r>
      <w:r>
        <w:rPr>
          <w:rFonts w:ascii="Times New Roman" w:hAnsi="Times New Roman" w:cs="Times New Roman"/>
          <w:sz w:val="28"/>
          <w:szCs w:val="28"/>
        </w:rPr>
        <w:t>бработки персональных данных в К</w:t>
      </w:r>
      <w:r w:rsidRPr="00FB30BB">
        <w:rPr>
          <w:rFonts w:ascii="Times New Roman" w:hAnsi="Times New Roman" w:cs="Times New Roman"/>
          <w:sz w:val="28"/>
          <w:szCs w:val="28"/>
        </w:rPr>
        <w:t>омитете</w:t>
      </w:r>
    </w:p>
    <w:p w:rsidR="006E5A91" w:rsidRPr="002D1430" w:rsidRDefault="00FB30BB">
      <w:pPr>
        <w:pStyle w:val="ConsPlusTitle"/>
        <w:jc w:val="center"/>
        <w:rPr>
          <w:rFonts w:ascii="Times New Roman" w:hAnsi="Times New Roman" w:cs="Times New Roman"/>
          <w:sz w:val="28"/>
          <w:szCs w:val="28"/>
        </w:rPr>
      </w:pPr>
      <w:r>
        <w:rPr>
          <w:rFonts w:ascii="Times New Roman" w:hAnsi="Times New Roman" w:cs="Times New Roman"/>
          <w:sz w:val="28"/>
          <w:szCs w:val="28"/>
        </w:rPr>
        <w:t>Л</w:t>
      </w:r>
      <w:r w:rsidRPr="00FB30BB">
        <w:rPr>
          <w:rFonts w:ascii="Times New Roman" w:hAnsi="Times New Roman" w:cs="Times New Roman"/>
          <w:sz w:val="28"/>
          <w:szCs w:val="28"/>
        </w:rPr>
        <w:t>енинградской области по обращению с отходами</w:t>
      </w:r>
    </w:p>
    <w:p w:rsidR="006E5A91" w:rsidRPr="002D1430" w:rsidRDefault="006E5A91">
      <w:pPr>
        <w:pStyle w:val="ConsPlusNormal"/>
        <w:jc w:val="center"/>
        <w:rPr>
          <w:rFonts w:ascii="Times New Roman" w:hAnsi="Times New Roman" w:cs="Times New Roman"/>
          <w:sz w:val="28"/>
          <w:szCs w:val="28"/>
        </w:rPr>
      </w:pP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1. </w:t>
      </w:r>
      <w:proofErr w:type="gramStart"/>
      <w:r w:rsidRPr="002D1430">
        <w:rPr>
          <w:rFonts w:ascii="Times New Roman" w:hAnsi="Times New Roman" w:cs="Times New Roman"/>
          <w:sz w:val="28"/>
          <w:szCs w:val="28"/>
        </w:rPr>
        <w:t xml:space="preserve">Настоящие Правила обработки персональных данных в </w:t>
      </w:r>
      <w:r w:rsidR="0013484B">
        <w:rPr>
          <w:rFonts w:ascii="Times New Roman" w:hAnsi="Times New Roman" w:cs="Times New Roman"/>
          <w:sz w:val="28"/>
          <w:szCs w:val="28"/>
        </w:rPr>
        <w:t>Комитете</w:t>
      </w:r>
      <w:r w:rsidRPr="002D1430">
        <w:rPr>
          <w:rFonts w:ascii="Times New Roman" w:hAnsi="Times New Roman" w:cs="Times New Roman"/>
          <w:sz w:val="28"/>
          <w:szCs w:val="28"/>
        </w:rPr>
        <w:t xml:space="preserve"> Ленинградской области </w:t>
      </w:r>
      <w:r w:rsidR="0013484B">
        <w:rPr>
          <w:rFonts w:ascii="Times New Roman" w:hAnsi="Times New Roman" w:cs="Times New Roman"/>
          <w:sz w:val="28"/>
          <w:szCs w:val="28"/>
        </w:rPr>
        <w:t xml:space="preserve">по обращению с отходами </w:t>
      </w:r>
      <w:r w:rsidRPr="002D1430">
        <w:rPr>
          <w:rFonts w:ascii="Times New Roman" w:hAnsi="Times New Roman" w:cs="Times New Roman"/>
          <w:sz w:val="28"/>
          <w:szCs w:val="28"/>
        </w:rPr>
        <w:t>(далее - Комитет),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либо обезличивания по достижении целей обработки или при наступлении иных</w:t>
      </w:r>
      <w:proofErr w:type="gramEnd"/>
      <w:r w:rsidRPr="002D1430">
        <w:rPr>
          <w:rFonts w:ascii="Times New Roman" w:hAnsi="Times New Roman" w:cs="Times New Roman"/>
          <w:sz w:val="28"/>
          <w:szCs w:val="28"/>
        </w:rPr>
        <w:t xml:space="preserve"> </w:t>
      </w:r>
      <w:proofErr w:type="gramStart"/>
      <w:r w:rsidRPr="002D1430">
        <w:rPr>
          <w:rFonts w:ascii="Times New Roman" w:hAnsi="Times New Roman" w:cs="Times New Roman"/>
          <w:sz w:val="28"/>
          <w:szCs w:val="28"/>
        </w:rPr>
        <w:t xml:space="preserve">законных оснований, разработаны в соответствии с Федеральным </w:t>
      </w:r>
      <w:hyperlink r:id="rId8" w:history="1">
        <w:r w:rsidRPr="00FB30BB">
          <w:rPr>
            <w:rFonts w:ascii="Times New Roman" w:hAnsi="Times New Roman" w:cs="Times New Roman"/>
            <w:sz w:val="28"/>
            <w:szCs w:val="28"/>
          </w:rPr>
          <w:t>законом</w:t>
        </w:r>
      </w:hyperlink>
      <w:r w:rsidRPr="002D1430">
        <w:rPr>
          <w:rFonts w:ascii="Times New Roman" w:hAnsi="Times New Roman" w:cs="Times New Roman"/>
          <w:sz w:val="28"/>
          <w:szCs w:val="28"/>
        </w:rPr>
        <w:t xml:space="preserve"> от 27.07.2006 N 152-ФЗ "О персональных данных", Федеральным </w:t>
      </w:r>
      <w:hyperlink r:id="rId9" w:history="1">
        <w:r w:rsidRPr="00FB30BB">
          <w:rPr>
            <w:rFonts w:ascii="Times New Roman" w:hAnsi="Times New Roman" w:cs="Times New Roman"/>
            <w:sz w:val="28"/>
            <w:szCs w:val="28"/>
          </w:rPr>
          <w:t>законом</w:t>
        </w:r>
      </w:hyperlink>
      <w:r w:rsidRPr="002D1430">
        <w:rPr>
          <w:rFonts w:ascii="Times New Roman" w:hAnsi="Times New Roman" w:cs="Times New Roman"/>
          <w:sz w:val="28"/>
          <w:szCs w:val="28"/>
        </w:rPr>
        <w:t xml:space="preserve"> от 02.05.2006 N 59-ФЗ "О порядке рассмотрения обращений граждан Российской Федерации", </w:t>
      </w:r>
      <w:hyperlink r:id="rId10" w:history="1">
        <w:r w:rsidRPr="00FB30BB">
          <w:rPr>
            <w:rFonts w:ascii="Times New Roman" w:hAnsi="Times New Roman" w:cs="Times New Roman"/>
            <w:sz w:val="28"/>
            <w:szCs w:val="28"/>
          </w:rPr>
          <w:t>постановлением</w:t>
        </w:r>
      </w:hyperlink>
      <w:r w:rsidRPr="002D1430">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2D1430">
        <w:rPr>
          <w:rFonts w:ascii="Times New Roman" w:hAnsi="Times New Roman" w:cs="Times New Roman"/>
          <w:sz w:val="28"/>
          <w:szCs w:val="28"/>
        </w:rPr>
        <w:t xml:space="preserve">, операторами, являющимися государственными или муниципальными органами", </w:t>
      </w:r>
      <w:hyperlink r:id="rId11" w:history="1">
        <w:r w:rsidRPr="00FB30BB">
          <w:rPr>
            <w:rFonts w:ascii="Times New Roman" w:hAnsi="Times New Roman" w:cs="Times New Roman"/>
            <w:sz w:val="28"/>
            <w:szCs w:val="28"/>
          </w:rPr>
          <w:t>постановлением</w:t>
        </w:r>
      </w:hyperlink>
      <w:r w:rsidRPr="002D1430">
        <w:rPr>
          <w:rFonts w:ascii="Times New Roman" w:hAnsi="Times New Roman" w:cs="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(далее - Правила).</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2. </w:t>
      </w:r>
      <w:proofErr w:type="gramStart"/>
      <w:r w:rsidRPr="002D1430">
        <w:rPr>
          <w:rFonts w:ascii="Times New Roman" w:hAnsi="Times New Roman" w:cs="Times New Roman"/>
          <w:sz w:val="28"/>
          <w:szCs w:val="28"/>
        </w:rPr>
        <w:t>Правила устанавливают порядок действий Комитета,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roofErr w:type="gramEnd"/>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3. Целью Правил является обеспечение защиты прав и свобод при обработке персональных данных граждан, обратившихся в Комитет, установление ответственности гражданских служащих Комитета за невыполнение норм, регулирующих обработку и защиту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4. В Правилах используются основные понятия, установленные </w:t>
      </w:r>
      <w:hyperlink r:id="rId12" w:history="1">
        <w:r w:rsidRPr="00FB30BB">
          <w:rPr>
            <w:rFonts w:ascii="Times New Roman" w:hAnsi="Times New Roman" w:cs="Times New Roman"/>
            <w:sz w:val="28"/>
            <w:szCs w:val="28"/>
          </w:rPr>
          <w:t>статьей 3</w:t>
        </w:r>
      </w:hyperlink>
      <w:r w:rsidRPr="002D1430">
        <w:rPr>
          <w:rFonts w:ascii="Times New Roman" w:hAnsi="Times New Roman" w:cs="Times New Roman"/>
          <w:sz w:val="28"/>
          <w:szCs w:val="28"/>
        </w:rPr>
        <w:t xml:space="preserve"> Федерального закона от 27.07.2006 N 152-ФЗ "О персональных данных" (далее - Федеральный закон "О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lastRenderedPageBreak/>
        <w:t xml:space="preserve">5. Субъектами персональных данных являются физические лица, в отношении которых у Комитета имеются персональные данные, в том числе направившие в Комитет письменное предложение, заявление или жалобу либо лично обратившиеся в соответствии с Федеральным </w:t>
      </w:r>
      <w:hyperlink r:id="rId13" w:history="1">
        <w:r w:rsidRPr="00FB30BB">
          <w:rPr>
            <w:rFonts w:ascii="Times New Roman" w:hAnsi="Times New Roman" w:cs="Times New Roman"/>
            <w:sz w:val="28"/>
            <w:szCs w:val="28"/>
          </w:rPr>
          <w:t>законом</w:t>
        </w:r>
      </w:hyperlink>
      <w:r w:rsidRPr="002D1430">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6. </w:t>
      </w:r>
      <w:proofErr w:type="gramStart"/>
      <w:r w:rsidRPr="002D1430">
        <w:rPr>
          <w:rFonts w:ascii="Times New Roman" w:hAnsi="Times New Roman" w:cs="Times New Roman"/>
          <w:sz w:val="28"/>
          <w:szCs w:val="28"/>
        </w:rPr>
        <w:t>Должностными лицами Комитета, ответственными за сбор, использование, хранение персональных данных, содержащихся в документах, предоставляемых в Комитет субъектами персональных данных, являются работники Комитета (далее - гражданские служащие Комитета), которые в соответствии с резолюцией руководителей структурных подразделений Комитета осуществляют рассмотрение поступивших обращений граждан, проводят проверки иной информации, направленной в Комитет.</w:t>
      </w:r>
      <w:proofErr w:type="gramEnd"/>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7. Гражданские служащие Комитета,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федеральным законом.</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8. Обработка персональных данных допускается в случаях, предусмотренных Федеральным </w:t>
      </w:r>
      <w:hyperlink r:id="rId14" w:history="1">
        <w:r w:rsidRPr="00FB6D75">
          <w:rPr>
            <w:rFonts w:ascii="Times New Roman" w:hAnsi="Times New Roman" w:cs="Times New Roman"/>
            <w:sz w:val="28"/>
            <w:szCs w:val="28"/>
          </w:rPr>
          <w:t>законом</w:t>
        </w:r>
      </w:hyperlink>
      <w:r w:rsidRPr="00FB6D75">
        <w:rPr>
          <w:rFonts w:ascii="Times New Roman" w:hAnsi="Times New Roman" w:cs="Times New Roman"/>
          <w:sz w:val="28"/>
          <w:szCs w:val="28"/>
        </w:rPr>
        <w:t xml:space="preserve"> </w:t>
      </w:r>
      <w:r w:rsidRPr="002D1430">
        <w:rPr>
          <w:rFonts w:ascii="Times New Roman" w:hAnsi="Times New Roman" w:cs="Times New Roman"/>
          <w:sz w:val="28"/>
          <w:szCs w:val="28"/>
        </w:rPr>
        <w:t>"О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с согласия субъекта персональных данных на обработку его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когда это необходимо для достижения целей, предусмотренных международным договором Российской Федерации или законом, для осуществления и </w:t>
      </w:r>
      <w:proofErr w:type="gramStart"/>
      <w:r w:rsidRPr="002D1430">
        <w:rPr>
          <w:rFonts w:ascii="Times New Roman" w:hAnsi="Times New Roman" w:cs="Times New Roman"/>
          <w:sz w:val="28"/>
          <w:szCs w:val="28"/>
        </w:rPr>
        <w:t>выполнения</w:t>
      </w:r>
      <w:proofErr w:type="gramEnd"/>
      <w:r w:rsidRPr="002D1430">
        <w:rPr>
          <w:rFonts w:ascii="Times New Roman" w:hAnsi="Times New Roman" w:cs="Times New Roman"/>
          <w:sz w:val="28"/>
          <w:szCs w:val="28"/>
        </w:rPr>
        <w:t xml:space="preserve"> возложенных законодательством Российской Федерации на Комитет функций, полномочий и обязанностей;</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в связи с участием лица в конституционном, гражданском, административном, уголовном судопроизводстве, судопроизводстве в арбитражных судах;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когда это необходимо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9. Обработка персональных данных Комитетом осуществляется с соблюдением принципов, установленных </w:t>
      </w:r>
      <w:hyperlink r:id="rId15" w:history="1">
        <w:r w:rsidRPr="00FB6D75">
          <w:rPr>
            <w:rFonts w:ascii="Times New Roman" w:hAnsi="Times New Roman" w:cs="Times New Roman"/>
            <w:sz w:val="28"/>
            <w:szCs w:val="28"/>
          </w:rPr>
          <w:t>статьей 5</w:t>
        </w:r>
      </w:hyperlink>
      <w:r w:rsidRPr="002D1430">
        <w:rPr>
          <w:rFonts w:ascii="Times New Roman" w:hAnsi="Times New Roman" w:cs="Times New Roman"/>
          <w:sz w:val="28"/>
          <w:szCs w:val="28"/>
        </w:rPr>
        <w:t xml:space="preserve"> Федерального закона "О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10. Мерами, направленными на выявление и предотвращение нарушений, предусмотренных законодательством в сфере персональных данных, являются:</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назначение Комитетом ответственного (ответственных) за организацию обработки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издание Комитетом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lastRenderedPageBreak/>
        <w:t xml:space="preserve">применение правовых, организационных и технических мер по обеспечению безопасности персональных данных в соответствии со </w:t>
      </w:r>
      <w:hyperlink r:id="rId16" w:history="1">
        <w:r w:rsidRPr="00FB6D75">
          <w:rPr>
            <w:rFonts w:ascii="Times New Roman" w:hAnsi="Times New Roman" w:cs="Times New Roman"/>
            <w:sz w:val="28"/>
            <w:szCs w:val="28"/>
          </w:rPr>
          <w:t>статьей 19</w:t>
        </w:r>
      </w:hyperlink>
      <w:r w:rsidRPr="002D1430">
        <w:rPr>
          <w:rFonts w:ascii="Times New Roman" w:hAnsi="Times New Roman" w:cs="Times New Roman"/>
          <w:sz w:val="28"/>
          <w:szCs w:val="28"/>
        </w:rPr>
        <w:t xml:space="preserve"> Федерального закона "О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осуществление внутреннего контроля соответствия обработки персональных данных нормам Федерального </w:t>
      </w:r>
      <w:hyperlink r:id="rId17" w:history="1">
        <w:r w:rsidRPr="00FB6D75">
          <w:rPr>
            <w:rFonts w:ascii="Times New Roman" w:hAnsi="Times New Roman" w:cs="Times New Roman"/>
            <w:sz w:val="28"/>
            <w:szCs w:val="28"/>
          </w:rPr>
          <w:t>закона</w:t>
        </w:r>
      </w:hyperlink>
      <w:r w:rsidRPr="002D1430">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оценка вреда, который может быть причинен субъектам персональных данных в случае нарушения Федерального </w:t>
      </w:r>
      <w:hyperlink r:id="rId18" w:history="1">
        <w:r w:rsidRPr="00FB6D75">
          <w:rPr>
            <w:rFonts w:ascii="Times New Roman" w:hAnsi="Times New Roman" w:cs="Times New Roman"/>
            <w:sz w:val="28"/>
            <w:szCs w:val="28"/>
          </w:rPr>
          <w:t>закона</w:t>
        </w:r>
      </w:hyperlink>
      <w:r w:rsidRPr="002D1430">
        <w:rPr>
          <w:rFonts w:ascii="Times New Roman" w:hAnsi="Times New Roman" w:cs="Times New Roman"/>
          <w:sz w:val="28"/>
          <w:szCs w:val="28"/>
        </w:rPr>
        <w:t xml:space="preserve"> "О персональных данных", соотношение указанного вреда и принимаемых Комитетом мер, направленных на обеспечение выполнения обязанностей, предусмотренных указанным Федеральным законом;</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ознакомление гражданских служащих Комитета,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Ленинградской области по вопросам обработки персональных данных </w:t>
      </w:r>
      <w:proofErr w:type="gramStart"/>
      <w:r w:rsidRPr="002D1430">
        <w:rPr>
          <w:rFonts w:ascii="Times New Roman" w:hAnsi="Times New Roman" w:cs="Times New Roman"/>
          <w:sz w:val="28"/>
          <w:szCs w:val="28"/>
        </w:rPr>
        <w:t>и(</w:t>
      </w:r>
      <w:proofErr w:type="gramEnd"/>
      <w:r w:rsidRPr="002D1430">
        <w:rPr>
          <w:rFonts w:ascii="Times New Roman" w:hAnsi="Times New Roman" w:cs="Times New Roman"/>
          <w:sz w:val="28"/>
          <w:szCs w:val="28"/>
        </w:rPr>
        <w:t>или) обучение ответственных гражданских служащих Комитета.</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11. </w:t>
      </w:r>
      <w:proofErr w:type="gramStart"/>
      <w:r w:rsidRPr="002D1430">
        <w:rPr>
          <w:rFonts w:ascii="Times New Roman" w:hAnsi="Times New Roman" w:cs="Times New Roman"/>
          <w:sz w:val="28"/>
          <w:szCs w:val="28"/>
        </w:rPr>
        <w:t xml:space="preserve">Обработка персональных данных осуществляется гражданскими служащими Комитета в соответствии с требованиями, установленными постановлениями Правительства Российской Федерации от 15.09.2008 </w:t>
      </w:r>
      <w:hyperlink r:id="rId19" w:history="1">
        <w:r w:rsidRPr="00FB6D75">
          <w:rPr>
            <w:rFonts w:ascii="Times New Roman" w:hAnsi="Times New Roman" w:cs="Times New Roman"/>
            <w:sz w:val="28"/>
            <w:szCs w:val="28"/>
          </w:rPr>
          <w:t>N 687</w:t>
        </w:r>
      </w:hyperlink>
      <w:r w:rsidRPr="002D1430">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 и от 01.11.2012 </w:t>
      </w:r>
      <w:hyperlink r:id="rId20" w:history="1">
        <w:r w:rsidRPr="00FB6D75">
          <w:rPr>
            <w:rFonts w:ascii="Times New Roman" w:hAnsi="Times New Roman" w:cs="Times New Roman"/>
            <w:sz w:val="28"/>
            <w:szCs w:val="28"/>
          </w:rPr>
          <w:t>N 1119</w:t>
        </w:r>
      </w:hyperlink>
      <w:r w:rsidRPr="002D1430">
        <w:rPr>
          <w:rFonts w:ascii="Times New Roman" w:hAnsi="Times New Roman" w:cs="Times New Roman"/>
          <w:sz w:val="28"/>
          <w:szCs w:val="28"/>
        </w:rPr>
        <w:t xml:space="preserve"> "Об утверждении требований к защите персональных данных при их обработке в информационных системах персональных данных".</w:t>
      </w:r>
      <w:proofErr w:type="gramEnd"/>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13.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D1430">
        <w:rPr>
          <w:rFonts w:ascii="Times New Roman" w:hAnsi="Times New Roman" w:cs="Times New Roman"/>
          <w:sz w:val="28"/>
          <w:szCs w:val="28"/>
        </w:rPr>
        <w:t>цели</w:t>
      </w:r>
      <w:proofErr w:type="gramEnd"/>
      <w:r w:rsidRPr="002D1430">
        <w:rPr>
          <w:rFonts w:ascii="Times New Roman" w:hAnsi="Times New Roman" w:cs="Times New Roman"/>
          <w:sz w:val="28"/>
          <w:szCs w:val="28"/>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lastRenderedPageBreak/>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16.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6E5A91" w:rsidRPr="002D1430" w:rsidRDefault="006E5A91" w:rsidP="00FB6D75">
      <w:pPr>
        <w:pStyle w:val="ConsPlusNormal"/>
        <w:ind w:firstLine="539"/>
        <w:jc w:val="both"/>
        <w:rPr>
          <w:rFonts w:ascii="Times New Roman" w:hAnsi="Times New Roman" w:cs="Times New Roman"/>
          <w:sz w:val="28"/>
          <w:szCs w:val="28"/>
        </w:rPr>
      </w:pPr>
      <w:proofErr w:type="gramStart"/>
      <w:r w:rsidRPr="002D1430">
        <w:rPr>
          <w:rFonts w:ascii="Times New Roman" w:hAnsi="Times New Roman" w:cs="Times New Roman"/>
          <w:sz w:val="28"/>
          <w:szCs w:val="28"/>
        </w:rPr>
        <w:t>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Комитетом и субъектом персональных данных либо если Комитет не вправе осуществлять обработку персональных данных без</w:t>
      </w:r>
      <w:proofErr w:type="gramEnd"/>
      <w:r w:rsidRPr="002D1430">
        <w:rPr>
          <w:rFonts w:ascii="Times New Roman" w:hAnsi="Times New Roman" w:cs="Times New Roman"/>
          <w:sz w:val="28"/>
          <w:szCs w:val="28"/>
        </w:rPr>
        <w:t xml:space="preserve"> согласия субъекта персональных данных на основаниях, предусмотренных Федеральным </w:t>
      </w:r>
      <w:hyperlink r:id="rId21" w:history="1">
        <w:r w:rsidRPr="00FB6D75">
          <w:rPr>
            <w:rFonts w:ascii="Times New Roman" w:hAnsi="Times New Roman" w:cs="Times New Roman"/>
            <w:sz w:val="28"/>
            <w:szCs w:val="28"/>
          </w:rPr>
          <w:t>законом</w:t>
        </w:r>
      </w:hyperlink>
      <w:r w:rsidRPr="002D1430">
        <w:rPr>
          <w:rFonts w:ascii="Times New Roman" w:hAnsi="Times New Roman" w:cs="Times New Roman"/>
          <w:sz w:val="28"/>
          <w:szCs w:val="28"/>
        </w:rPr>
        <w:t xml:space="preserve"> "О персональных данных" или другими федеральными законами.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17. Персональные данные (материальные носители), обработка которых осуществляется в различных целях, хранятся раздельно.</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18. Для хранения документов, содержащих персональные данные, используются помещения структурных подразделений Комитета.</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19. Внутренний доступ к персональным данным субъекта персональных данных имеют гражданские служащие Комитета, которым эти данные необходимы для выполнения должностных обязанностей.</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20.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21. Для защиты персональных данных субъектов персональных данных Комитет:</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lastRenderedPageBreak/>
        <w:t>избирательно и обоснованно распределяет документы и информацию между гражданскими служащими Комитета;</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рационально размещает рабочие места гражданских служащих Комитета, исключая бесконтрольное использование защищаемой информации;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обеспечивает ознакомление гражданских служащих Комитета с требованиями документов по защите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обеспечивает соответствие необходимых условий в помещении для работы с персональными данными.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22. Комитет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23. Нарушение установленного законом порядка сбора, хранения, обработки или распространения персональных данных влечет ответственность гражданских служащих Комитета в соответствии с законодательством Российской Федерации.</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24. Лица, ответственные за организацию обработки персональных данных, обязаны:</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осуществлять внутренний </w:t>
      </w:r>
      <w:proofErr w:type="gramStart"/>
      <w:r w:rsidRPr="002D1430">
        <w:rPr>
          <w:rFonts w:ascii="Times New Roman" w:hAnsi="Times New Roman" w:cs="Times New Roman"/>
          <w:sz w:val="28"/>
          <w:szCs w:val="28"/>
        </w:rPr>
        <w:t>контроль за</w:t>
      </w:r>
      <w:proofErr w:type="gramEnd"/>
      <w:r w:rsidRPr="002D1430">
        <w:rPr>
          <w:rFonts w:ascii="Times New Roman" w:hAnsi="Times New Roman" w:cs="Times New Roman"/>
          <w:sz w:val="28"/>
          <w:szCs w:val="28"/>
        </w:rPr>
        <w:t xml:space="preserve"> соблюдением гражданскими служащими Комитета законодательства Российской Федерации о персональных данных, в том числе требований к защите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доводить до сведения гражданских служащих Комитета положения законодательства Российской Федерации, Ленинградской области о персональных данных, правовых актов Комитета по вопросам обработки персональных данных, требований к защите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осуществлять </w:t>
      </w:r>
      <w:proofErr w:type="gramStart"/>
      <w:r w:rsidRPr="002D1430">
        <w:rPr>
          <w:rFonts w:ascii="Times New Roman" w:hAnsi="Times New Roman" w:cs="Times New Roman"/>
          <w:sz w:val="28"/>
          <w:szCs w:val="28"/>
        </w:rPr>
        <w:t>контроль за</w:t>
      </w:r>
      <w:proofErr w:type="gramEnd"/>
      <w:r w:rsidRPr="002D1430">
        <w:rPr>
          <w:rFonts w:ascii="Times New Roman" w:hAnsi="Times New Roman" w:cs="Times New Roman"/>
          <w:sz w:val="28"/>
          <w:szCs w:val="28"/>
        </w:rPr>
        <w:t xml:space="preserve"> обработкой запросов субъектов персональных данных или их представителей.</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25. </w:t>
      </w:r>
      <w:proofErr w:type="gramStart"/>
      <w:r w:rsidRPr="002D1430">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w:t>
      </w:r>
      <w:proofErr w:type="gramEnd"/>
      <w:r w:rsidRPr="002D1430">
        <w:rPr>
          <w:rFonts w:ascii="Times New Roman" w:hAnsi="Times New Roman" w:cs="Times New Roman"/>
          <w:sz w:val="28"/>
          <w:szCs w:val="28"/>
        </w:rPr>
        <w:t xml:space="preserve"> </w:t>
      </w:r>
      <w:proofErr w:type="gramStart"/>
      <w:r w:rsidRPr="002D1430">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rsidRPr="002D1430">
        <w:rPr>
          <w:rFonts w:ascii="Times New Roman" w:hAnsi="Times New Roman" w:cs="Times New Roman"/>
          <w:sz w:val="28"/>
          <w:szCs w:val="28"/>
        </w:rPr>
        <w:t xml:space="preserve"> персональных данных или третьих лиц.</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26. В случае подтверждения факта неточности персональных данных </w:t>
      </w:r>
      <w:r w:rsidRPr="002D1430">
        <w:rPr>
          <w:rFonts w:ascii="Times New Roman" w:hAnsi="Times New Roman" w:cs="Times New Roman"/>
          <w:sz w:val="28"/>
          <w:szCs w:val="28"/>
        </w:rPr>
        <w:lastRenderedPageBreak/>
        <w:t>Комитет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6E5A91" w:rsidRPr="002D1430" w:rsidRDefault="006E5A91" w:rsidP="00FB6D75">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27. В случае выявления неправомерной обработки персональных данных в срок, не превышающий трех рабочих дней </w:t>
      </w:r>
      <w:proofErr w:type="gramStart"/>
      <w:r w:rsidRPr="002D1430">
        <w:rPr>
          <w:rFonts w:ascii="Times New Roman" w:hAnsi="Times New Roman" w:cs="Times New Roman"/>
          <w:sz w:val="28"/>
          <w:szCs w:val="28"/>
        </w:rPr>
        <w:t>с даты выявления</w:t>
      </w:r>
      <w:proofErr w:type="gramEnd"/>
      <w:r w:rsidRPr="002D1430">
        <w:rPr>
          <w:rFonts w:ascii="Times New Roman" w:hAnsi="Times New Roman" w:cs="Times New Roman"/>
          <w:sz w:val="28"/>
          <w:szCs w:val="28"/>
        </w:rPr>
        <w:t xml:space="preserve">,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rsidRPr="002D1430">
        <w:rPr>
          <w:rFonts w:ascii="Times New Roman" w:hAnsi="Times New Roman" w:cs="Times New Roman"/>
          <w:sz w:val="28"/>
          <w:szCs w:val="28"/>
        </w:rPr>
        <w:t>с даты выявления</w:t>
      </w:r>
      <w:proofErr w:type="gramEnd"/>
      <w:r w:rsidRPr="002D1430">
        <w:rPr>
          <w:rFonts w:ascii="Times New Roman" w:hAnsi="Times New Roman" w:cs="Times New Roman"/>
          <w:sz w:val="28"/>
          <w:szCs w:val="28"/>
        </w:rPr>
        <w:t xml:space="preserve"> неправомерной обработки персональных данных, такие персональные данные уничтожаются.</w:t>
      </w:r>
    </w:p>
    <w:p w:rsidR="006E5A91" w:rsidRPr="002D1430" w:rsidRDefault="006E5A91" w:rsidP="00FB6D75">
      <w:pPr>
        <w:pStyle w:val="ConsPlusNormal"/>
        <w:ind w:firstLine="539"/>
        <w:jc w:val="both"/>
        <w:rPr>
          <w:rFonts w:ascii="Times New Roman" w:hAnsi="Times New Roman" w:cs="Times New Roman"/>
          <w:sz w:val="28"/>
          <w:szCs w:val="28"/>
        </w:rPr>
      </w:pPr>
      <w:proofErr w:type="gramStart"/>
      <w:r w:rsidRPr="002D1430">
        <w:rPr>
          <w:rFonts w:ascii="Times New Roman" w:hAnsi="Times New Roman" w:cs="Times New Roman"/>
          <w:sz w:val="28"/>
          <w:szCs w:val="28"/>
        </w:rPr>
        <w:t>Об устранении допущенных нарушений или об уничтожении персональных данных Комитет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roofErr w:type="gramEnd"/>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FB6D75" w:rsidRDefault="00FB6D75">
      <w:pPr>
        <w:spacing w:after="200" w:line="276" w:lineRule="auto"/>
        <w:rPr>
          <w:sz w:val="28"/>
          <w:szCs w:val="28"/>
        </w:rPr>
      </w:pPr>
      <w:r>
        <w:rPr>
          <w:sz w:val="28"/>
          <w:szCs w:val="28"/>
        </w:rPr>
        <w:br w:type="page"/>
      </w: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УТВЕРЖДЕНЫ</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FB6D75">
        <w:rPr>
          <w:rFonts w:ascii="Times New Roman" w:hAnsi="Times New Roman" w:cs="Times New Roman"/>
          <w:sz w:val="28"/>
          <w:szCs w:val="28"/>
        </w:rPr>
        <w:t>Комитета</w:t>
      </w:r>
    </w:p>
    <w:p w:rsidR="00FB6D75"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r w:rsidR="00FB6D75">
        <w:rPr>
          <w:rFonts w:ascii="Times New Roman" w:hAnsi="Times New Roman" w:cs="Times New Roman"/>
          <w:sz w:val="28"/>
          <w:szCs w:val="28"/>
        </w:rPr>
        <w:t xml:space="preserve"> </w:t>
      </w:r>
    </w:p>
    <w:p w:rsidR="006E5A91" w:rsidRPr="002D1430" w:rsidRDefault="00FB6D75">
      <w:pPr>
        <w:pStyle w:val="ConsPlusNormal"/>
        <w:jc w:val="right"/>
        <w:rPr>
          <w:rFonts w:ascii="Times New Roman" w:hAnsi="Times New Roman" w:cs="Times New Roman"/>
          <w:sz w:val="28"/>
          <w:szCs w:val="28"/>
        </w:rPr>
      </w:pPr>
      <w:r>
        <w:rPr>
          <w:rFonts w:ascii="Times New Roman" w:hAnsi="Times New Roman" w:cs="Times New Roman"/>
          <w:sz w:val="28"/>
          <w:szCs w:val="28"/>
        </w:rPr>
        <w:t>по обращению с отходами</w:t>
      </w:r>
    </w:p>
    <w:p w:rsidR="006E5A91" w:rsidRPr="002D1430" w:rsidRDefault="00FB6D75">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w:t>
      </w:r>
      <w:r w:rsidR="006E5A91" w:rsidRPr="002D1430">
        <w:rPr>
          <w:rFonts w:ascii="Times New Roman" w:hAnsi="Times New Roman" w:cs="Times New Roman"/>
          <w:sz w:val="28"/>
          <w:szCs w:val="28"/>
        </w:rPr>
        <w:t xml:space="preserve"> N </w:t>
      </w:r>
      <w:r>
        <w:rPr>
          <w:rFonts w:ascii="Times New Roman" w:hAnsi="Times New Roman" w:cs="Times New Roman"/>
          <w:sz w:val="28"/>
          <w:szCs w:val="28"/>
        </w:rPr>
        <w:t>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2)</w:t>
      </w:r>
    </w:p>
    <w:p w:rsidR="006E5A91" w:rsidRPr="002D1430" w:rsidRDefault="006E5A91">
      <w:pPr>
        <w:pStyle w:val="ConsPlusNormal"/>
        <w:jc w:val="right"/>
        <w:rPr>
          <w:rFonts w:ascii="Times New Roman" w:hAnsi="Times New Roman" w:cs="Times New Roman"/>
          <w:sz w:val="28"/>
          <w:szCs w:val="28"/>
        </w:rPr>
      </w:pPr>
    </w:p>
    <w:p w:rsidR="006E5A91" w:rsidRPr="002D1430" w:rsidRDefault="00FB6D75">
      <w:pPr>
        <w:pStyle w:val="ConsPlusTitle"/>
        <w:jc w:val="center"/>
        <w:rPr>
          <w:rFonts w:ascii="Times New Roman" w:hAnsi="Times New Roman" w:cs="Times New Roman"/>
          <w:sz w:val="28"/>
          <w:szCs w:val="28"/>
        </w:rPr>
      </w:pPr>
      <w:bookmarkStart w:id="1" w:name="P113"/>
      <w:bookmarkEnd w:id="1"/>
      <w:r>
        <w:rPr>
          <w:rFonts w:ascii="Times New Roman" w:hAnsi="Times New Roman" w:cs="Times New Roman"/>
          <w:sz w:val="28"/>
          <w:szCs w:val="28"/>
        </w:rPr>
        <w:t>П</w:t>
      </w:r>
      <w:r w:rsidRPr="002D1430">
        <w:rPr>
          <w:rFonts w:ascii="Times New Roman" w:hAnsi="Times New Roman" w:cs="Times New Roman"/>
          <w:sz w:val="28"/>
          <w:szCs w:val="28"/>
        </w:rPr>
        <w:t>равила</w:t>
      </w:r>
    </w:p>
    <w:p w:rsidR="006E5A91" w:rsidRPr="002D1430" w:rsidRDefault="00FB6D75">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рассмотрения запросов субъектов персональных данных</w:t>
      </w:r>
    </w:p>
    <w:p w:rsidR="006E5A91" w:rsidRPr="002D1430" w:rsidRDefault="00FB6D75">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 xml:space="preserve">или их представителей в </w:t>
      </w:r>
      <w:r>
        <w:rPr>
          <w:rFonts w:ascii="Times New Roman" w:hAnsi="Times New Roman" w:cs="Times New Roman"/>
          <w:sz w:val="28"/>
          <w:szCs w:val="28"/>
        </w:rPr>
        <w:t>К</w:t>
      </w:r>
      <w:r w:rsidRPr="002D1430">
        <w:rPr>
          <w:rFonts w:ascii="Times New Roman" w:hAnsi="Times New Roman" w:cs="Times New Roman"/>
          <w:sz w:val="28"/>
          <w:szCs w:val="28"/>
        </w:rPr>
        <w:t xml:space="preserve">омитете </w:t>
      </w:r>
      <w:r>
        <w:rPr>
          <w:rFonts w:ascii="Times New Roman" w:hAnsi="Times New Roman" w:cs="Times New Roman"/>
          <w:sz w:val="28"/>
          <w:szCs w:val="28"/>
        </w:rPr>
        <w:t>Л</w:t>
      </w:r>
      <w:r w:rsidRPr="002D1430">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по обращению с отходами</w:t>
      </w:r>
    </w:p>
    <w:p w:rsidR="006E5A91" w:rsidRPr="002D1430" w:rsidRDefault="006E5A91">
      <w:pPr>
        <w:pStyle w:val="ConsPlusNormal"/>
        <w:jc w:val="center"/>
        <w:rPr>
          <w:rFonts w:ascii="Times New Roman" w:hAnsi="Times New Roman" w:cs="Times New Roman"/>
          <w:sz w:val="28"/>
          <w:szCs w:val="28"/>
        </w:rPr>
      </w:pP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подтверждение факта обработки персональных данных;</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правовые основания и цели обработки персональных данных;</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цели и применяемые способы обработки персональных данных;</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наименование и место нахождения Комитета, сведения о лицах (за исключением гражданских служащих Комитета), которые имеют доступ к персональным данным или которым могут быть раскрыты персональные данные на основании договора с Комитетом или на основании федерального закона;</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сроки обработки персональных данных, в том числе сроки их хранения;</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порядок осуществления субъектом персональных данных прав, предусмотренных федеральным законом;</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 xml:space="preserve">иные сведения, предусмотренные Федеральным </w:t>
      </w:r>
      <w:hyperlink r:id="rId22" w:history="1">
        <w:r w:rsidRPr="00FB6D75">
          <w:rPr>
            <w:rFonts w:ascii="Times New Roman" w:hAnsi="Times New Roman" w:cs="Times New Roman"/>
            <w:sz w:val="28"/>
            <w:szCs w:val="28"/>
          </w:rPr>
          <w:t>законом</w:t>
        </w:r>
      </w:hyperlink>
      <w:r w:rsidRPr="00FB6D75">
        <w:rPr>
          <w:rFonts w:ascii="Times New Roman" w:hAnsi="Times New Roman" w:cs="Times New Roman"/>
          <w:sz w:val="28"/>
          <w:szCs w:val="28"/>
        </w:rPr>
        <w:t xml:space="preserve"> "О персональных данных" или другими федеральными законами.</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2. Субъект персональных данных вправе требовать от Комитета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 xml:space="preserve">3. Сведения предоставляются субъекту персональных данных Комитетом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w:t>
      </w:r>
      <w:r w:rsidRPr="00FB6D75">
        <w:rPr>
          <w:rFonts w:ascii="Times New Roman" w:hAnsi="Times New Roman" w:cs="Times New Roman"/>
          <w:sz w:val="28"/>
          <w:szCs w:val="28"/>
        </w:rPr>
        <w:lastRenderedPageBreak/>
        <w:t>персональных данных.</w:t>
      </w:r>
    </w:p>
    <w:p w:rsidR="006E5A91" w:rsidRPr="00FB6D75" w:rsidRDefault="006E5A91" w:rsidP="00FB6D75">
      <w:pPr>
        <w:pStyle w:val="ConsPlusNormal"/>
        <w:ind w:firstLine="539"/>
        <w:jc w:val="both"/>
        <w:rPr>
          <w:rFonts w:ascii="Times New Roman" w:hAnsi="Times New Roman" w:cs="Times New Roman"/>
          <w:sz w:val="28"/>
          <w:szCs w:val="28"/>
        </w:rPr>
      </w:pPr>
      <w:bookmarkStart w:id="2" w:name="P130"/>
      <w:bookmarkEnd w:id="2"/>
      <w:r w:rsidRPr="00FB6D75">
        <w:rPr>
          <w:rFonts w:ascii="Times New Roman" w:hAnsi="Times New Roman" w:cs="Times New Roman"/>
          <w:sz w:val="28"/>
          <w:szCs w:val="28"/>
        </w:rPr>
        <w:t>4. Сведения предоставляются субъекту персональных данных или его представителю Комитетом при обращении либо при получении запроса субъекта персональных данных или его представителя.</w:t>
      </w:r>
    </w:p>
    <w:p w:rsidR="006E5A91" w:rsidRPr="00FB6D75" w:rsidRDefault="006E5A91" w:rsidP="00FB6D75">
      <w:pPr>
        <w:pStyle w:val="ConsPlusNormal"/>
        <w:ind w:firstLine="539"/>
        <w:jc w:val="both"/>
        <w:rPr>
          <w:rFonts w:ascii="Times New Roman" w:hAnsi="Times New Roman" w:cs="Times New Roman"/>
          <w:sz w:val="28"/>
          <w:szCs w:val="28"/>
        </w:rPr>
      </w:pPr>
      <w:proofErr w:type="gramStart"/>
      <w:r w:rsidRPr="00FB6D75">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Комитетом, либо сведения, иным образом подтверждающие факт обработки персональных данных Комитетом, подпись субъекта персональных данных или его представителя.</w:t>
      </w:r>
      <w:proofErr w:type="gramEnd"/>
      <w:r w:rsidRPr="00FB6D75">
        <w:rPr>
          <w:rFonts w:ascii="Times New Roman" w:hAnsi="Times New Roman" w:cs="Times New Roman"/>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E5A91" w:rsidRPr="00FB6D75" w:rsidRDefault="006E5A91" w:rsidP="00FB6D75">
      <w:pPr>
        <w:pStyle w:val="ConsPlusNormal"/>
        <w:ind w:firstLine="539"/>
        <w:jc w:val="both"/>
        <w:rPr>
          <w:rFonts w:ascii="Times New Roman" w:hAnsi="Times New Roman" w:cs="Times New Roman"/>
          <w:sz w:val="28"/>
          <w:szCs w:val="28"/>
        </w:rPr>
      </w:pPr>
      <w:bookmarkStart w:id="3" w:name="P132"/>
      <w:bookmarkEnd w:id="3"/>
      <w:r w:rsidRPr="00FB6D75">
        <w:rPr>
          <w:rFonts w:ascii="Times New Roman" w:hAnsi="Times New Roman" w:cs="Times New Roman"/>
          <w:sz w:val="28"/>
          <w:szCs w:val="28"/>
        </w:rPr>
        <w:t xml:space="preserve">5. </w:t>
      </w:r>
      <w:proofErr w:type="gramStart"/>
      <w:r w:rsidRPr="00FB6D75">
        <w:rPr>
          <w:rFonts w:ascii="Times New Roman" w:hAnsi="Times New Roman" w:cs="Times New Roman"/>
          <w:sz w:val="28"/>
          <w:szCs w:val="28"/>
        </w:rPr>
        <w:t xml:space="preserve">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Комитет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w:t>
      </w:r>
      <w:hyperlink r:id="rId23" w:history="1">
        <w:r w:rsidRPr="00FB6D75">
          <w:rPr>
            <w:rFonts w:ascii="Times New Roman" w:hAnsi="Times New Roman" w:cs="Times New Roman"/>
            <w:sz w:val="28"/>
            <w:szCs w:val="28"/>
          </w:rPr>
          <w:t>законом</w:t>
        </w:r>
      </w:hyperlink>
      <w:r w:rsidRPr="00FB6D75">
        <w:rPr>
          <w:rFonts w:ascii="Times New Roman" w:hAnsi="Times New Roman" w:cs="Times New Roman"/>
          <w:sz w:val="28"/>
          <w:szCs w:val="28"/>
        </w:rPr>
        <w:t xml:space="preserve"> "О персональных данных", принятым</w:t>
      </w:r>
      <w:proofErr w:type="gramEnd"/>
      <w:r w:rsidRPr="00FB6D75">
        <w:rPr>
          <w:rFonts w:ascii="Times New Roman" w:hAnsi="Times New Roman" w:cs="Times New Roman"/>
          <w:sz w:val="28"/>
          <w:szCs w:val="28"/>
        </w:rPr>
        <w:t xml:space="preserve">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E5A91" w:rsidRPr="00FB6D75" w:rsidRDefault="006E5A91" w:rsidP="00FB6D75">
      <w:pPr>
        <w:pStyle w:val="ConsPlusNormal"/>
        <w:ind w:firstLine="539"/>
        <w:jc w:val="both"/>
        <w:rPr>
          <w:rFonts w:ascii="Times New Roman" w:hAnsi="Times New Roman" w:cs="Times New Roman"/>
          <w:sz w:val="28"/>
          <w:szCs w:val="28"/>
        </w:rPr>
      </w:pPr>
      <w:bookmarkStart w:id="4" w:name="P133"/>
      <w:bookmarkEnd w:id="4"/>
      <w:r w:rsidRPr="00FB6D75">
        <w:rPr>
          <w:rFonts w:ascii="Times New Roman" w:hAnsi="Times New Roman" w:cs="Times New Roman"/>
          <w:sz w:val="28"/>
          <w:szCs w:val="28"/>
        </w:rPr>
        <w:t xml:space="preserve">6. Субъект персональных данных вправе обратиться повторно в Комитет или направить повторный запрос в целях ознакомления с обрабатываемыми персональными данными до истечения срока, указанного в </w:t>
      </w:r>
      <w:hyperlink w:anchor="P132" w:history="1">
        <w:r w:rsidRPr="00FB6D75">
          <w:rPr>
            <w:rFonts w:ascii="Times New Roman" w:hAnsi="Times New Roman" w:cs="Times New Roman"/>
            <w:sz w:val="28"/>
            <w:szCs w:val="28"/>
          </w:rPr>
          <w:t>пункте 5</w:t>
        </w:r>
      </w:hyperlink>
      <w:r w:rsidRPr="00FB6D75">
        <w:rPr>
          <w:rFonts w:ascii="Times New Roman" w:hAnsi="Times New Roman" w:cs="Times New Roman"/>
          <w:sz w:val="28"/>
          <w:szCs w:val="28"/>
        </w:rPr>
        <w:t xml:space="preserve"> настоящих Правил, в случае, если такие сведения </w:t>
      </w:r>
      <w:proofErr w:type="gramStart"/>
      <w:r w:rsidRPr="00FB6D75">
        <w:rPr>
          <w:rFonts w:ascii="Times New Roman" w:hAnsi="Times New Roman" w:cs="Times New Roman"/>
          <w:sz w:val="28"/>
          <w:szCs w:val="28"/>
        </w:rPr>
        <w:t>и(</w:t>
      </w:r>
      <w:proofErr w:type="gramEnd"/>
      <w:r w:rsidRPr="00FB6D75">
        <w:rPr>
          <w:rFonts w:ascii="Times New Roman" w:hAnsi="Times New Roman" w:cs="Times New Roman"/>
          <w:sz w:val="28"/>
          <w:szCs w:val="28"/>
        </w:rPr>
        <w:t xml:space="preserve">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30" w:history="1">
        <w:r w:rsidRPr="00FB6D75">
          <w:rPr>
            <w:rFonts w:ascii="Times New Roman" w:hAnsi="Times New Roman" w:cs="Times New Roman"/>
            <w:sz w:val="28"/>
            <w:szCs w:val="28"/>
          </w:rPr>
          <w:t>пункте 4</w:t>
        </w:r>
      </w:hyperlink>
      <w:r w:rsidRPr="00FB6D75">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6E5A91" w:rsidRPr="00FB6D75" w:rsidRDefault="006E5A91" w:rsidP="00FB6D75">
      <w:pPr>
        <w:pStyle w:val="ConsPlusNormal"/>
        <w:ind w:firstLine="539"/>
        <w:jc w:val="both"/>
        <w:rPr>
          <w:rFonts w:ascii="Times New Roman" w:hAnsi="Times New Roman" w:cs="Times New Roman"/>
          <w:sz w:val="28"/>
          <w:szCs w:val="28"/>
        </w:rPr>
      </w:pPr>
      <w:r w:rsidRPr="00FB6D75">
        <w:rPr>
          <w:rFonts w:ascii="Times New Roman" w:hAnsi="Times New Roman" w:cs="Times New Roman"/>
          <w:sz w:val="28"/>
          <w:szCs w:val="28"/>
        </w:rPr>
        <w:t xml:space="preserve">7. Комитет вправе отказать субъекту персональных данных в выполнении повторного запроса, не соответствующего условиям, предусмотренным </w:t>
      </w:r>
      <w:hyperlink w:anchor="P132" w:history="1">
        <w:r w:rsidRPr="00FB6D75">
          <w:rPr>
            <w:rFonts w:ascii="Times New Roman" w:hAnsi="Times New Roman" w:cs="Times New Roman"/>
            <w:sz w:val="28"/>
            <w:szCs w:val="28"/>
          </w:rPr>
          <w:t>пунктами 5</w:t>
        </w:r>
      </w:hyperlink>
      <w:r w:rsidRPr="00FB6D75">
        <w:rPr>
          <w:rFonts w:ascii="Times New Roman" w:hAnsi="Times New Roman" w:cs="Times New Roman"/>
          <w:sz w:val="28"/>
          <w:szCs w:val="28"/>
        </w:rPr>
        <w:t xml:space="preserve"> и </w:t>
      </w:r>
      <w:hyperlink w:anchor="P133" w:history="1">
        <w:r w:rsidRPr="00FB6D75">
          <w:rPr>
            <w:rFonts w:ascii="Times New Roman" w:hAnsi="Times New Roman" w:cs="Times New Roman"/>
            <w:sz w:val="28"/>
            <w:szCs w:val="28"/>
          </w:rPr>
          <w:t>6</w:t>
        </w:r>
      </w:hyperlink>
      <w:r w:rsidRPr="00FB6D75">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Комитет.</w:t>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FB6D75" w:rsidRDefault="00FB6D75">
      <w:pPr>
        <w:pStyle w:val="ConsPlusNormal"/>
        <w:jc w:val="right"/>
        <w:outlineLvl w:val="0"/>
        <w:rPr>
          <w:rFonts w:ascii="Times New Roman" w:hAnsi="Times New Roman" w:cs="Times New Roman"/>
          <w:sz w:val="28"/>
          <w:szCs w:val="28"/>
        </w:rPr>
      </w:pPr>
    </w:p>
    <w:p w:rsidR="00FB6D75" w:rsidRDefault="00FB6D75">
      <w:pPr>
        <w:pStyle w:val="ConsPlusNormal"/>
        <w:jc w:val="right"/>
        <w:outlineLvl w:val="0"/>
        <w:rPr>
          <w:rFonts w:ascii="Times New Roman" w:hAnsi="Times New Roman" w:cs="Times New Roman"/>
          <w:sz w:val="28"/>
          <w:szCs w:val="28"/>
        </w:rPr>
      </w:pPr>
    </w:p>
    <w:p w:rsidR="00FB6D75" w:rsidRDefault="00FB6D75">
      <w:pPr>
        <w:pStyle w:val="ConsPlusNormal"/>
        <w:jc w:val="right"/>
        <w:outlineLvl w:val="0"/>
        <w:rPr>
          <w:rFonts w:ascii="Times New Roman" w:hAnsi="Times New Roman" w:cs="Times New Roman"/>
          <w:sz w:val="28"/>
          <w:szCs w:val="28"/>
        </w:rPr>
      </w:pP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УТВЕРЖДЕНЫ</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FB6D75">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FB6D75"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r w:rsidR="00FB6D75">
        <w:rPr>
          <w:rFonts w:ascii="Times New Roman" w:hAnsi="Times New Roman" w:cs="Times New Roman"/>
          <w:sz w:val="28"/>
          <w:szCs w:val="28"/>
        </w:rPr>
        <w:t xml:space="preserve"> </w:t>
      </w:r>
    </w:p>
    <w:p w:rsidR="006E5A91" w:rsidRPr="002D1430" w:rsidRDefault="00FB6D75">
      <w:pPr>
        <w:pStyle w:val="ConsPlusNormal"/>
        <w:jc w:val="right"/>
        <w:rPr>
          <w:rFonts w:ascii="Times New Roman" w:hAnsi="Times New Roman" w:cs="Times New Roman"/>
          <w:sz w:val="28"/>
          <w:szCs w:val="28"/>
        </w:rPr>
      </w:pPr>
      <w:r>
        <w:rPr>
          <w:rFonts w:ascii="Times New Roman" w:hAnsi="Times New Roman" w:cs="Times New Roman"/>
          <w:sz w:val="28"/>
          <w:szCs w:val="28"/>
        </w:rPr>
        <w:t>по 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FB6D75">
        <w:rPr>
          <w:rFonts w:ascii="Times New Roman" w:hAnsi="Times New Roman" w:cs="Times New Roman"/>
          <w:sz w:val="28"/>
          <w:szCs w:val="28"/>
        </w:rPr>
        <w:t>__________</w:t>
      </w:r>
      <w:r w:rsidRPr="002D1430">
        <w:rPr>
          <w:rFonts w:ascii="Times New Roman" w:hAnsi="Times New Roman" w:cs="Times New Roman"/>
          <w:sz w:val="28"/>
          <w:szCs w:val="28"/>
        </w:rPr>
        <w:t xml:space="preserve"> N </w:t>
      </w:r>
      <w:r w:rsidR="00FB6D75">
        <w:rPr>
          <w:rFonts w:ascii="Times New Roman" w:hAnsi="Times New Roman" w:cs="Times New Roman"/>
          <w:sz w:val="28"/>
          <w:szCs w:val="28"/>
        </w:rPr>
        <w:t>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3)</w:t>
      </w:r>
    </w:p>
    <w:p w:rsidR="006E5A91" w:rsidRPr="002D1430" w:rsidRDefault="006E5A91">
      <w:pPr>
        <w:pStyle w:val="ConsPlusNormal"/>
        <w:jc w:val="right"/>
        <w:rPr>
          <w:rFonts w:ascii="Times New Roman" w:hAnsi="Times New Roman" w:cs="Times New Roman"/>
          <w:sz w:val="28"/>
          <w:szCs w:val="28"/>
        </w:rPr>
      </w:pPr>
    </w:p>
    <w:p w:rsidR="006E5A91" w:rsidRPr="002D1430" w:rsidRDefault="00B32B3C">
      <w:pPr>
        <w:pStyle w:val="ConsPlusTitle"/>
        <w:jc w:val="center"/>
        <w:rPr>
          <w:rFonts w:ascii="Times New Roman" w:hAnsi="Times New Roman" w:cs="Times New Roman"/>
          <w:sz w:val="28"/>
          <w:szCs w:val="28"/>
        </w:rPr>
      </w:pPr>
      <w:bookmarkStart w:id="5" w:name="P147"/>
      <w:bookmarkEnd w:id="5"/>
      <w:r>
        <w:rPr>
          <w:rFonts w:ascii="Times New Roman" w:hAnsi="Times New Roman" w:cs="Times New Roman"/>
          <w:sz w:val="28"/>
          <w:szCs w:val="28"/>
        </w:rPr>
        <w:t>П</w:t>
      </w:r>
      <w:r w:rsidRPr="002D1430">
        <w:rPr>
          <w:rFonts w:ascii="Times New Roman" w:hAnsi="Times New Roman" w:cs="Times New Roman"/>
          <w:sz w:val="28"/>
          <w:szCs w:val="28"/>
        </w:rPr>
        <w:t>равила</w:t>
      </w:r>
    </w:p>
    <w:p w:rsidR="006E5A91" w:rsidRPr="002D1430" w:rsidRDefault="00B32B3C">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осуществления внутреннего контроля соответствия обработки</w:t>
      </w:r>
    </w:p>
    <w:p w:rsidR="006E5A91" w:rsidRPr="002D1430" w:rsidRDefault="00B32B3C">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персональных данных требованиям к защите персональных данных</w:t>
      </w:r>
    </w:p>
    <w:p w:rsidR="006E5A91" w:rsidRPr="002D1430" w:rsidRDefault="00B32B3C">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 xml:space="preserve">в </w:t>
      </w:r>
      <w:r>
        <w:rPr>
          <w:rFonts w:ascii="Times New Roman" w:hAnsi="Times New Roman" w:cs="Times New Roman"/>
          <w:sz w:val="28"/>
          <w:szCs w:val="28"/>
        </w:rPr>
        <w:t>К</w:t>
      </w:r>
      <w:r w:rsidRPr="002D1430">
        <w:rPr>
          <w:rFonts w:ascii="Times New Roman" w:hAnsi="Times New Roman" w:cs="Times New Roman"/>
          <w:sz w:val="28"/>
          <w:szCs w:val="28"/>
        </w:rPr>
        <w:t xml:space="preserve">омитете </w:t>
      </w:r>
      <w:r>
        <w:rPr>
          <w:rFonts w:ascii="Times New Roman" w:hAnsi="Times New Roman" w:cs="Times New Roman"/>
          <w:sz w:val="28"/>
          <w:szCs w:val="28"/>
        </w:rPr>
        <w:t>Л</w:t>
      </w:r>
      <w:r w:rsidRPr="002D1430">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по обращению с отходами</w:t>
      </w:r>
    </w:p>
    <w:p w:rsidR="006E5A91" w:rsidRPr="002D1430" w:rsidRDefault="006E5A91">
      <w:pPr>
        <w:pStyle w:val="ConsPlusNormal"/>
        <w:jc w:val="center"/>
        <w:rPr>
          <w:rFonts w:ascii="Times New Roman" w:hAnsi="Times New Roman" w:cs="Times New Roman"/>
          <w:sz w:val="28"/>
          <w:szCs w:val="28"/>
        </w:rPr>
      </w:pP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 В целях осуществления внутреннего контроля соответствия обработки персональных данных установленным требованиям в Комитете организуется проведение периодических проверок условий обработки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 Проверки осуществляются должностным лицом, ответственным за организацию обработки персональных данных в Комитете.</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3. В проведении проверки не может участвовать гражданский служащий Комитета, прямо или косвенно заинтересованный в ее результатах.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4. </w:t>
      </w:r>
      <w:proofErr w:type="gramStart"/>
      <w:r w:rsidRPr="002D1430">
        <w:rPr>
          <w:rFonts w:ascii="Times New Roman" w:hAnsi="Times New Roman" w:cs="Times New Roman"/>
          <w:sz w:val="28"/>
          <w:szCs w:val="28"/>
        </w:rPr>
        <w:t>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Комитет письменного заявления о нарушениях правил обработки персональных данных (внеплановые проверки).</w:t>
      </w:r>
      <w:proofErr w:type="gramEnd"/>
      <w:r w:rsidRPr="002D1430">
        <w:rPr>
          <w:rFonts w:ascii="Times New Roman" w:hAnsi="Times New Roman" w:cs="Times New Roman"/>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порядок и условия применения средств защиты информации;</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эффективность принимаемых мер по обеспечению безопасности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состояние учета машинных носителей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соблюдение правил доступа к персональным данным;</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наличие (отсутствие) фактов несанкционированного доступа к персональным данным и принятие необходимых мер;</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мероприятия по восстановлению персональных данных, модифицированных или уничтоженных вследствие несанкционированного </w:t>
      </w:r>
      <w:r w:rsidRPr="002D1430">
        <w:rPr>
          <w:rFonts w:ascii="Times New Roman" w:hAnsi="Times New Roman" w:cs="Times New Roman"/>
          <w:sz w:val="28"/>
          <w:szCs w:val="28"/>
        </w:rPr>
        <w:lastRenderedPageBreak/>
        <w:t>доступа к ним;</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мероприятия по обеспечению целостности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6. Должностное лицо, ответственное за организацию обработки персональных данных, имеет право:</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запрашивать у гражданских служащих Комитета информацию, необходимую для исполнения своих обязанностей;</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требовать от гражданских служащих Комитета, уполномоченных на обработку персональных данных, уточнения, блокирования или уничтожения недостоверных или полученных незаконным путем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представлять председателю Комитета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представлять председателю Комитета предложения о привлечении к дисциплинарной ответственности лиц, виновных в нарушении законодательства Российской Федерации в части обработки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7. В отношении персональных данных, ставших известными </w:t>
      </w:r>
      <w:proofErr w:type="gramStart"/>
      <w:r w:rsidRPr="002D1430">
        <w:rPr>
          <w:rFonts w:ascii="Times New Roman" w:hAnsi="Times New Roman" w:cs="Times New Roman"/>
          <w:sz w:val="28"/>
          <w:szCs w:val="28"/>
        </w:rPr>
        <w:t>ответственному</w:t>
      </w:r>
      <w:proofErr w:type="gramEnd"/>
      <w:r w:rsidRPr="002D1430">
        <w:rPr>
          <w:rFonts w:ascii="Times New Roman" w:hAnsi="Times New Roman" w:cs="Times New Roman"/>
          <w:sz w:val="28"/>
          <w:szCs w:val="28"/>
        </w:rPr>
        <w:t xml:space="preserve">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председателю Комитета докладывает должностное лицо, ответственное за организацию обработки персональных данных, в форме письменного заключения.</w:t>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B32B3C" w:rsidRDefault="00B32B3C">
      <w:pPr>
        <w:spacing w:after="200" w:line="276" w:lineRule="auto"/>
        <w:rPr>
          <w:sz w:val="28"/>
          <w:szCs w:val="28"/>
        </w:rPr>
      </w:pPr>
      <w:r>
        <w:rPr>
          <w:sz w:val="28"/>
          <w:szCs w:val="28"/>
        </w:rPr>
        <w:br w:type="page"/>
      </w: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УТВЕРЖДЕНЫ</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B32B3C">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p>
    <w:p w:rsidR="00B32B3C" w:rsidRPr="002D1430" w:rsidRDefault="00B32B3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 обращению с отходами </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B32B3C">
        <w:rPr>
          <w:rFonts w:ascii="Times New Roman" w:hAnsi="Times New Roman" w:cs="Times New Roman"/>
          <w:sz w:val="28"/>
          <w:szCs w:val="28"/>
        </w:rPr>
        <w:t>________</w:t>
      </w:r>
      <w:r w:rsidRPr="002D1430">
        <w:rPr>
          <w:rFonts w:ascii="Times New Roman" w:hAnsi="Times New Roman" w:cs="Times New Roman"/>
          <w:sz w:val="28"/>
          <w:szCs w:val="28"/>
        </w:rPr>
        <w:t xml:space="preserve"> N </w:t>
      </w:r>
      <w:r w:rsidR="00B32B3C">
        <w:rPr>
          <w:rFonts w:ascii="Times New Roman" w:hAnsi="Times New Roman" w:cs="Times New Roman"/>
          <w:sz w:val="28"/>
          <w:szCs w:val="28"/>
        </w:rPr>
        <w:t>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4)</w:t>
      </w:r>
    </w:p>
    <w:p w:rsidR="006E5A91" w:rsidRPr="002D1430" w:rsidRDefault="006E5A91">
      <w:pPr>
        <w:pStyle w:val="ConsPlusNormal"/>
        <w:jc w:val="right"/>
        <w:rPr>
          <w:rFonts w:ascii="Times New Roman" w:hAnsi="Times New Roman" w:cs="Times New Roman"/>
          <w:sz w:val="28"/>
          <w:szCs w:val="28"/>
        </w:rPr>
      </w:pPr>
    </w:p>
    <w:p w:rsidR="006E5A91" w:rsidRPr="002D1430" w:rsidRDefault="00B32B3C">
      <w:pPr>
        <w:pStyle w:val="ConsPlusTitle"/>
        <w:jc w:val="center"/>
        <w:rPr>
          <w:rFonts w:ascii="Times New Roman" w:hAnsi="Times New Roman" w:cs="Times New Roman"/>
          <w:sz w:val="28"/>
          <w:szCs w:val="28"/>
        </w:rPr>
      </w:pPr>
      <w:bookmarkStart w:id="6" w:name="P185"/>
      <w:bookmarkEnd w:id="6"/>
      <w:r>
        <w:rPr>
          <w:rFonts w:ascii="Times New Roman" w:hAnsi="Times New Roman" w:cs="Times New Roman"/>
          <w:sz w:val="28"/>
          <w:szCs w:val="28"/>
        </w:rPr>
        <w:t>П</w:t>
      </w:r>
      <w:r w:rsidRPr="002D1430">
        <w:rPr>
          <w:rFonts w:ascii="Times New Roman" w:hAnsi="Times New Roman" w:cs="Times New Roman"/>
          <w:sz w:val="28"/>
          <w:szCs w:val="28"/>
        </w:rPr>
        <w:t>равила</w:t>
      </w:r>
    </w:p>
    <w:p w:rsidR="006E5A91" w:rsidRPr="002D1430" w:rsidRDefault="00B32B3C">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 xml:space="preserve">работы с обезличенными данными в </w:t>
      </w:r>
      <w:r w:rsidR="007F0970">
        <w:rPr>
          <w:rFonts w:ascii="Times New Roman" w:hAnsi="Times New Roman" w:cs="Times New Roman"/>
          <w:sz w:val="28"/>
          <w:szCs w:val="28"/>
        </w:rPr>
        <w:t>К</w:t>
      </w:r>
      <w:r w:rsidRPr="002D1430">
        <w:rPr>
          <w:rFonts w:ascii="Times New Roman" w:hAnsi="Times New Roman" w:cs="Times New Roman"/>
          <w:sz w:val="28"/>
          <w:szCs w:val="28"/>
        </w:rPr>
        <w:t>омитете</w:t>
      </w:r>
    </w:p>
    <w:p w:rsidR="006E5A91" w:rsidRPr="002D1430" w:rsidRDefault="007F0970">
      <w:pPr>
        <w:pStyle w:val="ConsPlusTitle"/>
        <w:jc w:val="center"/>
        <w:rPr>
          <w:rFonts w:ascii="Times New Roman" w:hAnsi="Times New Roman" w:cs="Times New Roman"/>
          <w:sz w:val="28"/>
          <w:szCs w:val="28"/>
        </w:rPr>
      </w:pPr>
      <w:r>
        <w:rPr>
          <w:rFonts w:ascii="Times New Roman" w:hAnsi="Times New Roman" w:cs="Times New Roman"/>
          <w:sz w:val="28"/>
          <w:szCs w:val="28"/>
        </w:rPr>
        <w:t>Л</w:t>
      </w:r>
      <w:r w:rsidR="00B32B3C" w:rsidRPr="002D1430">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по обращению с отходами</w:t>
      </w:r>
    </w:p>
    <w:p w:rsidR="006E5A91" w:rsidRPr="002D1430" w:rsidRDefault="006E5A91">
      <w:pPr>
        <w:pStyle w:val="ConsPlusNormal"/>
        <w:jc w:val="center"/>
        <w:rPr>
          <w:rFonts w:ascii="Times New Roman" w:hAnsi="Times New Roman" w:cs="Times New Roman"/>
          <w:sz w:val="28"/>
          <w:szCs w:val="28"/>
        </w:rPr>
      </w:pP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 Методы обезличивания при условии дальнейшей обработки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метод декомпозиции - деление сведений на части с последующим раздельным хранением и обработкой в разных информационных системах;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метод перемешивания (перестановка отдельных записей, а также групп записей в массиве персональных данных).</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3. Решение о необходимости обезличивания персональных данных принимает председатель Комитета.</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4. Руководители структурных подразделений, в которых осущес</w:t>
      </w:r>
      <w:r w:rsidR="00B32B3C">
        <w:rPr>
          <w:rFonts w:ascii="Times New Roman" w:hAnsi="Times New Roman" w:cs="Times New Roman"/>
          <w:sz w:val="28"/>
          <w:szCs w:val="28"/>
        </w:rPr>
        <w:t>твляется обработка персональных</w:t>
      </w:r>
      <w:r w:rsidRPr="002D1430">
        <w:rPr>
          <w:rFonts w:ascii="Times New Roman" w:hAnsi="Times New Roman" w:cs="Times New Roman"/>
          <w:sz w:val="28"/>
          <w:szCs w:val="28"/>
        </w:rPr>
        <w:t xml:space="preserve"> данных, подготавливают предложения по обезличиванию персональных данных, обоснование такой необходимости и способ обезличивания.</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5. 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6. Обезличенные персональные данные не подлежат разглашению и нарушению их конфиденциальности.</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7. Обезличенные персональные данные могут обрабатываться с использованием и без использования средств автоматизации.</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парольной политики, регламентирующей требования к сложности и </w:t>
      </w:r>
      <w:r w:rsidRPr="002D1430">
        <w:rPr>
          <w:rFonts w:ascii="Times New Roman" w:hAnsi="Times New Roman" w:cs="Times New Roman"/>
          <w:sz w:val="28"/>
          <w:szCs w:val="28"/>
        </w:rPr>
        <w:lastRenderedPageBreak/>
        <w:t>частоте изменения паролей, к действиям пользователей при работе с паролями;</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правил работы со съемными носителями (если они используются);</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правил резервного копирования;</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правил доступа в помещения, где расположены элементы информационных систем.</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9. При обработке обезличенных персональных данных без использования средств автоматизации необходимо соблюдение:</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правил хранения бумажных носителей;</w:t>
      </w:r>
    </w:p>
    <w:p w:rsidR="006E5A91" w:rsidRPr="002D1430" w:rsidRDefault="006E5A91" w:rsidP="00B32B3C">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правил доступа к бумажным носителям и в помещения, где они хранятся.</w:t>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B32B3C" w:rsidRDefault="00B32B3C">
      <w:pPr>
        <w:spacing w:after="200" w:line="276" w:lineRule="auto"/>
        <w:rPr>
          <w:sz w:val="28"/>
          <w:szCs w:val="28"/>
        </w:rPr>
      </w:pPr>
      <w:r>
        <w:rPr>
          <w:sz w:val="28"/>
          <w:szCs w:val="28"/>
        </w:rPr>
        <w:br w:type="page"/>
      </w: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w:t>
      </w:r>
    </w:p>
    <w:p w:rsidR="00B32B3C"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B32B3C">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p>
    <w:p w:rsidR="00B32B3C" w:rsidRPr="002D1430" w:rsidRDefault="00B32B3C">
      <w:pPr>
        <w:pStyle w:val="ConsPlusNormal"/>
        <w:jc w:val="right"/>
        <w:rPr>
          <w:rFonts w:ascii="Times New Roman" w:hAnsi="Times New Roman" w:cs="Times New Roman"/>
          <w:sz w:val="28"/>
          <w:szCs w:val="28"/>
        </w:rPr>
      </w:pPr>
      <w:r>
        <w:rPr>
          <w:rFonts w:ascii="Times New Roman" w:hAnsi="Times New Roman" w:cs="Times New Roman"/>
          <w:sz w:val="28"/>
          <w:szCs w:val="28"/>
        </w:rPr>
        <w:t>по 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B32B3C">
        <w:rPr>
          <w:rFonts w:ascii="Times New Roman" w:hAnsi="Times New Roman" w:cs="Times New Roman"/>
          <w:sz w:val="28"/>
          <w:szCs w:val="28"/>
        </w:rPr>
        <w:t>__________</w:t>
      </w:r>
      <w:r w:rsidRPr="002D1430">
        <w:rPr>
          <w:rFonts w:ascii="Times New Roman" w:hAnsi="Times New Roman" w:cs="Times New Roman"/>
          <w:sz w:val="28"/>
          <w:szCs w:val="28"/>
        </w:rPr>
        <w:t xml:space="preserve"> N </w:t>
      </w:r>
      <w:r w:rsidR="00B32B3C">
        <w:rPr>
          <w:rFonts w:ascii="Times New Roman" w:hAnsi="Times New Roman" w:cs="Times New Roman"/>
          <w:sz w:val="28"/>
          <w:szCs w:val="28"/>
        </w:rPr>
        <w:t>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5)</w:t>
      </w:r>
    </w:p>
    <w:p w:rsidR="006E5A91" w:rsidRPr="002D1430" w:rsidRDefault="006E5A91">
      <w:pPr>
        <w:pStyle w:val="ConsPlusNormal"/>
        <w:jc w:val="right"/>
        <w:rPr>
          <w:rFonts w:ascii="Times New Roman" w:hAnsi="Times New Roman" w:cs="Times New Roman"/>
          <w:sz w:val="28"/>
          <w:szCs w:val="28"/>
        </w:rPr>
      </w:pPr>
    </w:p>
    <w:p w:rsidR="006E5A91" w:rsidRPr="002D1430" w:rsidRDefault="00B32B3C">
      <w:pPr>
        <w:pStyle w:val="ConsPlusTitle"/>
        <w:jc w:val="center"/>
        <w:rPr>
          <w:rFonts w:ascii="Times New Roman" w:hAnsi="Times New Roman" w:cs="Times New Roman"/>
          <w:sz w:val="28"/>
          <w:szCs w:val="28"/>
        </w:rPr>
      </w:pPr>
      <w:bookmarkStart w:id="7" w:name="P221"/>
      <w:bookmarkEnd w:id="7"/>
      <w:r>
        <w:rPr>
          <w:rFonts w:ascii="Times New Roman" w:hAnsi="Times New Roman" w:cs="Times New Roman"/>
          <w:sz w:val="28"/>
          <w:szCs w:val="28"/>
        </w:rPr>
        <w:t>П</w:t>
      </w:r>
      <w:r w:rsidRPr="002D1430">
        <w:rPr>
          <w:rFonts w:ascii="Times New Roman" w:hAnsi="Times New Roman" w:cs="Times New Roman"/>
          <w:sz w:val="28"/>
          <w:szCs w:val="28"/>
        </w:rPr>
        <w:t>еречень</w:t>
      </w:r>
    </w:p>
    <w:p w:rsidR="006E5A91" w:rsidRPr="002D1430" w:rsidRDefault="00B32B3C">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 xml:space="preserve">персональных данных, обрабатываемых в </w:t>
      </w:r>
      <w:r>
        <w:rPr>
          <w:rFonts w:ascii="Times New Roman" w:hAnsi="Times New Roman" w:cs="Times New Roman"/>
          <w:sz w:val="28"/>
          <w:szCs w:val="28"/>
        </w:rPr>
        <w:t>К</w:t>
      </w:r>
      <w:r w:rsidRPr="002D1430">
        <w:rPr>
          <w:rFonts w:ascii="Times New Roman" w:hAnsi="Times New Roman" w:cs="Times New Roman"/>
          <w:sz w:val="28"/>
          <w:szCs w:val="28"/>
        </w:rPr>
        <w:t>омитете</w:t>
      </w:r>
    </w:p>
    <w:p w:rsidR="006E5A91" w:rsidRPr="002D1430" w:rsidRDefault="00B32B3C">
      <w:pPr>
        <w:pStyle w:val="ConsPlusTitle"/>
        <w:jc w:val="center"/>
        <w:rPr>
          <w:rFonts w:ascii="Times New Roman" w:hAnsi="Times New Roman" w:cs="Times New Roman"/>
          <w:sz w:val="28"/>
          <w:szCs w:val="28"/>
        </w:rPr>
      </w:pPr>
      <w:r>
        <w:rPr>
          <w:rFonts w:ascii="Times New Roman" w:hAnsi="Times New Roman" w:cs="Times New Roman"/>
          <w:sz w:val="28"/>
          <w:szCs w:val="28"/>
        </w:rPr>
        <w:t>Л</w:t>
      </w:r>
      <w:r w:rsidRPr="002D1430">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по обращению с отходами в связи с реализацией служебных или трудовых отношений, а также оказанием государственных услуг и осуществлением государственных функций</w:t>
      </w:r>
    </w:p>
    <w:p w:rsidR="006E5A91" w:rsidRPr="002D1430" w:rsidRDefault="006E5A9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Персональные данные должностных лиц в Комитете: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фамилия, имя, отчество</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информация о смене фамилии, имени, отчества</w:t>
            </w:r>
          </w:p>
        </w:tc>
      </w:tr>
      <w:tr w:rsidR="006E5A91" w:rsidRPr="002D1430">
        <w:tc>
          <w:tcPr>
            <w:tcW w:w="9071" w:type="dxa"/>
            <w:tcBorders>
              <w:left w:val="single" w:sz="4" w:space="0" w:color="auto"/>
              <w:right w:val="single" w:sz="4" w:space="0" w:color="auto"/>
            </w:tcBorders>
          </w:tcPr>
          <w:p w:rsidR="006E5A91" w:rsidRPr="002D1430" w:rsidRDefault="007F0970">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w:t>
            </w:r>
            <w:r w:rsidR="006E5A91" w:rsidRPr="002D1430">
              <w:rPr>
                <w:rFonts w:ascii="Times New Roman" w:hAnsi="Times New Roman" w:cs="Times New Roman"/>
                <w:sz w:val="28"/>
                <w:szCs w:val="28"/>
              </w:rPr>
              <w:t>ол</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дата рождения</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место рождения</w:t>
            </w:r>
          </w:p>
        </w:tc>
      </w:tr>
      <w:tr w:rsidR="006E5A91" w:rsidRPr="002D1430">
        <w:tc>
          <w:tcPr>
            <w:tcW w:w="9071" w:type="dxa"/>
            <w:tcBorders>
              <w:left w:val="single" w:sz="4" w:space="0" w:color="auto"/>
              <w:right w:val="single" w:sz="4" w:space="0" w:color="auto"/>
            </w:tcBorders>
          </w:tcPr>
          <w:p w:rsidR="006E5A91" w:rsidRPr="002D1430" w:rsidRDefault="007F0970">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Г</w:t>
            </w:r>
            <w:r w:rsidR="006E5A91" w:rsidRPr="002D1430">
              <w:rPr>
                <w:rFonts w:ascii="Times New Roman" w:hAnsi="Times New Roman" w:cs="Times New Roman"/>
                <w:sz w:val="28"/>
                <w:szCs w:val="28"/>
              </w:rPr>
              <w:t>ражданство</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документ, удостоверяющий личность (серия, номер, когда и кем выдан)</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из записей актов гражданского состояния</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место жительства и дата регистрации по месту жительства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номера контактных телефонов</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семейное положение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состав семьи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наличии детей, их возрасте, месте учебы (работы)</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содержащиеся в служебном контракте, трудовом договоре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сведения о получении профессионального и дополнительного образования (наименование образовательного учреждения, специальность </w:t>
            </w:r>
            <w:r w:rsidRPr="002D1430">
              <w:rPr>
                <w:rFonts w:ascii="Times New Roman" w:hAnsi="Times New Roman" w:cs="Times New Roman"/>
                <w:sz w:val="28"/>
                <w:szCs w:val="28"/>
              </w:rPr>
              <w:lastRenderedPageBreak/>
              <w:t>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lastRenderedPageBreak/>
              <w:t>сведения об уровне специальных знаний (работа на компьютере, знание иностранного языка)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профессиональной переподготовке, повышении квалификации, стажировке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трудовой деятельности, общем трудовом стаже и стаже государственной гражданской службы</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замещаемой должности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классных чинах, военных и специальных званиях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об отпусках и командировках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прохождении аттестации и сдаче квалификационного экзамена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награждении (поощрении)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материалы служебных проверок, расследований</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взысканиях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реквизиты идентификационного номера налогоплательщика (ИНН)</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реквизиты полиса обязательного медицинского страхования</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доходах, имуществе и обязательствах имущественного характера государственного гражданского служащего и членов его семьи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социальных льготах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информация о доходах, выплатах и удержаниях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lastRenderedPageBreak/>
              <w:t>номера банковских счетов</w:t>
            </w:r>
          </w:p>
        </w:tc>
      </w:tr>
      <w:tr w:rsidR="006E5A91" w:rsidRPr="002D1430">
        <w:tc>
          <w:tcPr>
            <w:tcW w:w="9071" w:type="dxa"/>
            <w:tcBorders>
              <w:left w:val="single" w:sz="4" w:space="0" w:color="auto"/>
              <w:right w:val="single" w:sz="4" w:space="0" w:color="auto"/>
            </w:tcBorders>
          </w:tcPr>
          <w:p w:rsidR="006E5A91" w:rsidRPr="002D1430" w:rsidRDefault="007F0970">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Ф</w:t>
            </w:r>
            <w:r w:rsidR="006E5A91" w:rsidRPr="002D1430">
              <w:rPr>
                <w:rFonts w:ascii="Times New Roman" w:hAnsi="Times New Roman" w:cs="Times New Roman"/>
                <w:sz w:val="28"/>
                <w:szCs w:val="28"/>
              </w:rPr>
              <w:t>ото</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фамилия, имя, отчество</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информация о смене фамилии, имени, отчества</w:t>
            </w:r>
          </w:p>
        </w:tc>
      </w:tr>
      <w:tr w:rsidR="006E5A91" w:rsidRPr="002D1430">
        <w:tc>
          <w:tcPr>
            <w:tcW w:w="9071" w:type="dxa"/>
            <w:tcBorders>
              <w:left w:val="single" w:sz="4" w:space="0" w:color="auto"/>
              <w:right w:val="single" w:sz="4" w:space="0" w:color="auto"/>
            </w:tcBorders>
          </w:tcPr>
          <w:p w:rsidR="006E5A91" w:rsidRPr="002D1430" w:rsidRDefault="007F0970">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w:t>
            </w:r>
            <w:r w:rsidR="006E5A91" w:rsidRPr="002D1430">
              <w:rPr>
                <w:rFonts w:ascii="Times New Roman" w:hAnsi="Times New Roman" w:cs="Times New Roman"/>
                <w:sz w:val="28"/>
                <w:szCs w:val="28"/>
              </w:rPr>
              <w:t>ол</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дата рождения</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место рождения</w:t>
            </w:r>
          </w:p>
        </w:tc>
      </w:tr>
      <w:tr w:rsidR="006E5A91" w:rsidRPr="002D1430">
        <w:tc>
          <w:tcPr>
            <w:tcW w:w="9071" w:type="dxa"/>
            <w:tcBorders>
              <w:left w:val="single" w:sz="4" w:space="0" w:color="auto"/>
              <w:right w:val="single" w:sz="4" w:space="0" w:color="auto"/>
            </w:tcBorders>
          </w:tcPr>
          <w:p w:rsidR="006E5A91" w:rsidRPr="002D1430" w:rsidRDefault="007F0970">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Г</w:t>
            </w:r>
            <w:r w:rsidR="006E5A91" w:rsidRPr="002D1430">
              <w:rPr>
                <w:rFonts w:ascii="Times New Roman" w:hAnsi="Times New Roman" w:cs="Times New Roman"/>
                <w:sz w:val="28"/>
                <w:szCs w:val="28"/>
              </w:rPr>
              <w:t>ражданство</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документ, удостоверяющий личность (серия, номер, когда и кем выдан)</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место жительства и дата регистрации по месту жительства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номера контактных телефонов</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семейное положение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состав семьи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наличии детей, их возрасте, месте учебы (работы)</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отношение к воинской обязанности, воинское звание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об уровне специальных знаний (работа на компьютере, знание иностранного языка)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профессиональной переподготовке, повышении квалификации, стажировке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сведения о трудовой деятельности, общем трудовом стаже и стаже </w:t>
            </w:r>
            <w:r w:rsidRPr="002D1430">
              <w:rPr>
                <w:rFonts w:ascii="Times New Roman" w:hAnsi="Times New Roman" w:cs="Times New Roman"/>
                <w:sz w:val="28"/>
                <w:szCs w:val="28"/>
              </w:rPr>
              <w:lastRenderedPageBreak/>
              <w:t>государственной гражданской службы</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lastRenderedPageBreak/>
              <w:t>сведения о замещаемой должности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классных чинах, военных и специальных званиях</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награждении (поощрении)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реквизиты идентификационного номера налогоплательщика (ИНН)</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p>
        </w:tc>
      </w:tr>
      <w:tr w:rsidR="006E5A91" w:rsidRPr="002D1430">
        <w:tc>
          <w:tcPr>
            <w:tcW w:w="9071" w:type="dxa"/>
            <w:tcBorders>
              <w:left w:val="single" w:sz="4" w:space="0" w:color="auto"/>
              <w:right w:val="single" w:sz="4" w:space="0" w:color="auto"/>
            </w:tcBorders>
          </w:tcPr>
          <w:p w:rsidR="006E5A91" w:rsidRPr="002D1430" w:rsidRDefault="007F0970">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Ф</w:t>
            </w:r>
            <w:r w:rsidR="006E5A91" w:rsidRPr="002D1430">
              <w:rPr>
                <w:rFonts w:ascii="Times New Roman" w:hAnsi="Times New Roman" w:cs="Times New Roman"/>
                <w:sz w:val="28"/>
                <w:szCs w:val="28"/>
              </w:rPr>
              <w:t>ото</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Персональные данные граждан, обрабатываемые в связи с рассмотрением обращений граждан:</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фамилия, имя, отчество</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адрес места жительства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иные персональные данные, содержащиеся в обращениях граждан</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фамилия, имя, отчество</w:t>
            </w:r>
          </w:p>
        </w:tc>
      </w:tr>
      <w:tr w:rsidR="006E5A91" w:rsidRPr="002D1430">
        <w:tc>
          <w:tcPr>
            <w:tcW w:w="9071" w:type="dxa"/>
            <w:tcBorders>
              <w:left w:val="single" w:sz="4" w:space="0" w:color="auto"/>
              <w:right w:val="single" w:sz="4" w:space="0" w:color="auto"/>
            </w:tcBorders>
          </w:tcPr>
          <w:p w:rsidR="006E5A91" w:rsidRPr="002D1430" w:rsidRDefault="007F0970">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w:t>
            </w:r>
            <w:r w:rsidR="006E5A91" w:rsidRPr="002D1430">
              <w:rPr>
                <w:rFonts w:ascii="Times New Roman" w:hAnsi="Times New Roman" w:cs="Times New Roman"/>
                <w:sz w:val="28"/>
                <w:szCs w:val="28"/>
              </w:rPr>
              <w:t>ол</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дата рождения</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место рождения</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документ, удостоверяющий личность (серия, номер, когда и кем выдан)</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место жительства и дата регистрации по месту жительства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семейное положение</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состав семьи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наличии детей, их возрасте, месте учебы (работы)</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lastRenderedPageBreak/>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трудовой деятельности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замещаемой должности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прохождении аттестации и сдаче квалификационного экзамена</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сведения о награждении (поощрении)</w:t>
            </w:r>
          </w:p>
        </w:tc>
      </w:tr>
      <w:tr w:rsidR="006E5A91" w:rsidRPr="002D1430">
        <w:tc>
          <w:tcPr>
            <w:tcW w:w="9071" w:type="dxa"/>
            <w:tcBorders>
              <w:left w:val="single" w:sz="4" w:space="0" w:color="auto"/>
              <w:right w:val="single" w:sz="4" w:space="0" w:color="auto"/>
            </w:tcBorders>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иные персональные данные, содержащиеся в представлениях к награждению</w:t>
            </w:r>
          </w:p>
        </w:tc>
      </w:tr>
    </w:tbl>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F5684" w:rsidRDefault="006F5684">
      <w:pPr>
        <w:spacing w:after="200" w:line="276" w:lineRule="auto"/>
        <w:rPr>
          <w:sz w:val="28"/>
          <w:szCs w:val="28"/>
        </w:rPr>
      </w:pPr>
      <w:r>
        <w:rPr>
          <w:sz w:val="28"/>
          <w:szCs w:val="28"/>
        </w:rPr>
        <w:br w:type="page"/>
      </w: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6F5684">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6F5684"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r w:rsidR="006F5684">
        <w:rPr>
          <w:rFonts w:ascii="Times New Roman" w:hAnsi="Times New Roman" w:cs="Times New Roman"/>
          <w:sz w:val="28"/>
          <w:szCs w:val="28"/>
        </w:rPr>
        <w:t xml:space="preserve"> </w:t>
      </w:r>
    </w:p>
    <w:p w:rsidR="006E5A91" w:rsidRPr="002D1430" w:rsidRDefault="006F568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 обращению с отходами </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6F5684">
        <w:rPr>
          <w:rFonts w:ascii="Times New Roman" w:hAnsi="Times New Roman" w:cs="Times New Roman"/>
          <w:sz w:val="28"/>
          <w:szCs w:val="28"/>
        </w:rPr>
        <w:t>_______</w:t>
      </w:r>
      <w:r w:rsidRPr="002D1430">
        <w:rPr>
          <w:rFonts w:ascii="Times New Roman" w:hAnsi="Times New Roman" w:cs="Times New Roman"/>
          <w:sz w:val="28"/>
          <w:szCs w:val="28"/>
        </w:rPr>
        <w:t xml:space="preserve"> N </w:t>
      </w:r>
      <w:r w:rsidR="006F5684">
        <w:rPr>
          <w:rFonts w:ascii="Times New Roman" w:hAnsi="Times New Roman" w:cs="Times New Roman"/>
          <w:sz w:val="28"/>
          <w:szCs w:val="28"/>
        </w:rPr>
        <w:t>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6)</w:t>
      </w:r>
    </w:p>
    <w:p w:rsidR="006E5A91" w:rsidRPr="002D1430" w:rsidRDefault="006E5A91">
      <w:pPr>
        <w:pStyle w:val="ConsPlusNormal"/>
        <w:jc w:val="right"/>
        <w:rPr>
          <w:rFonts w:ascii="Times New Roman" w:hAnsi="Times New Roman" w:cs="Times New Roman"/>
          <w:sz w:val="28"/>
          <w:szCs w:val="28"/>
        </w:rPr>
      </w:pPr>
    </w:p>
    <w:p w:rsidR="006E5A91" w:rsidRPr="002D1430" w:rsidRDefault="00DD5693">
      <w:pPr>
        <w:pStyle w:val="ConsPlusTitle"/>
        <w:jc w:val="center"/>
        <w:rPr>
          <w:rFonts w:ascii="Times New Roman" w:hAnsi="Times New Roman" w:cs="Times New Roman"/>
          <w:sz w:val="28"/>
          <w:szCs w:val="28"/>
        </w:rPr>
      </w:pPr>
      <w:bookmarkStart w:id="8" w:name="P320"/>
      <w:bookmarkEnd w:id="8"/>
      <w:r>
        <w:rPr>
          <w:rFonts w:ascii="Times New Roman" w:hAnsi="Times New Roman" w:cs="Times New Roman"/>
          <w:sz w:val="28"/>
          <w:szCs w:val="28"/>
        </w:rPr>
        <w:t>П</w:t>
      </w:r>
      <w:r w:rsidRPr="002D1430">
        <w:rPr>
          <w:rFonts w:ascii="Times New Roman" w:hAnsi="Times New Roman" w:cs="Times New Roman"/>
          <w:sz w:val="28"/>
          <w:szCs w:val="28"/>
        </w:rPr>
        <w:t>еречень</w:t>
      </w:r>
    </w:p>
    <w:p w:rsidR="006E5A91" w:rsidRPr="002D1430" w:rsidRDefault="00DD5693">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 xml:space="preserve">должностей государственных гражданских </w:t>
      </w:r>
      <w:r>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r>
        <w:rPr>
          <w:rFonts w:ascii="Times New Roman" w:hAnsi="Times New Roman" w:cs="Times New Roman"/>
          <w:sz w:val="28"/>
          <w:szCs w:val="28"/>
        </w:rPr>
        <w:t>Л</w:t>
      </w:r>
      <w:r w:rsidRPr="002D1430">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по обращению с отходами</w:t>
      </w:r>
      <w:r w:rsidRPr="002D1430">
        <w:rPr>
          <w:rFonts w:ascii="Times New Roman" w:hAnsi="Times New Roman" w:cs="Times New Roman"/>
          <w:sz w:val="28"/>
          <w:szCs w:val="28"/>
        </w:rPr>
        <w:t>, ответственных</w:t>
      </w:r>
    </w:p>
    <w:p w:rsidR="006E5A91" w:rsidRPr="002D1430" w:rsidRDefault="00DD5693">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за проведение мероприятий по обезличиванию обрабатываемых</w:t>
      </w:r>
    </w:p>
    <w:p w:rsidR="006E5A91" w:rsidRPr="002D1430" w:rsidRDefault="00DD5693">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персональных данных</w:t>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 начальник </w:t>
      </w:r>
      <w:r w:rsidR="00C712C9">
        <w:rPr>
          <w:rFonts w:ascii="Times New Roman" w:hAnsi="Times New Roman" w:cs="Times New Roman"/>
          <w:sz w:val="28"/>
          <w:szCs w:val="28"/>
        </w:rPr>
        <w:t>сектора правового обеспечения</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2. начальник </w:t>
      </w:r>
      <w:r w:rsidR="00C712C9">
        <w:rPr>
          <w:rFonts w:ascii="Times New Roman" w:hAnsi="Times New Roman" w:cs="Times New Roman"/>
          <w:sz w:val="28"/>
          <w:szCs w:val="28"/>
        </w:rPr>
        <w:t>отдела организации территориального взаимодействия и регулирования обращения с отходами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3. начальник отдела финансового </w:t>
      </w:r>
      <w:r w:rsidR="00C712C9">
        <w:rPr>
          <w:rFonts w:ascii="Times New Roman" w:hAnsi="Times New Roman" w:cs="Times New Roman"/>
          <w:sz w:val="28"/>
          <w:szCs w:val="28"/>
        </w:rPr>
        <w:t>планирования, информационно-документационного обеспечения и отчетности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4. </w:t>
      </w:r>
      <w:r w:rsidR="00C712C9">
        <w:rPr>
          <w:rFonts w:ascii="Times New Roman" w:hAnsi="Times New Roman" w:cs="Times New Roman"/>
          <w:sz w:val="28"/>
          <w:szCs w:val="28"/>
        </w:rPr>
        <w:t>начальник отдела госпрограмм, нормирования и организации работы по обращению с отходами</w:t>
      </w:r>
      <w:r w:rsidRPr="002D1430">
        <w:rPr>
          <w:rFonts w:ascii="Times New Roman" w:hAnsi="Times New Roman" w:cs="Times New Roman"/>
          <w:sz w:val="28"/>
          <w:szCs w:val="28"/>
        </w:rPr>
        <w:t>;</w:t>
      </w:r>
    </w:p>
    <w:p w:rsidR="00C712C9" w:rsidRPr="002D1430" w:rsidRDefault="00C712C9" w:rsidP="00C712C9">
      <w:pPr>
        <w:pStyle w:val="ConsPlusNormal"/>
        <w:spacing w:before="220"/>
        <w:ind w:firstLine="540"/>
        <w:jc w:val="both"/>
        <w:rPr>
          <w:rFonts w:ascii="Times New Roman" w:hAnsi="Times New Roman" w:cs="Times New Roman"/>
          <w:sz w:val="28"/>
          <w:szCs w:val="28"/>
        </w:rPr>
      </w:pPr>
    </w:p>
    <w:p w:rsidR="006E5A91" w:rsidRPr="002D1430" w:rsidRDefault="006E5A91">
      <w:pPr>
        <w:pStyle w:val="ConsPlusNormal"/>
        <w:spacing w:before="220"/>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C712C9" w:rsidRDefault="00C712C9">
      <w:pPr>
        <w:spacing w:after="200" w:line="276" w:lineRule="auto"/>
        <w:rPr>
          <w:sz w:val="28"/>
          <w:szCs w:val="28"/>
        </w:rPr>
      </w:pPr>
      <w:r>
        <w:rPr>
          <w:sz w:val="28"/>
          <w:szCs w:val="28"/>
        </w:rPr>
        <w:br w:type="page"/>
      </w: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C712C9">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p>
    <w:p w:rsidR="00C712C9" w:rsidRPr="002D1430" w:rsidRDefault="00C712C9">
      <w:pPr>
        <w:pStyle w:val="ConsPlusNormal"/>
        <w:jc w:val="right"/>
        <w:rPr>
          <w:rFonts w:ascii="Times New Roman" w:hAnsi="Times New Roman" w:cs="Times New Roman"/>
          <w:sz w:val="28"/>
          <w:szCs w:val="28"/>
        </w:rPr>
      </w:pPr>
      <w:r>
        <w:rPr>
          <w:rFonts w:ascii="Times New Roman" w:hAnsi="Times New Roman" w:cs="Times New Roman"/>
          <w:sz w:val="28"/>
          <w:szCs w:val="28"/>
        </w:rPr>
        <w:t>по 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C712C9">
        <w:rPr>
          <w:rFonts w:ascii="Times New Roman" w:hAnsi="Times New Roman" w:cs="Times New Roman"/>
          <w:sz w:val="28"/>
          <w:szCs w:val="28"/>
        </w:rPr>
        <w:t>__________</w:t>
      </w:r>
      <w:r w:rsidRPr="002D1430">
        <w:rPr>
          <w:rFonts w:ascii="Times New Roman" w:hAnsi="Times New Roman" w:cs="Times New Roman"/>
          <w:sz w:val="28"/>
          <w:szCs w:val="28"/>
        </w:rPr>
        <w:t xml:space="preserve"> N </w:t>
      </w:r>
      <w:r w:rsidR="00C712C9">
        <w:rPr>
          <w:rFonts w:ascii="Times New Roman" w:hAnsi="Times New Roman" w:cs="Times New Roman"/>
          <w:sz w:val="28"/>
          <w:szCs w:val="28"/>
        </w:rPr>
        <w:t>___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7)</w:t>
      </w:r>
    </w:p>
    <w:p w:rsidR="006E5A91" w:rsidRPr="002D1430" w:rsidRDefault="006E5A91">
      <w:pPr>
        <w:pStyle w:val="ConsPlusNormal"/>
        <w:jc w:val="right"/>
        <w:rPr>
          <w:rFonts w:ascii="Times New Roman" w:hAnsi="Times New Roman" w:cs="Times New Roman"/>
          <w:sz w:val="28"/>
          <w:szCs w:val="28"/>
        </w:rPr>
      </w:pPr>
    </w:p>
    <w:p w:rsidR="006E5A91" w:rsidRPr="002D1430" w:rsidRDefault="00C712C9">
      <w:pPr>
        <w:pStyle w:val="ConsPlusTitle"/>
        <w:jc w:val="center"/>
        <w:rPr>
          <w:rFonts w:ascii="Times New Roman" w:hAnsi="Times New Roman" w:cs="Times New Roman"/>
          <w:sz w:val="28"/>
          <w:szCs w:val="28"/>
        </w:rPr>
      </w:pPr>
      <w:bookmarkStart w:id="9" w:name="P348"/>
      <w:bookmarkEnd w:id="9"/>
      <w:r>
        <w:rPr>
          <w:rFonts w:ascii="Times New Roman" w:hAnsi="Times New Roman" w:cs="Times New Roman"/>
          <w:sz w:val="28"/>
          <w:szCs w:val="28"/>
        </w:rPr>
        <w:t>П</w:t>
      </w:r>
      <w:r w:rsidRPr="002D1430">
        <w:rPr>
          <w:rFonts w:ascii="Times New Roman" w:hAnsi="Times New Roman" w:cs="Times New Roman"/>
          <w:sz w:val="28"/>
          <w:szCs w:val="28"/>
        </w:rPr>
        <w:t>еречень</w:t>
      </w:r>
    </w:p>
    <w:p w:rsidR="006E5A91" w:rsidRPr="002D1430" w:rsidRDefault="00C712C9">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 xml:space="preserve">должностей в </w:t>
      </w:r>
      <w:r>
        <w:rPr>
          <w:rFonts w:ascii="Times New Roman" w:hAnsi="Times New Roman" w:cs="Times New Roman"/>
          <w:sz w:val="28"/>
          <w:szCs w:val="28"/>
        </w:rPr>
        <w:t>К</w:t>
      </w:r>
      <w:r w:rsidRPr="002D1430">
        <w:rPr>
          <w:rFonts w:ascii="Times New Roman" w:hAnsi="Times New Roman" w:cs="Times New Roman"/>
          <w:sz w:val="28"/>
          <w:szCs w:val="28"/>
        </w:rPr>
        <w:t xml:space="preserve">омитете </w:t>
      </w:r>
      <w:proofErr w:type="gramStart"/>
      <w:r>
        <w:rPr>
          <w:rFonts w:ascii="Times New Roman" w:hAnsi="Times New Roman" w:cs="Times New Roman"/>
          <w:sz w:val="28"/>
          <w:szCs w:val="28"/>
        </w:rPr>
        <w:t>Л</w:t>
      </w:r>
      <w:r w:rsidRPr="002D1430">
        <w:rPr>
          <w:rFonts w:ascii="Times New Roman" w:hAnsi="Times New Roman" w:cs="Times New Roman"/>
          <w:sz w:val="28"/>
          <w:szCs w:val="28"/>
        </w:rPr>
        <w:t>енинградской</w:t>
      </w:r>
      <w:proofErr w:type="gramEnd"/>
    </w:p>
    <w:p w:rsidR="006E5A91" w:rsidRPr="002D1430" w:rsidRDefault="00C712C9">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области</w:t>
      </w:r>
      <w:r>
        <w:rPr>
          <w:rFonts w:ascii="Times New Roman" w:hAnsi="Times New Roman" w:cs="Times New Roman"/>
          <w:sz w:val="28"/>
          <w:szCs w:val="28"/>
        </w:rPr>
        <w:t xml:space="preserve"> по обращению с отходами</w:t>
      </w:r>
      <w:r w:rsidRPr="002D1430">
        <w:rPr>
          <w:rFonts w:ascii="Times New Roman" w:hAnsi="Times New Roman" w:cs="Times New Roman"/>
          <w:sz w:val="28"/>
          <w:szCs w:val="28"/>
        </w:rPr>
        <w:t>, замещение которых предусматривает организацию</w:t>
      </w:r>
      <w:r>
        <w:rPr>
          <w:rFonts w:ascii="Times New Roman" w:hAnsi="Times New Roman" w:cs="Times New Roman"/>
          <w:sz w:val="28"/>
          <w:szCs w:val="28"/>
        </w:rPr>
        <w:t xml:space="preserve"> </w:t>
      </w:r>
      <w:r w:rsidRPr="002D1430">
        <w:rPr>
          <w:rFonts w:ascii="Times New Roman" w:hAnsi="Times New Roman" w:cs="Times New Roman"/>
          <w:sz w:val="28"/>
          <w:szCs w:val="28"/>
        </w:rPr>
        <w:t>обработки персональных данных, осуществление обработки</w:t>
      </w:r>
      <w:r>
        <w:rPr>
          <w:rFonts w:ascii="Times New Roman" w:hAnsi="Times New Roman" w:cs="Times New Roman"/>
          <w:sz w:val="28"/>
          <w:szCs w:val="28"/>
        </w:rPr>
        <w:t xml:space="preserve"> </w:t>
      </w:r>
      <w:r w:rsidRPr="002D1430">
        <w:rPr>
          <w:rFonts w:ascii="Times New Roman" w:hAnsi="Times New Roman" w:cs="Times New Roman"/>
          <w:sz w:val="28"/>
          <w:szCs w:val="28"/>
        </w:rPr>
        <w:t>персональных данных либо осуществление доступа</w:t>
      </w:r>
    </w:p>
    <w:p w:rsidR="006E5A91" w:rsidRPr="002D1430" w:rsidRDefault="00C712C9">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к персональным данным</w:t>
      </w:r>
    </w:p>
    <w:p w:rsidR="006E5A91" w:rsidRPr="002D1430" w:rsidRDefault="006E5A91">
      <w:pPr>
        <w:pStyle w:val="ConsPlusNormal"/>
        <w:jc w:val="center"/>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r w:rsidRPr="002D1430">
        <w:rPr>
          <w:rFonts w:ascii="Times New Roman" w:hAnsi="Times New Roman" w:cs="Times New Roman"/>
          <w:sz w:val="28"/>
          <w:szCs w:val="28"/>
        </w:rPr>
        <w:t>1. Председатель комитета;</w:t>
      </w:r>
    </w:p>
    <w:p w:rsidR="006E5A91" w:rsidRPr="002D1430" w:rsidRDefault="00C712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З</w:t>
      </w:r>
      <w:r w:rsidR="006E5A91" w:rsidRPr="002D1430">
        <w:rPr>
          <w:rFonts w:ascii="Times New Roman" w:hAnsi="Times New Roman" w:cs="Times New Roman"/>
          <w:sz w:val="28"/>
          <w:szCs w:val="28"/>
        </w:rPr>
        <w:t>аместитель председателя комитета;</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3. </w:t>
      </w:r>
      <w:r w:rsidR="00C712C9" w:rsidRPr="002D1430">
        <w:rPr>
          <w:rFonts w:ascii="Times New Roman" w:hAnsi="Times New Roman" w:cs="Times New Roman"/>
          <w:sz w:val="28"/>
          <w:szCs w:val="28"/>
        </w:rPr>
        <w:t xml:space="preserve">начальник </w:t>
      </w:r>
      <w:r w:rsidR="00C712C9">
        <w:rPr>
          <w:rFonts w:ascii="Times New Roman" w:hAnsi="Times New Roman" w:cs="Times New Roman"/>
          <w:sz w:val="28"/>
          <w:szCs w:val="28"/>
        </w:rPr>
        <w:t>отдела организации территориального взаимодействия и регулирования обращения с отходами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4. </w:t>
      </w:r>
      <w:r w:rsidR="00C712C9">
        <w:rPr>
          <w:rFonts w:ascii="Times New Roman" w:hAnsi="Times New Roman" w:cs="Times New Roman"/>
          <w:sz w:val="28"/>
          <w:szCs w:val="28"/>
        </w:rPr>
        <w:t>главный специалист</w:t>
      </w:r>
      <w:r w:rsidR="00C712C9" w:rsidRPr="002D1430">
        <w:rPr>
          <w:rFonts w:ascii="Times New Roman" w:hAnsi="Times New Roman" w:cs="Times New Roman"/>
          <w:sz w:val="28"/>
          <w:szCs w:val="28"/>
        </w:rPr>
        <w:t xml:space="preserve"> </w:t>
      </w:r>
      <w:r w:rsidR="00C712C9">
        <w:rPr>
          <w:rFonts w:ascii="Times New Roman" w:hAnsi="Times New Roman" w:cs="Times New Roman"/>
          <w:sz w:val="28"/>
          <w:szCs w:val="28"/>
        </w:rPr>
        <w:t>отдела организации территориального взаимодействия и регулирования обращения с отходами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5. </w:t>
      </w:r>
      <w:r w:rsidR="00CD33D4">
        <w:rPr>
          <w:rFonts w:ascii="Times New Roman" w:hAnsi="Times New Roman" w:cs="Times New Roman"/>
          <w:sz w:val="28"/>
          <w:szCs w:val="28"/>
        </w:rPr>
        <w:t>ведущий специалист</w:t>
      </w:r>
      <w:r w:rsidR="00CD33D4" w:rsidRPr="002D1430">
        <w:rPr>
          <w:rFonts w:ascii="Times New Roman" w:hAnsi="Times New Roman" w:cs="Times New Roman"/>
          <w:sz w:val="28"/>
          <w:szCs w:val="28"/>
        </w:rPr>
        <w:t xml:space="preserve"> </w:t>
      </w:r>
      <w:r w:rsidR="00CD33D4">
        <w:rPr>
          <w:rFonts w:ascii="Times New Roman" w:hAnsi="Times New Roman" w:cs="Times New Roman"/>
          <w:sz w:val="28"/>
          <w:szCs w:val="28"/>
        </w:rPr>
        <w:t>отдела организации территориального взаимодействия и регулирования обращения с отходами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6. </w:t>
      </w:r>
      <w:r w:rsidR="00CD33D4">
        <w:rPr>
          <w:rFonts w:ascii="Times New Roman" w:hAnsi="Times New Roman" w:cs="Times New Roman"/>
          <w:sz w:val="28"/>
          <w:szCs w:val="28"/>
        </w:rPr>
        <w:t>начальник отдела госпрограмм, нормирования и организации работы по обращению с отходами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7. </w:t>
      </w:r>
      <w:r w:rsidR="00CD33D4">
        <w:rPr>
          <w:rFonts w:ascii="Times New Roman" w:hAnsi="Times New Roman" w:cs="Times New Roman"/>
          <w:sz w:val="28"/>
          <w:szCs w:val="28"/>
        </w:rPr>
        <w:t>консультант отдела госпрограмм, нормирования и организации работы по обращению с отходами;</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8. </w:t>
      </w:r>
      <w:r w:rsidR="00CD33D4">
        <w:rPr>
          <w:rFonts w:ascii="Times New Roman" w:hAnsi="Times New Roman" w:cs="Times New Roman"/>
          <w:sz w:val="28"/>
          <w:szCs w:val="28"/>
        </w:rPr>
        <w:t>главный специалист отдела госпрограмм, нормирования и организации работы по обращению с отходами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9. </w:t>
      </w:r>
      <w:r w:rsidR="00CD33D4">
        <w:rPr>
          <w:rFonts w:ascii="Times New Roman" w:hAnsi="Times New Roman" w:cs="Times New Roman"/>
          <w:sz w:val="28"/>
          <w:szCs w:val="28"/>
        </w:rPr>
        <w:t>ведущий специалист отдела госпрограмм, нормирования и организации работы по обращению с отходами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10. </w:t>
      </w:r>
      <w:r w:rsidR="00CD33D4" w:rsidRPr="002D1430">
        <w:rPr>
          <w:rFonts w:ascii="Times New Roman" w:hAnsi="Times New Roman" w:cs="Times New Roman"/>
          <w:sz w:val="28"/>
          <w:szCs w:val="28"/>
        </w:rPr>
        <w:t xml:space="preserve">начальник отдела финансового </w:t>
      </w:r>
      <w:r w:rsidR="00CD33D4">
        <w:rPr>
          <w:rFonts w:ascii="Times New Roman" w:hAnsi="Times New Roman" w:cs="Times New Roman"/>
          <w:sz w:val="28"/>
          <w:szCs w:val="28"/>
        </w:rPr>
        <w:t>планирования, информационно-документационного обеспечения и отчетности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11. </w:t>
      </w:r>
      <w:r w:rsidR="00CD33D4">
        <w:rPr>
          <w:rFonts w:ascii="Times New Roman" w:hAnsi="Times New Roman" w:cs="Times New Roman"/>
          <w:sz w:val="28"/>
          <w:szCs w:val="28"/>
        </w:rPr>
        <w:t xml:space="preserve">консультант </w:t>
      </w:r>
      <w:r w:rsidR="00CD33D4" w:rsidRPr="002D1430">
        <w:rPr>
          <w:rFonts w:ascii="Times New Roman" w:hAnsi="Times New Roman" w:cs="Times New Roman"/>
          <w:sz w:val="28"/>
          <w:szCs w:val="28"/>
        </w:rPr>
        <w:t xml:space="preserve">отдела финансового </w:t>
      </w:r>
      <w:r w:rsidR="00CD33D4">
        <w:rPr>
          <w:rFonts w:ascii="Times New Roman" w:hAnsi="Times New Roman" w:cs="Times New Roman"/>
          <w:sz w:val="28"/>
          <w:szCs w:val="28"/>
        </w:rPr>
        <w:t>планирования, информационно-документационного обеспечения и отчетности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12. </w:t>
      </w:r>
      <w:r w:rsidR="00CD33D4">
        <w:rPr>
          <w:rFonts w:ascii="Times New Roman" w:hAnsi="Times New Roman" w:cs="Times New Roman"/>
          <w:sz w:val="28"/>
          <w:szCs w:val="28"/>
        </w:rPr>
        <w:t xml:space="preserve">главный специалист </w:t>
      </w:r>
      <w:r w:rsidR="00CD33D4" w:rsidRPr="002D1430">
        <w:rPr>
          <w:rFonts w:ascii="Times New Roman" w:hAnsi="Times New Roman" w:cs="Times New Roman"/>
          <w:sz w:val="28"/>
          <w:szCs w:val="28"/>
        </w:rPr>
        <w:t xml:space="preserve">финансового </w:t>
      </w:r>
      <w:r w:rsidR="00CD33D4">
        <w:rPr>
          <w:rFonts w:ascii="Times New Roman" w:hAnsi="Times New Roman" w:cs="Times New Roman"/>
          <w:sz w:val="28"/>
          <w:szCs w:val="28"/>
        </w:rPr>
        <w:t>планирования, информационно-документационного обеспечения и отчетности – главный бухгалтер</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13. </w:t>
      </w:r>
      <w:r w:rsidR="00CD33D4">
        <w:rPr>
          <w:rFonts w:ascii="Times New Roman" w:hAnsi="Times New Roman" w:cs="Times New Roman"/>
          <w:sz w:val="28"/>
          <w:szCs w:val="28"/>
        </w:rPr>
        <w:t xml:space="preserve">ведущий специалист </w:t>
      </w:r>
      <w:r w:rsidR="00CD33D4" w:rsidRPr="002D1430">
        <w:rPr>
          <w:rFonts w:ascii="Times New Roman" w:hAnsi="Times New Roman" w:cs="Times New Roman"/>
          <w:sz w:val="28"/>
          <w:szCs w:val="28"/>
        </w:rPr>
        <w:t xml:space="preserve">финансового </w:t>
      </w:r>
      <w:r w:rsidR="00CD33D4">
        <w:rPr>
          <w:rFonts w:ascii="Times New Roman" w:hAnsi="Times New Roman" w:cs="Times New Roman"/>
          <w:sz w:val="28"/>
          <w:szCs w:val="28"/>
        </w:rPr>
        <w:t>планирования, информационно-</w:t>
      </w:r>
      <w:r w:rsidR="00CD33D4">
        <w:rPr>
          <w:rFonts w:ascii="Times New Roman" w:hAnsi="Times New Roman" w:cs="Times New Roman"/>
          <w:sz w:val="28"/>
          <w:szCs w:val="28"/>
        </w:rPr>
        <w:lastRenderedPageBreak/>
        <w:t>документационного обеспечения и отчетности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14. </w:t>
      </w:r>
      <w:r w:rsidR="00CD33D4">
        <w:rPr>
          <w:rFonts w:ascii="Times New Roman" w:hAnsi="Times New Roman" w:cs="Times New Roman"/>
          <w:sz w:val="28"/>
          <w:szCs w:val="28"/>
        </w:rPr>
        <w:t xml:space="preserve">специалист первой категории </w:t>
      </w:r>
      <w:r w:rsidR="00CD33D4" w:rsidRPr="002D1430">
        <w:rPr>
          <w:rFonts w:ascii="Times New Roman" w:hAnsi="Times New Roman" w:cs="Times New Roman"/>
          <w:sz w:val="28"/>
          <w:szCs w:val="28"/>
        </w:rPr>
        <w:t xml:space="preserve">финансового </w:t>
      </w:r>
      <w:r w:rsidR="00CD33D4">
        <w:rPr>
          <w:rFonts w:ascii="Times New Roman" w:hAnsi="Times New Roman" w:cs="Times New Roman"/>
          <w:sz w:val="28"/>
          <w:szCs w:val="28"/>
        </w:rPr>
        <w:t>планирования, информационно-документационного обеспечения и отчетности</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15. </w:t>
      </w:r>
      <w:r w:rsidR="00CD33D4" w:rsidRPr="002D1430">
        <w:rPr>
          <w:rFonts w:ascii="Times New Roman" w:hAnsi="Times New Roman" w:cs="Times New Roman"/>
          <w:sz w:val="28"/>
          <w:szCs w:val="28"/>
        </w:rPr>
        <w:t xml:space="preserve">начальник </w:t>
      </w:r>
      <w:r w:rsidR="00CD33D4">
        <w:rPr>
          <w:rFonts w:ascii="Times New Roman" w:hAnsi="Times New Roman" w:cs="Times New Roman"/>
          <w:sz w:val="28"/>
          <w:szCs w:val="28"/>
        </w:rPr>
        <w:t>сектора правового обеспечения</w:t>
      </w:r>
      <w:r w:rsidRPr="002D1430">
        <w:rPr>
          <w:rFonts w:ascii="Times New Roman" w:hAnsi="Times New Roman" w:cs="Times New Roman"/>
          <w:sz w:val="28"/>
          <w:szCs w:val="28"/>
        </w:rPr>
        <w:t>;</w:t>
      </w:r>
    </w:p>
    <w:p w:rsidR="006E5A91" w:rsidRPr="002D1430" w:rsidRDefault="006E5A91">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16. </w:t>
      </w:r>
      <w:r w:rsidR="00CD33D4">
        <w:rPr>
          <w:rFonts w:ascii="Times New Roman" w:hAnsi="Times New Roman" w:cs="Times New Roman"/>
          <w:sz w:val="28"/>
          <w:szCs w:val="28"/>
        </w:rPr>
        <w:t xml:space="preserve"> главный специалист</w:t>
      </w:r>
      <w:r w:rsidR="00CD33D4" w:rsidRPr="002D1430">
        <w:rPr>
          <w:rFonts w:ascii="Times New Roman" w:hAnsi="Times New Roman" w:cs="Times New Roman"/>
          <w:sz w:val="28"/>
          <w:szCs w:val="28"/>
        </w:rPr>
        <w:t xml:space="preserve"> </w:t>
      </w:r>
      <w:r w:rsidR="00CD33D4">
        <w:rPr>
          <w:rFonts w:ascii="Times New Roman" w:hAnsi="Times New Roman" w:cs="Times New Roman"/>
          <w:sz w:val="28"/>
          <w:szCs w:val="28"/>
        </w:rPr>
        <w:t>сектора правового обеспечения</w:t>
      </w:r>
      <w:r w:rsidRPr="002D1430">
        <w:rPr>
          <w:rFonts w:ascii="Times New Roman" w:hAnsi="Times New Roman" w:cs="Times New Roman"/>
          <w:sz w:val="28"/>
          <w:szCs w:val="28"/>
        </w:rPr>
        <w:t>;</w:t>
      </w:r>
    </w:p>
    <w:p w:rsidR="00CD33D4" w:rsidRPr="002D1430" w:rsidRDefault="006E5A91" w:rsidP="00CD33D4">
      <w:pPr>
        <w:pStyle w:val="ConsPlusNormal"/>
        <w:spacing w:before="220"/>
        <w:ind w:firstLine="540"/>
        <w:jc w:val="both"/>
        <w:rPr>
          <w:rFonts w:ascii="Times New Roman" w:hAnsi="Times New Roman" w:cs="Times New Roman"/>
          <w:sz w:val="28"/>
          <w:szCs w:val="28"/>
        </w:rPr>
      </w:pPr>
      <w:r w:rsidRPr="002D1430">
        <w:rPr>
          <w:rFonts w:ascii="Times New Roman" w:hAnsi="Times New Roman" w:cs="Times New Roman"/>
          <w:sz w:val="28"/>
          <w:szCs w:val="28"/>
        </w:rPr>
        <w:t xml:space="preserve">17. </w:t>
      </w:r>
      <w:r w:rsidR="00CD33D4">
        <w:rPr>
          <w:rFonts w:ascii="Times New Roman" w:hAnsi="Times New Roman" w:cs="Times New Roman"/>
          <w:sz w:val="28"/>
          <w:szCs w:val="28"/>
        </w:rPr>
        <w:t>эксперт отдела организации территориального взаимодействия и регулирования обращения с отходами.</w:t>
      </w:r>
    </w:p>
    <w:p w:rsidR="006E5A91" w:rsidRPr="002D1430" w:rsidRDefault="006E5A91">
      <w:pPr>
        <w:pStyle w:val="ConsPlusNormal"/>
        <w:spacing w:before="220"/>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CD33D4" w:rsidRDefault="00CD33D4">
      <w:pPr>
        <w:spacing w:after="200" w:line="276" w:lineRule="auto"/>
        <w:rPr>
          <w:sz w:val="28"/>
          <w:szCs w:val="28"/>
        </w:rPr>
      </w:pPr>
      <w:r>
        <w:rPr>
          <w:sz w:val="28"/>
          <w:szCs w:val="28"/>
        </w:rPr>
        <w:br w:type="page"/>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t>УТВЕРЖДЕНО</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AF1CDC">
        <w:rPr>
          <w:rFonts w:ascii="Times New Roman" w:hAnsi="Times New Roman" w:cs="Times New Roman"/>
          <w:sz w:val="28"/>
          <w:szCs w:val="28"/>
        </w:rPr>
        <w:t>Комитета</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r w:rsidR="00AF1CDC">
        <w:rPr>
          <w:rFonts w:ascii="Times New Roman" w:hAnsi="Times New Roman" w:cs="Times New Roman"/>
          <w:sz w:val="28"/>
          <w:szCs w:val="28"/>
        </w:rPr>
        <w:t xml:space="preserve"> </w:t>
      </w:r>
      <w:proofErr w:type="gramStart"/>
      <w:r w:rsidR="00AF1CDC">
        <w:rPr>
          <w:rFonts w:ascii="Times New Roman" w:hAnsi="Times New Roman" w:cs="Times New Roman"/>
          <w:sz w:val="28"/>
          <w:szCs w:val="28"/>
        </w:rPr>
        <w:t>по</w:t>
      </w:r>
      <w:proofErr w:type="gramEnd"/>
      <w:r w:rsidR="00AF1CDC">
        <w:rPr>
          <w:rFonts w:ascii="Times New Roman" w:hAnsi="Times New Roman" w:cs="Times New Roman"/>
          <w:sz w:val="28"/>
          <w:szCs w:val="28"/>
        </w:rPr>
        <w:t xml:space="preserve"> </w:t>
      </w:r>
    </w:p>
    <w:p w:rsidR="00AF1CDC" w:rsidRPr="002D1430" w:rsidRDefault="00AF1CDC">
      <w:pPr>
        <w:pStyle w:val="ConsPlusNormal"/>
        <w:jc w:val="right"/>
        <w:rPr>
          <w:rFonts w:ascii="Times New Roman" w:hAnsi="Times New Roman" w:cs="Times New Roman"/>
          <w:sz w:val="28"/>
          <w:szCs w:val="28"/>
        </w:rPr>
      </w:pPr>
      <w:r>
        <w:rPr>
          <w:rFonts w:ascii="Times New Roman" w:hAnsi="Times New Roman" w:cs="Times New Roman"/>
          <w:sz w:val="28"/>
          <w:szCs w:val="28"/>
        </w:rPr>
        <w:t>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5C2035">
        <w:rPr>
          <w:rFonts w:ascii="Times New Roman" w:hAnsi="Times New Roman" w:cs="Times New Roman"/>
          <w:sz w:val="28"/>
          <w:szCs w:val="28"/>
        </w:rPr>
        <w:t>___________</w:t>
      </w:r>
      <w:r w:rsidRPr="002D1430">
        <w:rPr>
          <w:rFonts w:ascii="Times New Roman" w:hAnsi="Times New Roman" w:cs="Times New Roman"/>
          <w:sz w:val="28"/>
          <w:szCs w:val="28"/>
        </w:rPr>
        <w:t xml:space="preserve"> N </w:t>
      </w:r>
    </w:p>
    <w:p w:rsidR="006E5A91" w:rsidRPr="002D1430" w:rsidRDefault="005C2035">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8</w:t>
      </w:r>
      <w:r w:rsidR="006E5A91" w:rsidRPr="002D1430">
        <w:rPr>
          <w:rFonts w:ascii="Times New Roman" w:hAnsi="Times New Roman" w:cs="Times New Roman"/>
          <w:sz w:val="28"/>
          <w:szCs w:val="28"/>
        </w:rPr>
        <w:t>)</w:t>
      </w:r>
    </w:p>
    <w:p w:rsidR="006E5A91" w:rsidRPr="002D1430" w:rsidRDefault="006E5A91">
      <w:pPr>
        <w:pStyle w:val="ConsPlusNormal"/>
        <w:jc w:val="right"/>
        <w:rPr>
          <w:rFonts w:ascii="Times New Roman" w:hAnsi="Times New Roman" w:cs="Times New Roman"/>
          <w:sz w:val="28"/>
          <w:szCs w:val="28"/>
        </w:rPr>
      </w:pPr>
    </w:p>
    <w:p w:rsidR="006E5A91" w:rsidRPr="002D1430" w:rsidRDefault="005C2035" w:rsidP="00AF1CDC">
      <w:pPr>
        <w:pStyle w:val="ConsPlusNonformat"/>
        <w:jc w:val="center"/>
        <w:rPr>
          <w:rFonts w:ascii="Times New Roman" w:hAnsi="Times New Roman" w:cs="Times New Roman"/>
          <w:sz w:val="28"/>
          <w:szCs w:val="28"/>
        </w:rPr>
      </w:pPr>
      <w:bookmarkStart w:id="10" w:name="P466"/>
      <w:bookmarkEnd w:id="10"/>
      <w:r>
        <w:rPr>
          <w:rFonts w:ascii="Times New Roman" w:hAnsi="Times New Roman" w:cs="Times New Roman"/>
          <w:b/>
          <w:sz w:val="28"/>
          <w:szCs w:val="28"/>
        </w:rPr>
        <w:t>Типовая ф</w:t>
      </w:r>
      <w:r w:rsidR="00AF1CDC">
        <w:rPr>
          <w:rFonts w:ascii="Times New Roman" w:hAnsi="Times New Roman" w:cs="Times New Roman"/>
          <w:b/>
          <w:sz w:val="28"/>
          <w:szCs w:val="28"/>
        </w:rPr>
        <w:t>орма обязательства</w:t>
      </w:r>
    </w:p>
    <w:p w:rsidR="006E5A91" w:rsidRPr="002D1430" w:rsidRDefault="006E5A91" w:rsidP="00AF1CDC">
      <w:pPr>
        <w:pStyle w:val="ConsPlusNonformat"/>
        <w:jc w:val="center"/>
        <w:rPr>
          <w:rFonts w:ascii="Times New Roman" w:hAnsi="Times New Roman" w:cs="Times New Roman"/>
          <w:sz w:val="28"/>
          <w:szCs w:val="28"/>
        </w:rPr>
      </w:pPr>
      <w:r w:rsidRPr="002D1430">
        <w:rPr>
          <w:rFonts w:ascii="Times New Roman" w:hAnsi="Times New Roman" w:cs="Times New Roman"/>
          <w:b/>
          <w:sz w:val="28"/>
          <w:szCs w:val="28"/>
        </w:rPr>
        <w:t>гражданского служащего</w:t>
      </w:r>
      <w:r w:rsidR="00AF1CDC">
        <w:rPr>
          <w:rFonts w:ascii="Times New Roman" w:hAnsi="Times New Roman" w:cs="Times New Roman"/>
          <w:b/>
          <w:sz w:val="28"/>
          <w:szCs w:val="28"/>
        </w:rPr>
        <w:t xml:space="preserve"> Комитета Ленинградской области по обращению с отходами</w:t>
      </w:r>
      <w:r w:rsidRPr="002D1430">
        <w:rPr>
          <w:rFonts w:ascii="Times New Roman" w:hAnsi="Times New Roman" w:cs="Times New Roman"/>
          <w:b/>
          <w:sz w:val="28"/>
          <w:szCs w:val="28"/>
        </w:rPr>
        <w:t>, непосредственно осуществляющего</w:t>
      </w:r>
    </w:p>
    <w:p w:rsidR="006E5A91" w:rsidRPr="002D1430" w:rsidRDefault="006E5A91" w:rsidP="00AF1CDC">
      <w:pPr>
        <w:pStyle w:val="ConsPlusNonformat"/>
        <w:jc w:val="center"/>
        <w:rPr>
          <w:rFonts w:ascii="Times New Roman" w:hAnsi="Times New Roman" w:cs="Times New Roman"/>
          <w:sz w:val="28"/>
          <w:szCs w:val="28"/>
        </w:rPr>
      </w:pPr>
      <w:r w:rsidRPr="002D1430">
        <w:rPr>
          <w:rFonts w:ascii="Times New Roman" w:hAnsi="Times New Roman" w:cs="Times New Roman"/>
          <w:b/>
          <w:sz w:val="28"/>
          <w:szCs w:val="28"/>
        </w:rPr>
        <w:t>обработку персональных данных, прекратить обработку</w:t>
      </w:r>
    </w:p>
    <w:p w:rsidR="006E5A91" w:rsidRPr="002D1430" w:rsidRDefault="006E5A91" w:rsidP="00AF1CDC">
      <w:pPr>
        <w:pStyle w:val="ConsPlusNonformat"/>
        <w:jc w:val="center"/>
        <w:rPr>
          <w:rFonts w:ascii="Times New Roman" w:hAnsi="Times New Roman" w:cs="Times New Roman"/>
          <w:sz w:val="28"/>
          <w:szCs w:val="28"/>
        </w:rPr>
      </w:pPr>
      <w:r w:rsidRPr="002D1430">
        <w:rPr>
          <w:rFonts w:ascii="Times New Roman" w:hAnsi="Times New Roman" w:cs="Times New Roman"/>
          <w:b/>
          <w:sz w:val="28"/>
          <w:szCs w:val="28"/>
        </w:rPr>
        <w:t>персональных данных, ставших известными ему в связи</w:t>
      </w:r>
    </w:p>
    <w:p w:rsidR="006E5A91" w:rsidRPr="002D1430" w:rsidRDefault="006E5A91" w:rsidP="00AF1CDC">
      <w:pPr>
        <w:pStyle w:val="ConsPlusNonformat"/>
        <w:jc w:val="center"/>
        <w:rPr>
          <w:rFonts w:ascii="Times New Roman" w:hAnsi="Times New Roman" w:cs="Times New Roman"/>
          <w:sz w:val="28"/>
          <w:szCs w:val="28"/>
        </w:rPr>
      </w:pPr>
      <w:r w:rsidRPr="002D1430">
        <w:rPr>
          <w:rFonts w:ascii="Times New Roman" w:hAnsi="Times New Roman" w:cs="Times New Roman"/>
          <w:b/>
          <w:sz w:val="28"/>
          <w:szCs w:val="28"/>
        </w:rPr>
        <w:t>с исполнением должностных обязанностей, в случае</w:t>
      </w:r>
    </w:p>
    <w:p w:rsidR="006E5A91" w:rsidRPr="002D1430" w:rsidRDefault="006E5A91" w:rsidP="00AF1CDC">
      <w:pPr>
        <w:pStyle w:val="ConsPlusNonformat"/>
        <w:jc w:val="center"/>
        <w:rPr>
          <w:rFonts w:ascii="Times New Roman" w:hAnsi="Times New Roman" w:cs="Times New Roman"/>
          <w:sz w:val="28"/>
          <w:szCs w:val="28"/>
        </w:rPr>
      </w:pPr>
      <w:r w:rsidRPr="002D1430">
        <w:rPr>
          <w:rFonts w:ascii="Times New Roman" w:hAnsi="Times New Roman" w:cs="Times New Roman"/>
          <w:b/>
          <w:sz w:val="28"/>
          <w:szCs w:val="28"/>
        </w:rPr>
        <w:t>расторжения с ним служебного контракта</w:t>
      </w:r>
    </w:p>
    <w:p w:rsidR="006E5A91" w:rsidRPr="002D1430" w:rsidRDefault="006E5A91">
      <w:pPr>
        <w:pStyle w:val="ConsPlusNonformat"/>
        <w:jc w:val="both"/>
        <w:rPr>
          <w:rFonts w:ascii="Times New Roman" w:hAnsi="Times New Roman" w:cs="Times New Roman"/>
          <w:sz w:val="28"/>
          <w:szCs w:val="28"/>
        </w:rPr>
      </w:pP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Я, __________________________________________________________________,</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(фамилия, имя, отчество полностью)</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являясь   государственным   гражданским   служащим  Ленинградской  области,</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замещающим   должность  государственной  гражданской  службы  Ленинградской</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 xml:space="preserve">области в </w:t>
      </w:r>
      <w:r w:rsidR="00AF1CDC">
        <w:rPr>
          <w:rFonts w:ascii="Times New Roman" w:hAnsi="Times New Roman" w:cs="Times New Roman"/>
          <w:sz w:val="28"/>
          <w:szCs w:val="28"/>
        </w:rPr>
        <w:t>К</w:t>
      </w:r>
      <w:r w:rsidRPr="002D1430">
        <w:rPr>
          <w:rFonts w:ascii="Times New Roman" w:hAnsi="Times New Roman" w:cs="Times New Roman"/>
          <w:sz w:val="28"/>
          <w:szCs w:val="28"/>
        </w:rPr>
        <w:t>омитете Ленинградской области</w:t>
      </w:r>
      <w:r w:rsidR="00AF1CDC">
        <w:rPr>
          <w:rFonts w:ascii="Times New Roman" w:hAnsi="Times New Roman" w:cs="Times New Roman"/>
          <w:sz w:val="28"/>
          <w:szCs w:val="28"/>
        </w:rPr>
        <w:t xml:space="preserve"> по обращению с отходами</w:t>
      </w:r>
      <w:r w:rsidRPr="002D1430">
        <w:rPr>
          <w:rFonts w:ascii="Times New Roman" w:hAnsi="Times New Roman" w:cs="Times New Roman"/>
          <w:sz w:val="28"/>
          <w:szCs w:val="28"/>
        </w:rPr>
        <w:t>_________________________________________________________________________________________________</w:t>
      </w:r>
      <w:r w:rsidR="00AF1CDC">
        <w:rPr>
          <w:rFonts w:ascii="Times New Roman" w:hAnsi="Times New Roman" w:cs="Times New Roman"/>
          <w:sz w:val="28"/>
          <w:szCs w:val="28"/>
        </w:rPr>
        <w:t>___________________________</w:t>
      </w:r>
      <w:r w:rsidRPr="002D1430">
        <w:rPr>
          <w:rFonts w:ascii="Times New Roman" w:hAnsi="Times New Roman" w:cs="Times New Roman"/>
          <w:sz w:val="28"/>
          <w:szCs w:val="28"/>
        </w:rPr>
        <w:t>,</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(указать наименование структурного подразделения)</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обязуюсь прекратить обработку персональных данных, ставших известными мне в</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связи  с исполнением должностных обязанностей, в случае расторжения со мной</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служебного контракта.</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В  соответствии со </w:t>
      </w:r>
      <w:hyperlink r:id="rId24" w:history="1">
        <w:r w:rsidRPr="005C2035">
          <w:rPr>
            <w:rFonts w:ascii="Times New Roman" w:hAnsi="Times New Roman" w:cs="Times New Roman"/>
            <w:sz w:val="28"/>
            <w:szCs w:val="28"/>
          </w:rPr>
          <w:t>статьей 7</w:t>
        </w:r>
      </w:hyperlink>
      <w:r w:rsidRPr="002D1430">
        <w:rPr>
          <w:rFonts w:ascii="Times New Roman" w:hAnsi="Times New Roman" w:cs="Times New Roman"/>
          <w:sz w:val="28"/>
          <w:szCs w:val="28"/>
        </w:rPr>
        <w:t xml:space="preserve"> Федерального закона от 27.07.2006 N 152-ФЗ</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"О  персональных  данных"  я  уведомле</w:t>
      </w:r>
      <w:proofErr w:type="gramStart"/>
      <w:r w:rsidRPr="002D1430">
        <w:rPr>
          <w:rFonts w:ascii="Times New Roman" w:hAnsi="Times New Roman" w:cs="Times New Roman"/>
          <w:sz w:val="28"/>
          <w:szCs w:val="28"/>
        </w:rPr>
        <w:t>н(</w:t>
      </w:r>
      <w:proofErr w:type="gramEnd"/>
      <w:r w:rsidRPr="002D1430">
        <w:rPr>
          <w:rFonts w:ascii="Times New Roman" w:hAnsi="Times New Roman" w:cs="Times New Roman"/>
          <w:sz w:val="28"/>
          <w:szCs w:val="28"/>
        </w:rPr>
        <w:t>а)  о  том, что персональные данные</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являются  конфиденциальной информацией, и я обязан(а) не раскрывать третьим</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лицам  и  не  распространять  персональные  данные  без  согласия  субъекта</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персональных   данных,   ставшие  известными  мне  в  связи  с  исполнением</w:t>
      </w:r>
      <w:r w:rsidR="00AF1CDC">
        <w:rPr>
          <w:rFonts w:ascii="Times New Roman" w:hAnsi="Times New Roman" w:cs="Times New Roman"/>
          <w:sz w:val="28"/>
          <w:szCs w:val="28"/>
        </w:rPr>
        <w:t xml:space="preserve"> </w:t>
      </w:r>
      <w:r w:rsidRPr="002D1430">
        <w:rPr>
          <w:rFonts w:ascii="Times New Roman" w:hAnsi="Times New Roman" w:cs="Times New Roman"/>
          <w:sz w:val="28"/>
          <w:szCs w:val="28"/>
        </w:rPr>
        <w:t>должностных обязанностей.</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Я  предупрежде</w:t>
      </w:r>
      <w:proofErr w:type="gramStart"/>
      <w:r w:rsidRPr="002D1430">
        <w:rPr>
          <w:rFonts w:ascii="Times New Roman" w:hAnsi="Times New Roman" w:cs="Times New Roman"/>
          <w:sz w:val="28"/>
          <w:szCs w:val="28"/>
        </w:rPr>
        <w:t>н(</w:t>
      </w:r>
      <w:proofErr w:type="gramEnd"/>
      <w:r w:rsidRPr="002D1430">
        <w:rPr>
          <w:rFonts w:ascii="Times New Roman" w:hAnsi="Times New Roman" w:cs="Times New Roman"/>
          <w:sz w:val="28"/>
          <w:szCs w:val="28"/>
        </w:rPr>
        <w:t>а)  о том, что в случае нарушения данного обязательства</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буду  привлече</w:t>
      </w:r>
      <w:proofErr w:type="gramStart"/>
      <w:r w:rsidRPr="002D1430">
        <w:rPr>
          <w:rFonts w:ascii="Times New Roman" w:hAnsi="Times New Roman" w:cs="Times New Roman"/>
          <w:sz w:val="28"/>
          <w:szCs w:val="28"/>
        </w:rPr>
        <w:t>н(</w:t>
      </w:r>
      <w:proofErr w:type="gramEnd"/>
      <w:r w:rsidRPr="002D1430">
        <w:rPr>
          <w:rFonts w:ascii="Times New Roman" w:hAnsi="Times New Roman" w:cs="Times New Roman"/>
          <w:sz w:val="28"/>
          <w:szCs w:val="28"/>
        </w:rPr>
        <w:t>а)  к  ответственности  в  соответствии с законодательством</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Российской Федерации.</w:t>
      </w:r>
    </w:p>
    <w:p w:rsidR="006E5A91" w:rsidRPr="002D1430" w:rsidRDefault="006E5A91">
      <w:pPr>
        <w:pStyle w:val="ConsPlusNonformat"/>
        <w:jc w:val="both"/>
        <w:rPr>
          <w:rFonts w:ascii="Times New Roman" w:hAnsi="Times New Roman" w:cs="Times New Roman"/>
          <w:sz w:val="28"/>
          <w:szCs w:val="28"/>
        </w:rPr>
      </w:pP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_____________________  ___________  "___" ____________ 20__ г.</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(фамилия, инициалы)    (подпись)</w:t>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УТВЕРЖДЕНА</w:t>
      </w:r>
    </w:p>
    <w:p w:rsidR="00AF1CDC"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AF1CDC">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AF1CDC"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r w:rsidR="00AF1CDC">
        <w:rPr>
          <w:rFonts w:ascii="Times New Roman" w:hAnsi="Times New Roman" w:cs="Times New Roman"/>
          <w:sz w:val="28"/>
          <w:szCs w:val="28"/>
        </w:rPr>
        <w:t xml:space="preserve"> </w:t>
      </w:r>
      <w:proofErr w:type="gramStart"/>
      <w:r w:rsidR="00AF1CDC">
        <w:rPr>
          <w:rFonts w:ascii="Times New Roman" w:hAnsi="Times New Roman" w:cs="Times New Roman"/>
          <w:sz w:val="28"/>
          <w:szCs w:val="28"/>
        </w:rPr>
        <w:t>по</w:t>
      </w:r>
      <w:proofErr w:type="gramEnd"/>
    </w:p>
    <w:p w:rsidR="006E5A91" w:rsidRPr="002D1430" w:rsidRDefault="00AF1CD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обращению с отходами </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AF1CDC">
        <w:rPr>
          <w:rFonts w:ascii="Times New Roman" w:hAnsi="Times New Roman" w:cs="Times New Roman"/>
          <w:sz w:val="28"/>
          <w:szCs w:val="28"/>
        </w:rPr>
        <w:t>__________</w:t>
      </w:r>
      <w:r w:rsidRPr="002D1430">
        <w:rPr>
          <w:rFonts w:ascii="Times New Roman" w:hAnsi="Times New Roman" w:cs="Times New Roman"/>
          <w:sz w:val="28"/>
          <w:szCs w:val="28"/>
        </w:rPr>
        <w:t xml:space="preserve"> N </w:t>
      </w:r>
      <w:r w:rsidR="00AF1CDC">
        <w:rPr>
          <w:rFonts w:ascii="Times New Roman" w:hAnsi="Times New Roman" w:cs="Times New Roman"/>
          <w:sz w:val="28"/>
          <w:szCs w:val="28"/>
        </w:rPr>
        <w:t>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(приложение </w:t>
      </w:r>
      <w:r w:rsidR="005C2035">
        <w:rPr>
          <w:rFonts w:ascii="Times New Roman" w:hAnsi="Times New Roman" w:cs="Times New Roman"/>
          <w:sz w:val="28"/>
          <w:szCs w:val="28"/>
        </w:rPr>
        <w:t>9</w:t>
      </w:r>
      <w:r w:rsidRPr="002D1430">
        <w:rPr>
          <w:rFonts w:ascii="Times New Roman" w:hAnsi="Times New Roman" w:cs="Times New Roman"/>
          <w:sz w:val="28"/>
          <w:szCs w:val="28"/>
        </w:rPr>
        <w:t>)</w:t>
      </w:r>
    </w:p>
    <w:p w:rsidR="006E5A91" w:rsidRPr="002D1430" w:rsidRDefault="006E5A91">
      <w:pPr>
        <w:pStyle w:val="ConsPlusNormal"/>
        <w:jc w:val="right"/>
        <w:rPr>
          <w:rFonts w:ascii="Times New Roman" w:hAnsi="Times New Roman" w:cs="Times New Roman"/>
          <w:sz w:val="28"/>
          <w:szCs w:val="28"/>
        </w:rPr>
      </w:pPr>
    </w:p>
    <w:p w:rsidR="006E5A91" w:rsidRPr="002D1430" w:rsidRDefault="006E5A91" w:rsidP="00AF1CDC">
      <w:pPr>
        <w:pStyle w:val="ConsPlusNonformat"/>
        <w:jc w:val="center"/>
        <w:rPr>
          <w:rFonts w:ascii="Times New Roman" w:hAnsi="Times New Roman" w:cs="Times New Roman"/>
          <w:sz w:val="28"/>
          <w:szCs w:val="28"/>
        </w:rPr>
      </w:pPr>
      <w:bookmarkStart w:id="11" w:name="P508"/>
      <w:bookmarkEnd w:id="11"/>
      <w:r w:rsidRPr="002D1430">
        <w:rPr>
          <w:rFonts w:ascii="Times New Roman" w:hAnsi="Times New Roman" w:cs="Times New Roman"/>
          <w:b/>
          <w:sz w:val="28"/>
          <w:szCs w:val="28"/>
        </w:rPr>
        <w:t>Типовая форма согласия</w:t>
      </w:r>
    </w:p>
    <w:p w:rsidR="006E5A91" w:rsidRPr="002D1430" w:rsidRDefault="006E5A91" w:rsidP="00AF1CDC">
      <w:pPr>
        <w:pStyle w:val="ConsPlusNonformat"/>
        <w:jc w:val="center"/>
        <w:rPr>
          <w:rFonts w:ascii="Times New Roman" w:hAnsi="Times New Roman" w:cs="Times New Roman"/>
          <w:sz w:val="28"/>
          <w:szCs w:val="28"/>
        </w:rPr>
      </w:pPr>
      <w:r w:rsidRPr="002D1430">
        <w:rPr>
          <w:rFonts w:ascii="Times New Roman" w:hAnsi="Times New Roman" w:cs="Times New Roman"/>
          <w:b/>
          <w:sz w:val="28"/>
          <w:szCs w:val="28"/>
        </w:rPr>
        <w:t>на обработку персональных данных субъектов персональных данных</w:t>
      </w:r>
    </w:p>
    <w:p w:rsidR="006E5A91" w:rsidRPr="002D1430" w:rsidRDefault="006E5A91">
      <w:pPr>
        <w:pStyle w:val="ConsPlusNonformat"/>
        <w:jc w:val="both"/>
        <w:rPr>
          <w:rFonts w:ascii="Times New Roman" w:hAnsi="Times New Roman" w:cs="Times New Roman"/>
          <w:sz w:val="28"/>
          <w:szCs w:val="28"/>
        </w:rPr>
      </w:pPr>
    </w:p>
    <w:p w:rsidR="006E5A91" w:rsidRPr="002D1430" w:rsidRDefault="006E5A91" w:rsidP="00A477E1">
      <w:pPr>
        <w:pStyle w:val="ConsPlusNonformat"/>
        <w:jc w:val="center"/>
        <w:rPr>
          <w:rFonts w:ascii="Times New Roman" w:hAnsi="Times New Roman" w:cs="Times New Roman"/>
          <w:sz w:val="28"/>
          <w:szCs w:val="28"/>
        </w:rPr>
      </w:pPr>
      <w:r w:rsidRPr="002D1430">
        <w:rPr>
          <w:rFonts w:ascii="Times New Roman" w:hAnsi="Times New Roman" w:cs="Times New Roman"/>
          <w:sz w:val="28"/>
          <w:szCs w:val="28"/>
        </w:rPr>
        <w:t>СОГЛАСИЕ</w:t>
      </w:r>
    </w:p>
    <w:p w:rsidR="006E5A91" w:rsidRPr="002D1430" w:rsidRDefault="006E5A91" w:rsidP="00A477E1">
      <w:pPr>
        <w:pStyle w:val="ConsPlusNonformat"/>
        <w:jc w:val="center"/>
        <w:rPr>
          <w:rFonts w:ascii="Times New Roman" w:hAnsi="Times New Roman" w:cs="Times New Roman"/>
          <w:sz w:val="28"/>
          <w:szCs w:val="28"/>
        </w:rPr>
      </w:pPr>
      <w:r w:rsidRPr="002D1430">
        <w:rPr>
          <w:rFonts w:ascii="Times New Roman" w:hAnsi="Times New Roman" w:cs="Times New Roman"/>
          <w:sz w:val="28"/>
          <w:szCs w:val="28"/>
        </w:rPr>
        <w:t>на обработку персональных данных</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Я,_________________________________</w:t>
      </w:r>
      <w:r w:rsidR="00AF1CDC">
        <w:rPr>
          <w:rFonts w:ascii="Times New Roman" w:hAnsi="Times New Roman" w:cs="Times New Roman"/>
          <w:sz w:val="28"/>
          <w:szCs w:val="28"/>
        </w:rPr>
        <w:t>_______________________________</w:t>
      </w:r>
      <w:r w:rsidRPr="002D1430">
        <w:rPr>
          <w:rFonts w:ascii="Times New Roman" w:hAnsi="Times New Roman" w:cs="Times New Roman"/>
          <w:sz w:val="28"/>
          <w:szCs w:val="28"/>
        </w:rPr>
        <w:t>,</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w:t>
      </w:r>
      <w:proofErr w:type="gramStart"/>
      <w:r w:rsidRPr="002D1430">
        <w:rPr>
          <w:rFonts w:ascii="Times New Roman" w:hAnsi="Times New Roman" w:cs="Times New Roman"/>
          <w:sz w:val="28"/>
          <w:szCs w:val="28"/>
        </w:rPr>
        <w:t>(фамилия, имя, отчество субъекта персональных данных</w:t>
      </w:r>
      <w:proofErr w:type="gramEnd"/>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или его представителя)</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___________________________________________</w:t>
      </w:r>
      <w:r w:rsidR="00AF1CDC">
        <w:rPr>
          <w:rFonts w:ascii="Times New Roman" w:hAnsi="Times New Roman" w:cs="Times New Roman"/>
          <w:sz w:val="28"/>
          <w:szCs w:val="28"/>
        </w:rPr>
        <w:t>_______________________</w:t>
      </w:r>
    </w:p>
    <w:p w:rsidR="006E5A91" w:rsidRPr="002D1430" w:rsidRDefault="006E5A91">
      <w:pPr>
        <w:pStyle w:val="ConsPlusNonformat"/>
        <w:jc w:val="both"/>
        <w:rPr>
          <w:rFonts w:ascii="Times New Roman" w:hAnsi="Times New Roman" w:cs="Times New Roman"/>
          <w:sz w:val="28"/>
          <w:szCs w:val="28"/>
        </w:rPr>
      </w:pPr>
      <w:proofErr w:type="gramStart"/>
      <w:r w:rsidRPr="002D1430">
        <w:rPr>
          <w:rFonts w:ascii="Times New Roman" w:hAnsi="Times New Roman" w:cs="Times New Roman"/>
          <w:sz w:val="28"/>
          <w:szCs w:val="28"/>
        </w:rPr>
        <w:t xml:space="preserve">(вид документа, удостоверяющего личность, </w:t>
      </w:r>
      <w:r w:rsidR="00AF1CDC">
        <w:rPr>
          <w:rFonts w:ascii="Times New Roman" w:hAnsi="Times New Roman" w:cs="Times New Roman"/>
          <w:sz w:val="28"/>
          <w:szCs w:val="28"/>
        </w:rPr>
        <w:t>серия, номер, когда и кем выдан,</w:t>
      </w:r>
      <w:proofErr w:type="gramEnd"/>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___________________________________________</w:t>
      </w:r>
      <w:r w:rsidR="00AF1CDC">
        <w:rPr>
          <w:rFonts w:ascii="Times New Roman" w:hAnsi="Times New Roman" w:cs="Times New Roman"/>
          <w:sz w:val="28"/>
          <w:szCs w:val="28"/>
        </w:rPr>
        <w:t>_______________________</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реквизиты доверенности или иного документа, подтверждающего</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полномочия представителя)</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настоящим даю согласие на обработку </w:t>
      </w:r>
      <w:r w:rsidR="00A477E1">
        <w:rPr>
          <w:rFonts w:ascii="Times New Roman" w:hAnsi="Times New Roman" w:cs="Times New Roman"/>
          <w:sz w:val="28"/>
          <w:szCs w:val="28"/>
        </w:rPr>
        <w:t xml:space="preserve">Комитетом Ленинградской области по обращению с отходами </w:t>
      </w:r>
      <w:r w:rsidRPr="002D1430">
        <w:rPr>
          <w:rFonts w:ascii="Times New Roman" w:hAnsi="Times New Roman" w:cs="Times New Roman"/>
          <w:sz w:val="28"/>
          <w:szCs w:val="28"/>
        </w:rPr>
        <w:t>моих   персональных   данных   (персональных   данных   представляемого)  и</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подтверждаю,  что,  давая  такое согласие, я действую своей волей и в своих</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интересах (в интересах представляемого).</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Согласие дается мною </w:t>
      </w:r>
      <w:proofErr w:type="gramStart"/>
      <w:r w:rsidRPr="002D1430">
        <w:rPr>
          <w:rFonts w:ascii="Times New Roman" w:hAnsi="Times New Roman" w:cs="Times New Roman"/>
          <w:sz w:val="28"/>
          <w:szCs w:val="28"/>
        </w:rPr>
        <w:t>для</w:t>
      </w:r>
      <w:proofErr w:type="gramEnd"/>
      <w:r w:rsidRPr="002D1430">
        <w:rPr>
          <w:rFonts w:ascii="Times New Roman" w:hAnsi="Times New Roman" w:cs="Times New Roman"/>
          <w:sz w:val="28"/>
          <w:szCs w:val="28"/>
        </w:rPr>
        <w:t>: ______________</w:t>
      </w:r>
      <w:r w:rsidR="00A477E1">
        <w:rPr>
          <w:rFonts w:ascii="Times New Roman" w:hAnsi="Times New Roman" w:cs="Times New Roman"/>
          <w:sz w:val="28"/>
          <w:szCs w:val="28"/>
        </w:rPr>
        <w:t>_______________________________</w:t>
      </w:r>
      <w:r w:rsidRPr="002D1430">
        <w:rPr>
          <w:rFonts w:ascii="Times New Roman" w:hAnsi="Times New Roman" w:cs="Times New Roman"/>
          <w:sz w:val="28"/>
          <w:szCs w:val="28"/>
        </w:rPr>
        <w:t>_______________</w:t>
      </w:r>
      <w:r w:rsidR="00A477E1">
        <w:rPr>
          <w:rFonts w:ascii="Times New Roman" w:hAnsi="Times New Roman" w:cs="Times New Roman"/>
          <w:sz w:val="28"/>
          <w:szCs w:val="28"/>
        </w:rPr>
        <w:t>_____</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(цель (цели) обработки персональных данных)</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w:t>
      </w:r>
      <w:proofErr w:type="gramStart"/>
      <w:r w:rsidRPr="002D1430">
        <w:rPr>
          <w:rFonts w:ascii="Times New Roman" w:hAnsi="Times New Roman" w:cs="Times New Roman"/>
          <w:sz w:val="28"/>
          <w:szCs w:val="28"/>
        </w:rPr>
        <w:t>Настоящее  согласие  предоставляется на осуществление любых действий по</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обработке  моих  персональных  данных (персональных данных представляемого)</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для   достижения   указанных   целей   в   соответствии   с   требованиями,</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 xml:space="preserve">установленными  Федеральным  </w:t>
      </w:r>
      <w:hyperlink r:id="rId25" w:history="1">
        <w:r w:rsidRPr="005C2035">
          <w:rPr>
            <w:rFonts w:ascii="Times New Roman" w:hAnsi="Times New Roman" w:cs="Times New Roman"/>
            <w:sz w:val="28"/>
            <w:szCs w:val="28"/>
          </w:rPr>
          <w:t>законом</w:t>
        </w:r>
      </w:hyperlink>
      <w:r w:rsidRPr="002D1430">
        <w:rPr>
          <w:rFonts w:ascii="Times New Roman" w:hAnsi="Times New Roman" w:cs="Times New Roman"/>
          <w:sz w:val="28"/>
          <w:szCs w:val="28"/>
        </w:rPr>
        <w:t xml:space="preserve">  от  27  июля  2006  года  N 152-ФЗ "О</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персональных   данных"  и  принятыми  в  соответствии  с  ним  нормативными</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правовыми  актами,  и действует со дня его подписания и до достижения целей</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обработки  персональных  данных,  указанных  в</w:t>
      </w:r>
      <w:proofErr w:type="gramEnd"/>
      <w:r w:rsidRPr="002D1430">
        <w:rPr>
          <w:rFonts w:ascii="Times New Roman" w:hAnsi="Times New Roman" w:cs="Times New Roman"/>
          <w:sz w:val="28"/>
          <w:szCs w:val="28"/>
        </w:rPr>
        <w:t xml:space="preserve"> данном </w:t>
      </w:r>
      <w:proofErr w:type="gramStart"/>
      <w:r w:rsidRPr="002D1430">
        <w:rPr>
          <w:rFonts w:ascii="Times New Roman" w:hAnsi="Times New Roman" w:cs="Times New Roman"/>
          <w:sz w:val="28"/>
          <w:szCs w:val="28"/>
        </w:rPr>
        <w:t>согласии</w:t>
      </w:r>
      <w:proofErr w:type="gramEnd"/>
      <w:r w:rsidRPr="002D1430">
        <w:rPr>
          <w:rFonts w:ascii="Times New Roman" w:hAnsi="Times New Roman" w:cs="Times New Roman"/>
          <w:sz w:val="28"/>
          <w:szCs w:val="28"/>
        </w:rPr>
        <w:t>, либо до дня</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отзыва согласия на обработку персональных данных в письменной форме.</w:t>
      </w:r>
    </w:p>
    <w:p w:rsidR="006E5A91" w:rsidRPr="002D1430" w:rsidRDefault="00A477E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      </w:t>
      </w:r>
      <w:r w:rsidR="006E5A91" w:rsidRPr="002D1430">
        <w:rPr>
          <w:rFonts w:ascii="Times New Roman" w:hAnsi="Times New Roman" w:cs="Times New Roman"/>
          <w:sz w:val="28"/>
          <w:szCs w:val="28"/>
        </w:rPr>
        <w:t xml:space="preserve"> ________  _________________________________</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w:t>
      </w:r>
      <w:r w:rsidR="00A477E1">
        <w:rPr>
          <w:rFonts w:ascii="Times New Roman" w:hAnsi="Times New Roman" w:cs="Times New Roman"/>
          <w:sz w:val="28"/>
          <w:szCs w:val="28"/>
        </w:rPr>
        <w:t xml:space="preserve">         </w:t>
      </w:r>
      <w:r w:rsidRPr="002D1430">
        <w:rPr>
          <w:rFonts w:ascii="Times New Roman" w:hAnsi="Times New Roman" w:cs="Times New Roman"/>
          <w:sz w:val="28"/>
          <w:szCs w:val="28"/>
        </w:rPr>
        <w:t xml:space="preserve"> (дата)             (подпись)             (фамилия, инициалы)</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 xml:space="preserve">    Предоставленные    данные   соответствуют   предъявленным   документам,</w:t>
      </w:r>
    </w:p>
    <w:p w:rsidR="006E5A91" w:rsidRPr="002D1430" w:rsidRDefault="006E5A91">
      <w:pPr>
        <w:pStyle w:val="ConsPlusNonformat"/>
        <w:jc w:val="both"/>
        <w:rPr>
          <w:rFonts w:ascii="Times New Roman" w:hAnsi="Times New Roman" w:cs="Times New Roman"/>
          <w:sz w:val="28"/>
          <w:szCs w:val="28"/>
        </w:rPr>
      </w:pPr>
      <w:proofErr w:type="gramStart"/>
      <w:r w:rsidRPr="002D1430">
        <w:rPr>
          <w:rFonts w:ascii="Times New Roman" w:hAnsi="Times New Roman" w:cs="Times New Roman"/>
          <w:sz w:val="28"/>
          <w:szCs w:val="28"/>
        </w:rPr>
        <w:t>удостоверяющим</w:t>
      </w:r>
      <w:proofErr w:type="gramEnd"/>
      <w:r w:rsidRPr="002D1430">
        <w:rPr>
          <w:rFonts w:ascii="Times New Roman" w:hAnsi="Times New Roman" w:cs="Times New Roman"/>
          <w:sz w:val="28"/>
          <w:szCs w:val="28"/>
        </w:rPr>
        <w:t xml:space="preserve"> личность.</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______ __________________________________________________________</w:t>
      </w:r>
    </w:p>
    <w:p w:rsidR="006E5A91" w:rsidRPr="002D1430" w:rsidRDefault="006E5A91">
      <w:pPr>
        <w:pStyle w:val="ConsPlusNonformat"/>
        <w:jc w:val="both"/>
        <w:rPr>
          <w:rFonts w:ascii="Times New Roman" w:hAnsi="Times New Roman" w:cs="Times New Roman"/>
          <w:sz w:val="28"/>
          <w:szCs w:val="28"/>
        </w:rPr>
      </w:pPr>
      <w:r w:rsidRPr="002D1430">
        <w:rPr>
          <w:rFonts w:ascii="Times New Roman" w:hAnsi="Times New Roman" w:cs="Times New Roman"/>
          <w:sz w:val="28"/>
          <w:szCs w:val="28"/>
        </w:rPr>
        <w:t>(дата) (подпись) (фамилия, инициалы должностного лица, принявшего документ)</w:t>
      </w: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082047">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p>
    <w:p w:rsidR="00082047" w:rsidRPr="002D1430" w:rsidRDefault="00082047">
      <w:pPr>
        <w:pStyle w:val="ConsPlusNormal"/>
        <w:jc w:val="right"/>
        <w:rPr>
          <w:rFonts w:ascii="Times New Roman" w:hAnsi="Times New Roman" w:cs="Times New Roman"/>
          <w:sz w:val="28"/>
          <w:szCs w:val="28"/>
        </w:rPr>
      </w:pPr>
      <w:r>
        <w:rPr>
          <w:rFonts w:ascii="Times New Roman" w:hAnsi="Times New Roman" w:cs="Times New Roman"/>
          <w:sz w:val="28"/>
          <w:szCs w:val="28"/>
        </w:rPr>
        <w:t>по 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082047">
        <w:rPr>
          <w:rFonts w:ascii="Times New Roman" w:hAnsi="Times New Roman" w:cs="Times New Roman"/>
          <w:sz w:val="28"/>
          <w:szCs w:val="28"/>
        </w:rPr>
        <w:t>____________</w:t>
      </w:r>
      <w:r w:rsidRPr="002D1430">
        <w:rPr>
          <w:rFonts w:ascii="Times New Roman" w:hAnsi="Times New Roman" w:cs="Times New Roman"/>
          <w:sz w:val="28"/>
          <w:szCs w:val="28"/>
        </w:rPr>
        <w:t xml:space="preserve"> </w:t>
      </w:r>
      <w:r w:rsidR="00082047">
        <w:rPr>
          <w:rFonts w:ascii="Times New Roman" w:hAnsi="Times New Roman" w:cs="Times New Roman"/>
          <w:sz w:val="28"/>
          <w:szCs w:val="28"/>
        </w:rPr>
        <w:t xml:space="preserve"> №</w:t>
      </w:r>
      <w:r w:rsidRPr="002D1430">
        <w:rPr>
          <w:rFonts w:ascii="Times New Roman" w:hAnsi="Times New Roman" w:cs="Times New Roman"/>
          <w:sz w:val="28"/>
          <w:szCs w:val="28"/>
        </w:rPr>
        <w:t xml:space="preserve"> </w:t>
      </w:r>
      <w:r w:rsidR="00082047">
        <w:rPr>
          <w:rFonts w:ascii="Times New Roman" w:hAnsi="Times New Roman" w:cs="Times New Roman"/>
          <w:sz w:val="28"/>
          <w:szCs w:val="28"/>
        </w:rPr>
        <w:t>___</w:t>
      </w:r>
    </w:p>
    <w:p w:rsidR="006E5A91" w:rsidRPr="002D1430" w:rsidRDefault="005C2035">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10</w:t>
      </w:r>
      <w:r w:rsidR="006E5A91" w:rsidRPr="002D1430">
        <w:rPr>
          <w:rFonts w:ascii="Times New Roman" w:hAnsi="Times New Roman" w:cs="Times New Roman"/>
          <w:sz w:val="28"/>
          <w:szCs w:val="28"/>
        </w:rPr>
        <w:t>)</w:t>
      </w:r>
    </w:p>
    <w:p w:rsidR="006E5A91" w:rsidRPr="002D1430" w:rsidRDefault="006E5A91">
      <w:pPr>
        <w:pStyle w:val="ConsPlusNormal"/>
        <w:jc w:val="right"/>
        <w:rPr>
          <w:rFonts w:ascii="Times New Roman" w:hAnsi="Times New Roman" w:cs="Times New Roman"/>
          <w:sz w:val="28"/>
          <w:szCs w:val="28"/>
        </w:rPr>
      </w:pPr>
    </w:p>
    <w:p w:rsidR="006E5A91" w:rsidRPr="002D1430" w:rsidRDefault="00082047">
      <w:pPr>
        <w:pStyle w:val="ConsPlusTitle"/>
        <w:jc w:val="center"/>
        <w:rPr>
          <w:rFonts w:ascii="Times New Roman" w:hAnsi="Times New Roman" w:cs="Times New Roman"/>
          <w:sz w:val="28"/>
          <w:szCs w:val="28"/>
        </w:rPr>
      </w:pPr>
      <w:bookmarkStart w:id="12" w:name="P558"/>
      <w:bookmarkEnd w:id="12"/>
      <w:r>
        <w:rPr>
          <w:rFonts w:ascii="Times New Roman" w:hAnsi="Times New Roman" w:cs="Times New Roman"/>
          <w:sz w:val="28"/>
          <w:szCs w:val="28"/>
        </w:rPr>
        <w:t>П</w:t>
      </w:r>
      <w:r w:rsidRPr="002D1430">
        <w:rPr>
          <w:rFonts w:ascii="Times New Roman" w:hAnsi="Times New Roman" w:cs="Times New Roman"/>
          <w:sz w:val="28"/>
          <w:szCs w:val="28"/>
        </w:rPr>
        <w:t>орядок</w:t>
      </w:r>
    </w:p>
    <w:p w:rsidR="006E5A91" w:rsidRPr="002D1430" w:rsidRDefault="00082047">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 xml:space="preserve">доступа служащих </w:t>
      </w:r>
      <w:r>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r>
        <w:rPr>
          <w:rFonts w:ascii="Times New Roman" w:hAnsi="Times New Roman" w:cs="Times New Roman"/>
          <w:sz w:val="28"/>
          <w:szCs w:val="28"/>
        </w:rPr>
        <w:t>Л</w:t>
      </w:r>
      <w:r w:rsidRPr="002D1430">
        <w:rPr>
          <w:rFonts w:ascii="Times New Roman" w:hAnsi="Times New Roman" w:cs="Times New Roman"/>
          <w:sz w:val="28"/>
          <w:szCs w:val="28"/>
        </w:rPr>
        <w:t xml:space="preserve">енинградской области </w:t>
      </w:r>
      <w:r>
        <w:rPr>
          <w:rFonts w:ascii="Times New Roman" w:hAnsi="Times New Roman" w:cs="Times New Roman"/>
          <w:sz w:val="28"/>
          <w:szCs w:val="28"/>
        </w:rPr>
        <w:t xml:space="preserve">по обращению с отходами </w:t>
      </w:r>
      <w:r w:rsidRPr="002D1430">
        <w:rPr>
          <w:rFonts w:ascii="Times New Roman" w:hAnsi="Times New Roman" w:cs="Times New Roman"/>
          <w:sz w:val="28"/>
          <w:szCs w:val="28"/>
        </w:rPr>
        <w:t>в помещения, в которых ведется</w:t>
      </w:r>
    </w:p>
    <w:p w:rsidR="006E5A91" w:rsidRPr="002D1430" w:rsidRDefault="00082047">
      <w:pPr>
        <w:pStyle w:val="ConsPlusTitle"/>
        <w:jc w:val="center"/>
        <w:rPr>
          <w:rFonts w:ascii="Times New Roman" w:hAnsi="Times New Roman" w:cs="Times New Roman"/>
          <w:sz w:val="28"/>
          <w:szCs w:val="28"/>
        </w:rPr>
      </w:pPr>
      <w:r w:rsidRPr="002D1430">
        <w:rPr>
          <w:rFonts w:ascii="Times New Roman" w:hAnsi="Times New Roman" w:cs="Times New Roman"/>
          <w:sz w:val="28"/>
          <w:szCs w:val="28"/>
        </w:rPr>
        <w:t>обработка персональных данных</w:t>
      </w:r>
    </w:p>
    <w:p w:rsidR="006E5A91" w:rsidRPr="002D1430" w:rsidRDefault="006E5A91">
      <w:pPr>
        <w:pStyle w:val="ConsPlusNormal"/>
        <w:jc w:val="center"/>
        <w:rPr>
          <w:rFonts w:ascii="Times New Roman" w:hAnsi="Times New Roman" w:cs="Times New Roman"/>
          <w:sz w:val="28"/>
          <w:szCs w:val="28"/>
        </w:rPr>
      </w:pP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2. Перечень должностей служащих Комитета, замещение которых предусматривает осуществление обработки персональных данных либо осуществление доступа к персональным данным, утверждается настоящим Приказом.</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4. В помещения, где размещены материальные носители информации, содержащие персональные данные, допускаются только должностные лица Комитета, имеющие доступ к персональным данным.</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5. Должностные лица, имеющие доступ к персональным данным, не должны:</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оставлять в помещении посторонних лиц, не имеющих доступа к персональным данным в данном структурном подразделении, без присмотра.</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оснащением помещения охранной и пожарной сигнализацией;</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обязательным запиранием помещения на ключ при выходе из него даже </w:t>
      </w:r>
      <w:r w:rsidRPr="002D1430">
        <w:rPr>
          <w:rFonts w:ascii="Times New Roman" w:hAnsi="Times New Roman" w:cs="Times New Roman"/>
          <w:sz w:val="28"/>
          <w:szCs w:val="28"/>
        </w:rPr>
        <w:lastRenderedPageBreak/>
        <w:t>в рабочее время;</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закрытием металлических шкафов и сейфов, где хранятся носители информации, содержащие персональные данные.</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случае возникновения непредвиденных обстоятельств в нерабочее время осуществляется сотрудником службы безопасности с записью в журнале вскрытия.</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8. Ответственность за соблюдение настоящего Порядка возлагается на руководителей структурных подразделений Комитета, в которых ведется обработка персональных данных и осуществляется их хранение.</w:t>
      </w:r>
    </w:p>
    <w:p w:rsidR="006E5A91" w:rsidRPr="002D1430" w:rsidRDefault="006E5A91" w:rsidP="006E1BDA">
      <w:pPr>
        <w:pStyle w:val="ConsPlusNormal"/>
        <w:ind w:firstLine="539"/>
        <w:jc w:val="both"/>
        <w:rPr>
          <w:rFonts w:ascii="Times New Roman" w:hAnsi="Times New Roman" w:cs="Times New Roman"/>
          <w:sz w:val="28"/>
          <w:szCs w:val="28"/>
        </w:rPr>
      </w:pPr>
      <w:r w:rsidRPr="002D1430">
        <w:rPr>
          <w:rFonts w:ascii="Times New Roman" w:hAnsi="Times New Roman" w:cs="Times New Roman"/>
          <w:sz w:val="28"/>
          <w:szCs w:val="28"/>
        </w:rPr>
        <w:t xml:space="preserve">9. Внутренний </w:t>
      </w:r>
      <w:proofErr w:type="gramStart"/>
      <w:r w:rsidRPr="002D1430">
        <w:rPr>
          <w:rFonts w:ascii="Times New Roman" w:hAnsi="Times New Roman" w:cs="Times New Roman"/>
          <w:sz w:val="28"/>
          <w:szCs w:val="28"/>
        </w:rPr>
        <w:t>контроль за</w:t>
      </w:r>
      <w:proofErr w:type="gramEnd"/>
      <w:r w:rsidRPr="002D1430">
        <w:rPr>
          <w:rFonts w:ascii="Times New Roman" w:hAnsi="Times New Roman" w:cs="Times New Roman"/>
          <w:sz w:val="28"/>
          <w:szCs w:val="28"/>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1BDA" w:rsidRDefault="006E1BDA">
      <w:pPr>
        <w:spacing w:after="200" w:line="276" w:lineRule="auto"/>
        <w:rPr>
          <w:sz w:val="28"/>
          <w:szCs w:val="28"/>
        </w:rPr>
      </w:pPr>
      <w:r>
        <w:rPr>
          <w:sz w:val="28"/>
          <w:szCs w:val="28"/>
        </w:rPr>
        <w:br w:type="page"/>
      </w:r>
    </w:p>
    <w:p w:rsidR="006E5A91" w:rsidRPr="002D1430" w:rsidRDefault="006E5A91">
      <w:pPr>
        <w:pStyle w:val="ConsPlusNormal"/>
        <w:jc w:val="right"/>
        <w:outlineLvl w:val="0"/>
        <w:rPr>
          <w:rFonts w:ascii="Times New Roman" w:hAnsi="Times New Roman" w:cs="Times New Roman"/>
          <w:sz w:val="28"/>
          <w:szCs w:val="28"/>
        </w:rPr>
      </w:pPr>
      <w:r w:rsidRPr="002D1430">
        <w:rPr>
          <w:rFonts w:ascii="Times New Roman" w:hAnsi="Times New Roman" w:cs="Times New Roman"/>
          <w:sz w:val="28"/>
          <w:szCs w:val="28"/>
        </w:rPr>
        <w:lastRenderedPageBreak/>
        <w:t>УТВЕРЖДЕН</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6E1BDA">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p>
    <w:p w:rsidR="006E1BDA" w:rsidRPr="002D1430" w:rsidRDefault="006E1BDA">
      <w:pPr>
        <w:pStyle w:val="ConsPlusNormal"/>
        <w:jc w:val="right"/>
        <w:rPr>
          <w:rFonts w:ascii="Times New Roman" w:hAnsi="Times New Roman" w:cs="Times New Roman"/>
          <w:sz w:val="28"/>
          <w:szCs w:val="28"/>
        </w:rPr>
      </w:pPr>
      <w:r>
        <w:rPr>
          <w:rFonts w:ascii="Times New Roman" w:hAnsi="Times New Roman" w:cs="Times New Roman"/>
          <w:sz w:val="28"/>
          <w:szCs w:val="28"/>
        </w:rPr>
        <w:t>по 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6E1BDA">
        <w:rPr>
          <w:rFonts w:ascii="Times New Roman" w:hAnsi="Times New Roman" w:cs="Times New Roman"/>
          <w:sz w:val="28"/>
          <w:szCs w:val="28"/>
        </w:rPr>
        <w:t>_________</w:t>
      </w:r>
      <w:r w:rsidRPr="002D1430">
        <w:rPr>
          <w:rFonts w:ascii="Times New Roman" w:hAnsi="Times New Roman" w:cs="Times New Roman"/>
          <w:sz w:val="28"/>
          <w:szCs w:val="28"/>
        </w:rPr>
        <w:t xml:space="preserve"> N </w:t>
      </w:r>
      <w:r w:rsidR="006E1BDA">
        <w:rPr>
          <w:rFonts w:ascii="Times New Roman" w:hAnsi="Times New Roman" w:cs="Times New Roman"/>
          <w:sz w:val="28"/>
          <w:szCs w:val="28"/>
        </w:rPr>
        <w:t>___</w:t>
      </w:r>
    </w:p>
    <w:p w:rsidR="006E5A91" w:rsidRPr="002D1430" w:rsidRDefault="005C2035">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11</w:t>
      </w:r>
      <w:r w:rsidR="006E5A91" w:rsidRPr="002D1430">
        <w:rPr>
          <w:rFonts w:ascii="Times New Roman" w:hAnsi="Times New Roman" w:cs="Times New Roman"/>
          <w:sz w:val="28"/>
          <w:szCs w:val="28"/>
        </w:rPr>
        <w:t>)</w:t>
      </w:r>
    </w:p>
    <w:p w:rsidR="006E5A91" w:rsidRPr="002D1430" w:rsidRDefault="006E5A91">
      <w:pPr>
        <w:pStyle w:val="ConsPlusNormal"/>
        <w:jc w:val="right"/>
        <w:rPr>
          <w:rFonts w:ascii="Times New Roman" w:hAnsi="Times New Roman" w:cs="Times New Roman"/>
          <w:sz w:val="28"/>
          <w:szCs w:val="28"/>
        </w:rPr>
      </w:pPr>
    </w:p>
    <w:p w:rsidR="006E5A91" w:rsidRPr="002D1430" w:rsidRDefault="006E5A91">
      <w:pPr>
        <w:pStyle w:val="ConsPlusNormal"/>
        <w:rPr>
          <w:rFonts w:ascii="Times New Roman" w:hAnsi="Times New Roman" w:cs="Times New Roman"/>
          <w:sz w:val="28"/>
          <w:szCs w:val="28"/>
        </w:rPr>
      </w:pPr>
    </w:p>
    <w:p w:rsidR="006E5A91" w:rsidRPr="002D1430" w:rsidRDefault="005C2035">
      <w:pPr>
        <w:pStyle w:val="ConsPlusNormal"/>
        <w:jc w:val="center"/>
        <w:rPr>
          <w:rFonts w:ascii="Times New Roman" w:hAnsi="Times New Roman" w:cs="Times New Roman"/>
          <w:sz w:val="28"/>
          <w:szCs w:val="28"/>
        </w:rPr>
      </w:pPr>
      <w:bookmarkStart w:id="13" w:name="P591"/>
      <w:bookmarkEnd w:id="13"/>
      <w:r>
        <w:rPr>
          <w:rFonts w:ascii="Times New Roman" w:hAnsi="Times New Roman" w:cs="Times New Roman"/>
          <w:b/>
          <w:sz w:val="28"/>
          <w:szCs w:val="28"/>
        </w:rPr>
        <w:t>Типовая ф</w:t>
      </w:r>
      <w:r w:rsidR="006E1BDA">
        <w:rPr>
          <w:rFonts w:ascii="Times New Roman" w:hAnsi="Times New Roman" w:cs="Times New Roman"/>
          <w:b/>
          <w:sz w:val="28"/>
          <w:szCs w:val="28"/>
        </w:rPr>
        <w:t>орма</w:t>
      </w:r>
      <w:r w:rsidR="006E5A91" w:rsidRPr="002D1430">
        <w:rPr>
          <w:rFonts w:ascii="Times New Roman" w:hAnsi="Times New Roman" w:cs="Times New Roman"/>
          <w:b/>
          <w:sz w:val="28"/>
          <w:szCs w:val="28"/>
        </w:rPr>
        <w:t xml:space="preserve"> план</w:t>
      </w:r>
      <w:r w:rsidR="006E1BDA">
        <w:rPr>
          <w:rFonts w:ascii="Times New Roman" w:hAnsi="Times New Roman" w:cs="Times New Roman"/>
          <w:b/>
          <w:sz w:val="28"/>
          <w:szCs w:val="28"/>
        </w:rPr>
        <w:t>а</w:t>
      </w:r>
    </w:p>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b/>
          <w:sz w:val="28"/>
          <w:szCs w:val="28"/>
        </w:rPr>
        <w:t>правовых, организационных и технических мер по обеспечению</w:t>
      </w:r>
    </w:p>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b/>
          <w:sz w:val="28"/>
          <w:szCs w:val="28"/>
        </w:rPr>
        <w:t xml:space="preserve">безопасности персональных данных в </w:t>
      </w:r>
      <w:r w:rsidR="006E1BDA">
        <w:rPr>
          <w:rFonts w:ascii="Times New Roman" w:hAnsi="Times New Roman" w:cs="Times New Roman"/>
          <w:b/>
          <w:sz w:val="28"/>
          <w:szCs w:val="28"/>
        </w:rPr>
        <w:t>Комитете</w:t>
      </w:r>
      <w:r w:rsidRPr="002D1430">
        <w:rPr>
          <w:rFonts w:ascii="Times New Roman" w:hAnsi="Times New Roman" w:cs="Times New Roman"/>
          <w:b/>
          <w:sz w:val="28"/>
          <w:szCs w:val="28"/>
        </w:rPr>
        <w:t xml:space="preserve"> Ленинградской области</w:t>
      </w:r>
      <w:r w:rsidR="006E1BDA">
        <w:rPr>
          <w:rFonts w:ascii="Times New Roman" w:hAnsi="Times New Roman" w:cs="Times New Roman"/>
          <w:b/>
          <w:sz w:val="28"/>
          <w:szCs w:val="28"/>
        </w:rPr>
        <w:t xml:space="preserve"> по обращению с отходами</w:t>
      </w:r>
    </w:p>
    <w:p w:rsidR="006E5A91" w:rsidRPr="002D1430" w:rsidRDefault="006E5A9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4139"/>
        <w:gridCol w:w="1774"/>
        <w:gridCol w:w="1183"/>
        <w:gridCol w:w="1794"/>
      </w:tblGrid>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 xml:space="preserve">N </w:t>
            </w:r>
            <w:proofErr w:type="gramStart"/>
            <w:r w:rsidRPr="002D1430">
              <w:rPr>
                <w:rFonts w:ascii="Times New Roman" w:hAnsi="Times New Roman" w:cs="Times New Roman"/>
                <w:sz w:val="28"/>
                <w:szCs w:val="28"/>
              </w:rPr>
              <w:t>п</w:t>
            </w:r>
            <w:proofErr w:type="gramEnd"/>
            <w:r w:rsidRPr="002D1430">
              <w:rPr>
                <w:rFonts w:ascii="Times New Roman" w:hAnsi="Times New Roman" w:cs="Times New Roman"/>
                <w:sz w:val="28"/>
                <w:szCs w:val="28"/>
              </w:rPr>
              <w:t>/п</w:t>
            </w:r>
          </w:p>
        </w:tc>
        <w:tc>
          <w:tcPr>
            <w:tcW w:w="4139"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Наименование мероприятия</w:t>
            </w:r>
          </w:p>
        </w:tc>
        <w:tc>
          <w:tcPr>
            <w:tcW w:w="177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Исполнитель</w:t>
            </w:r>
          </w:p>
        </w:tc>
        <w:tc>
          <w:tcPr>
            <w:tcW w:w="1183"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Сроки выполнения</w:t>
            </w:r>
          </w:p>
        </w:tc>
        <w:tc>
          <w:tcPr>
            <w:tcW w:w="179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Отметка о выполнении</w:t>
            </w: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w:t>
            </w:r>
          </w:p>
        </w:tc>
        <w:tc>
          <w:tcPr>
            <w:tcW w:w="4139"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2</w:t>
            </w:r>
          </w:p>
        </w:tc>
        <w:tc>
          <w:tcPr>
            <w:tcW w:w="177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3</w:t>
            </w:r>
          </w:p>
        </w:tc>
        <w:tc>
          <w:tcPr>
            <w:tcW w:w="1183"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4</w:t>
            </w:r>
          </w:p>
        </w:tc>
        <w:tc>
          <w:tcPr>
            <w:tcW w:w="179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5</w:t>
            </w: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w:t>
            </w:r>
          </w:p>
        </w:tc>
        <w:tc>
          <w:tcPr>
            <w:tcW w:w="4139" w:type="dxa"/>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Аудит соответствия обработки персональных данных Федеральному </w:t>
            </w:r>
            <w:hyperlink r:id="rId26" w:history="1">
              <w:r w:rsidRPr="006E1BDA">
                <w:rPr>
                  <w:rFonts w:ascii="Times New Roman" w:hAnsi="Times New Roman" w:cs="Times New Roman"/>
                  <w:sz w:val="28"/>
                  <w:szCs w:val="28"/>
                </w:rPr>
                <w:t>закону</w:t>
              </w:r>
            </w:hyperlink>
            <w:r w:rsidRPr="002D1430">
              <w:rPr>
                <w:rFonts w:ascii="Times New Roman" w:hAnsi="Times New Roman" w:cs="Times New Roman"/>
                <w:sz w:val="28"/>
                <w:szCs w:val="28"/>
              </w:rPr>
              <w:t xml:space="preserve"> "О персональных данных"</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2</w:t>
            </w:r>
          </w:p>
        </w:tc>
        <w:tc>
          <w:tcPr>
            <w:tcW w:w="4139" w:type="dxa"/>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3</w:t>
            </w:r>
          </w:p>
        </w:tc>
        <w:tc>
          <w:tcPr>
            <w:tcW w:w="4139" w:type="dxa"/>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Оценка вреда, который может быть причинен субъектам персональных данных в случае нарушения Федерального </w:t>
            </w:r>
            <w:hyperlink r:id="rId27" w:history="1">
              <w:r w:rsidRPr="006E1BDA">
                <w:rPr>
                  <w:rFonts w:ascii="Times New Roman" w:hAnsi="Times New Roman" w:cs="Times New Roman"/>
                  <w:sz w:val="28"/>
                  <w:szCs w:val="28"/>
                </w:rPr>
                <w:t>закона</w:t>
              </w:r>
            </w:hyperlink>
            <w:r w:rsidRPr="002D1430">
              <w:rPr>
                <w:rFonts w:ascii="Times New Roman" w:hAnsi="Times New Roman" w:cs="Times New Roman"/>
                <w:sz w:val="28"/>
                <w:szCs w:val="28"/>
              </w:rPr>
              <w:t xml:space="preserve"> "О персональных данных"</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4</w:t>
            </w:r>
          </w:p>
        </w:tc>
        <w:tc>
          <w:tcPr>
            <w:tcW w:w="4139" w:type="dxa"/>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5</w:t>
            </w:r>
          </w:p>
        </w:tc>
        <w:tc>
          <w:tcPr>
            <w:tcW w:w="4139" w:type="dxa"/>
          </w:tcPr>
          <w:p w:rsidR="006E5A91" w:rsidRPr="002D1430" w:rsidRDefault="006E5A91">
            <w:pPr>
              <w:pStyle w:val="ConsPlusNormal"/>
              <w:jc w:val="both"/>
              <w:rPr>
                <w:rFonts w:ascii="Times New Roman" w:hAnsi="Times New Roman" w:cs="Times New Roman"/>
                <w:sz w:val="28"/>
                <w:szCs w:val="28"/>
              </w:rPr>
            </w:pPr>
            <w:proofErr w:type="gramStart"/>
            <w:r w:rsidRPr="002D1430">
              <w:rPr>
                <w:rFonts w:ascii="Times New Roman" w:hAnsi="Times New Roman" w:cs="Times New Roman"/>
                <w:sz w:val="28"/>
                <w:szCs w:val="28"/>
              </w:rPr>
              <w:t>Повышение квалификации (переподготовка) ответственного за обработку персональных данных по вопросам, связанным с исполнением возложенных на него должностных обязанностей</w:t>
            </w:r>
            <w:proofErr w:type="gramEnd"/>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6</w:t>
            </w:r>
          </w:p>
        </w:tc>
        <w:tc>
          <w:tcPr>
            <w:tcW w:w="4139" w:type="dxa"/>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Определение актуальных угроз безопасности персональных данных при их обработке в информационных системах персональных данных и при необходимости формирование требований к их защите</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7</w:t>
            </w:r>
          </w:p>
        </w:tc>
        <w:tc>
          <w:tcPr>
            <w:tcW w:w="4139" w:type="dxa"/>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Оценка эффективности принимаемых мер по обеспечению безопасности персональных данных</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8</w:t>
            </w:r>
          </w:p>
        </w:tc>
        <w:tc>
          <w:tcPr>
            <w:tcW w:w="4139" w:type="dxa"/>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Проведение внутреннего контроля соответствия организации и состояния работ по выполнению органом исполнительной власти Ленинградской области обязательств в отношении обработки персональных данных, в том числе обеспечению безопасности персональных данных, требованиям локальных актов органа исполнительной власти </w:t>
            </w:r>
            <w:r w:rsidRPr="002D1430">
              <w:rPr>
                <w:rFonts w:ascii="Times New Roman" w:hAnsi="Times New Roman" w:cs="Times New Roman"/>
                <w:sz w:val="28"/>
                <w:szCs w:val="28"/>
              </w:rPr>
              <w:lastRenderedPageBreak/>
              <w:t>Ленинградской области, законодательства Российской Федерации о персональных данных</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r w:rsidR="006E5A91" w:rsidRPr="002D1430" w:rsidTr="006E1BDA">
        <w:tc>
          <w:tcPr>
            <w:tcW w:w="528"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9</w:t>
            </w:r>
          </w:p>
        </w:tc>
        <w:tc>
          <w:tcPr>
            <w:tcW w:w="4139" w:type="dxa"/>
          </w:tcPr>
          <w:p w:rsidR="006E5A91" w:rsidRPr="002D1430" w:rsidRDefault="006E5A91">
            <w:pPr>
              <w:pStyle w:val="ConsPlusNormal"/>
              <w:jc w:val="both"/>
              <w:rPr>
                <w:rFonts w:ascii="Times New Roman" w:hAnsi="Times New Roman" w:cs="Times New Roman"/>
                <w:sz w:val="28"/>
                <w:szCs w:val="28"/>
              </w:rPr>
            </w:pPr>
            <w:proofErr w:type="gramStart"/>
            <w:r w:rsidRPr="002D1430">
              <w:rPr>
                <w:rFonts w:ascii="Times New Roman" w:hAnsi="Times New Roman" w:cs="Times New Roman"/>
                <w:sz w:val="28"/>
                <w:szCs w:val="28"/>
              </w:rPr>
              <w:t>Контроль за</w:t>
            </w:r>
            <w:proofErr w:type="gramEnd"/>
            <w:r w:rsidRPr="002D1430">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1774" w:type="dxa"/>
          </w:tcPr>
          <w:p w:rsidR="006E5A91" w:rsidRPr="002D1430" w:rsidRDefault="006E5A91">
            <w:pPr>
              <w:pStyle w:val="ConsPlusNormal"/>
              <w:rPr>
                <w:rFonts w:ascii="Times New Roman" w:hAnsi="Times New Roman" w:cs="Times New Roman"/>
                <w:sz w:val="28"/>
                <w:szCs w:val="28"/>
              </w:rPr>
            </w:pPr>
          </w:p>
        </w:tc>
        <w:tc>
          <w:tcPr>
            <w:tcW w:w="1183" w:type="dxa"/>
          </w:tcPr>
          <w:p w:rsidR="006E5A91" w:rsidRPr="002D1430" w:rsidRDefault="006E5A91">
            <w:pPr>
              <w:pStyle w:val="ConsPlusNormal"/>
              <w:rPr>
                <w:rFonts w:ascii="Times New Roman" w:hAnsi="Times New Roman" w:cs="Times New Roman"/>
                <w:sz w:val="28"/>
                <w:szCs w:val="28"/>
              </w:rPr>
            </w:pPr>
          </w:p>
        </w:tc>
        <w:tc>
          <w:tcPr>
            <w:tcW w:w="1794" w:type="dxa"/>
          </w:tcPr>
          <w:p w:rsidR="006E5A91" w:rsidRPr="002D1430" w:rsidRDefault="006E5A91">
            <w:pPr>
              <w:pStyle w:val="ConsPlusNormal"/>
              <w:rPr>
                <w:rFonts w:ascii="Times New Roman" w:hAnsi="Times New Roman" w:cs="Times New Roman"/>
                <w:sz w:val="28"/>
                <w:szCs w:val="28"/>
              </w:rPr>
            </w:pPr>
          </w:p>
        </w:tc>
      </w:tr>
    </w:tbl>
    <w:p w:rsidR="006E5A91" w:rsidRPr="002D1430" w:rsidRDefault="006E5A9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644"/>
        <w:gridCol w:w="454"/>
        <w:gridCol w:w="2948"/>
      </w:tblGrid>
      <w:tr w:rsidR="006E5A91" w:rsidRPr="002D1430">
        <w:tc>
          <w:tcPr>
            <w:tcW w:w="4025" w:type="dxa"/>
            <w:tcBorders>
              <w:top w:val="nil"/>
              <w:left w:val="nil"/>
              <w:bottom w:val="nil"/>
              <w:right w:val="nil"/>
            </w:tcBorders>
            <w:vAlign w:val="bottom"/>
          </w:tcPr>
          <w:p w:rsidR="006E5A91" w:rsidRPr="002D1430" w:rsidRDefault="006E5A91">
            <w:pPr>
              <w:pStyle w:val="ConsPlusNormal"/>
              <w:rPr>
                <w:rFonts w:ascii="Times New Roman" w:hAnsi="Times New Roman" w:cs="Times New Roman"/>
                <w:sz w:val="28"/>
                <w:szCs w:val="28"/>
              </w:rPr>
            </w:pPr>
            <w:proofErr w:type="gramStart"/>
            <w:r w:rsidRPr="002D1430">
              <w:rPr>
                <w:rFonts w:ascii="Times New Roman" w:hAnsi="Times New Roman" w:cs="Times New Roman"/>
                <w:sz w:val="28"/>
                <w:szCs w:val="28"/>
              </w:rPr>
              <w:t>Ответственный</w:t>
            </w:r>
            <w:proofErr w:type="gramEnd"/>
            <w:r w:rsidRPr="002D1430">
              <w:rPr>
                <w:rFonts w:ascii="Times New Roman" w:hAnsi="Times New Roman" w:cs="Times New Roman"/>
                <w:sz w:val="28"/>
                <w:szCs w:val="28"/>
              </w:rPr>
              <w:t xml:space="preserve"> за организацию обработки персональных данных</w:t>
            </w:r>
          </w:p>
        </w:tc>
        <w:tc>
          <w:tcPr>
            <w:tcW w:w="1644" w:type="dxa"/>
            <w:tcBorders>
              <w:top w:val="nil"/>
              <w:left w:val="nil"/>
              <w:bottom w:val="single" w:sz="4" w:space="0" w:color="auto"/>
              <w:right w:val="nil"/>
            </w:tcBorders>
          </w:tcPr>
          <w:p w:rsidR="006E5A91" w:rsidRPr="002D1430" w:rsidRDefault="006E5A91">
            <w:pPr>
              <w:pStyle w:val="ConsPlusNormal"/>
              <w:jc w:val="both"/>
              <w:rPr>
                <w:rFonts w:ascii="Times New Roman" w:hAnsi="Times New Roman" w:cs="Times New Roman"/>
                <w:sz w:val="28"/>
                <w:szCs w:val="28"/>
              </w:rPr>
            </w:pP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tcBorders>
              <w:top w:val="nil"/>
              <w:left w:val="nil"/>
              <w:bottom w:val="single" w:sz="4" w:space="0" w:color="auto"/>
              <w:right w:val="nil"/>
            </w:tcBorders>
          </w:tcPr>
          <w:p w:rsidR="006E5A91" w:rsidRPr="002D1430" w:rsidRDefault="006E5A91">
            <w:pPr>
              <w:pStyle w:val="ConsPlusNormal"/>
              <w:jc w:val="both"/>
              <w:rPr>
                <w:rFonts w:ascii="Times New Roman" w:hAnsi="Times New Roman" w:cs="Times New Roman"/>
                <w:sz w:val="28"/>
                <w:szCs w:val="28"/>
              </w:rPr>
            </w:pPr>
          </w:p>
        </w:tc>
      </w:tr>
      <w:tr w:rsidR="006E5A91" w:rsidRPr="002D1430">
        <w:tc>
          <w:tcPr>
            <w:tcW w:w="4025" w:type="dxa"/>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c>
          <w:tcPr>
            <w:tcW w:w="1644" w:type="dxa"/>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(подпись)</w:t>
            </w: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(фамилия, инициалы)</w:t>
            </w:r>
          </w:p>
        </w:tc>
      </w:tr>
      <w:tr w:rsidR="006E5A91" w:rsidRPr="002D1430">
        <w:tc>
          <w:tcPr>
            <w:tcW w:w="4025" w:type="dxa"/>
            <w:tcBorders>
              <w:top w:val="nil"/>
              <w:left w:val="nil"/>
              <w:bottom w:val="nil"/>
              <w:right w:val="nil"/>
            </w:tcBorders>
            <w:vAlign w:val="bottom"/>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Председатель комитета</w:t>
            </w:r>
          </w:p>
        </w:tc>
        <w:tc>
          <w:tcPr>
            <w:tcW w:w="1644" w:type="dxa"/>
            <w:tcBorders>
              <w:top w:val="nil"/>
              <w:left w:val="nil"/>
              <w:bottom w:val="single" w:sz="4" w:space="0" w:color="auto"/>
              <w:right w:val="nil"/>
            </w:tcBorders>
          </w:tcPr>
          <w:p w:rsidR="006E5A91" w:rsidRPr="002D1430" w:rsidRDefault="006E5A91">
            <w:pPr>
              <w:pStyle w:val="ConsPlusNormal"/>
              <w:rPr>
                <w:rFonts w:ascii="Times New Roman" w:hAnsi="Times New Roman" w:cs="Times New Roman"/>
                <w:sz w:val="28"/>
                <w:szCs w:val="28"/>
              </w:rPr>
            </w:pP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tcBorders>
              <w:top w:val="nil"/>
              <w:left w:val="nil"/>
              <w:bottom w:val="single" w:sz="4" w:space="0" w:color="auto"/>
              <w:right w:val="nil"/>
            </w:tcBorders>
          </w:tcPr>
          <w:p w:rsidR="006E5A91" w:rsidRPr="002D1430" w:rsidRDefault="006E5A91">
            <w:pPr>
              <w:pStyle w:val="ConsPlusNormal"/>
              <w:rPr>
                <w:rFonts w:ascii="Times New Roman" w:hAnsi="Times New Roman" w:cs="Times New Roman"/>
                <w:sz w:val="28"/>
                <w:szCs w:val="28"/>
              </w:rPr>
            </w:pPr>
          </w:p>
        </w:tc>
      </w:tr>
      <w:tr w:rsidR="006E5A91" w:rsidRPr="002D1430">
        <w:tc>
          <w:tcPr>
            <w:tcW w:w="4025" w:type="dxa"/>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c>
          <w:tcPr>
            <w:tcW w:w="1644" w:type="dxa"/>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(подпись)</w:t>
            </w: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(фамилия, инициалы)</w:t>
            </w:r>
          </w:p>
        </w:tc>
      </w:tr>
      <w:tr w:rsidR="006E5A91" w:rsidRPr="002D1430">
        <w:tc>
          <w:tcPr>
            <w:tcW w:w="4025" w:type="dxa"/>
            <w:tcBorders>
              <w:top w:val="nil"/>
              <w:left w:val="nil"/>
              <w:bottom w:val="nil"/>
              <w:right w:val="nil"/>
            </w:tcBorders>
            <w:vAlign w:val="bottom"/>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"__" __________ 20__ года</w:t>
            </w:r>
          </w:p>
        </w:tc>
        <w:tc>
          <w:tcPr>
            <w:tcW w:w="1644" w:type="dxa"/>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r>
    </w:tbl>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5A91" w:rsidRPr="002D1430" w:rsidRDefault="006E5A91">
      <w:pPr>
        <w:pStyle w:val="ConsPlusNormal"/>
        <w:ind w:firstLine="540"/>
        <w:jc w:val="both"/>
        <w:rPr>
          <w:rFonts w:ascii="Times New Roman" w:hAnsi="Times New Roman" w:cs="Times New Roman"/>
          <w:sz w:val="28"/>
          <w:szCs w:val="28"/>
        </w:rPr>
      </w:pPr>
    </w:p>
    <w:p w:rsidR="006E1BDA" w:rsidRDefault="006E1BDA">
      <w:pPr>
        <w:spacing w:after="200" w:line="276" w:lineRule="auto"/>
        <w:rPr>
          <w:sz w:val="28"/>
          <w:szCs w:val="28"/>
        </w:rPr>
      </w:pPr>
      <w:r>
        <w:rPr>
          <w:sz w:val="28"/>
          <w:szCs w:val="28"/>
        </w:rPr>
        <w:br w:type="page"/>
      </w:r>
    </w:p>
    <w:p w:rsidR="005C2035" w:rsidRDefault="005C2035" w:rsidP="000C7DDC">
      <w:pPr>
        <w:spacing w:after="200" w:line="276" w:lineRule="auto"/>
        <w:jc w:val="right"/>
        <w:rPr>
          <w:sz w:val="28"/>
          <w:szCs w:val="28"/>
        </w:rPr>
        <w:sectPr w:rsidR="005C2035" w:rsidSect="006E1BDA">
          <w:pgSz w:w="11905" w:h="16838"/>
          <w:pgMar w:top="1134" w:right="850" w:bottom="1134" w:left="1701" w:header="0" w:footer="0" w:gutter="0"/>
          <w:cols w:space="720"/>
          <w:docGrid w:linePitch="326"/>
        </w:sectPr>
      </w:pPr>
    </w:p>
    <w:p w:rsidR="006E5A91" w:rsidRPr="002D1430" w:rsidRDefault="006E5A91" w:rsidP="000C7DDC">
      <w:pPr>
        <w:spacing w:after="200" w:line="276" w:lineRule="auto"/>
        <w:jc w:val="right"/>
        <w:rPr>
          <w:sz w:val="28"/>
          <w:szCs w:val="28"/>
        </w:rPr>
      </w:pPr>
      <w:r w:rsidRPr="002D1430">
        <w:rPr>
          <w:sz w:val="28"/>
          <w:szCs w:val="28"/>
        </w:rPr>
        <w:lastRenderedPageBreak/>
        <w:t>УТВЕРЖДЕН</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приказом </w:t>
      </w:r>
      <w:r w:rsidR="006E1BDA">
        <w:rPr>
          <w:rFonts w:ascii="Times New Roman" w:hAnsi="Times New Roman" w:cs="Times New Roman"/>
          <w:sz w:val="28"/>
          <w:szCs w:val="28"/>
        </w:rPr>
        <w:t>К</w:t>
      </w:r>
      <w:r w:rsidRPr="002D1430">
        <w:rPr>
          <w:rFonts w:ascii="Times New Roman" w:hAnsi="Times New Roman" w:cs="Times New Roman"/>
          <w:sz w:val="28"/>
          <w:szCs w:val="28"/>
        </w:rPr>
        <w:t xml:space="preserve">омитета </w:t>
      </w:r>
    </w:p>
    <w:p w:rsidR="006E5A91"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Ленинградской области</w:t>
      </w:r>
      <w:r w:rsidR="006E1BDA">
        <w:rPr>
          <w:rFonts w:ascii="Times New Roman" w:hAnsi="Times New Roman" w:cs="Times New Roman"/>
          <w:sz w:val="28"/>
          <w:szCs w:val="28"/>
        </w:rPr>
        <w:t xml:space="preserve"> </w:t>
      </w:r>
      <w:proofErr w:type="gramStart"/>
      <w:r w:rsidR="006E1BDA">
        <w:rPr>
          <w:rFonts w:ascii="Times New Roman" w:hAnsi="Times New Roman" w:cs="Times New Roman"/>
          <w:sz w:val="28"/>
          <w:szCs w:val="28"/>
        </w:rPr>
        <w:t>по</w:t>
      </w:r>
      <w:proofErr w:type="gramEnd"/>
    </w:p>
    <w:p w:rsidR="006E1BDA" w:rsidRPr="002D1430" w:rsidRDefault="006E1BDA">
      <w:pPr>
        <w:pStyle w:val="ConsPlusNormal"/>
        <w:jc w:val="right"/>
        <w:rPr>
          <w:rFonts w:ascii="Times New Roman" w:hAnsi="Times New Roman" w:cs="Times New Roman"/>
          <w:sz w:val="28"/>
          <w:szCs w:val="28"/>
        </w:rPr>
      </w:pPr>
      <w:r>
        <w:rPr>
          <w:rFonts w:ascii="Times New Roman" w:hAnsi="Times New Roman" w:cs="Times New Roman"/>
          <w:sz w:val="28"/>
          <w:szCs w:val="28"/>
        </w:rPr>
        <w:t>обращению с отходами</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 xml:space="preserve">от </w:t>
      </w:r>
      <w:r w:rsidR="006E1BDA">
        <w:rPr>
          <w:rFonts w:ascii="Times New Roman" w:hAnsi="Times New Roman" w:cs="Times New Roman"/>
          <w:sz w:val="28"/>
          <w:szCs w:val="28"/>
        </w:rPr>
        <w:t>________ №___</w:t>
      </w:r>
    </w:p>
    <w:p w:rsidR="006E5A91" w:rsidRPr="002D1430" w:rsidRDefault="006E5A91">
      <w:pPr>
        <w:pStyle w:val="ConsPlusNormal"/>
        <w:jc w:val="right"/>
        <w:rPr>
          <w:rFonts w:ascii="Times New Roman" w:hAnsi="Times New Roman" w:cs="Times New Roman"/>
          <w:sz w:val="28"/>
          <w:szCs w:val="28"/>
        </w:rPr>
      </w:pPr>
      <w:r w:rsidRPr="002D1430">
        <w:rPr>
          <w:rFonts w:ascii="Times New Roman" w:hAnsi="Times New Roman" w:cs="Times New Roman"/>
          <w:sz w:val="28"/>
          <w:szCs w:val="28"/>
        </w:rPr>
        <w:t>(приложение 1</w:t>
      </w:r>
      <w:r w:rsidR="005C2035">
        <w:rPr>
          <w:rFonts w:ascii="Times New Roman" w:hAnsi="Times New Roman" w:cs="Times New Roman"/>
          <w:sz w:val="28"/>
          <w:szCs w:val="28"/>
        </w:rPr>
        <w:t>2</w:t>
      </w:r>
      <w:r w:rsidRPr="002D1430">
        <w:rPr>
          <w:rFonts w:ascii="Times New Roman" w:hAnsi="Times New Roman" w:cs="Times New Roman"/>
          <w:sz w:val="28"/>
          <w:szCs w:val="28"/>
        </w:rPr>
        <w:t>)</w:t>
      </w:r>
    </w:p>
    <w:p w:rsidR="006E5A91" w:rsidRPr="002D1430" w:rsidRDefault="006E5A91">
      <w:pPr>
        <w:pStyle w:val="ConsPlusNormal"/>
        <w:rPr>
          <w:rFonts w:ascii="Times New Roman" w:hAnsi="Times New Roman" w:cs="Times New Roman"/>
          <w:sz w:val="28"/>
          <w:szCs w:val="28"/>
        </w:rPr>
      </w:pPr>
    </w:p>
    <w:p w:rsidR="006E5A91" w:rsidRPr="002D1430" w:rsidRDefault="005C2035">
      <w:pPr>
        <w:pStyle w:val="ConsPlusNormal"/>
        <w:jc w:val="center"/>
        <w:rPr>
          <w:rFonts w:ascii="Times New Roman" w:hAnsi="Times New Roman" w:cs="Times New Roman"/>
          <w:sz w:val="28"/>
          <w:szCs w:val="28"/>
        </w:rPr>
      </w:pPr>
      <w:bookmarkStart w:id="14" w:name="P686"/>
      <w:bookmarkEnd w:id="14"/>
      <w:r>
        <w:rPr>
          <w:rFonts w:ascii="Times New Roman" w:hAnsi="Times New Roman" w:cs="Times New Roman"/>
          <w:b/>
          <w:sz w:val="28"/>
          <w:szCs w:val="28"/>
        </w:rPr>
        <w:t>Типовой п</w:t>
      </w:r>
      <w:r w:rsidR="006E5A91" w:rsidRPr="002D1430">
        <w:rPr>
          <w:rFonts w:ascii="Times New Roman" w:hAnsi="Times New Roman" w:cs="Times New Roman"/>
          <w:b/>
          <w:sz w:val="28"/>
          <w:szCs w:val="28"/>
        </w:rPr>
        <w:t>орядок</w:t>
      </w:r>
    </w:p>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b/>
          <w:sz w:val="28"/>
          <w:szCs w:val="28"/>
        </w:rPr>
        <w:t>проведения проверок соответствия обработки персональных</w:t>
      </w:r>
    </w:p>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b/>
          <w:sz w:val="28"/>
          <w:szCs w:val="28"/>
        </w:rPr>
        <w:t>данных установленным требованиям в Контрольном комитете</w:t>
      </w:r>
    </w:p>
    <w:p w:rsidR="006E5A91" w:rsidRDefault="006E5A91">
      <w:pPr>
        <w:pStyle w:val="ConsPlusNormal"/>
        <w:jc w:val="center"/>
        <w:rPr>
          <w:rFonts w:ascii="Times New Roman" w:hAnsi="Times New Roman" w:cs="Times New Roman"/>
          <w:b/>
          <w:sz w:val="28"/>
          <w:szCs w:val="28"/>
        </w:rPr>
      </w:pPr>
      <w:r w:rsidRPr="002D1430">
        <w:rPr>
          <w:rFonts w:ascii="Times New Roman" w:hAnsi="Times New Roman" w:cs="Times New Roman"/>
          <w:b/>
          <w:sz w:val="28"/>
          <w:szCs w:val="28"/>
        </w:rPr>
        <w:t>Губернатора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1"/>
        <w:gridCol w:w="284"/>
        <w:gridCol w:w="1360"/>
        <w:gridCol w:w="454"/>
        <w:gridCol w:w="34"/>
        <w:gridCol w:w="1191"/>
        <w:gridCol w:w="1191"/>
        <w:gridCol w:w="532"/>
        <w:gridCol w:w="659"/>
        <w:gridCol w:w="850"/>
      </w:tblGrid>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 xml:space="preserve">N </w:t>
            </w:r>
            <w:proofErr w:type="gramStart"/>
            <w:r w:rsidRPr="002D1430">
              <w:rPr>
                <w:rFonts w:ascii="Times New Roman" w:hAnsi="Times New Roman" w:cs="Times New Roman"/>
                <w:sz w:val="28"/>
                <w:szCs w:val="28"/>
              </w:rPr>
              <w:t>п</w:t>
            </w:r>
            <w:proofErr w:type="gramEnd"/>
            <w:r w:rsidRPr="002D1430">
              <w:rPr>
                <w:rFonts w:ascii="Times New Roman" w:hAnsi="Times New Roman" w:cs="Times New Roman"/>
                <w:sz w:val="28"/>
                <w:szCs w:val="28"/>
              </w:rPr>
              <w:t>/п</w:t>
            </w:r>
          </w:p>
        </w:tc>
        <w:tc>
          <w:tcPr>
            <w:tcW w:w="3855" w:type="dxa"/>
            <w:gridSpan w:val="2"/>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Краткое описание мероприятий</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Периодичность мероприятий</w:t>
            </w:r>
          </w:p>
        </w:tc>
        <w:tc>
          <w:tcPr>
            <w:tcW w:w="1191"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Результат проверки</w:t>
            </w:r>
          </w:p>
        </w:tc>
        <w:tc>
          <w:tcPr>
            <w:tcW w:w="1191"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Фамилия, имя, отчество ответственного пользователя, подпись</w:t>
            </w:r>
          </w:p>
        </w:tc>
        <w:tc>
          <w:tcPr>
            <w:tcW w:w="1191" w:type="dxa"/>
            <w:gridSpan w:val="2"/>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Фамилия, имя, отчество лица, проводившего проверку, подпись</w:t>
            </w:r>
          </w:p>
        </w:tc>
        <w:tc>
          <w:tcPr>
            <w:tcW w:w="850"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Примечание</w:t>
            </w: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w:t>
            </w:r>
          </w:p>
        </w:tc>
        <w:tc>
          <w:tcPr>
            <w:tcW w:w="3855" w:type="dxa"/>
            <w:gridSpan w:val="2"/>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2</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3</w:t>
            </w:r>
          </w:p>
        </w:tc>
        <w:tc>
          <w:tcPr>
            <w:tcW w:w="1191"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4</w:t>
            </w:r>
          </w:p>
        </w:tc>
        <w:tc>
          <w:tcPr>
            <w:tcW w:w="1191"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5</w:t>
            </w:r>
          </w:p>
        </w:tc>
        <w:tc>
          <w:tcPr>
            <w:tcW w:w="1191" w:type="dxa"/>
            <w:gridSpan w:val="2"/>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6</w:t>
            </w:r>
          </w:p>
        </w:tc>
        <w:tc>
          <w:tcPr>
            <w:tcW w:w="850"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7</w:t>
            </w: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Контроль технического состояния средств охранной и пожарной сигнализации и соблюдения режима охраны</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три года или при необходимост</w:t>
            </w:r>
            <w:r w:rsidRPr="002D1430">
              <w:rPr>
                <w:rFonts w:ascii="Times New Roman" w:hAnsi="Times New Roman" w:cs="Times New Roman"/>
                <w:sz w:val="28"/>
                <w:szCs w:val="28"/>
              </w:rPr>
              <w:lastRenderedPageBreak/>
              <w:t>и</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2</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w:t>
            </w:r>
            <w:proofErr w:type="spellStart"/>
            <w:r w:rsidRPr="002D1430">
              <w:rPr>
                <w:rFonts w:ascii="Times New Roman" w:hAnsi="Times New Roman" w:cs="Times New Roman"/>
                <w:sz w:val="28"/>
                <w:szCs w:val="28"/>
              </w:rPr>
              <w:t>ИСПДн</w:t>
            </w:r>
            <w:proofErr w:type="spellEnd"/>
            <w:r w:rsidRPr="002D1430">
              <w:rPr>
                <w:rFonts w:ascii="Times New Roman" w:hAnsi="Times New Roman" w:cs="Times New Roman"/>
                <w:sz w:val="28"/>
                <w:szCs w:val="28"/>
              </w:rPr>
              <w:t>)</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 xml:space="preserve">Не реже одного раза в год или в зависимости от изменения расположения АРМ или </w:t>
            </w:r>
            <w:proofErr w:type="spellStart"/>
            <w:r w:rsidRPr="002D1430">
              <w:rPr>
                <w:rFonts w:ascii="Times New Roman" w:hAnsi="Times New Roman" w:cs="Times New Roman"/>
                <w:sz w:val="28"/>
                <w:szCs w:val="28"/>
              </w:rPr>
              <w:t>ИСПДн</w:t>
            </w:r>
            <w:proofErr w:type="spellEnd"/>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3</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соответствия состава и структуры программно-технических средств </w:t>
            </w:r>
            <w:proofErr w:type="spellStart"/>
            <w:r w:rsidRPr="002D1430">
              <w:rPr>
                <w:rFonts w:ascii="Times New Roman" w:hAnsi="Times New Roman" w:cs="Times New Roman"/>
                <w:sz w:val="28"/>
                <w:szCs w:val="28"/>
              </w:rPr>
              <w:t>ИСПДн</w:t>
            </w:r>
            <w:proofErr w:type="spellEnd"/>
            <w:r w:rsidRPr="002D1430">
              <w:rPr>
                <w:rFonts w:ascii="Times New Roman" w:hAnsi="Times New Roman" w:cs="Times New Roman"/>
                <w:sz w:val="28"/>
                <w:szCs w:val="28"/>
              </w:rPr>
              <w:t xml:space="preserve"> документированному составу и структуре средств, разрешенных для обработки персональных данных</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 или в зависимости от изменения состава и структуры таких средств</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4</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режима допуска в помещения, где размещены средства </w:t>
            </w:r>
            <w:proofErr w:type="spellStart"/>
            <w:r w:rsidRPr="002D1430">
              <w:rPr>
                <w:rFonts w:ascii="Times New Roman" w:hAnsi="Times New Roman" w:cs="Times New Roman"/>
                <w:sz w:val="28"/>
                <w:szCs w:val="28"/>
              </w:rPr>
              <w:t>ИСПДн</w:t>
            </w:r>
            <w:proofErr w:type="spellEnd"/>
            <w:r w:rsidRPr="002D1430">
              <w:rPr>
                <w:rFonts w:ascii="Times New Roman" w:hAnsi="Times New Roman" w:cs="Times New Roman"/>
                <w:sz w:val="28"/>
                <w:szCs w:val="28"/>
              </w:rPr>
              <w:t xml:space="preserve"> и осуществляется обработка персональных данных</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5</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соответствия </w:t>
            </w:r>
            <w:r w:rsidRPr="002D1430">
              <w:rPr>
                <w:rFonts w:ascii="Times New Roman" w:hAnsi="Times New Roman" w:cs="Times New Roman"/>
                <w:sz w:val="28"/>
                <w:szCs w:val="28"/>
              </w:rPr>
              <w:lastRenderedPageBreak/>
              <w:t>реального уровня 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 xml:space="preserve">Не реже </w:t>
            </w:r>
            <w:r w:rsidRPr="002D1430">
              <w:rPr>
                <w:rFonts w:ascii="Times New Roman" w:hAnsi="Times New Roman" w:cs="Times New Roman"/>
                <w:sz w:val="28"/>
                <w:szCs w:val="28"/>
              </w:rPr>
              <w:lastRenderedPageBreak/>
              <w:t>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6</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наличия и соответствия средств защиты информации в соответствии с </w:t>
            </w:r>
            <w:proofErr w:type="gramStart"/>
            <w:r w:rsidRPr="002D1430">
              <w:rPr>
                <w:rFonts w:ascii="Times New Roman" w:hAnsi="Times New Roman" w:cs="Times New Roman"/>
                <w:sz w:val="28"/>
                <w:szCs w:val="28"/>
              </w:rPr>
              <w:t>указанными</w:t>
            </w:r>
            <w:proofErr w:type="gramEnd"/>
            <w:r w:rsidRPr="002D1430">
              <w:rPr>
                <w:rFonts w:ascii="Times New Roman" w:hAnsi="Times New Roman" w:cs="Times New Roman"/>
                <w:sz w:val="28"/>
                <w:szCs w:val="28"/>
              </w:rPr>
              <w:t xml:space="preserve"> в техническом паспорте на </w:t>
            </w:r>
            <w:proofErr w:type="spellStart"/>
            <w:r w:rsidRPr="002D1430">
              <w:rPr>
                <w:rFonts w:ascii="Times New Roman" w:hAnsi="Times New Roman" w:cs="Times New Roman"/>
                <w:sz w:val="28"/>
                <w:szCs w:val="28"/>
              </w:rPr>
              <w:t>ИСПДн</w:t>
            </w:r>
            <w:proofErr w:type="spellEnd"/>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7</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w:t>
            </w:r>
            <w:proofErr w:type="gramStart"/>
            <w:r w:rsidRPr="002D1430">
              <w:rPr>
                <w:rFonts w:ascii="Times New Roman" w:hAnsi="Times New Roman" w:cs="Times New Roman"/>
                <w:sz w:val="28"/>
                <w:szCs w:val="28"/>
              </w:rPr>
              <w:t>правильности применения средств защиты информации</w:t>
            </w:r>
            <w:proofErr w:type="gramEnd"/>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При необходимости</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8</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Проверка неизменности настроенных параметров антивирусной защиты на рабочих станциях пользователей</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9</w:t>
            </w:r>
          </w:p>
        </w:tc>
        <w:tc>
          <w:tcPr>
            <w:tcW w:w="3855" w:type="dxa"/>
            <w:gridSpan w:val="2"/>
          </w:tcPr>
          <w:p w:rsidR="006E5A91" w:rsidRPr="002D1430" w:rsidRDefault="006E5A91">
            <w:pPr>
              <w:pStyle w:val="ConsPlusNormal"/>
              <w:jc w:val="both"/>
              <w:rPr>
                <w:rFonts w:ascii="Times New Roman" w:hAnsi="Times New Roman" w:cs="Times New Roman"/>
                <w:sz w:val="28"/>
                <w:szCs w:val="28"/>
              </w:rPr>
            </w:pPr>
            <w:proofErr w:type="gramStart"/>
            <w:r w:rsidRPr="002D1430">
              <w:rPr>
                <w:rFonts w:ascii="Times New Roman" w:hAnsi="Times New Roman" w:cs="Times New Roman"/>
                <w:sz w:val="28"/>
                <w:szCs w:val="28"/>
              </w:rPr>
              <w:t>Контроль за</w:t>
            </w:r>
            <w:proofErr w:type="gramEnd"/>
            <w:r w:rsidRPr="002D1430">
              <w:rPr>
                <w:rFonts w:ascii="Times New Roman" w:hAnsi="Times New Roman" w:cs="Times New Roman"/>
                <w:sz w:val="28"/>
                <w:szCs w:val="28"/>
              </w:rPr>
              <w:t xml:space="preserve"> обновлениями программного обеспечения и единообразия применяемого программного обеспечения на </w:t>
            </w:r>
            <w:r w:rsidRPr="002D1430">
              <w:rPr>
                <w:rFonts w:ascii="Times New Roman" w:hAnsi="Times New Roman" w:cs="Times New Roman"/>
                <w:sz w:val="28"/>
                <w:szCs w:val="28"/>
              </w:rPr>
              <w:lastRenderedPageBreak/>
              <w:t xml:space="preserve">всех элементах </w:t>
            </w:r>
            <w:proofErr w:type="spellStart"/>
            <w:r w:rsidRPr="002D1430">
              <w:rPr>
                <w:rFonts w:ascii="Times New Roman" w:hAnsi="Times New Roman" w:cs="Times New Roman"/>
                <w:sz w:val="28"/>
                <w:szCs w:val="28"/>
              </w:rPr>
              <w:t>ИСПДн</w:t>
            </w:r>
            <w:proofErr w:type="spellEnd"/>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 xml:space="preserve">В зависимости от частоты обновления </w:t>
            </w:r>
            <w:r w:rsidRPr="002D1430">
              <w:rPr>
                <w:rFonts w:ascii="Times New Roman" w:hAnsi="Times New Roman" w:cs="Times New Roman"/>
                <w:sz w:val="28"/>
                <w:szCs w:val="28"/>
              </w:rPr>
              <w:lastRenderedPageBreak/>
              <w:t>программного обеспечения</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10</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Проверка соблюдения правил парольной защиты</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11</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Проверка работоспособности системы резервного копирования</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12</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Проведение мероприятий по проверке организации учета и условий хранения съемных носителей персональных данных</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13</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Проверка соблюдения требований по обеспечению безопасности при использовании ресурсов сети "Интернет"</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14</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w:t>
            </w:r>
            <w:r w:rsidRPr="002D1430">
              <w:rPr>
                <w:rFonts w:ascii="Times New Roman" w:hAnsi="Times New Roman" w:cs="Times New Roman"/>
                <w:sz w:val="28"/>
                <w:szCs w:val="28"/>
              </w:rPr>
              <w:lastRenderedPageBreak/>
              <w:t>обработки информации, изложенных в инструкциях</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lastRenderedPageBreak/>
              <w:t>15</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 xml:space="preserve">Проверка знаний инструкций по обеспечению безопасности информации пользователями </w:t>
            </w:r>
            <w:proofErr w:type="spellStart"/>
            <w:r w:rsidRPr="002D1430">
              <w:rPr>
                <w:rFonts w:ascii="Times New Roman" w:hAnsi="Times New Roman" w:cs="Times New Roman"/>
                <w:sz w:val="28"/>
                <w:szCs w:val="28"/>
              </w:rPr>
              <w:t>ИСПДн</w:t>
            </w:r>
            <w:proofErr w:type="spellEnd"/>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c>
          <w:tcPr>
            <w:tcW w:w="454" w:type="dxa"/>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16</w:t>
            </w:r>
          </w:p>
        </w:tc>
        <w:tc>
          <w:tcPr>
            <w:tcW w:w="3855" w:type="dxa"/>
            <w:gridSpan w:val="2"/>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w:t>
            </w:r>
          </w:p>
        </w:tc>
        <w:tc>
          <w:tcPr>
            <w:tcW w:w="1848" w:type="dxa"/>
            <w:gridSpan w:val="3"/>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Не реже одного раза в год</w:t>
            </w: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tcPr>
          <w:p w:rsidR="006E5A91" w:rsidRPr="002D1430" w:rsidRDefault="006E5A91">
            <w:pPr>
              <w:pStyle w:val="ConsPlusNormal"/>
              <w:rPr>
                <w:rFonts w:ascii="Times New Roman" w:hAnsi="Times New Roman" w:cs="Times New Roman"/>
                <w:sz w:val="28"/>
                <w:szCs w:val="28"/>
              </w:rPr>
            </w:pPr>
          </w:p>
        </w:tc>
        <w:tc>
          <w:tcPr>
            <w:tcW w:w="1191" w:type="dxa"/>
            <w:gridSpan w:val="2"/>
          </w:tcPr>
          <w:p w:rsidR="006E5A91" w:rsidRPr="002D1430" w:rsidRDefault="006E5A91">
            <w:pPr>
              <w:pStyle w:val="ConsPlusNormal"/>
              <w:rPr>
                <w:rFonts w:ascii="Times New Roman" w:hAnsi="Times New Roman" w:cs="Times New Roman"/>
                <w:sz w:val="28"/>
                <w:szCs w:val="28"/>
              </w:rPr>
            </w:pPr>
          </w:p>
        </w:tc>
        <w:tc>
          <w:tcPr>
            <w:tcW w:w="850" w:type="dxa"/>
          </w:tcPr>
          <w:p w:rsidR="006E5A91" w:rsidRPr="002D1430" w:rsidRDefault="006E5A91">
            <w:pPr>
              <w:pStyle w:val="ConsPlusNormal"/>
              <w:rPr>
                <w:rFonts w:ascii="Times New Roman" w:hAnsi="Times New Roman" w:cs="Times New Roman"/>
                <w:sz w:val="28"/>
                <w:szCs w:val="28"/>
              </w:rPr>
            </w:pPr>
          </w:p>
        </w:tc>
      </w:tr>
      <w:tr w:rsidR="006E5A91" w:rsidRPr="002D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09" w:type="dxa"/>
        </w:trPr>
        <w:tc>
          <w:tcPr>
            <w:tcW w:w="4025" w:type="dxa"/>
            <w:gridSpan w:val="2"/>
            <w:tcBorders>
              <w:top w:val="nil"/>
              <w:left w:val="nil"/>
              <w:bottom w:val="nil"/>
              <w:right w:val="nil"/>
            </w:tcBorders>
            <w:vAlign w:val="bottom"/>
          </w:tcPr>
          <w:p w:rsidR="006E5A91" w:rsidRPr="002D1430" w:rsidRDefault="006E5A91">
            <w:pPr>
              <w:pStyle w:val="ConsPlusNormal"/>
              <w:rPr>
                <w:rFonts w:ascii="Times New Roman" w:hAnsi="Times New Roman" w:cs="Times New Roman"/>
                <w:sz w:val="28"/>
                <w:szCs w:val="28"/>
              </w:rPr>
            </w:pPr>
            <w:proofErr w:type="gramStart"/>
            <w:r w:rsidRPr="002D1430">
              <w:rPr>
                <w:rFonts w:ascii="Times New Roman" w:hAnsi="Times New Roman" w:cs="Times New Roman"/>
                <w:sz w:val="28"/>
                <w:szCs w:val="28"/>
              </w:rPr>
              <w:t>Ответственный</w:t>
            </w:r>
            <w:proofErr w:type="gramEnd"/>
            <w:r w:rsidRPr="002D1430">
              <w:rPr>
                <w:rFonts w:ascii="Times New Roman" w:hAnsi="Times New Roman" w:cs="Times New Roman"/>
                <w:sz w:val="28"/>
                <w:szCs w:val="28"/>
              </w:rPr>
              <w:t xml:space="preserve"> за организацию обработки персональных данных</w:t>
            </w:r>
          </w:p>
        </w:tc>
        <w:tc>
          <w:tcPr>
            <w:tcW w:w="1644" w:type="dxa"/>
            <w:gridSpan w:val="2"/>
            <w:tcBorders>
              <w:top w:val="nil"/>
              <w:left w:val="nil"/>
              <w:bottom w:val="single" w:sz="4" w:space="0" w:color="auto"/>
              <w:right w:val="nil"/>
            </w:tcBorders>
          </w:tcPr>
          <w:p w:rsidR="006E5A91" w:rsidRPr="002D1430" w:rsidRDefault="006E5A91">
            <w:pPr>
              <w:pStyle w:val="ConsPlusNormal"/>
              <w:jc w:val="both"/>
              <w:rPr>
                <w:rFonts w:ascii="Times New Roman" w:hAnsi="Times New Roman" w:cs="Times New Roman"/>
                <w:sz w:val="28"/>
                <w:szCs w:val="28"/>
              </w:rPr>
            </w:pP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gridSpan w:val="4"/>
            <w:tcBorders>
              <w:top w:val="nil"/>
              <w:left w:val="nil"/>
              <w:bottom w:val="single" w:sz="4" w:space="0" w:color="auto"/>
              <w:right w:val="nil"/>
            </w:tcBorders>
          </w:tcPr>
          <w:p w:rsidR="006E5A91" w:rsidRPr="002D1430" w:rsidRDefault="006E5A91">
            <w:pPr>
              <w:pStyle w:val="ConsPlusNormal"/>
              <w:jc w:val="both"/>
              <w:rPr>
                <w:rFonts w:ascii="Times New Roman" w:hAnsi="Times New Roman" w:cs="Times New Roman"/>
                <w:sz w:val="28"/>
                <w:szCs w:val="28"/>
              </w:rPr>
            </w:pPr>
          </w:p>
        </w:tc>
      </w:tr>
      <w:tr w:rsidR="006E5A91" w:rsidRPr="002D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09" w:type="dxa"/>
        </w:trPr>
        <w:tc>
          <w:tcPr>
            <w:tcW w:w="4025" w:type="dxa"/>
            <w:gridSpan w:val="2"/>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c>
          <w:tcPr>
            <w:tcW w:w="1644" w:type="dxa"/>
            <w:gridSpan w:val="2"/>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(подпись)</w:t>
            </w: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gridSpan w:val="4"/>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(фамилия, инициалы)</w:t>
            </w:r>
          </w:p>
        </w:tc>
      </w:tr>
      <w:tr w:rsidR="006E5A91" w:rsidRPr="002D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09" w:type="dxa"/>
        </w:trPr>
        <w:tc>
          <w:tcPr>
            <w:tcW w:w="4025" w:type="dxa"/>
            <w:gridSpan w:val="2"/>
            <w:tcBorders>
              <w:top w:val="nil"/>
              <w:left w:val="nil"/>
              <w:bottom w:val="nil"/>
              <w:right w:val="nil"/>
            </w:tcBorders>
            <w:vAlign w:val="bottom"/>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Председатель комитета</w:t>
            </w:r>
          </w:p>
        </w:tc>
        <w:tc>
          <w:tcPr>
            <w:tcW w:w="1644" w:type="dxa"/>
            <w:gridSpan w:val="2"/>
            <w:tcBorders>
              <w:top w:val="nil"/>
              <w:left w:val="nil"/>
              <w:bottom w:val="single" w:sz="4" w:space="0" w:color="auto"/>
              <w:right w:val="nil"/>
            </w:tcBorders>
          </w:tcPr>
          <w:p w:rsidR="006E5A91" w:rsidRPr="002D1430" w:rsidRDefault="006E5A91">
            <w:pPr>
              <w:pStyle w:val="ConsPlusNormal"/>
              <w:rPr>
                <w:rFonts w:ascii="Times New Roman" w:hAnsi="Times New Roman" w:cs="Times New Roman"/>
                <w:sz w:val="28"/>
                <w:szCs w:val="28"/>
              </w:rPr>
            </w:pP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gridSpan w:val="4"/>
            <w:tcBorders>
              <w:top w:val="nil"/>
              <w:left w:val="nil"/>
              <w:bottom w:val="single" w:sz="4" w:space="0" w:color="auto"/>
              <w:right w:val="nil"/>
            </w:tcBorders>
          </w:tcPr>
          <w:p w:rsidR="006E5A91" w:rsidRPr="002D1430" w:rsidRDefault="006E5A91">
            <w:pPr>
              <w:pStyle w:val="ConsPlusNormal"/>
              <w:rPr>
                <w:rFonts w:ascii="Times New Roman" w:hAnsi="Times New Roman" w:cs="Times New Roman"/>
                <w:sz w:val="28"/>
                <w:szCs w:val="28"/>
              </w:rPr>
            </w:pPr>
          </w:p>
        </w:tc>
      </w:tr>
      <w:tr w:rsidR="006E5A91" w:rsidRPr="002D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09" w:type="dxa"/>
        </w:trPr>
        <w:tc>
          <w:tcPr>
            <w:tcW w:w="4025" w:type="dxa"/>
            <w:gridSpan w:val="2"/>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c>
          <w:tcPr>
            <w:tcW w:w="1644" w:type="dxa"/>
            <w:gridSpan w:val="2"/>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(подпись)</w:t>
            </w: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gridSpan w:val="4"/>
            <w:tcBorders>
              <w:top w:val="single" w:sz="4" w:space="0" w:color="auto"/>
              <w:left w:val="nil"/>
              <w:bottom w:val="nil"/>
              <w:right w:val="nil"/>
            </w:tcBorders>
          </w:tcPr>
          <w:p w:rsidR="006E5A91" w:rsidRPr="002D1430" w:rsidRDefault="006E5A91">
            <w:pPr>
              <w:pStyle w:val="ConsPlusNormal"/>
              <w:jc w:val="center"/>
              <w:rPr>
                <w:rFonts w:ascii="Times New Roman" w:hAnsi="Times New Roman" w:cs="Times New Roman"/>
                <w:sz w:val="28"/>
                <w:szCs w:val="28"/>
              </w:rPr>
            </w:pPr>
            <w:r w:rsidRPr="002D1430">
              <w:rPr>
                <w:rFonts w:ascii="Times New Roman" w:hAnsi="Times New Roman" w:cs="Times New Roman"/>
                <w:sz w:val="28"/>
                <w:szCs w:val="28"/>
              </w:rPr>
              <w:t>(фамилия, инициалы)</w:t>
            </w:r>
          </w:p>
        </w:tc>
      </w:tr>
      <w:tr w:rsidR="006E5A91" w:rsidRPr="002D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09" w:type="dxa"/>
        </w:trPr>
        <w:tc>
          <w:tcPr>
            <w:tcW w:w="4025" w:type="dxa"/>
            <w:gridSpan w:val="2"/>
            <w:tcBorders>
              <w:top w:val="nil"/>
              <w:left w:val="nil"/>
              <w:bottom w:val="nil"/>
              <w:right w:val="nil"/>
            </w:tcBorders>
            <w:vAlign w:val="bottom"/>
          </w:tcPr>
          <w:p w:rsidR="006E5A91" w:rsidRPr="002D1430" w:rsidRDefault="006E5A91">
            <w:pPr>
              <w:pStyle w:val="ConsPlusNormal"/>
              <w:jc w:val="both"/>
              <w:rPr>
                <w:rFonts w:ascii="Times New Roman" w:hAnsi="Times New Roman" w:cs="Times New Roman"/>
                <w:sz w:val="28"/>
                <w:szCs w:val="28"/>
              </w:rPr>
            </w:pPr>
            <w:r w:rsidRPr="002D1430">
              <w:rPr>
                <w:rFonts w:ascii="Times New Roman" w:hAnsi="Times New Roman" w:cs="Times New Roman"/>
                <w:sz w:val="28"/>
                <w:szCs w:val="28"/>
              </w:rPr>
              <w:t>"__" __________ 20__ года</w:t>
            </w:r>
          </w:p>
        </w:tc>
        <w:tc>
          <w:tcPr>
            <w:tcW w:w="1644" w:type="dxa"/>
            <w:gridSpan w:val="2"/>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c>
          <w:tcPr>
            <w:tcW w:w="454" w:type="dxa"/>
            <w:tcBorders>
              <w:top w:val="nil"/>
              <w:left w:val="nil"/>
              <w:bottom w:val="nil"/>
              <w:right w:val="nil"/>
            </w:tcBorders>
          </w:tcPr>
          <w:p w:rsidR="006E5A91" w:rsidRPr="002D1430" w:rsidRDefault="006E5A91">
            <w:pPr>
              <w:pStyle w:val="ConsPlusNormal"/>
              <w:jc w:val="both"/>
              <w:rPr>
                <w:rFonts w:ascii="Times New Roman" w:hAnsi="Times New Roman" w:cs="Times New Roman"/>
                <w:sz w:val="28"/>
                <w:szCs w:val="28"/>
              </w:rPr>
            </w:pPr>
          </w:p>
        </w:tc>
        <w:tc>
          <w:tcPr>
            <w:tcW w:w="2948" w:type="dxa"/>
            <w:gridSpan w:val="4"/>
            <w:tcBorders>
              <w:top w:val="nil"/>
              <w:left w:val="nil"/>
              <w:bottom w:val="nil"/>
              <w:right w:val="nil"/>
            </w:tcBorders>
          </w:tcPr>
          <w:p w:rsidR="006E5A91" w:rsidRPr="002D1430" w:rsidRDefault="006E5A91">
            <w:pPr>
              <w:pStyle w:val="ConsPlusNormal"/>
              <w:rPr>
                <w:rFonts w:ascii="Times New Roman" w:hAnsi="Times New Roman" w:cs="Times New Roman"/>
                <w:sz w:val="28"/>
                <w:szCs w:val="28"/>
              </w:rPr>
            </w:pPr>
          </w:p>
        </w:tc>
      </w:tr>
    </w:tbl>
    <w:p w:rsidR="006E5A91" w:rsidRPr="002D1430" w:rsidRDefault="006E5A91" w:rsidP="00E2431F">
      <w:pPr>
        <w:pStyle w:val="ConsPlusNormal"/>
        <w:pBdr>
          <w:top w:val="single" w:sz="6" w:space="31" w:color="auto"/>
        </w:pBdr>
        <w:spacing w:before="100" w:after="100"/>
        <w:jc w:val="both"/>
        <w:rPr>
          <w:rFonts w:ascii="Times New Roman" w:hAnsi="Times New Roman" w:cs="Times New Roman"/>
          <w:sz w:val="28"/>
          <w:szCs w:val="28"/>
        </w:rPr>
      </w:pPr>
      <w:bookmarkStart w:id="15" w:name="_GoBack"/>
      <w:bookmarkEnd w:id="15"/>
    </w:p>
    <w:p w:rsidR="00027FAB" w:rsidRPr="002D1430" w:rsidRDefault="00027FAB">
      <w:pPr>
        <w:rPr>
          <w:sz w:val="28"/>
          <w:szCs w:val="28"/>
        </w:rPr>
      </w:pPr>
    </w:p>
    <w:sectPr w:rsidR="00027FAB" w:rsidRPr="002D1430" w:rsidSect="00A576B3">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91"/>
    <w:rsid w:val="00007E27"/>
    <w:rsid w:val="00027FAB"/>
    <w:rsid w:val="00082047"/>
    <w:rsid w:val="000C7DDC"/>
    <w:rsid w:val="0013484B"/>
    <w:rsid w:val="00241ABC"/>
    <w:rsid w:val="002D1430"/>
    <w:rsid w:val="005C2035"/>
    <w:rsid w:val="006E1BDA"/>
    <w:rsid w:val="006E5A91"/>
    <w:rsid w:val="006F5684"/>
    <w:rsid w:val="00712671"/>
    <w:rsid w:val="007F0970"/>
    <w:rsid w:val="0083377B"/>
    <w:rsid w:val="00A477E1"/>
    <w:rsid w:val="00A576B3"/>
    <w:rsid w:val="00AF1CDC"/>
    <w:rsid w:val="00B12343"/>
    <w:rsid w:val="00B17410"/>
    <w:rsid w:val="00B32B3C"/>
    <w:rsid w:val="00C70C09"/>
    <w:rsid w:val="00C712C9"/>
    <w:rsid w:val="00CD33D4"/>
    <w:rsid w:val="00CE40B1"/>
    <w:rsid w:val="00D84010"/>
    <w:rsid w:val="00DD5693"/>
    <w:rsid w:val="00E2431F"/>
    <w:rsid w:val="00FB30BB"/>
    <w:rsid w:val="00FB6D75"/>
    <w:rsid w:val="00FD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D143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A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A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A9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2D1430"/>
    <w:rPr>
      <w:rFonts w:ascii="Times New Roman" w:eastAsia="Times New Roman" w:hAnsi="Times New Roman" w:cs="Times New Roman"/>
      <w:sz w:val="28"/>
      <w:szCs w:val="24"/>
      <w:lang w:eastAsia="ru-RU"/>
    </w:rPr>
  </w:style>
  <w:style w:type="paragraph" w:styleId="a3">
    <w:name w:val="Title"/>
    <w:basedOn w:val="a"/>
    <w:link w:val="a4"/>
    <w:qFormat/>
    <w:rsid w:val="002D1430"/>
    <w:pPr>
      <w:ind w:right="-285"/>
      <w:jc w:val="center"/>
    </w:pPr>
    <w:rPr>
      <w:b/>
      <w:szCs w:val="20"/>
    </w:rPr>
  </w:style>
  <w:style w:type="character" w:customStyle="1" w:styleId="a4">
    <w:name w:val="Название Знак"/>
    <w:basedOn w:val="a0"/>
    <w:link w:val="a3"/>
    <w:rsid w:val="002D143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2D1430"/>
    <w:rPr>
      <w:rFonts w:ascii="Tahoma" w:hAnsi="Tahoma" w:cs="Tahoma"/>
      <w:sz w:val="16"/>
      <w:szCs w:val="16"/>
    </w:rPr>
  </w:style>
  <w:style w:type="character" w:customStyle="1" w:styleId="a6">
    <w:name w:val="Текст выноски Знак"/>
    <w:basedOn w:val="a0"/>
    <w:link w:val="a5"/>
    <w:uiPriority w:val="99"/>
    <w:semiHidden/>
    <w:rsid w:val="002D14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D143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A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A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A9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2D1430"/>
    <w:rPr>
      <w:rFonts w:ascii="Times New Roman" w:eastAsia="Times New Roman" w:hAnsi="Times New Roman" w:cs="Times New Roman"/>
      <w:sz w:val="28"/>
      <w:szCs w:val="24"/>
      <w:lang w:eastAsia="ru-RU"/>
    </w:rPr>
  </w:style>
  <w:style w:type="paragraph" w:styleId="a3">
    <w:name w:val="Title"/>
    <w:basedOn w:val="a"/>
    <w:link w:val="a4"/>
    <w:qFormat/>
    <w:rsid w:val="002D1430"/>
    <w:pPr>
      <w:ind w:right="-285"/>
      <w:jc w:val="center"/>
    </w:pPr>
    <w:rPr>
      <w:b/>
      <w:szCs w:val="20"/>
    </w:rPr>
  </w:style>
  <w:style w:type="character" w:customStyle="1" w:styleId="a4">
    <w:name w:val="Название Знак"/>
    <w:basedOn w:val="a0"/>
    <w:link w:val="a3"/>
    <w:rsid w:val="002D143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2D1430"/>
    <w:rPr>
      <w:rFonts w:ascii="Tahoma" w:hAnsi="Tahoma" w:cs="Tahoma"/>
      <w:sz w:val="16"/>
      <w:szCs w:val="16"/>
    </w:rPr>
  </w:style>
  <w:style w:type="character" w:customStyle="1" w:styleId="a6">
    <w:name w:val="Текст выноски Знак"/>
    <w:basedOn w:val="a0"/>
    <w:link w:val="a5"/>
    <w:uiPriority w:val="99"/>
    <w:semiHidden/>
    <w:rsid w:val="002D14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7542F1B31CBA9CCDAE2CC8971BC63004E309AE226915E9D6A280409D1B8DEA69AF27B20606CACA318912567pDgDG" TargetMode="External"/><Relationship Id="rId13" Type="http://schemas.openxmlformats.org/officeDocument/2006/relationships/hyperlink" Target="consultantplus://offline/ref=8707542F1B31CBA9CCDAE2CC8971BC6300483793E326915E9D6A280409D1B8DEA69AF27B20606CACA318912567pDgDG" TargetMode="External"/><Relationship Id="rId18" Type="http://schemas.openxmlformats.org/officeDocument/2006/relationships/hyperlink" Target="consultantplus://offline/ref=8707542F1B31CBA9CCDAE2CC8971BC63004E309AE226915E9D6A280409D1B8DEA69AF27B20606CACA318912567pDgDG" TargetMode="External"/><Relationship Id="rId26" Type="http://schemas.openxmlformats.org/officeDocument/2006/relationships/hyperlink" Target="consultantplus://offline/ref=8707542F1B31CBA9CCDAE2CC8971BC63004E309AE226915E9D6A280409D1B8DEA69AF27B20606CACA318912567pDgDG" TargetMode="External"/><Relationship Id="rId3" Type="http://schemas.openxmlformats.org/officeDocument/2006/relationships/settings" Target="settings.xml"/><Relationship Id="rId21" Type="http://schemas.openxmlformats.org/officeDocument/2006/relationships/hyperlink" Target="consultantplus://offline/ref=8707542F1B31CBA9CCDAE2CC8971BC63004E309AE226915E9D6A280409D1B8DEA69AF27B20606CACA318912567pDgDG" TargetMode="External"/><Relationship Id="rId7" Type="http://schemas.openxmlformats.org/officeDocument/2006/relationships/hyperlink" Target="consultantplus://offline/ref=8707542F1B31CBA9CCDAE2CC8971BC63004B3193E226915E9D6A280409D1B8DEA69AF27B20606CACA318912567pDgDG" TargetMode="External"/><Relationship Id="rId12" Type="http://schemas.openxmlformats.org/officeDocument/2006/relationships/hyperlink" Target="consultantplus://offline/ref=8707542F1B31CBA9CCDAE2CC8971BC63004E309AE226915E9D6A280409D1B8DEB49AAA77216970AEA60DC7742189851B4AEA3973ACD5D7F3p2g7G" TargetMode="External"/><Relationship Id="rId17" Type="http://schemas.openxmlformats.org/officeDocument/2006/relationships/hyperlink" Target="consultantplus://offline/ref=8707542F1B31CBA9CCDAE2CC8971BC63004E309AE226915E9D6A280409D1B8DEA69AF27B20606CACA318912567pDgDG" TargetMode="External"/><Relationship Id="rId25" Type="http://schemas.openxmlformats.org/officeDocument/2006/relationships/hyperlink" Target="consultantplus://offline/ref=8707542F1B31CBA9CCDAE2CC8971BC63004E309AE226915E9D6A280409D1B8DEA69AF27B20606CACA318912567pDgDG" TargetMode="External"/><Relationship Id="rId2" Type="http://schemas.microsoft.com/office/2007/relationships/stylesWithEffects" Target="stylesWithEffects.xml"/><Relationship Id="rId16" Type="http://schemas.openxmlformats.org/officeDocument/2006/relationships/hyperlink" Target="consultantplus://offline/ref=8707542F1B31CBA9CCDAE2CC8971BC63004E309AE226915E9D6A280409D1B8DEB49AAA77216971ABAB0DC7742189851B4AEA3973ACD5D7F3p2g7G" TargetMode="External"/><Relationship Id="rId20" Type="http://schemas.openxmlformats.org/officeDocument/2006/relationships/hyperlink" Target="consultantplus://offline/ref=8707542F1B31CBA9CCDAE2CC8971BC63024A3498E420915E9D6A280409D1B8DEA69AF27B20606CACA318912567pDgD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CB180FB2AE93BC408443E27AB99F956B33AE16F7859069C50528DCA50735E19F08042C74196DB380572593nEVDG" TargetMode="External"/><Relationship Id="rId11" Type="http://schemas.openxmlformats.org/officeDocument/2006/relationships/hyperlink" Target="consultantplus://offline/ref=8707542F1B31CBA9CCDAE2CC8971BC630B493399E92DCC54953324060EDEE7DBB38BAA77287773ADBD049327p6g4G" TargetMode="External"/><Relationship Id="rId24" Type="http://schemas.openxmlformats.org/officeDocument/2006/relationships/hyperlink" Target="consultantplus://offline/ref=8707542F1B31CBA9CCDAE2CC8971BC63004E309AE226915E9D6A280409D1B8DEB49AAA77216970AAA70DC7742189851B4AEA3973ACD5D7F3p2g7G" TargetMode="External"/><Relationship Id="rId5" Type="http://schemas.openxmlformats.org/officeDocument/2006/relationships/hyperlink" Target="consultantplus://offline/ref=B6CB180FB2AE93BC408443E27AB99F95613BA81DFA87CD63CD5C24DEA2086AE48A195C207C0E72B29E4B2791EEn0VDG" TargetMode="External"/><Relationship Id="rId15" Type="http://schemas.openxmlformats.org/officeDocument/2006/relationships/hyperlink" Target="consultantplus://offline/ref=8707542F1B31CBA9CCDAE2CC8971BC63004E309AE226915E9D6A280409D1B8DEB49AAA77216970A9AA0DC7742189851B4AEA3973ACD5D7F3p2g7G" TargetMode="External"/><Relationship Id="rId23" Type="http://schemas.openxmlformats.org/officeDocument/2006/relationships/hyperlink" Target="consultantplus://offline/ref=8707542F1B31CBA9CCDAE2CC8971BC63004E309AE226915E9D6A280409D1B8DEA69AF27B20606CACA318912567pDgDG" TargetMode="External"/><Relationship Id="rId28" Type="http://schemas.openxmlformats.org/officeDocument/2006/relationships/fontTable" Target="fontTable.xml"/><Relationship Id="rId10" Type="http://schemas.openxmlformats.org/officeDocument/2006/relationships/hyperlink" Target="consultantplus://offline/ref=8707542F1B31CBA9CCDAE2CC8971BC63004B3193E226915E9D6A280409D1B8DEA69AF27B20606CACA318912567pDgDG" TargetMode="External"/><Relationship Id="rId19" Type="http://schemas.openxmlformats.org/officeDocument/2006/relationships/hyperlink" Target="consultantplus://offline/ref=8707542F1B31CBA9CCDAE2CC8971BC630B493399E92DCC54953324060EDEE7DBB38BAA77287773ADBD049327p6g4G" TargetMode="External"/><Relationship Id="rId4" Type="http://schemas.openxmlformats.org/officeDocument/2006/relationships/webSettings" Target="webSettings.xml"/><Relationship Id="rId9" Type="http://schemas.openxmlformats.org/officeDocument/2006/relationships/hyperlink" Target="consultantplus://offline/ref=8707542F1B31CBA9CCDAE2CC8971BC6300483793E326915E9D6A280409D1B8DEA69AF27B20606CACA318912567pDgDG" TargetMode="External"/><Relationship Id="rId14" Type="http://schemas.openxmlformats.org/officeDocument/2006/relationships/hyperlink" Target="consultantplus://offline/ref=8707542F1B31CBA9CCDAE2CC8971BC63004E309AE226915E9D6A280409D1B8DEA69AF27B20606CACA318912567pDgDG" TargetMode="External"/><Relationship Id="rId22" Type="http://schemas.openxmlformats.org/officeDocument/2006/relationships/hyperlink" Target="consultantplus://offline/ref=8707542F1B31CBA9CCDAE2CC8971BC63004E309AE226915E9D6A280409D1B8DEA69AF27B20606CACA318912567pDgDG" TargetMode="External"/><Relationship Id="rId27" Type="http://schemas.openxmlformats.org/officeDocument/2006/relationships/hyperlink" Target="consultantplus://offline/ref=8707542F1B31CBA9CCDAE2CC8971BC63004E309AE226915E9D6A280409D1B8DEA69AF27B20606CACA318912567pD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35</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Николаевич Башнин</dc:creator>
  <cp:lastModifiedBy>Антон Николаевич Башнин</cp:lastModifiedBy>
  <cp:revision>10</cp:revision>
  <cp:lastPrinted>2021-10-20T14:42:00Z</cp:lastPrinted>
  <dcterms:created xsi:type="dcterms:W3CDTF">2021-10-19T07:27:00Z</dcterms:created>
  <dcterms:modified xsi:type="dcterms:W3CDTF">2021-10-20T15:24:00Z</dcterms:modified>
</cp:coreProperties>
</file>