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36" w:rsidRPr="006653CD" w:rsidRDefault="00BA0936" w:rsidP="00BA0936">
      <w:pPr>
        <w:jc w:val="right"/>
        <w:rPr>
          <w:sz w:val="28"/>
          <w:szCs w:val="28"/>
        </w:rPr>
      </w:pPr>
      <w:r w:rsidRPr="006653CD">
        <w:rPr>
          <w:sz w:val="28"/>
          <w:szCs w:val="28"/>
        </w:rPr>
        <w:t>Проект</w:t>
      </w:r>
    </w:p>
    <w:p w:rsidR="00BA0936" w:rsidRDefault="00BA0936" w:rsidP="00BA0936">
      <w:pPr>
        <w:jc w:val="center"/>
        <w:rPr>
          <w:b/>
          <w:sz w:val="28"/>
          <w:szCs w:val="28"/>
        </w:rPr>
      </w:pPr>
    </w:p>
    <w:p w:rsidR="00BA0936" w:rsidRPr="00DD4D3E" w:rsidRDefault="00BA0936" w:rsidP="00BA0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936" w:rsidRPr="00DD4D3E" w:rsidRDefault="00BA0936" w:rsidP="00BA0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</w:t>
      </w:r>
      <w:r w:rsidRPr="00DD4D3E">
        <w:rPr>
          <w:b/>
          <w:sz w:val="28"/>
          <w:szCs w:val="28"/>
        </w:rPr>
        <w:t xml:space="preserve"> ЛЕНИНГРАДСКОЙ ОБЛАСТИ</w:t>
      </w:r>
    </w:p>
    <w:p w:rsidR="00BA0936" w:rsidRDefault="00BA0936" w:rsidP="00BA0936">
      <w:pPr>
        <w:jc w:val="center"/>
        <w:rPr>
          <w:sz w:val="28"/>
          <w:szCs w:val="28"/>
        </w:rPr>
      </w:pPr>
    </w:p>
    <w:p w:rsidR="00BA0936" w:rsidRDefault="00BA0936" w:rsidP="00BA093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  ________ 20</w:t>
      </w:r>
      <w:r w:rsidR="00451A2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№______</w:t>
      </w:r>
    </w:p>
    <w:p w:rsidR="00BA0936" w:rsidRDefault="00BA0936" w:rsidP="00BA0936">
      <w:pPr>
        <w:rPr>
          <w:sz w:val="28"/>
          <w:szCs w:val="28"/>
        </w:rPr>
      </w:pPr>
    </w:p>
    <w:p w:rsidR="00BA0936" w:rsidRPr="00D22767" w:rsidRDefault="00BA0936" w:rsidP="00BA0936">
      <w:pPr>
        <w:rPr>
          <w:b/>
          <w:sz w:val="28"/>
          <w:szCs w:val="28"/>
        </w:rPr>
      </w:pPr>
    </w:p>
    <w:p w:rsidR="00BA0936" w:rsidRDefault="00B95A3D" w:rsidP="00BA0936">
      <w:pPr>
        <w:spacing w:line="235" w:lineRule="auto"/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Правительства Ленинградской области от 22 сентября 2021 года № 614 «</w:t>
      </w:r>
      <w:r w:rsidR="00BA0936">
        <w:rPr>
          <w:b/>
          <w:sz w:val="28"/>
          <w:szCs w:val="28"/>
        </w:rPr>
        <w:t xml:space="preserve">Об утверждении </w:t>
      </w:r>
      <w:r>
        <w:rPr>
          <w:rFonts w:cs="Arial"/>
          <w:b/>
          <w:sz w:val="28"/>
          <w:szCs w:val="28"/>
        </w:rPr>
        <w:t>П</w:t>
      </w:r>
      <w:r w:rsidR="00BA0936" w:rsidRPr="00BB70D7">
        <w:rPr>
          <w:rFonts w:cs="Arial"/>
          <w:b/>
          <w:sz w:val="28"/>
          <w:szCs w:val="28"/>
        </w:rPr>
        <w:t>лана</w:t>
      </w:r>
      <w:r w:rsidR="00BA0936">
        <w:rPr>
          <w:rFonts w:cs="Arial"/>
          <w:b/>
          <w:sz w:val="28"/>
          <w:szCs w:val="28"/>
        </w:rPr>
        <w:t xml:space="preserve"> </w:t>
      </w:r>
      <w:r w:rsidR="00BA0936" w:rsidRPr="00BB70D7">
        <w:rPr>
          <w:rFonts w:cs="Arial"/>
          <w:b/>
          <w:sz w:val="28"/>
          <w:szCs w:val="28"/>
        </w:rPr>
        <w:t>противодействия коррупции в Ленинградской области</w:t>
      </w:r>
      <w:r w:rsidR="00BA0936">
        <w:rPr>
          <w:rFonts w:cs="Arial"/>
          <w:b/>
          <w:sz w:val="28"/>
          <w:szCs w:val="28"/>
        </w:rPr>
        <w:t xml:space="preserve"> </w:t>
      </w:r>
      <w:r w:rsidR="00BA0936" w:rsidRPr="00BB70D7">
        <w:rPr>
          <w:rFonts w:cs="Arial"/>
          <w:b/>
          <w:sz w:val="28"/>
          <w:szCs w:val="28"/>
        </w:rPr>
        <w:t>на 202</w:t>
      </w:r>
      <w:r w:rsidR="00BA0936">
        <w:rPr>
          <w:rFonts w:cs="Arial"/>
          <w:b/>
          <w:sz w:val="28"/>
          <w:szCs w:val="28"/>
        </w:rPr>
        <w:t>1</w:t>
      </w:r>
      <w:r w:rsidR="00451A2D">
        <w:rPr>
          <w:rFonts w:cs="Arial"/>
          <w:b/>
          <w:sz w:val="28"/>
          <w:szCs w:val="28"/>
        </w:rPr>
        <w:t>-2024</w:t>
      </w:r>
      <w:r w:rsidR="00BA0936" w:rsidRPr="00BB70D7">
        <w:rPr>
          <w:rFonts w:cs="Arial"/>
          <w:b/>
          <w:sz w:val="28"/>
          <w:szCs w:val="28"/>
        </w:rPr>
        <w:t xml:space="preserve"> год</w:t>
      </w:r>
      <w:r w:rsidR="00451A2D">
        <w:rPr>
          <w:rFonts w:cs="Arial"/>
          <w:b/>
          <w:sz w:val="28"/>
          <w:szCs w:val="28"/>
        </w:rPr>
        <w:t>ы</w:t>
      </w:r>
      <w:r>
        <w:rPr>
          <w:rFonts w:cs="Arial"/>
          <w:b/>
          <w:sz w:val="28"/>
          <w:szCs w:val="28"/>
        </w:rPr>
        <w:t xml:space="preserve"> и о признании </w:t>
      </w:r>
      <w:proofErr w:type="gramStart"/>
      <w:r>
        <w:rPr>
          <w:rFonts w:cs="Arial"/>
          <w:b/>
          <w:sz w:val="28"/>
          <w:szCs w:val="28"/>
        </w:rPr>
        <w:t>утратившим</w:t>
      </w:r>
      <w:proofErr w:type="gramEnd"/>
      <w:r>
        <w:rPr>
          <w:rFonts w:cs="Arial"/>
          <w:b/>
          <w:sz w:val="28"/>
          <w:szCs w:val="28"/>
        </w:rPr>
        <w:t xml:space="preserve"> силу постановления </w:t>
      </w:r>
      <w:r>
        <w:rPr>
          <w:b/>
          <w:sz w:val="28"/>
          <w:szCs w:val="28"/>
        </w:rPr>
        <w:t>Правительства Ленингра</w:t>
      </w:r>
      <w:r w:rsidR="00283F5D">
        <w:rPr>
          <w:b/>
          <w:sz w:val="28"/>
          <w:szCs w:val="28"/>
        </w:rPr>
        <w:t>дской области от 28 декабря 2020</w:t>
      </w:r>
      <w:r>
        <w:rPr>
          <w:b/>
          <w:sz w:val="28"/>
          <w:szCs w:val="28"/>
        </w:rPr>
        <w:t xml:space="preserve"> года № 860»</w:t>
      </w:r>
    </w:p>
    <w:p w:rsidR="009D7A45" w:rsidRPr="00147B34" w:rsidRDefault="009D7A45" w:rsidP="00BA0936">
      <w:pPr>
        <w:spacing w:line="235" w:lineRule="auto"/>
        <w:jc w:val="center"/>
        <w:rPr>
          <w:rFonts w:cs="Arial"/>
          <w:b/>
          <w:sz w:val="28"/>
          <w:szCs w:val="28"/>
        </w:rPr>
      </w:pPr>
    </w:p>
    <w:p w:rsidR="00BA0936" w:rsidRPr="00B95A3D" w:rsidRDefault="00B95A3D" w:rsidP="009D7A45">
      <w:pPr>
        <w:pStyle w:val="pboth"/>
        <w:spacing w:before="0" w:beforeAutospacing="0" w:after="0" w:afterAutospacing="0"/>
        <w:ind w:firstLine="709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деятельности по противодействию коррупции в Ленинградской области </w:t>
      </w:r>
      <w:r w:rsidR="002A2734" w:rsidRPr="009710E2">
        <w:rPr>
          <w:sz w:val="28"/>
          <w:szCs w:val="28"/>
        </w:rPr>
        <w:t xml:space="preserve">Правительство Ленинградской области </w:t>
      </w:r>
      <w:r w:rsidR="00BA0936" w:rsidRPr="00B95A3D">
        <w:rPr>
          <w:spacing w:val="50"/>
          <w:sz w:val="28"/>
          <w:szCs w:val="28"/>
        </w:rPr>
        <w:t>постановляет:</w:t>
      </w:r>
    </w:p>
    <w:p w:rsidR="009D7A45" w:rsidRPr="009D7A45" w:rsidRDefault="009D7A45" w:rsidP="009D7A45">
      <w:pPr>
        <w:pStyle w:val="pboth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</w:p>
    <w:p w:rsidR="00B95A3D" w:rsidRPr="00B95A3D" w:rsidRDefault="00BA0936" w:rsidP="009D7A45">
      <w:pPr>
        <w:pStyle w:val="pboth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47B34">
        <w:rPr>
          <w:sz w:val="28"/>
          <w:szCs w:val="28"/>
        </w:rPr>
        <w:t xml:space="preserve">1. </w:t>
      </w:r>
      <w:r w:rsidR="00B95A3D">
        <w:rPr>
          <w:sz w:val="28"/>
          <w:szCs w:val="28"/>
        </w:rPr>
        <w:t>Внести в П</w:t>
      </w:r>
      <w:r w:rsidR="00B95A3D" w:rsidRPr="00147B34">
        <w:rPr>
          <w:sz w:val="28"/>
          <w:szCs w:val="28"/>
        </w:rPr>
        <w:t xml:space="preserve">лан </w:t>
      </w:r>
      <w:r w:rsidR="00B95A3D" w:rsidRPr="00BB70D7">
        <w:rPr>
          <w:rFonts w:cs="Arial"/>
          <w:sz w:val="28"/>
          <w:szCs w:val="28"/>
        </w:rPr>
        <w:t>противодействия коррупции в Ленинградской области</w:t>
      </w:r>
      <w:r w:rsidR="00B95A3D">
        <w:rPr>
          <w:rFonts w:cs="Arial"/>
          <w:sz w:val="28"/>
          <w:szCs w:val="28"/>
        </w:rPr>
        <w:t xml:space="preserve"> </w:t>
      </w:r>
      <w:r w:rsidR="00B95A3D" w:rsidRPr="00B95A3D">
        <w:rPr>
          <w:rFonts w:cs="Arial"/>
          <w:sz w:val="28"/>
          <w:szCs w:val="28"/>
        </w:rPr>
        <w:t xml:space="preserve">на 2021-2024 годы, утвержденный </w:t>
      </w:r>
      <w:r w:rsidR="00B95A3D" w:rsidRPr="00B95A3D">
        <w:rPr>
          <w:sz w:val="28"/>
          <w:szCs w:val="28"/>
        </w:rPr>
        <w:t>постановлением Правительства Ленинградской области от 22 сентября 2021 года № 614 следующие изменения:</w:t>
      </w:r>
    </w:p>
    <w:p w:rsidR="00BF4C1B" w:rsidRDefault="00BF4C1B" w:rsidP="009D7A45">
      <w:pPr>
        <w:pStyle w:val="pboth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95A3D" w:rsidRDefault="00B95A3D" w:rsidP="009D7A45">
      <w:pPr>
        <w:pStyle w:val="pboth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6653CD">
        <w:rPr>
          <w:sz w:val="28"/>
          <w:szCs w:val="28"/>
        </w:rPr>
        <w:t>1 дополнить пункт</w:t>
      </w:r>
      <w:r w:rsidR="00DA7A0E">
        <w:rPr>
          <w:sz w:val="28"/>
          <w:szCs w:val="28"/>
        </w:rPr>
        <w:t>о</w:t>
      </w:r>
      <w:r w:rsidR="006653CD">
        <w:rPr>
          <w:sz w:val="28"/>
          <w:szCs w:val="28"/>
        </w:rPr>
        <w:t>м</w:t>
      </w:r>
      <w:r>
        <w:rPr>
          <w:sz w:val="28"/>
          <w:szCs w:val="28"/>
        </w:rPr>
        <w:t xml:space="preserve"> 1.13</w:t>
      </w:r>
      <w:r w:rsidR="006653C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6653CD" w:rsidRDefault="006653CD" w:rsidP="009D7A45">
      <w:pPr>
        <w:pStyle w:val="pboth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417"/>
        <w:gridCol w:w="2092"/>
      </w:tblGrid>
      <w:tr w:rsidR="006653CD" w:rsidRPr="006653CD" w:rsidTr="00C31F35">
        <w:tc>
          <w:tcPr>
            <w:tcW w:w="675" w:type="dxa"/>
          </w:tcPr>
          <w:p w:rsidR="006653CD" w:rsidRPr="006653CD" w:rsidRDefault="006653CD" w:rsidP="006653CD">
            <w:pPr>
              <w:pStyle w:val="pboth"/>
              <w:spacing w:before="0" w:beforeAutospacing="0" w:after="0" w:afterAutospacing="0"/>
              <w:contextualSpacing/>
            </w:pPr>
            <w:r w:rsidRPr="006653CD">
              <w:t>1.13</w:t>
            </w:r>
          </w:p>
        </w:tc>
        <w:tc>
          <w:tcPr>
            <w:tcW w:w="3402" w:type="dxa"/>
          </w:tcPr>
          <w:p w:rsidR="006653CD" w:rsidRPr="006653CD" w:rsidRDefault="006653CD" w:rsidP="006653CD">
            <w:pPr>
              <w:pStyle w:val="pboth"/>
              <w:contextualSpacing/>
            </w:pPr>
            <w:r w:rsidRPr="006653CD">
              <w:t xml:space="preserve">Проведение работы </w:t>
            </w:r>
            <w:proofErr w:type="gramStart"/>
            <w:r w:rsidRPr="006653CD">
              <w:t>по расширению практики включения в состав комиссии по координации работы по противодействию коррупции в Ленинградской области</w:t>
            </w:r>
            <w:proofErr w:type="gramEnd"/>
            <w:r w:rsidRPr="006653CD">
              <w:t xml:space="preserve"> представителей:</w:t>
            </w:r>
          </w:p>
          <w:p w:rsidR="006653CD" w:rsidRPr="006653CD" w:rsidRDefault="00C31F35" w:rsidP="006653CD">
            <w:pPr>
              <w:pStyle w:val="pboth"/>
              <w:contextualSpacing/>
            </w:pPr>
            <w:r>
              <w:t>н</w:t>
            </w:r>
            <w:r w:rsidR="006653CD" w:rsidRPr="006653CD">
              <w:t>екоммерческих организаций, уставная деятельность которых связана с противодействием коррупции;</w:t>
            </w:r>
          </w:p>
          <w:p w:rsidR="006653CD" w:rsidRPr="006653CD" w:rsidRDefault="00C31F35" w:rsidP="006653CD">
            <w:pPr>
              <w:pStyle w:val="pboth"/>
              <w:spacing w:before="0" w:beforeAutospacing="0" w:after="0" w:afterAutospacing="0"/>
              <w:contextualSpacing/>
            </w:pPr>
            <w:r>
              <w:t>н</w:t>
            </w:r>
            <w:r w:rsidR="006653CD" w:rsidRPr="006653CD">
              <w:t>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985" w:type="dxa"/>
          </w:tcPr>
          <w:p w:rsidR="006653CD" w:rsidRPr="006653CD" w:rsidRDefault="006653CD" w:rsidP="006653CD">
            <w:pPr>
              <w:pStyle w:val="pboth"/>
              <w:spacing w:before="0" w:beforeAutospacing="0" w:after="0" w:afterAutospacing="0"/>
              <w:contextualSpacing/>
            </w:pPr>
            <w:r w:rsidRPr="006653CD">
              <w:t>Администрация</w:t>
            </w:r>
          </w:p>
        </w:tc>
        <w:tc>
          <w:tcPr>
            <w:tcW w:w="1417" w:type="dxa"/>
          </w:tcPr>
          <w:p w:rsidR="006653CD" w:rsidRPr="006653CD" w:rsidRDefault="006653CD" w:rsidP="006653CD">
            <w:pPr>
              <w:pStyle w:val="pboth"/>
              <w:contextualSpacing/>
            </w:pPr>
            <w:r w:rsidRPr="006653CD">
              <w:t xml:space="preserve">До 25 июля </w:t>
            </w:r>
          </w:p>
          <w:p w:rsidR="006653CD" w:rsidRPr="006653CD" w:rsidRDefault="006653CD" w:rsidP="006653CD">
            <w:pPr>
              <w:pStyle w:val="pboth"/>
              <w:spacing w:before="0" w:beforeAutospacing="0" w:after="0" w:afterAutospacing="0"/>
              <w:contextualSpacing/>
            </w:pPr>
            <w:r w:rsidRPr="006653CD">
              <w:t>2023 года</w:t>
            </w:r>
          </w:p>
        </w:tc>
        <w:tc>
          <w:tcPr>
            <w:tcW w:w="2092" w:type="dxa"/>
          </w:tcPr>
          <w:p w:rsidR="006653CD" w:rsidRPr="006653CD" w:rsidRDefault="006653CD" w:rsidP="006653CD">
            <w:pPr>
              <w:pStyle w:val="pboth"/>
              <w:spacing w:before="0" w:beforeAutospacing="0" w:after="0" w:afterAutospacing="0"/>
              <w:contextualSpacing/>
            </w:pPr>
            <w:r w:rsidRPr="006653CD">
              <w:t>Повышение эффективности деятельности комиссии по координации работы по противодействию коррупции в Ленинградской области</w:t>
            </w:r>
          </w:p>
        </w:tc>
      </w:tr>
    </w:tbl>
    <w:p w:rsidR="00DA7A0E" w:rsidRDefault="00DA7A0E" w:rsidP="00DA7A0E">
      <w:pPr>
        <w:pStyle w:val="pboth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A7A0E" w:rsidRDefault="00DA7A0E" w:rsidP="00DA7A0E">
      <w:pPr>
        <w:pStyle w:val="pboth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10 дополнить пунктом 10.7 следующего содержания:</w:t>
      </w:r>
    </w:p>
    <w:p w:rsidR="00BF4C1B" w:rsidRDefault="00BF4C1B" w:rsidP="00DA7A0E">
      <w:pPr>
        <w:pStyle w:val="pboth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417"/>
        <w:gridCol w:w="2092"/>
      </w:tblGrid>
      <w:tr w:rsidR="00DA7A0E" w:rsidRPr="006653CD" w:rsidTr="00A360FF">
        <w:tc>
          <w:tcPr>
            <w:tcW w:w="675" w:type="dxa"/>
          </w:tcPr>
          <w:p w:rsidR="00DA7A0E" w:rsidRPr="006653CD" w:rsidRDefault="00DA7A0E" w:rsidP="00A360FF">
            <w:pPr>
              <w:pStyle w:val="pboth"/>
              <w:spacing w:before="0" w:beforeAutospacing="0" w:after="0" w:afterAutospacing="0"/>
              <w:contextualSpacing/>
            </w:pPr>
            <w:r>
              <w:t>10.7</w:t>
            </w:r>
          </w:p>
        </w:tc>
        <w:tc>
          <w:tcPr>
            <w:tcW w:w="3402" w:type="dxa"/>
          </w:tcPr>
          <w:p w:rsidR="00DA7A0E" w:rsidRPr="006653CD" w:rsidRDefault="00DA7A0E" w:rsidP="00A360FF">
            <w:pPr>
              <w:pStyle w:val="pboth"/>
              <w:contextualSpacing/>
            </w:pPr>
            <w:proofErr w:type="gramStart"/>
            <w:r w:rsidRPr="007314C9">
              <w:t>Осуществление работы, направленной на оказание содействия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 на территории Ленинградской области (при наличии) в подготовке указанными организациями заявок на участие в конкурсных отборов на получение грантов Губернатора Ленинградской области</w:t>
            </w:r>
            <w:proofErr w:type="gramEnd"/>
          </w:p>
        </w:tc>
        <w:tc>
          <w:tcPr>
            <w:tcW w:w="1985" w:type="dxa"/>
          </w:tcPr>
          <w:p w:rsidR="00DA7A0E" w:rsidRPr="006653CD" w:rsidRDefault="00DA7A0E" w:rsidP="00A360FF">
            <w:pPr>
              <w:pStyle w:val="pboth"/>
              <w:spacing w:before="0" w:beforeAutospacing="0" w:after="0" w:afterAutospacing="0"/>
              <w:contextualSpacing/>
            </w:pPr>
            <w:r w:rsidRPr="006653CD">
              <w:t>Комитет общественных коммуникаций Ленинградской области</w:t>
            </w:r>
          </w:p>
        </w:tc>
        <w:tc>
          <w:tcPr>
            <w:tcW w:w="1417" w:type="dxa"/>
          </w:tcPr>
          <w:p w:rsidR="00DA7A0E" w:rsidRDefault="00DA7A0E" w:rsidP="00A360FF">
            <w:pPr>
              <w:pStyle w:val="pboth"/>
              <w:contextualSpacing/>
            </w:pPr>
            <w:r>
              <w:t xml:space="preserve">В течение </w:t>
            </w:r>
          </w:p>
          <w:p w:rsidR="00DA7A0E" w:rsidRPr="006653CD" w:rsidRDefault="00DA7A0E" w:rsidP="00A360FF">
            <w:pPr>
              <w:pStyle w:val="pboth"/>
              <w:contextualSpacing/>
            </w:pPr>
            <w:r>
              <w:t>2021 – 2024 годов</w:t>
            </w:r>
          </w:p>
        </w:tc>
        <w:tc>
          <w:tcPr>
            <w:tcW w:w="2092" w:type="dxa"/>
          </w:tcPr>
          <w:p w:rsidR="00DA7A0E" w:rsidRDefault="00DA7A0E" w:rsidP="00A360FF">
            <w:pPr>
              <w:pStyle w:val="pboth"/>
              <w:contextualSpacing/>
            </w:pPr>
            <w:r>
              <w:t>Повышение эффективности деятельности</w:t>
            </w:r>
          </w:p>
          <w:p w:rsidR="00DA7A0E" w:rsidRPr="006653CD" w:rsidRDefault="00DA7A0E" w:rsidP="00A360FF">
            <w:pPr>
              <w:pStyle w:val="pboth"/>
              <w:spacing w:before="0" w:beforeAutospacing="0" w:after="0" w:afterAutospacing="0"/>
              <w:contextualSpacing/>
            </w:pPr>
            <w:r>
              <w:t>в области противодействия коррупции</w:t>
            </w:r>
          </w:p>
        </w:tc>
      </w:tr>
    </w:tbl>
    <w:p w:rsidR="006653CD" w:rsidRDefault="006653CD" w:rsidP="006653CD">
      <w:pPr>
        <w:pStyle w:val="pboth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51A2D" w:rsidRDefault="00451A2D" w:rsidP="009D7A45">
      <w:pPr>
        <w:pStyle w:val="pboth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1F35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</w:t>
      </w:r>
      <w:r w:rsidR="00C31F35">
        <w:rPr>
          <w:sz w:val="28"/>
          <w:szCs w:val="28"/>
        </w:rPr>
        <w:t xml:space="preserve">вступает в </w:t>
      </w:r>
      <w:r w:rsidR="0032792A">
        <w:rPr>
          <w:sz w:val="28"/>
          <w:szCs w:val="28"/>
        </w:rPr>
        <w:t>силу</w:t>
      </w:r>
      <w:r w:rsidR="00C31F35">
        <w:rPr>
          <w:sz w:val="28"/>
          <w:szCs w:val="28"/>
        </w:rPr>
        <w:t xml:space="preserve"> </w:t>
      </w:r>
      <w:proofErr w:type="gramStart"/>
      <w:r w:rsidR="00C31F35">
        <w:rPr>
          <w:sz w:val="28"/>
          <w:szCs w:val="28"/>
        </w:rPr>
        <w:t>с даты</w:t>
      </w:r>
      <w:proofErr w:type="gramEnd"/>
      <w:r w:rsidR="00C31F35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9D7A45" w:rsidRDefault="009D7A45" w:rsidP="00BA0936">
      <w:pPr>
        <w:jc w:val="both"/>
        <w:rPr>
          <w:sz w:val="28"/>
          <w:szCs w:val="28"/>
        </w:rPr>
      </w:pPr>
    </w:p>
    <w:p w:rsidR="00D5077D" w:rsidRDefault="00D5077D" w:rsidP="00BA0936">
      <w:pPr>
        <w:jc w:val="both"/>
        <w:rPr>
          <w:sz w:val="28"/>
          <w:szCs w:val="28"/>
        </w:rPr>
      </w:pPr>
    </w:p>
    <w:p w:rsidR="00D5077D" w:rsidRDefault="00BA0936" w:rsidP="009416D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Губернатор Ленинградской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077D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 Дрозденко</w:t>
      </w:r>
    </w:p>
    <w:p w:rsidR="007436AF" w:rsidRDefault="007436AF"/>
    <w:sectPr w:rsidR="007436AF" w:rsidSect="005F58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42" w:rsidRDefault="00F84942" w:rsidP="00BA17B5">
      <w:r>
        <w:separator/>
      </w:r>
    </w:p>
  </w:endnote>
  <w:endnote w:type="continuationSeparator" w:id="0">
    <w:p w:rsidR="00F84942" w:rsidRDefault="00F84942" w:rsidP="00BA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42" w:rsidRDefault="00F84942" w:rsidP="00BA17B5">
      <w:r>
        <w:separator/>
      </w:r>
    </w:p>
  </w:footnote>
  <w:footnote w:type="continuationSeparator" w:id="0">
    <w:p w:rsidR="00F84942" w:rsidRDefault="00F84942" w:rsidP="00BA1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09"/>
    <w:rsid w:val="0010186E"/>
    <w:rsid w:val="001A0A9F"/>
    <w:rsid w:val="001E1E87"/>
    <w:rsid w:val="001E7CE6"/>
    <w:rsid w:val="00201A78"/>
    <w:rsid w:val="00216990"/>
    <w:rsid w:val="00251DCE"/>
    <w:rsid w:val="002640A7"/>
    <w:rsid w:val="00283F5D"/>
    <w:rsid w:val="002A2734"/>
    <w:rsid w:val="002B4847"/>
    <w:rsid w:val="0032792A"/>
    <w:rsid w:val="00451A2D"/>
    <w:rsid w:val="005130A6"/>
    <w:rsid w:val="005E096B"/>
    <w:rsid w:val="005F58F0"/>
    <w:rsid w:val="00603709"/>
    <w:rsid w:val="006653CD"/>
    <w:rsid w:val="006726FA"/>
    <w:rsid w:val="006807AE"/>
    <w:rsid w:val="006C0831"/>
    <w:rsid w:val="006F5DFE"/>
    <w:rsid w:val="007314C9"/>
    <w:rsid w:val="00733FA4"/>
    <w:rsid w:val="007436AF"/>
    <w:rsid w:val="007B76BD"/>
    <w:rsid w:val="007F43F3"/>
    <w:rsid w:val="009416DB"/>
    <w:rsid w:val="009564C9"/>
    <w:rsid w:val="009650EF"/>
    <w:rsid w:val="009710E2"/>
    <w:rsid w:val="009D7A45"/>
    <w:rsid w:val="00A40C46"/>
    <w:rsid w:val="00AA0027"/>
    <w:rsid w:val="00B4624F"/>
    <w:rsid w:val="00B61D6B"/>
    <w:rsid w:val="00B95A3D"/>
    <w:rsid w:val="00BA0936"/>
    <w:rsid w:val="00BA17B5"/>
    <w:rsid w:val="00BE4FA1"/>
    <w:rsid w:val="00BF4C1B"/>
    <w:rsid w:val="00BF7DBA"/>
    <w:rsid w:val="00C31F35"/>
    <w:rsid w:val="00C418DC"/>
    <w:rsid w:val="00C63244"/>
    <w:rsid w:val="00C63BBF"/>
    <w:rsid w:val="00C8319B"/>
    <w:rsid w:val="00D03C77"/>
    <w:rsid w:val="00D176D3"/>
    <w:rsid w:val="00D5077D"/>
    <w:rsid w:val="00D57200"/>
    <w:rsid w:val="00D75C5F"/>
    <w:rsid w:val="00DA7A0E"/>
    <w:rsid w:val="00DC72A6"/>
    <w:rsid w:val="00E56E0E"/>
    <w:rsid w:val="00E6367A"/>
    <w:rsid w:val="00F14091"/>
    <w:rsid w:val="00F24A06"/>
    <w:rsid w:val="00F602A0"/>
    <w:rsid w:val="00F7607C"/>
    <w:rsid w:val="00F84942"/>
    <w:rsid w:val="00FA2576"/>
    <w:rsid w:val="00FC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B7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BA0936"/>
    <w:rPr>
      <w:color w:val="0000FF"/>
      <w:u w:val="single"/>
    </w:rPr>
  </w:style>
  <w:style w:type="paragraph" w:customStyle="1" w:styleId="pboth">
    <w:name w:val="pboth"/>
    <w:basedOn w:val="a"/>
    <w:rsid w:val="00BA093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A17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17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7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6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B7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BA0936"/>
    <w:rPr>
      <w:color w:val="0000FF"/>
      <w:u w:val="single"/>
    </w:rPr>
  </w:style>
  <w:style w:type="paragraph" w:customStyle="1" w:styleId="pboth">
    <w:name w:val="pboth"/>
    <w:basedOn w:val="a"/>
    <w:rsid w:val="00BA093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A17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17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7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6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Булат</dc:creator>
  <cp:lastModifiedBy>Иван Александрович Лавров</cp:lastModifiedBy>
  <cp:revision>3</cp:revision>
  <cp:lastPrinted>2021-09-10T09:58:00Z</cp:lastPrinted>
  <dcterms:created xsi:type="dcterms:W3CDTF">2021-11-08T13:35:00Z</dcterms:created>
  <dcterms:modified xsi:type="dcterms:W3CDTF">2021-11-09T10:40:00Z</dcterms:modified>
</cp:coreProperties>
</file>