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F6" w:rsidRPr="00730907" w:rsidRDefault="009F6EF6">
      <w:pPr>
        <w:pStyle w:val="ConsPlusNormal"/>
        <w:jc w:val="both"/>
        <w:outlineLvl w:val="0"/>
        <w:rPr>
          <w:rFonts w:ascii="Times New Roman" w:hAnsi="Times New Roman" w:cs="Times New Roman"/>
          <w:sz w:val="28"/>
          <w:szCs w:val="28"/>
        </w:rPr>
      </w:pPr>
    </w:p>
    <w:p w:rsidR="009F6EF6" w:rsidRPr="00ED4723" w:rsidRDefault="009F6EF6">
      <w:pPr>
        <w:pStyle w:val="ConsPlusTitle"/>
        <w:jc w:val="center"/>
        <w:outlineLvl w:val="0"/>
        <w:rPr>
          <w:rFonts w:ascii="Times New Roman" w:hAnsi="Times New Roman" w:cs="Times New Roman"/>
          <w:sz w:val="28"/>
          <w:szCs w:val="28"/>
        </w:rPr>
      </w:pPr>
      <w:r w:rsidRPr="00ED4723">
        <w:rPr>
          <w:rFonts w:ascii="Times New Roman" w:hAnsi="Times New Roman" w:cs="Times New Roman"/>
          <w:sz w:val="28"/>
          <w:szCs w:val="28"/>
        </w:rPr>
        <w:t>ПРАВИТЕЛЬСТВО ЛЕНИНГРАДСКОЙ ОБЛАСТИ</w:t>
      </w:r>
    </w:p>
    <w:p w:rsidR="009F6EF6" w:rsidRPr="00ED4723" w:rsidRDefault="009F6EF6">
      <w:pPr>
        <w:pStyle w:val="ConsPlusTitle"/>
        <w:jc w:val="center"/>
        <w:rPr>
          <w:rFonts w:ascii="Times New Roman" w:hAnsi="Times New Roman" w:cs="Times New Roman"/>
          <w:sz w:val="28"/>
          <w:szCs w:val="28"/>
        </w:rPr>
      </w:pP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ПОСТАНОВЛЕНИЕ</w:t>
      </w:r>
    </w:p>
    <w:p w:rsidR="009F6EF6" w:rsidRPr="00ED4723" w:rsidRDefault="009F6EF6">
      <w:pPr>
        <w:pStyle w:val="ConsPlusTitle"/>
        <w:jc w:val="center"/>
        <w:rPr>
          <w:rFonts w:ascii="Times New Roman" w:hAnsi="Times New Roman" w:cs="Times New Roman"/>
          <w:sz w:val="28"/>
          <w:szCs w:val="28"/>
        </w:rPr>
      </w:pPr>
    </w:p>
    <w:p w:rsidR="00167869" w:rsidRPr="00ED4723" w:rsidRDefault="00167869">
      <w:pPr>
        <w:pStyle w:val="ConsPlusTitle"/>
        <w:jc w:val="center"/>
        <w:rPr>
          <w:rFonts w:ascii="Times New Roman" w:hAnsi="Times New Roman" w:cs="Times New Roman"/>
          <w:sz w:val="28"/>
          <w:szCs w:val="28"/>
        </w:rPr>
      </w:pPr>
    </w:p>
    <w:p w:rsidR="00167869" w:rsidRPr="00ED4723" w:rsidRDefault="00167869" w:rsidP="00167869">
      <w:pPr>
        <w:spacing w:after="1"/>
        <w:jc w:val="center"/>
        <w:rPr>
          <w:rFonts w:ascii="Times New Roman" w:eastAsia="Times New Roman" w:hAnsi="Times New Roman" w:cs="Times New Roman"/>
          <w:b/>
          <w:sz w:val="28"/>
          <w:szCs w:val="28"/>
          <w:lang w:eastAsia="ru-RU"/>
        </w:rPr>
      </w:pPr>
      <w:bookmarkStart w:id="0" w:name="_GoBack"/>
      <w:r w:rsidRPr="00ED4723">
        <w:rPr>
          <w:rFonts w:ascii="Times New Roman" w:eastAsia="Times New Roman" w:hAnsi="Times New Roman" w:cs="Times New Roman"/>
          <w:b/>
          <w:sz w:val="28"/>
          <w:szCs w:val="28"/>
          <w:lang w:eastAsia="ru-RU"/>
        </w:rPr>
        <w:t>О внесении изменени</w:t>
      </w:r>
      <w:r w:rsidR="00E3134B" w:rsidRPr="00ED4723">
        <w:rPr>
          <w:rFonts w:ascii="Times New Roman" w:eastAsia="Times New Roman" w:hAnsi="Times New Roman" w:cs="Times New Roman"/>
          <w:b/>
          <w:sz w:val="28"/>
          <w:szCs w:val="28"/>
          <w:lang w:eastAsia="ru-RU"/>
        </w:rPr>
        <w:t>я</w:t>
      </w:r>
      <w:r w:rsidRPr="00ED4723">
        <w:rPr>
          <w:rFonts w:ascii="Times New Roman" w:eastAsia="Times New Roman" w:hAnsi="Times New Roman" w:cs="Times New Roman"/>
          <w:b/>
          <w:sz w:val="28"/>
          <w:szCs w:val="28"/>
          <w:lang w:eastAsia="ru-RU"/>
        </w:rPr>
        <w:t xml:space="preserve"> в постановление правительства</w:t>
      </w:r>
    </w:p>
    <w:p w:rsidR="00167869" w:rsidRPr="00ED4723" w:rsidRDefault="0076089B" w:rsidP="00167869">
      <w:pPr>
        <w:spacing w:after="1"/>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Л</w:t>
      </w:r>
      <w:r w:rsidR="00167869" w:rsidRPr="00ED4723">
        <w:rPr>
          <w:rFonts w:ascii="Times New Roman" w:eastAsia="Times New Roman" w:hAnsi="Times New Roman" w:cs="Times New Roman"/>
          <w:b/>
          <w:sz w:val="28"/>
          <w:szCs w:val="28"/>
          <w:lang w:eastAsia="ru-RU"/>
        </w:rPr>
        <w:t>енинградской области от 14 ноября 2013 года № 406</w:t>
      </w:r>
    </w:p>
    <w:p w:rsidR="009F6EF6" w:rsidRPr="00ED4723" w:rsidRDefault="00167869" w:rsidP="00167869">
      <w:pPr>
        <w:spacing w:after="1"/>
        <w:jc w:val="center"/>
        <w:rPr>
          <w:rFonts w:ascii="Times New Roman" w:hAnsi="Times New Roman" w:cs="Times New Roman"/>
          <w:sz w:val="28"/>
          <w:szCs w:val="28"/>
        </w:rPr>
      </w:pPr>
      <w:r w:rsidRPr="00ED4723">
        <w:rPr>
          <w:rFonts w:ascii="Times New Roman" w:eastAsia="Times New Roman" w:hAnsi="Times New Roman" w:cs="Times New Roman"/>
          <w:b/>
          <w:sz w:val="28"/>
          <w:szCs w:val="28"/>
          <w:lang w:eastAsia="ru-RU"/>
        </w:rPr>
        <w:t>«О государственной программе Ленинградской области «Социальная поддержка отдельных категорий граждан в Ленинградской области»</w:t>
      </w:r>
    </w:p>
    <w:bookmarkEnd w:id="0"/>
    <w:p w:rsidR="009F6EF6" w:rsidRPr="00ED4723" w:rsidRDefault="009F6EF6">
      <w:pPr>
        <w:pStyle w:val="ConsPlusNormal"/>
        <w:jc w:val="center"/>
        <w:rPr>
          <w:rFonts w:ascii="Times New Roman" w:hAnsi="Times New Roman" w:cs="Times New Roman"/>
          <w:sz w:val="28"/>
          <w:szCs w:val="28"/>
        </w:rPr>
      </w:pPr>
    </w:p>
    <w:p w:rsidR="00167869" w:rsidRPr="00ED4723" w:rsidRDefault="00167869" w:rsidP="00167869">
      <w:pPr>
        <w:pStyle w:val="ConsPlusNormal"/>
        <w:ind w:firstLine="708"/>
        <w:jc w:val="both"/>
        <w:rPr>
          <w:rFonts w:ascii="Times New Roman" w:hAnsi="Times New Roman" w:cs="Times New Roman"/>
          <w:sz w:val="28"/>
          <w:szCs w:val="28"/>
        </w:rPr>
      </w:pPr>
      <w:r w:rsidRPr="00ED4723">
        <w:rPr>
          <w:rFonts w:ascii="Times New Roman" w:hAnsi="Times New Roman" w:cs="Times New Roman"/>
          <w:sz w:val="28"/>
          <w:szCs w:val="28"/>
        </w:rPr>
        <w:t xml:space="preserve">1. Внести в постановление Правительства Ленинградской области от 14 ноября 2013 года </w:t>
      </w:r>
      <w:r w:rsidR="003B5D0B" w:rsidRPr="00ED4723">
        <w:rPr>
          <w:rFonts w:ascii="Times New Roman" w:hAnsi="Times New Roman" w:cs="Times New Roman"/>
          <w:sz w:val="28"/>
          <w:szCs w:val="28"/>
        </w:rPr>
        <w:t>№</w:t>
      </w:r>
      <w:r w:rsidRPr="00ED4723">
        <w:rPr>
          <w:rFonts w:ascii="Times New Roman" w:hAnsi="Times New Roman" w:cs="Times New Roman"/>
          <w:sz w:val="28"/>
          <w:szCs w:val="28"/>
        </w:rPr>
        <w:t xml:space="preserve"> 406 «О государственной программе Ленинградской области «Социальная поддержка отдельных категорий граждан в Ленинградской области» изменение, изложив приложение в редакции согласно приложению к настоящему постановлению.</w:t>
      </w:r>
    </w:p>
    <w:p w:rsidR="00167869" w:rsidRPr="00ED4723" w:rsidRDefault="00167869" w:rsidP="00167869">
      <w:pPr>
        <w:pStyle w:val="ConsPlusNormal"/>
        <w:ind w:firstLine="708"/>
        <w:jc w:val="both"/>
        <w:rPr>
          <w:rFonts w:ascii="Times New Roman" w:hAnsi="Times New Roman" w:cs="Times New Roman"/>
          <w:sz w:val="28"/>
          <w:szCs w:val="28"/>
        </w:rPr>
      </w:pPr>
      <w:r w:rsidRPr="00ED4723">
        <w:rPr>
          <w:rFonts w:ascii="Times New Roman" w:hAnsi="Times New Roman" w:cs="Times New Roman"/>
          <w:sz w:val="28"/>
          <w:szCs w:val="28"/>
        </w:rP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167869" w:rsidRPr="00ED4723" w:rsidRDefault="00167869" w:rsidP="00167869">
      <w:pPr>
        <w:pStyle w:val="ConsPlusNormal"/>
        <w:ind w:firstLine="708"/>
        <w:jc w:val="both"/>
        <w:rPr>
          <w:rFonts w:ascii="Times New Roman" w:hAnsi="Times New Roman" w:cs="Times New Roman"/>
          <w:sz w:val="28"/>
          <w:szCs w:val="28"/>
        </w:rPr>
      </w:pPr>
      <w:r w:rsidRPr="00ED4723">
        <w:rPr>
          <w:rFonts w:ascii="Times New Roman" w:hAnsi="Times New Roman" w:cs="Times New Roman"/>
          <w:sz w:val="28"/>
          <w:szCs w:val="28"/>
        </w:rPr>
        <w:t>3. Настоящее постановление вступает в силу с 1 января 2022 года.</w:t>
      </w:r>
    </w:p>
    <w:p w:rsidR="00167869" w:rsidRPr="00ED4723" w:rsidRDefault="00167869" w:rsidP="00167869">
      <w:pPr>
        <w:pStyle w:val="ConsPlusNormal"/>
        <w:jc w:val="both"/>
        <w:rPr>
          <w:rFonts w:ascii="Times New Roman" w:hAnsi="Times New Roman" w:cs="Times New Roman"/>
          <w:sz w:val="28"/>
          <w:szCs w:val="28"/>
        </w:rPr>
      </w:pPr>
    </w:p>
    <w:p w:rsidR="00167869" w:rsidRPr="00ED4723" w:rsidRDefault="00167869" w:rsidP="00167869">
      <w:pPr>
        <w:pStyle w:val="ConsPlusNormal"/>
        <w:jc w:val="both"/>
        <w:rPr>
          <w:rFonts w:ascii="Times New Roman" w:hAnsi="Times New Roman" w:cs="Times New Roman"/>
          <w:sz w:val="28"/>
          <w:szCs w:val="28"/>
        </w:rPr>
      </w:pPr>
    </w:p>
    <w:p w:rsidR="00167869" w:rsidRPr="00ED4723" w:rsidRDefault="00167869" w:rsidP="00167869">
      <w:pPr>
        <w:pStyle w:val="ConsPlusNormal"/>
        <w:jc w:val="both"/>
        <w:rPr>
          <w:rFonts w:ascii="Times New Roman" w:hAnsi="Times New Roman" w:cs="Times New Roman"/>
          <w:sz w:val="28"/>
          <w:szCs w:val="28"/>
        </w:rPr>
      </w:pPr>
    </w:p>
    <w:p w:rsidR="009F6EF6" w:rsidRPr="00ED4723" w:rsidRDefault="009F6EF6" w:rsidP="001D7705">
      <w:pPr>
        <w:pStyle w:val="ConsPlusNormal"/>
        <w:rPr>
          <w:rFonts w:ascii="Times New Roman" w:hAnsi="Times New Roman" w:cs="Times New Roman"/>
          <w:sz w:val="28"/>
          <w:szCs w:val="28"/>
        </w:rPr>
      </w:pPr>
      <w:r w:rsidRPr="00ED4723">
        <w:rPr>
          <w:rFonts w:ascii="Times New Roman" w:hAnsi="Times New Roman" w:cs="Times New Roman"/>
          <w:sz w:val="28"/>
          <w:szCs w:val="28"/>
        </w:rPr>
        <w:t>Губернатор</w:t>
      </w:r>
      <w:r w:rsidR="001D7705" w:rsidRPr="00ED4723">
        <w:rPr>
          <w:rFonts w:ascii="Times New Roman" w:hAnsi="Times New Roman" w:cs="Times New Roman"/>
          <w:sz w:val="28"/>
          <w:szCs w:val="28"/>
        </w:rPr>
        <w:t xml:space="preserve"> </w:t>
      </w:r>
      <w:r w:rsidRPr="00ED4723">
        <w:rPr>
          <w:rFonts w:ascii="Times New Roman" w:hAnsi="Times New Roman" w:cs="Times New Roman"/>
          <w:sz w:val="28"/>
          <w:szCs w:val="28"/>
        </w:rPr>
        <w:t>Ленинградской области</w:t>
      </w:r>
      <w:r w:rsidR="001D7705" w:rsidRPr="00ED4723">
        <w:rPr>
          <w:rFonts w:ascii="Times New Roman" w:hAnsi="Times New Roman" w:cs="Times New Roman"/>
          <w:sz w:val="28"/>
          <w:szCs w:val="28"/>
        </w:rPr>
        <w:t xml:space="preserve">                                                    </w:t>
      </w:r>
      <w:proofErr w:type="spellStart"/>
      <w:r w:rsidRPr="00ED4723">
        <w:rPr>
          <w:rFonts w:ascii="Times New Roman" w:hAnsi="Times New Roman" w:cs="Times New Roman"/>
          <w:sz w:val="28"/>
          <w:szCs w:val="28"/>
        </w:rPr>
        <w:t>А.</w:t>
      </w:r>
      <w:r w:rsidR="001D7705" w:rsidRPr="00ED4723">
        <w:rPr>
          <w:rFonts w:ascii="Times New Roman" w:hAnsi="Times New Roman" w:cs="Times New Roman"/>
          <w:sz w:val="28"/>
          <w:szCs w:val="28"/>
        </w:rPr>
        <w:t>Ю.</w:t>
      </w:r>
      <w:r w:rsidRPr="00ED4723">
        <w:rPr>
          <w:rFonts w:ascii="Times New Roman" w:hAnsi="Times New Roman" w:cs="Times New Roman"/>
          <w:sz w:val="28"/>
          <w:szCs w:val="28"/>
        </w:rPr>
        <w:t>Дрозденко</w:t>
      </w:r>
      <w:proofErr w:type="spellEnd"/>
    </w:p>
    <w:p w:rsidR="009F6EF6" w:rsidRPr="00ED4723" w:rsidRDefault="009F6EF6" w:rsidP="00167869">
      <w:pPr>
        <w:pStyle w:val="ConsPlusNormal"/>
        <w:jc w:val="both"/>
        <w:rPr>
          <w:rFonts w:ascii="Times New Roman" w:hAnsi="Times New Roman" w:cs="Times New Roman"/>
          <w:sz w:val="28"/>
          <w:szCs w:val="28"/>
        </w:rPr>
      </w:pPr>
    </w:p>
    <w:p w:rsidR="009F6EF6" w:rsidRPr="00ED4723" w:rsidRDefault="009F6EF6">
      <w:pPr>
        <w:pStyle w:val="ConsPlusNormal"/>
        <w:jc w:val="both"/>
        <w:rPr>
          <w:rFonts w:ascii="Times New Roman" w:hAnsi="Times New Roman" w:cs="Times New Roman"/>
          <w:sz w:val="28"/>
          <w:szCs w:val="28"/>
        </w:rPr>
      </w:pPr>
    </w:p>
    <w:p w:rsidR="009F6EF6" w:rsidRPr="00ED4723" w:rsidRDefault="009F6EF6">
      <w:pPr>
        <w:pStyle w:val="ConsPlusNormal"/>
        <w:jc w:val="both"/>
        <w:rPr>
          <w:rFonts w:ascii="Times New Roman" w:hAnsi="Times New Roman" w:cs="Times New Roman"/>
          <w:sz w:val="28"/>
          <w:szCs w:val="28"/>
        </w:rPr>
      </w:pPr>
    </w:p>
    <w:p w:rsidR="009F6EF6" w:rsidRPr="00ED4723" w:rsidRDefault="009F6EF6">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D7705" w:rsidRPr="00ED4723" w:rsidRDefault="001D7705">
      <w:pPr>
        <w:pStyle w:val="ConsPlusNormal"/>
        <w:jc w:val="both"/>
        <w:rPr>
          <w:rFonts w:ascii="Times New Roman" w:hAnsi="Times New Roman" w:cs="Times New Roman"/>
          <w:sz w:val="28"/>
          <w:szCs w:val="28"/>
        </w:rPr>
      </w:pPr>
    </w:p>
    <w:p w:rsidR="001D7705" w:rsidRPr="00ED4723" w:rsidRDefault="001D7705">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167869" w:rsidRPr="00ED4723" w:rsidRDefault="00167869">
      <w:pPr>
        <w:pStyle w:val="ConsPlusNormal"/>
        <w:jc w:val="both"/>
        <w:rPr>
          <w:rFonts w:ascii="Times New Roman" w:hAnsi="Times New Roman" w:cs="Times New Roman"/>
          <w:sz w:val="28"/>
          <w:szCs w:val="28"/>
        </w:rPr>
      </w:pPr>
    </w:p>
    <w:p w:rsidR="009F6EF6" w:rsidRPr="00ED4723" w:rsidRDefault="009F6EF6">
      <w:pPr>
        <w:pStyle w:val="ConsPlusNormal"/>
        <w:jc w:val="both"/>
        <w:rPr>
          <w:rFonts w:ascii="Times New Roman" w:hAnsi="Times New Roman" w:cs="Times New Roman"/>
          <w:sz w:val="28"/>
          <w:szCs w:val="28"/>
        </w:rPr>
      </w:pPr>
    </w:p>
    <w:p w:rsidR="009F6EF6" w:rsidRPr="00ED4723" w:rsidRDefault="009F6EF6">
      <w:pPr>
        <w:pStyle w:val="ConsPlusNormal"/>
        <w:jc w:val="right"/>
        <w:outlineLvl w:val="0"/>
        <w:rPr>
          <w:rFonts w:ascii="Times New Roman" w:hAnsi="Times New Roman" w:cs="Times New Roman"/>
          <w:sz w:val="28"/>
          <w:szCs w:val="28"/>
        </w:rPr>
      </w:pPr>
      <w:r w:rsidRPr="00ED4723">
        <w:rPr>
          <w:rFonts w:ascii="Times New Roman" w:hAnsi="Times New Roman" w:cs="Times New Roman"/>
          <w:sz w:val="28"/>
          <w:szCs w:val="28"/>
        </w:rPr>
        <w:lastRenderedPageBreak/>
        <w:t>УТВЕРЖДЕНА</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постановлением Правительства</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Ленинградской области</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от 14.11.2013 N 406</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(приложение)</w:t>
      </w:r>
    </w:p>
    <w:p w:rsidR="009F6EF6" w:rsidRPr="00ED4723" w:rsidRDefault="009F6EF6">
      <w:pPr>
        <w:pStyle w:val="ConsPlusNormal"/>
        <w:jc w:val="both"/>
        <w:rPr>
          <w:rFonts w:ascii="Times New Roman" w:hAnsi="Times New Roman" w:cs="Times New Roman"/>
          <w:sz w:val="28"/>
          <w:szCs w:val="28"/>
        </w:rPr>
      </w:pPr>
    </w:p>
    <w:p w:rsidR="009F6EF6" w:rsidRPr="00ED4723" w:rsidRDefault="00167869">
      <w:pPr>
        <w:pStyle w:val="ConsPlusTitle"/>
        <w:jc w:val="center"/>
        <w:rPr>
          <w:rFonts w:ascii="Times New Roman" w:hAnsi="Times New Roman" w:cs="Times New Roman"/>
          <w:sz w:val="28"/>
          <w:szCs w:val="28"/>
        </w:rPr>
      </w:pPr>
      <w:bookmarkStart w:id="1" w:name="P42"/>
      <w:bookmarkEnd w:id="1"/>
      <w:r w:rsidRPr="00ED4723">
        <w:rPr>
          <w:rFonts w:ascii="Times New Roman" w:hAnsi="Times New Roman" w:cs="Times New Roman"/>
          <w:sz w:val="28"/>
          <w:szCs w:val="28"/>
        </w:rPr>
        <w:t>Государственная программа Ленинградской области</w:t>
      </w:r>
    </w:p>
    <w:p w:rsidR="009F6EF6" w:rsidRPr="00ED4723" w:rsidRDefault="00167869">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«Социальная поддержка отдельных категорий граждан</w:t>
      </w:r>
    </w:p>
    <w:p w:rsidR="009F6EF6" w:rsidRPr="00ED4723" w:rsidRDefault="00167869">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 xml:space="preserve">в </w:t>
      </w:r>
      <w:r w:rsidR="00251F55" w:rsidRPr="00ED4723">
        <w:rPr>
          <w:rFonts w:ascii="Times New Roman" w:hAnsi="Times New Roman" w:cs="Times New Roman"/>
          <w:sz w:val="28"/>
          <w:szCs w:val="28"/>
        </w:rPr>
        <w:t>Л</w:t>
      </w:r>
      <w:r w:rsidRPr="00ED4723">
        <w:rPr>
          <w:rFonts w:ascii="Times New Roman" w:hAnsi="Times New Roman" w:cs="Times New Roman"/>
          <w:sz w:val="28"/>
          <w:szCs w:val="28"/>
        </w:rPr>
        <w:t>енинградской области»</w:t>
      </w:r>
    </w:p>
    <w:p w:rsidR="009F6EF6" w:rsidRPr="00ED4723" w:rsidRDefault="009F6EF6">
      <w:pPr>
        <w:spacing w:after="1"/>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Title"/>
        <w:jc w:val="center"/>
        <w:outlineLvl w:val="1"/>
        <w:rPr>
          <w:rFonts w:ascii="Times New Roman" w:hAnsi="Times New Roman" w:cs="Times New Roman"/>
          <w:sz w:val="28"/>
          <w:szCs w:val="28"/>
        </w:rPr>
      </w:pPr>
      <w:r w:rsidRPr="00ED4723">
        <w:rPr>
          <w:rFonts w:ascii="Times New Roman" w:hAnsi="Times New Roman" w:cs="Times New Roman"/>
          <w:sz w:val="28"/>
          <w:szCs w:val="28"/>
        </w:rPr>
        <w:t>ПАСПОРТ</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государственной программы Ленинградской области</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"Социальная поддержка отдельных категорий граждан</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в Ленинградской области"</w:t>
      </w:r>
    </w:p>
    <w:p w:rsidR="009F6EF6" w:rsidRPr="00ED4723" w:rsidRDefault="009F6EF6">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Сроки реализации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2022-2024 годы</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Ответственный исполнитель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социальной защите населения Ленинградской области</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Соисполнители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социальной защите населения Ленинградской области</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Участники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общего и профессионального образования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здравоохранению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природным ресурсам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строительству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труду и занятости населения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физической культуре и спорту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строительству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государственного экологического надзора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комитет по культуре и туризму Ленинградской </w:t>
            </w:r>
            <w:r w:rsidRPr="00ED4723">
              <w:rPr>
                <w:rFonts w:ascii="Times New Roman" w:hAnsi="Times New Roman" w:cs="Times New Roman"/>
                <w:sz w:val="28"/>
                <w:szCs w:val="28"/>
              </w:rPr>
              <w:lastRenderedPageBreak/>
              <w:t>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сохранению культурного наследия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топливно-энергетическому комплексу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жилищно-коммунальному хозяйству Ленинградской области.</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lastRenderedPageBreak/>
              <w:t>Цель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Повышение уровня и качества жизни отдельных категорий граждан, улучшение демографической ситуации в Ленинградской области</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Задачи государственной программы</w:t>
            </w:r>
          </w:p>
        </w:tc>
        <w:tc>
          <w:tcPr>
            <w:tcW w:w="6576"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Повышение уровня жизни отдельных категорий граждан - получателей мер социальной поддержки, направленных</w:t>
            </w:r>
            <w:r w:rsidR="00F72BE2" w:rsidRPr="00ED4723">
              <w:rPr>
                <w:rFonts w:ascii="Times New Roman" w:hAnsi="Times New Roman" w:cs="Times New Roman"/>
                <w:sz w:val="28"/>
                <w:szCs w:val="28"/>
              </w:rPr>
              <w:t>,</w:t>
            </w:r>
            <w:r w:rsidRPr="00ED4723">
              <w:rPr>
                <w:rFonts w:ascii="Times New Roman" w:hAnsi="Times New Roman" w:cs="Times New Roman"/>
                <w:sz w:val="28"/>
                <w:szCs w:val="28"/>
              </w:rPr>
              <w:t xml:space="preserve"> в том числе</w:t>
            </w:r>
            <w:r w:rsidR="00F72BE2" w:rsidRPr="00ED4723">
              <w:rPr>
                <w:rFonts w:ascii="Times New Roman" w:hAnsi="Times New Roman" w:cs="Times New Roman"/>
                <w:sz w:val="28"/>
                <w:szCs w:val="28"/>
              </w:rPr>
              <w:t>,</w:t>
            </w:r>
            <w:r w:rsidRPr="00ED4723">
              <w:rPr>
                <w:rFonts w:ascii="Times New Roman" w:hAnsi="Times New Roman" w:cs="Times New Roman"/>
                <w:sz w:val="28"/>
                <w:szCs w:val="28"/>
              </w:rPr>
              <w:t xml:space="preserve"> на улучшение демографической ситуации в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Повышение доступности и качества социальных услуг в Ленинградской области.</w:t>
            </w:r>
          </w:p>
          <w:p w:rsidR="003B5D0B" w:rsidRPr="00ED4723" w:rsidRDefault="003B5D0B" w:rsidP="00054805">
            <w:pPr>
              <w:pStyle w:val="ConsPlusNormal"/>
              <w:rPr>
                <w:rFonts w:ascii="Times New Roman" w:hAnsi="Times New Roman" w:cs="Times New Roman"/>
                <w:sz w:val="28"/>
                <w:szCs w:val="28"/>
              </w:rPr>
            </w:pP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Ожидаемые (конечные) результаты реализации государственной программы</w:t>
            </w:r>
          </w:p>
        </w:tc>
        <w:tc>
          <w:tcPr>
            <w:tcW w:w="6576" w:type="dxa"/>
          </w:tcPr>
          <w:p w:rsidR="00A25857" w:rsidRPr="00ED4723" w:rsidRDefault="00A25857"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У</w:t>
            </w:r>
            <w:r w:rsidR="003B5D0B" w:rsidRPr="00ED4723">
              <w:rPr>
                <w:rFonts w:ascii="Times New Roman" w:hAnsi="Times New Roman" w:cs="Times New Roman"/>
                <w:sz w:val="28"/>
                <w:szCs w:val="28"/>
              </w:rPr>
              <w:t xml:space="preserve">величение доли семей </w:t>
            </w:r>
            <w:r w:rsidRPr="00ED4723">
              <w:rPr>
                <w:rFonts w:ascii="Times New Roman" w:hAnsi="Times New Roman" w:cs="Times New Roman"/>
                <w:sz w:val="28"/>
                <w:szCs w:val="28"/>
              </w:rPr>
              <w:t>с детьми</w:t>
            </w:r>
            <w:r w:rsidR="003B5D0B" w:rsidRPr="00ED4723">
              <w:rPr>
                <w:rFonts w:ascii="Times New Roman" w:hAnsi="Times New Roman" w:cs="Times New Roman"/>
                <w:sz w:val="28"/>
                <w:szCs w:val="28"/>
              </w:rPr>
              <w:t xml:space="preserve">, имеющих доходы выше </w:t>
            </w:r>
            <w:r w:rsidRPr="00ED4723">
              <w:rPr>
                <w:rFonts w:ascii="Times New Roman" w:hAnsi="Times New Roman" w:cs="Times New Roman"/>
                <w:sz w:val="28"/>
                <w:szCs w:val="28"/>
              </w:rPr>
              <w:t>величины прожиточного минимума;</w:t>
            </w:r>
          </w:p>
          <w:p w:rsidR="006B3293" w:rsidRPr="00ED4723" w:rsidRDefault="00A25857" w:rsidP="009C1D59">
            <w:pPr>
              <w:pStyle w:val="ConsPlusNormal"/>
              <w:rPr>
                <w:rFonts w:ascii="Times New Roman" w:hAnsi="Times New Roman" w:cs="Times New Roman"/>
                <w:sz w:val="28"/>
                <w:szCs w:val="28"/>
              </w:rPr>
            </w:pPr>
            <w:r w:rsidRPr="00ED4723">
              <w:rPr>
                <w:rFonts w:ascii="Times New Roman" w:hAnsi="Times New Roman" w:cs="Times New Roman"/>
                <w:sz w:val="28"/>
                <w:szCs w:val="28"/>
              </w:rPr>
              <w:t>Предоставление социальных услуг 100 проц. граждан, обратившимся</w:t>
            </w:r>
            <w:r w:rsidR="009C1D59" w:rsidRPr="00ED4723">
              <w:rPr>
                <w:rFonts w:ascii="Times New Roman" w:hAnsi="Times New Roman" w:cs="Times New Roman"/>
                <w:sz w:val="28"/>
                <w:szCs w:val="28"/>
              </w:rPr>
              <w:t xml:space="preserve"> за социальным обслуживанием </w:t>
            </w:r>
          </w:p>
          <w:p w:rsidR="003B5D0B" w:rsidRPr="00ED4723" w:rsidRDefault="006B3293" w:rsidP="006B3293">
            <w:pPr>
              <w:pStyle w:val="ConsPlusNormal"/>
              <w:rPr>
                <w:rFonts w:ascii="Times New Roman" w:hAnsi="Times New Roman" w:cs="Times New Roman"/>
                <w:sz w:val="28"/>
                <w:szCs w:val="28"/>
              </w:rPr>
            </w:pPr>
            <w:r w:rsidRPr="00ED4723">
              <w:rPr>
                <w:rFonts w:ascii="Times New Roman" w:hAnsi="Times New Roman" w:cs="Times New Roman"/>
                <w:sz w:val="28"/>
                <w:szCs w:val="28"/>
              </w:rPr>
              <w:t>Создание доступной среды для инвалидов и</w:t>
            </w:r>
            <w:r w:rsidR="003B5D0B" w:rsidRPr="00ED4723">
              <w:rPr>
                <w:rFonts w:ascii="Times New Roman" w:hAnsi="Times New Roman" w:cs="Times New Roman"/>
                <w:sz w:val="28"/>
                <w:szCs w:val="28"/>
              </w:rPr>
              <w:t xml:space="preserve"> маломобильных групп населения </w:t>
            </w: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Подпрограммы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Повышение социальной защищенности населения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Развитие системы социального обслуживания Ленинградской области.</w:t>
            </w:r>
          </w:p>
          <w:p w:rsidR="003B5D0B" w:rsidRPr="00ED4723" w:rsidRDefault="003B5D0B" w:rsidP="003B5D0B">
            <w:pPr>
              <w:pStyle w:val="ConsPlusNormal"/>
              <w:jc w:val="both"/>
              <w:rPr>
                <w:rFonts w:ascii="Times New Roman" w:hAnsi="Times New Roman" w:cs="Times New Roman"/>
                <w:sz w:val="28"/>
                <w:szCs w:val="28"/>
              </w:rPr>
            </w:pP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Проекты, реализуемые в рамках государственной программы</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Федеральный проект "Финансовая поддержка семей при рождении детей";</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Федеральный проект "Старшее поколение".</w:t>
            </w:r>
          </w:p>
          <w:p w:rsidR="003B5D0B" w:rsidRPr="00ED4723" w:rsidRDefault="003B5D0B" w:rsidP="003B5D0B">
            <w:pPr>
              <w:pStyle w:val="ConsPlusNormal"/>
              <w:jc w:val="both"/>
              <w:rPr>
                <w:rFonts w:ascii="Times New Roman" w:hAnsi="Times New Roman" w:cs="Times New Roman"/>
                <w:sz w:val="28"/>
                <w:szCs w:val="28"/>
              </w:rPr>
            </w:pPr>
          </w:p>
        </w:tc>
      </w:tr>
      <w:tr w:rsidR="003B5D0B" w:rsidRPr="00ED4723" w:rsidTr="003B5D0B">
        <w:tc>
          <w:tcPr>
            <w:tcW w:w="2494"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Финансовое обеспечение государственной программы - всего, в том числе по </w:t>
            </w:r>
            <w:r w:rsidRPr="00ED4723">
              <w:rPr>
                <w:rFonts w:ascii="Times New Roman" w:hAnsi="Times New Roman" w:cs="Times New Roman"/>
                <w:sz w:val="28"/>
                <w:szCs w:val="28"/>
              </w:rPr>
              <w:lastRenderedPageBreak/>
              <w:t>годам реализации</w:t>
            </w:r>
          </w:p>
        </w:tc>
        <w:tc>
          <w:tcPr>
            <w:tcW w:w="6576"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lastRenderedPageBreak/>
              <w:t xml:space="preserve">Общий объем финансового обеспечения государственной программы составляет </w:t>
            </w:r>
            <w:r w:rsidR="00DB650D">
              <w:rPr>
                <w:rFonts w:ascii="Times New Roman" w:hAnsi="Times New Roman" w:cs="Times New Roman"/>
                <w:sz w:val="28"/>
                <w:szCs w:val="28"/>
              </w:rPr>
              <w:t>72 942 890,6</w:t>
            </w:r>
            <w:r w:rsidRPr="00ED4723">
              <w:rPr>
                <w:rFonts w:ascii="Times New Roman" w:hAnsi="Times New Roman" w:cs="Times New Roman"/>
                <w:sz w:val="28"/>
                <w:szCs w:val="28"/>
              </w:rPr>
              <w:t xml:space="preserve"> тыс. рублей, том числе:</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2022 год – </w:t>
            </w:r>
            <w:r w:rsidR="00DB650D">
              <w:rPr>
                <w:rFonts w:ascii="Times New Roman" w:hAnsi="Times New Roman" w:cs="Times New Roman"/>
                <w:sz w:val="28"/>
                <w:szCs w:val="28"/>
              </w:rPr>
              <w:t>23 903 158,2</w:t>
            </w:r>
            <w:r w:rsidRPr="00ED4723">
              <w:rPr>
                <w:rFonts w:ascii="Times New Roman" w:hAnsi="Times New Roman" w:cs="Times New Roman"/>
                <w:sz w:val="28"/>
                <w:szCs w:val="28"/>
              </w:rPr>
              <w:t xml:space="preserve"> тыс. рублей;</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2023 год – </w:t>
            </w:r>
            <w:r w:rsidR="00DB650D">
              <w:rPr>
                <w:rFonts w:ascii="Times New Roman" w:hAnsi="Times New Roman" w:cs="Times New Roman"/>
                <w:sz w:val="28"/>
                <w:szCs w:val="28"/>
              </w:rPr>
              <w:t>24 974 875,3</w:t>
            </w:r>
            <w:r w:rsidRPr="00ED4723">
              <w:rPr>
                <w:rFonts w:ascii="Times New Roman" w:hAnsi="Times New Roman" w:cs="Times New Roman"/>
                <w:sz w:val="28"/>
                <w:szCs w:val="28"/>
              </w:rPr>
              <w:t xml:space="preserve"> тыс. рублей;</w:t>
            </w:r>
          </w:p>
          <w:p w:rsidR="003B5D0B" w:rsidRPr="00ED4723" w:rsidRDefault="003B5D0B" w:rsidP="00DB650D">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lastRenderedPageBreak/>
              <w:t xml:space="preserve">2024 год – </w:t>
            </w:r>
            <w:r w:rsidR="00DB650D">
              <w:rPr>
                <w:rFonts w:ascii="Times New Roman" w:hAnsi="Times New Roman" w:cs="Times New Roman"/>
                <w:sz w:val="28"/>
                <w:szCs w:val="28"/>
              </w:rPr>
              <w:t>24 064 857,1</w:t>
            </w:r>
            <w:r w:rsidRPr="00ED4723">
              <w:rPr>
                <w:rFonts w:ascii="Times New Roman" w:hAnsi="Times New Roman" w:cs="Times New Roman"/>
                <w:sz w:val="28"/>
                <w:szCs w:val="28"/>
              </w:rPr>
              <w:t xml:space="preserve"> тыс. рублей</w:t>
            </w:r>
          </w:p>
        </w:tc>
      </w:tr>
      <w:tr w:rsidR="003B5D0B" w:rsidRPr="00ED4723" w:rsidTr="003B5D0B">
        <w:tc>
          <w:tcPr>
            <w:tcW w:w="2494"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5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Общий объем налоговых расходов, направленных на достижение цели государственной программы, составляет </w:t>
            </w:r>
            <w:r w:rsidR="00D55FFB">
              <w:rPr>
                <w:rFonts w:ascii="Times New Roman" w:hAnsi="Times New Roman" w:cs="Times New Roman"/>
                <w:sz w:val="28"/>
                <w:szCs w:val="28"/>
              </w:rPr>
              <w:t>262 311</w:t>
            </w:r>
            <w:r w:rsidRPr="00ED4723">
              <w:rPr>
                <w:rFonts w:ascii="Times New Roman" w:hAnsi="Times New Roman" w:cs="Times New Roman"/>
                <w:sz w:val="28"/>
                <w:szCs w:val="28"/>
              </w:rPr>
              <w:t xml:space="preserve"> тыс. рублей, в том числе:</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2022 год </w:t>
            </w:r>
            <w:r w:rsidR="00D55FFB">
              <w:rPr>
                <w:rFonts w:ascii="Times New Roman" w:hAnsi="Times New Roman" w:cs="Times New Roman"/>
                <w:sz w:val="28"/>
                <w:szCs w:val="28"/>
              </w:rPr>
              <w:t>–</w:t>
            </w:r>
            <w:r w:rsidRPr="00ED4723">
              <w:rPr>
                <w:rFonts w:ascii="Times New Roman" w:hAnsi="Times New Roman" w:cs="Times New Roman"/>
                <w:sz w:val="28"/>
                <w:szCs w:val="28"/>
              </w:rPr>
              <w:t xml:space="preserve"> </w:t>
            </w:r>
            <w:r w:rsidR="00D55FFB">
              <w:rPr>
                <w:rFonts w:ascii="Times New Roman" w:hAnsi="Times New Roman" w:cs="Times New Roman"/>
                <w:sz w:val="28"/>
                <w:szCs w:val="28"/>
              </w:rPr>
              <w:t>87 437,0</w:t>
            </w:r>
            <w:r w:rsidRPr="00ED4723">
              <w:rPr>
                <w:rFonts w:ascii="Times New Roman" w:hAnsi="Times New Roman" w:cs="Times New Roman"/>
                <w:sz w:val="28"/>
                <w:szCs w:val="28"/>
              </w:rPr>
              <w:t xml:space="preserve"> тыс. рублей;</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2023 год </w:t>
            </w:r>
            <w:r w:rsidR="00D55FFB">
              <w:rPr>
                <w:rFonts w:ascii="Times New Roman" w:hAnsi="Times New Roman" w:cs="Times New Roman"/>
                <w:sz w:val="28"/>
                <w:szCs w:val="28"/>
              </w:rPr>
              <w:t>–</w:t>
            </w:r>
            <w:r w:rsidRPr="00ED4723">
              <w:rPr>
                <w:rFonts w:ascii="Times New Roman" w:hAnsi="Times New Roman" w:cs="Times New Roman"/>
                <w:sz w:val="28"/>
                <w:szCs w:val="28"/>
              </w:rPr>
              <w:t xml:space="preserve"> </w:t>
            </w:r>
            <w:r w:rsidR="00D55FFB">
              <w:rPr>
                <w:rFonts w:ascii="Times New Roman" w:hAnsi="Times New Roman" w:cs="Times New Roman"/>
                <w:sz w:val="28"/>
                <w:szCs w:val="28"/>
              </w:rPr>
              <w:t>87 437,0</w:t>
            </w:r>
            <w:r w:rsidRPr="00ED4723">
              <w:rPr>
                <w:rFonts w:ascii="Times New Roman" w:hAnsi="Times New Roman" w:cs="Times New Roman"/>
                <w:sz w:val="28"/>
                <w:szCs w:val="28"/>
              </w:rPr>
              <w:t xml:space="preserve"> тыс. рублей;</w:t>
            </w:r>
          </w:p>
          <w:p w:rsidR="003B5D0B" w:rsidRPr="00ED4723" w:rsidRDefault="003B5D0B" w:rsidP="00D55FFB">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2024 год </w:t>
            </w:r>
            <w:r w:rsidR="00D55FFB">
              <w:rPr>
                <w:rFonts w:ascii="Times New Roman" w:hAnsi="Times New Roman" w:cs="Times New Roman"/>
                <w:sz w:val="28"/>
                <w:szCs w:val="28"/>
              </w:rPr>
              <w:t>–</w:t>
            </w:r>
            <w:r w:rsidRPr="00ED4723">
              <w:rPr>
                <w:rFonts w:ascii="Times New Roman" w:hAnsi="Times New Roman" w:cs="Times New Roman"/>
                <w:sz w:val="28"/>
                <w:szCs w:val="28"/>
              </w:rPr>
              <w:t xml:space="preserve"> </w:t>
            </w:r>
            <w:r w:rsidR="00D55FFB">
              <w:rPr>
                <w:rFonts w:ascii="Times New Roman" w:hAnsi="Times New Roman" w:cs="Times New Roman"/>
                <w:sz w:val="28"/>
                <w:szCs w:val="28"/>
              </w:rPr>
              <w:t>87 437,0</w:t>
            </w:r>
            <w:r w:rsidRPr="00ED4723">
              <w:rPr>
                <w:rFonts w:ascii="Times New Roman" w:hAnsi="Times New Roman" w:cs="Times New Roman"/>
                <w:sz w:val="28"/>
                <w:szCs w:val="28"/>
              </w:rPr>
              <w:t xml:space="preserve"> тыс. рублей</w:t>
            </w:r>
          </w:p>
        </w:tc>
      </w:tr>
    </w:tbl>
    <w:p w:rsidR="009F6EF6" w:rsidRPr="00ED4723" w:rsidRDefault="009F6EF6">
      <w:pPr>
        <w:pStyle w:val="ConsPlusNormal"/>
        <w:rPr>
          <w:rFonts w:ascii="Times New Roman" w:hAnsi="Times New Roman" w:cs="Times New Roman"/>
          <w:sz w:val="28"/>
          <w:szCs w:val="28"/>
        </w:rPr>
      </w:pPr>
    </w:p>
    <w:p w:rsidR="00251F55" w:rsidRPr="00ED4723" w:rsidRDefault="00251F55">
      <w:pPr>
        <w:pStyle w:val="ConsPlusNormal"/>
        <w:rPr>
          <w:rFonts w:ascii="Times New Roman" w:hAnsi="Times New Roman" w:cs="Times New Roman"/>
          <w:sz w:val="28"/>
          <w:szCs w:val="28"/>
        </w:rPr>
      </w:pPr>
    </w:p>
    <w:p w:rsidR="009F6EF6" w:rsidRPr="00ED4723" w:rsidRDefault="009F6EF6">
      <w:pPr>
        <w:pStyle w:val="ConsPlusTitle"/>
        <w:jc w:val="center"/>
        <w:outlineLvl w:val="1"/>
        <w:rPr>
          <w:rFonts w:ascii="Times New Roman" w:hAnsi="Times New Roman" w:cs="Times New Roman"/>
          <w:sz w:val="28"/>
          <w:szCs w:val="28"/>
        </w:rPr>
      </w:pPr>
      <w:r w:rsidRPr="00ED4723">
        <w:rPr>
          <w:rFonts w:ascii="Times New Roman" w:hAnsi="Times New Roman" w:cs="Times New Roman"/>
          <w:sz w:val="28"/>
          <w:szCs w:val="28"/>
        </w:rPr>
        <w:t>1. Общая характеристика, основные проблемы и прогноз</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развития сферы реализации государственной программы</w:t>
      </w:r>
    </w:p>
    <w:p w:rsidR="009F6EF6" w:rsidRPr="00ED4723" w:rsidRDefault="009F6EF6">
      <w:pPr>
        <w:pStyle w:val="ConsPlusNormal"/>
        <w:rPr>
          <w:rFonts w:ascii="Times New Roman" w:hAnsi="Times New Roman" w:cs="Times New Roman"/>
          <w:sz w:val="28"/>
          <w:szCs w:val="28"/>
        </w:rPr>
      </w:pP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Государственная программа разработана в соответствии с указами Президента Российской Федерации от 7 мая 2012 года </w:t>
      </w:r>
      <w:hyperlink r:id="rId7" w:history="1">
        <w:r w:rsidR="00E3134B" w:rsidRPr="00ED4723">
          <w:rPr>
            <w:rFonts w:ascii="Times New Roman" w:hAnsi="Times New Roman" w:cs="Times New Roman"/>
            <w:sz w:val="28"/>
            <w:szCs w:val="28"/>
          </w:rPr>
          <w:t>№</w:t>
        </w:r>
        <w:r w:rsidRPr="00ED4723">
          <w:rPr>
            <w:rFonts w:ascii="Times New Roman" w:hAnsi="Times New Roman" w:cs="Times New Roman"/>
            <w:sz w:val="28"/>
            <w:szCs w:val="28"/>
          </w:rPr>
          <w:t xml:space="preserve"> 597</w:t>
        </w:r>
      </w:hyperlink>
      <w:r w:rsidRPr="00ED4723">
        <w:rPr>
          <w:rFonts w:ascii="Times New Roman" w:hAnsi="Times New Roman" w:cs="Times New Roman"/>
          <w:sz w:val="28"/>
          <w:szCs w:val="28"/>
        </w:rPr>
        <w:t xml:space="preserve"> "О мероприятиях по реализации государственной социальной политики", от 7 мая 2012 года </w:t>
      </w:r>
      <w:hyperlink r:id="rId8" w:history="1">
        <w:r w:rsidR="00E3134B" w:rsidRPr="00ED4723">
          <w:rPr>
            <w:rFonts w:ascii="Times New Roman" w:hAnsi="Times New Roman" w:cs="Times New Roman"/>
            <w:sz w:val="28"/>
            <w:szCs w:val="28"/>
          </w:rPr>
          <w:t>№</w:t>
        </w:r>
        <w:r w:rsidRPr="00ED4723">
          <w:rPr>
            <w:rFonts w:ascii="Times New Roman" w:hAnsi="Times New Roman" w:cs="Times New Roman"/>
            <w:sz w:val="28"/>
            <w:szCs w:val="28"/>
          </w:rPr>
          <w:t xml:space="preserve"> 606</w:t>
        </w:r>
      </w:hyperlink>
      <w:r w:rsidRPr="00ED4723">
        <w:rPr>
          <w:rFonts w:ascii="Times New Roman" w:hAnsi="Times New Roman" w:cs="Times New Roman"/>
          <w:sz w:val="28"/>
          <w:szCs w:val="28"/>
        </w:rPr>
        <w:t xml:space="preserve"> "О мерах по реализации демографической политики Российской Федерации", от 7 мая 2018 года </w:t>
      </w:r>
      <w:hyperlink r:id="rId9" w:history="1">
        <w:r w:rsidR="00E3134B" w:rsidRPr="00ED4723">
          <w:rPr>
            <w:rFonts w:ascii="Times New Roman" w:hAnsi="Times New Roman" w:cs="Times New Roman"/>
            <w:sz w:val="28"/>
            <w:szCs w:val="28"/>
          </w:rPr>
          <w:t>№</w:t>
        </w:r>
        <w:r w:rsidRPr="00ED4723">
          <w:rPr>
            <w:rFonts w:ascii="Times New Roman" w:hAnsi="Times New Roman" w:cs="Times New Roman"/>
            <w:sz w:val="28"/>
            <w:szCs w:val="28"/>
          </w:rPr>
          <w:t xml:space="preserve"> 204</w:t>
        </w:r>
      </w:hyperlink>
      <w:r w:rsidRPr="00ED4723">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областным </w:t>
      </w:r>
      <w:hyperlink r:id="rId10" w:history="1">
        <w:r w:rsidRPr="00ED4723">
          <w:rPr>
            <w:rFonts w:ascii="Times New Roman" w:hAnsi="Times New Roman" w:cs="Times New Roman"/>
            <w:sz w:val="28"/>
            <w:szCs w:val="28"/>
          </w:rPr>
          <w:t>законом</w:t>
        </w:r>
      </w:hyperlink>
      <w:r w:rsidRPr="00ED4723">
        <w:rPr>
          <w:rFonts w:ascii="Times New Roman" w:hAnsi="Times New Roman" w:cs="Times New Roman"/>
          <w:sz w:val="28"/>
          <w:szCs w:val="28"/>
        </w:rP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учетом требований </w:t>
      </w:r>
      <w:hyperlink r:id="rId11" w:history="1">
        <w:r w:rsidRPr="00ED4723">
          <w:rPr>
            <w:rFonts w:ascii="Times New Roman" w:hAnsi="Times New Roman" w:cs="Times New Roman"/>
            <w:sz w:val="28"/>
            <w:szCs w:val="28"/>
          </w:rPr>
          <w:t>Конвенции</w:t>
        </w:r>
      </w:hyperlink>
      <w:r w:rsidRPr="00ED4723">
        <w:rPr>
          <w:rFonts w:ascii="Times New Roman" w:hAnsi="Times New Roman" w:cs="Times New Roman"/>
          <w:sz w:val="28"/>
          <w:szCs w:val="28"/>
        </w:rPr>
        <w:t xml:space="preserve"> ООН о правах инвалидов, а также положений Международной классификации</w:t>
      </w:r>
      <w:r w:rsidR="00181C90" w:rsidRPr="00ED4723">
        <w:rPr>
          <w:rFonts w:ascii="Times New Roman" w:hAnsi="Times New Roman" w:cs="Times New Roman"/>
          <w:sz w:val="28"/>
          <w:szCs w:val="28"/>
        </w:rPr>
        <w:t xml:space="preserve"> </w:t>
      </w:r>
      <w:r w:rsidRPr="00ED4723">
        <w:rPr>
          <w:rFonts w:ascii="Times New Roman" w:hAnsi="Times New Roman" w:cs="Times New Roman"/>
          <w:sz w:val="28"/>
          <w:szCs w:val="28"/>
        </w:rPr>
        <w:t>функционирования, ограничений жизнедеятельности и здоровья.</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w:t>
      </w:r>
      <w:hyperlink r:id="rId12" w:history="1">
        <w:r w:rsidRPr="00ED4723">
          <w:rPr>
            <w:rFonts w:ascii="Times New Roman" w:hAnsi="Times New Roman" w:cs="Times New Roman"/>
            <w:sz w:val="28"/>
            <w:szCs w:val="28"/>
          </w:rPr>
          <w:t>Конституцией</w:t>
        </w:r>
      </w:hyperlink>
      <w:r w:rsidRPr="00ED4723">
        <w:rPr>
          <w:rFonts w:ascii="Times New Roman" w:hAnsi="Times New Roman" w:cs="Times New Roman"/>
          <w:sz w:val="28"/>
          <w:szCs w:val="28"/>
        </w:rP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1D7705" w:rsidRPr="00ED4723" w:rsidRDefault="001D7705" w:rsidP="00181C90">
      <w:pPr>
        <w:autoSpaceDE w:val="0"/>
        <w:autoSpaceDN w:val="0"/>
        <w:spacing w:after="0" w:line="240" w:lineRule="auto"/>
        <w:ind w:firstLine="540"/>
        <w:jc w:val="both"/>
        <w:rPr>
          <w:rFonts w:ascii="Times New Roman" w:eastAsia="Calibri" w:hAnsi="Times New Roman" w:cs="Times New Roman"/>
          <w:sz w:val="28"/>
          <w:szCs w:val="28"/>
          <w:lang w:eastAsia="ru-RU"/>
        </w:rPr>
      </w:pPr>
      <w:r w:rsidRPr="00ED4723">
        <w:rPr>
          <w:rFonts w:ascii="Times New Roman" w:eastAsia="Calibri" w:hAnsi="Times New Roman" w:cs="Times New Roman"/>
          <w:sz w:val="28"/>
          <w:szCs w:val="28"/>
          <w:lang w:eastAsia="ru-RU"/>
        </w:rPr>
        <w:t>Каждый четвертый житель Ленинградской области является получателем различных мер социальной поддержки и социальных выплат (в 2020 году мерами социальной поддержки за счет средств областного и федерального бюджетов охвачено более 448 тыс. человек).</w:t>
      </w:r>
    </w:p>
    <w:p w:rsidR="001D7705" w:rsidRPr="00ED4723" w:rsidRDefault="001D7705" w:rsidP="00181C90">
      <w:pPr>
        <w:autoSpaceDE w:val="0"/>
        <w:autoSpaceDN w:val="0"/>
        <w:spacing w:after="0" w:line="240" w:lineRule="auto"/>
        <w:ind w:firstLine="540"/>
        <w:jc w:val="both"/>
        <w:rPr>
          <w:rFonts w:ascii="Times New Roman" w:eastAsia="Calibri" w:hAnsi="Times New Roman" w:cs="Times New Roman"/>
          <w:sz w:val="28"/>
          <w:szCs w:val="28"/>
          <w:lang w:eastAsia="ru-RU"/>
        </w:rPr>
      </w:pPr>
      <w:r w:rsidRPr="00ED4723">
        <w:rPr>
          <w:rFonts w:ascii="Times New Roman" w:eastAsia="Calibri" w:hAnsi="Times New Roman" w:cs="Times New Roman"/>
          <w:sz w:val="28"/>
          <w:szCs w:val="28"/>
          <w:lang w:eastAsia="ru-RU"/>
        </w:rP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2020 году составила 8,8 проц., что ниже среднероссийского показателя (12,1 проц.).</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lastRenderedPageBreak/>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системы долговременного ухода, формирование доступной среды жизнедеятельности для лиц с ограниченными возможностями.</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9F6EF6" w:rsidRPr="00ED4723" w:rsidRDefault="009F6EF6"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181C90" w:rsidRPr="00ED4723" w:rsidRDefault="00181C90"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Государственная программа направлена на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181C90" w:rsidRPr="00ED4723" w:rsidRDefault="00181C90" w:rsidP="00181C90">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С учетом требований Конвенции ООН о правах инвалидов от 13 декабря 2006 года,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181C90" w:rsidRPr="00ED4723" w:rsidRDefault="00181C90"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9F6EF6" w:rsidRPr="00ED4723" w:rsidRDefault="00181C90" w:rsidP="00181C90">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w:t>
      </w:r>
      <w:r w:rsidRPr="00ED4723">
        <w:rPr>
          <w:rFonts w:ascii="Times New Roman" w:hAnsi="Times New Roman" w:cs="Times New Roman"/>
          <w:sz w:val="28"/>
          <w:szCs w:val="28"/>
        </w:rPr>
        <w:lastRenderedPageBreak/>
        <w:t>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r w:rsidR="002223C6" w:rsidRPr="00ED4723">
        <w:rPr>
          <w:rFonts w:ascii="Times New Roman" w:hAnsi="Times New Roman" w:cs="Times New Roman"/>
          <w:sz w:val="28"/>
          <w:szCs w:val="28"/>
        </w:rPr>
        <w:t>.</w:t>
      </w:r>
    </w:p>
    <w:p w:rsidR="00181C90" w:rsidRPr="00ED4723" w:rsidRDefault="00181C90" w:rsidP="00181C90">
      <w:pPr>
        <w:pStyle w:val="ConsPlusNormal"/>
        <w:ind w:firstLine="540"/>
        <w:rPr>
          <w:rFonts w:ascii="Times New Roman" w:hAnsi="Times New Roman" w:cs="Times New Roman"/>
          <w:sz w:val="28"/>
          <w:szCs w:val="28"/>
        </w:rPr>
      </w:pPr>
      <w:r w:rsidRPr="00ED4723">
        <w:rPr>
          <w:rFonts w:ascii="Times New Roman" w:hAnsi="Times New Roman" w:cs="Times New Roman"/>
          <w:sz w:val="28"/>
          <w:szCs w:val="28"/>
        </w:rP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D0317B" w:rsidRPr="00ED4723" w:rsidRDefault="00D0317B" w:rsidP="00181C90">
      <w:pPr>
        <w:pStyle w:val="ConsPlusTitle"/>
        <w:ind w:firstLine="540"/>
        <w:jc w:val="center"/>
        <w:outlineLvl w:val="1"/>
        <w:rPr>
          <w:rFonts w:ascii="Times New Roman" w:hAnsi="Times New Roman" w:cs="Times New Roman"/>
          <w:sz w:val="28"/>
          <w:szCs w:val="28"/>
        </w:rPr>
      </w:pPr>
    </w:p>
    <w:p w:rsidR="00D0317B" w:rsidRPr="00ED4723" w:rsidRDefault="00D0317B" w:rsidP="00181C90">
      <w:pPr>
        <w:pStyle w:val="ConsPlusTitle"/>
        <w:ind w:firstLine="540"/>
        <w:jc w:val="center"/>
        <w:outlineLvl w:val="1"/>
        <w:rPr>
          <w:rFonts w:ascii="Times New Roman" w:hAnsi="Times New Roman" w:cs="Times New Roman"/>
          <w:sz w:val="28"/>
          <w:szCs w:val="28"/>
        </w:rPr>
      </w:pPr>
    </w:p>
    <w:p w:rsidR="009F6EF6" w:rsidRPr="00ED4723" w:rsidRDefault="009F6EF6">
      <w:pPr>
        <w:pStyle w:val="ConsPlusTitle"/>
        <w:jc w:val="center"/>
        <w:outlineLvl w:val="1"/>
        <w:rPr>
          <w:rFonts w:ascii="Times New Roman" w:hAnsi="Times New Roman" w:cs="Times New Roman"/>
          <w:sz w:val="28"/>
          <w:szCs w:val="28"/>
        </w:rPr>
      </w:pPr>
      <w:r w:rsidRPr="00ED4723">
        <w:rPr>
          <w:rFonts w:ascii="Times New Roman" w:hAnsi="Times New Roman" w:cs="Times New Roman"/>
          <w:sz w:val="28"/>
          <w:szCs w:val="28"/>
        </w:rPr>
        <w:t>2. Приоритеты и цели государственной политики в сфере</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реализации государственной программы</w:t>
      </w:r>
    </w:p>
    <w:p w:rsidR="009F6EF6" w:rsidRPr="00ED4723" w:rsidRDefault="009F6EF6">
      <w:pPr>
        <w:pStyle w:val="ConsPlusNormal"/>
        <w:rPr>
          <w:rFonts w:ascii="Times New Roman" w:hAnsi="Times New Roman" w:cs="Times New Roman"/>
          <w:sz w:val="28"/>
          <w:szCs w:val="28"/>
        </w:rPr>
      </w:pPr>
    </w:p>
    <w:p w:rsidR="009F6EF6" w:rsidRPr="00ED4723" w:rsidRDefault="009F6EF6" w:rsidP="00463A55">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исходя из </w:t>
      </w:r>
      <w:hyperlink r:id="rId13" w:history="1">
        <w:r w:rsidRPr="00ED4723">
          <w:rPr>
            <w:rFonts w:ascii="Times New Roman" w:hAnsi="Times New Roman" w:cs="Times New Roman"/>
            <w:sz w:val="28"/>
            <w:szCs w:val="28"/>
          </w:rPr>
          <w:t>Концепции</w:t>
        </w:r>
      </w:hyperlink>
      <w:r w:rsidRPr="00ED4723">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14" w:history="1">
        <w:r w:rsidR="009C1D59" w:rsidRPr="00ED4723">
          <w:rPr>
            <w:rFonts w:ascii="Times New Roman" w:hAnsi="Times New Roman" w:cs="Times New Roman"/>
            <w:sz w:val="28"/>
            <w:szCs w:val="28"/>
          </w:rPr>
          <w:t>№</w:t>
        </w:r>
        <w:r w:rsidRPr="00ED4723">
          <w:rPr>
            <w:rFonts w:ascii="Times New Roman" w:hAnsi="Times New Roman" w:cs="Times New Roman"/>
            <w:sz w:val="28"/>
            <w:szCs w:val="28"/>
          </w:rPr>
          <w:t xml:space="preserve"> 597</w:t>
        </w:r>
      </w:hyperlink>
      <w:r w:rsidRPr="00ED4723">
        <w:rPr>
          <w:rFonts w:ascii="Times New Roman" w:hAnsi="Times New Roman" w:cs="Times New Roman"/>
          <w:sz w:val="28"/>
          <w:szCs w:val="28"/>
        </w:rPr>
        <w:t xml:space="preserve"> "О мероприятиях по реализации государственной социальной политики", от 7 мая 2012 года </w:t>
      </w:r>
      <w:hyperlink r:id="rId15" w:history="1">
        <w:r w:rsidR="009C1D59" w:rsidRPr="00ED4723">
          <w:rPr>
            <w:rFonts w:ascii="Times New Roman" w:hAnsi="Times New Roman" w:cs="Times New Roman"/>
            <w:sz w:val="28"/>
            <w:szCs w:val="28"/>
          </w:rPr>
          <w:t>№</w:t>
        </w:r>
        <w:r w:rsidRPr="00ED4723">
          <w:rPr>
            <w:rFonts w:ascii="Times New Roman" w:hAnsi="Times New Roman" w:cs="Times New Roman"/>
            <w:sz w:val="28"/>
            <w:szCs w:val="28"/>
          </w:rPr>
          <w:t xml:space="preserve"> 606</w:t>
        </w:r>
      </w:hyperlink>
      <w:r w:rsidRPr="00ED4723">
        <w:rPr>
          <w:rFonts w:ascii="Times New Roman" w:hAnsi="Times New Roman" w:cs="Times New Roman"/>
          <w:sz w:val="28"/>
          <w:szCs w:val="28"/>
        </w:rPr>
        <w:t xml:space="preserve"> "О мерах по реализации демографической политики Российской Федерации", от 7 мая 2018 года </w:t>
      </w:r>
      <w:hyperlink r:id="rId16" w:history="1">
        <w:r w:rsidR="009C1D59" w:rsidRPr="00ED4723">
          <w:rPr>
            <w:rFonts w:ascii="Times New Roman" w:hAnsi="Times New Roman" w:cs="Times New Roman"/>
            <w:sz w:val="28"/>
            <w:szCs w:val="28"/>
          </w:rPr>
          <w:t>№</w:t>
        </w:r>
        <w:r w:rsidRPr="00ED4723">
          <w:rPr>
            <w:rFonts w:ascii="Times New Roman" w:hAnsi="Times New Roman" w:cs="Times New Roman"/>
            <w:sz w:val="28"/>
            <w:szCs w:val="28"/>
          </w:rPr>
          <w:t xml:space="preserve"> 204</w:t>
        </w:r>
      </w:hyperlink>
      <w:r w:rsidRPr="00ED4723">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w:t>
      </w:r>
      <w:r w:rsidR="009C1D59" w:rsidRPr="00ED4723">
        <w:rPr>
          <w:rFonts w:ascii="Times New Roman" w:hAnsi="Times New Roman" w:cs="Times New Roman"/>
          <w:sz w:val="28"/>
          <w:szCs w:val="28"/>
        </w:rPr>
        <w:t xml:space="preserve">от 21 июля 2020 года № 474 «О национальных целях развития Российской Федерации на период до 2030 года </w:t>
      </w:r>
      <w:r w:rsidRPr="00ED4723">
        <w:rPr>
          <w:rFonts w:ascii="Times New Roman" w:hAnsi="Times New Roman" w:cs="Times New Roman"/>
          <w:sz w:val="28"/>
          <w:szCs w:val="28"/>
        </w:rPr>
        <w:t xml:space="preserve">областного </w:t>
      </w:r>
      <w:hyperlink r:id="rId17" w:history="1">
        <w:r w:rsidRPr="00ED4723">
          <w:rPr>
            <w:rFonts w:ascii="Times New Roman" w:hAnsi="Times New Roman" w:cs="Times New Roman"/>
            <w:sz w:val="28"/>
            <w:szCs w:val="28"/>
          </w:rPr>
          <w:t>закона</w:t>
        </w:r>
      </w:hyperlink>
      <w:r w:rsidRPr="00ED4723">
        <w:rPr>
          <w:rFonts w:ascii="Times New Roman" w:hAnsi="Times New Roman" w:cs="Times New Roman"/>
          <w:sz w:val="28"/>
          <w:szCs w:val="28"/>
        </w:rPr>
        <w:t xml:space="preserve"> от 8 августа 2016 года</w:t>
      </w:r>
      <w:r w:rsidR="009C1D59" w:rsidRPr="00ED4723">
        <w:rPr>
          <w:rFonts w:ascii="Times New Roman" w:hAnsi="Times New Roman" w:cs="Times New Roman"/>
          <w:sz w:val="28"/>
          <w:szCs w:val="28"/>
        </w:rPr>
        <w:t xml:space="preserve">», </w:t>
      </w:r>
      <w:r w:rsidR="00E3134B" w:rsidRPr="00ED4723">
        <w:rPr>
          <w:rFonts w:ascii="Times New Roman" w:hAnsi="Times New Roman" w:cs="Times New Roman"/>
          <w:sz w:val="28"/>
          <w:szCs w:val="28"/>
        </w:rPr>
        <w:t xml:space="preserve">областной закон от 08.08.2016 </w:t>
      </w:r>
      <w:r w:rsidR="009C1D59" w:rsidRPr="00ED4723">
        <w:rPr>
          <w:rFonts w:ascii="Times New Roman" w:hAnsi="Times New Roman" w:cs="Times New Roman"/>
          <w:sz w:val="28"/>
          <w:szCs w:val="28"/>
        </w:rPr>
        <w:t>№</w:t>
      </w:r>
      <w:r w:rsidRPr="00ED4723">
        <w:rPr>
          <w:rFonts w:ascii="Times New Roman" w:hAnsi="Times New Roman" w:cs="Times New Roman"/>
          <w:sz w:val="28"/>
          <w:szCs w:val="28"/>
        </w:rPr>
        <w:t xml:space="preserve">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w:t>
      </w:r>
      <w:r w:rsidRPr="00ED4723">
        <w:rPr>
          <w:rFonts w:ascii="Times New Roman" w:hAnsi="Times New Roman" w:cs="Times New Roman"/>
          <w:sz w:val="28"/>
          <w:szCs w:val="28"/>
        </w:rPr>
        <w:lastRenderedPageBreak/>
        <w:t>включая решение вопросов образования и занятости инвалидов, что будет способствовать их полноценному участию в жизни общества.</w:t>
      </w:r>
    </w:p>
    <w:p w:rsidR="009F6EF6" w:rsidRPr="00ED4723" w:rsidRDefault="009F6EF6">
      <w:pPr>
        <w:pStyle w:val="ConsPlusNormal"/>
        <w:rPr>
          <w:rFonts w:ascii="Times New Roman" w:hAnsi="Times New Roman" w:cs="Times New Roman"/>
          <w:sz w:val="28"/>
          <w:szCs w:val="28"/>
        </w:rPr>
      </w:pPr>
    </w:p>
    <w:p w:rsidR="00D0317B" w:rsidRPr="00ED4723" w:rsidRDefault="00D0317B">
      <w:pPr>
        <w:pStyle w:val="ConsPlusTitle"/>
        <w:jc w:val="center"/>
        <w:outlineLvl w:val="1"/>
        <w:rPr>
          <w:rFonts w:ascii="Times New Roman" w:hAnsi="Times New Roman" w:cs="Times New Roman"/>
          <w:sz w:val="28"/>
          <w:szCs w:val="28"/>
        </w:rPr>
      </w:pPr>
    </w:p>
    <w:p w:rsidR="009F6EF6" w:rsidRPr="00ED4723" w:rsidRDefault="009F6EF6">
      <w:pPr>
        <w:pStyle w:val="ConsPlusTitle"/>
        <w:jc w:val="center"/>
        <w:outlineLvl w:val="1"/>
        <w:rPr>
          <w:rFonts w:ascii="Times New Roman" w:hAnsi="Times New Roman" w:cs="Times New Roman"/>
          <w:sz w:val="28"/>
          <w:szCs w:val="28"/>
        </w:rPr>
      </w:pPr>
      <w:r w:rsidRPr="00ED4723">
        <w:rPr>
          <w:rFonts w:ascii="Times New Roman" w:hAnsi="Times New Roman" w:cs="Times New Roman"/>
          <w:sz w:val="28"/>
          <w:szCs w:val="28"/>
        </w:rPr>
        <w:t>Подпрограмма</w:t>
      </w:r>
    </w:p>
    <w:p w:rsidR="009F6EF6" w:rsidRPr="00ED4723" w:rsidRDefault="00A87C0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w:t>
      </w:r>
      <w:r w:rsidR="009F6EF6" w:rsidRPr="00ED4723">
        <w:rPr>
          <w:rFonts w:ascii="Times New Roman" w:hAnsi="Times New Roman" w:cs="Times New Roman"/>
          <w:sz w:val="28"/>
          <w:szCs w:val="28"/>
        </w:rPr>
        <w:t>Повышение социальной защищенности населения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w:t>
      </w:r>
      <w:r w:rsidR="00A87C0E"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ПАСПОРТ</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 xml:space="preserve">подпрограммы </w:t>
      </w:r>
      <w:r w:rsidR="00A87C0E" w:rsidRPr="00ED4723">
        <w:rPr>
          <w:rFonts w:ascii="Times New Roman" w:hAnsi="Times New Roman" w:cs="Times New Roman"/>
          <w:sz w:val="28"/>
          <w:szCs w:val="28"/>
        </w:rPr>
        <w:t>«</w:t>
      </w:r>
      <w:r w:rsidRPr="00ED4723">
        <w:rPr>
          <w:rFonts w:ascii="Times New Roman" w:hAnsi="Times New Roman" w:cs="Times New Roman"/>
          <w:sz w:val="28"/>
          <w:szCs w:val="28"/>
        </w:rPr>
        <w:t>Повышение социальной защищенности населения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w:t>
      </w:r>
      <w:r w:rsidR="00A87C0E" w:rsidRPr="00ED4723">
        <w:rPr>
          <w:rFonts w:ascii="Times New Roman" w:hAnsi="Times New Roman" w:cs="Times New Roman"/>
          <w:sz w:val="28"/>
          <w:szCs w:val="28"/>
        </w:rPr>
        <w:t>»</w:t>
      </w:r>
    </w:p>
    <w:p w:rsidR="009F6EF6" w:rsidRPr="00ED4723" w:rsidRDefault="009F6EF6">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6293"/>
      </w:tblGrid>
      <w:tr w:rsidR="003B5D0B" w:rsidRPr="00ED4723" w:rsidTr="003B5D0B">
        <w:tc>
          <w:tcPr>
            <w:tcW w:w="2552"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Сроки реализации подпрограммы</w:t>
            </w:r>
          </w:p>
        </w:tc>
        <w:tc>
          <w:tcPr>
            <w:tcW w:w="6293"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2022-2024 годы</w:t>
            </w:r>
          </w:p>
        </w:tc>
      </w:tr>
      <w:tr w:rsidR="003B5D0B" w:rsidRPr="00ED4723" w:rsidTr="003B5D0B">
        <w:tc>
          <w:tcPr>
            <w:tcW w:w="2552"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Ответственный исполнитель подпрограммы</w:t>
            </w:r>
          </w:p>
        </w:tc>
        <w:tc>
          <w:tcPr>
            <w:tcW w:w="6293"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социальной защите населения Ленинградский области</w:t>
            </w:r>
          </w:p>
        </w:tc>
      </w:tr>
      <w:tr w:rsidR="003B5D0B" w:rsidRPr="00ED4723" w:rsidTr="003B5D0B">
        <w:tc>
          <w:tcPr>
            <w:tcW w:w="2552"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Участники подпрограммы</w:t>
            </w:r>
          </w:p>
        </w:tc>
        <w:tc>
          <w:tcPr>
            <w:tcW w:w="6293"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общего и профессионального образования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здравоохранению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природным ресурсам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строительству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труду и занятости населения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физической культуре и спорту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строительству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государственного экологического надзора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культуре и туризму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сохранению культурного наследия Ленинградской области;</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Комитет по топливно-энергетическому комплексу Ленинградской области;</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комитет по жилищно-коммунальному хозяйству Ленинградской области.</w:t>
            </w:r>
          </w:p>
        </w:tc>
      </w:tr>
      <w:tr w:rsidR="003B5D0B" w:rsidRPr="00ED4723" w:rsidTr="003B5D0B">
        <w:tc>
          <w:tcPr>
            <w:tcW w:w="2552"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Цель подпрограммы</w:t>
            </w:r>
          </w:p>
        </w:tc>
        <w:tc>
          <w:tcPr>
            <w:tcW w:w="6293"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Повышение уровня жизни отдельных категорий граждан - получателей мер социальной поддержки, направленных</w:t>
            </w:r>
            <w:r w:rsidR="00FB50DB" w:rsidRPr="00ED4723">
              <w:rPr>
                <w:rFonts w:ascii="Times New Roman" w:hAnsi="Times New Roman" w:cs="Times New Roman"/>
                <w:sz w:val="28"/>
                <w:szCs w:val="28"/>
              </w:rPr>
              <w:t>,</w:t>
            </w:r>
            <w:r w:rsidRPr="00ED4723">
              <w:rPr>
                <w:rFonts w:ascii="Times New Roman" w:hAnsi="Times New Roman" w:cs="Times New Roman"/>
                <w:sz w:val="28"/>
                <w:szCs w:val="28"/>
              </w:rPr>
              <w:t xml:space="preserve"> в том числе</w:t>
            </w:r>
            <w:r w:rsidR="00FB50DB" w:rsidRPr="00ED4723">
              <w:rPr>
                <w:rFonts w:ascii="Times New Roman" w:hAnsi="Times New Roman" w:cs="Times New Roman"/>
                <w:sz w:val="28"/>
                <w:szCs w:val="28"/>
              </w:rPr>
              <w:t>,</w:t>
            </w:r>
            <w:r w:rsidRPr="00ED4723">
              <w:rPr>
                <w:rFonts w:ascii="Times New Roman" w:hAnsi="Times New Roman" w:cs="Times New Roman"/>
                <w:sz w:val="28"/>
                <w:szCs w:val="28"/>
              </w:rPr>
              <w:t xml:space="preserve"> на улучшение </w:t>
            </w:r>
            <w:r w:rsidRPr="00ED4723">
              <w:rPr>
                <w:rFonts w:ascii="Times New Roman" w:hAnsi="Times New Roman" w:cs="Times New Roman"/>
                <w:sz w:val="28"/>
                <w:szCs w:val="28"/>
              </w:rPr>
              <w:lastRenderedPageBreak/>
              <w:t>демографической ситуации в Ленинградской области</w:t>
            </w:r>
          </w:p>
        </w:tc>
      </w:tr>
      <w:tr w:rsidR="003B5D0B" w:rsidRPr="00ED4723" w:rsidTr="003B5D0B">
        <w:tc>
          <w:tcPr>
            <w:tcW w:w="2552"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lastRenderedPageBreak/>
              <w:t>Задачи подпрограммы</w:t>
            </w:r>
          </w:p>
        </w:tc>
        <w:tc>
          <w:tcPr>
            <w:tcW w:w="6293" w:type="dxa"/>
            <w:tcBorders>
              <w:top w:val="single" w:sz="4" w:space="0" w:color="auto"/>
              <w:left w:val="single" w:sz="4" w:space="0" w:color="auto"/>
              <w:bottom w:val="single" w:sz="4" w:space="0" w:color="auto"/>
              <w:right w:val="single" w:sz="4" w:space="0" w:color="auto"/>
            </w:tcBorders>
          </w:tcPr>
          <w:p w:rsidR="008D5868" w:rsidRPr="00ED4723" w:rsidRDefault="003B5D0B" w:rsidP="008D5868">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Повышение эффективности мер социальной поддержки за счет развития и усиления адресного оказания </w:t>
            </w:r>
            <w:r w:rsidR="008D5868" w:rsidRPr="00ED4723">
              <w:rPr>
                <w:rFonts w:ascii="Times New Roman" w:hAnsi="Times New Roman" w:cs="Times New Roman"/>
                <w:sz w:val="28"/>
                <w:szCs w:val="28"/>
              </w:rPr>
              <w:t>социальной помощи, снижения уровня социального иждивенчества, повышение уровня жизни граждан, в том числе семей, имеющих детей.</w:t>
            </w:r>
          </w:p>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3B5D0B" w:rsidRPr="00ED4723" w:rsidTr="003B5D0B">
        <w:tc>
          <w:tcPr>
            <w:tcW w:w="2552"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Ожидаемые  (конечные) результаты реализации подпрограммы</w:t>
            </w:r>
          </w:p>
        </w:tc>
        <w:tc>
          <w:tcPr>
            <w:tcW w:w="6293" w:type="dxa"/>
            <w:tcBorders>
              <w:top w:val="single" w:sz="4" w:space="0" w:color="auto"/>
              <w:left w:val="single" w:sz="4" w:space="0" w:color="auto"/>
              <w:bottom w:val="single" w:sz="4" w:space="0" w:color="auto"/>
              <w:right w:val="single" w:sz="4" w:space="0" w:color="auto"/>
            </w:tcBorders>
          </w:tcPr>
          <w:p w:rsidR="00FB50DB" w:rsidRPr="00ED4723" w:rsidRDefault="00FB50DB" w:rsidP="009C1D59">
            <w:pPr>
              <w:pStyle w:val="ConsPlusNormal"/>
              <w:rPr>
                <w:rFonts w:ascii="Times New Roman" w:hAnsi="Times New Roman" w:cs="Times New Roman"/>
                <w:sz w:val="28"/>
                <w:szCs w:val="28"/>
              </w:rPr>
            </w:pPr>
            <w:r w:rsidRPr="00ED4723">
              <w:rPr>
                <w:rFonts w:ascii="Times New Roman" w:hAnsi="Times New Roman" w:cs="Times New Roman"/>
                <w:sz w:val="28"/>
                <w:szCs w:val="28"/>
              </w:rPr>
              <w:t>Исполнение обязательств Ленинградской области по социальной поддержке отдельных категорий граждан;</w:t>
            </w:r>
          </w:p>
          <w:p w:rsidR="003B5D0B" w:rsidRPr="00ED4723" w:rsidRDefault="00AD2910" w:rsidP="009C1D59">
            <w:pPr>
              <w:pStyle w:val="ConsPlusNormal"/>
              <w:rPr>
                <w:rFonts w:ascii="Times New Roman" w:hAnsi="Times New Roman" w:cs="Times New Roman"/>
                <w:sz w:val="28"/>
                <w:szCs w:val="28"/>
              </w:rPr>
            </w:pPr>
            <w:r w:rsidRPr="00ED4723">
              <w:rPr>
                <w:rFonts w:ascii="Times New Roman" w:hAnsi="Times New Roman" w:cs="Times New Roman"/>
                <w:sz w:val="28"/>
                <w:szCs w:val="28"/>
              </w:rPr>
              <w:t xml:space="preserve">повышение уровня жизни семей с детьми </w:t>
            </w:r>
          </w:p>
        </w:tc>
      </w:tr>
      <w:tr w:rsidR="003B5D0B" w:rsidRPr="00ED4723" w:rsidTr="003B5D0B">
        <w:tc>
          <w:tcPr>
            <w:tcW w:w="2552"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Проекты, реализуемые в рамках подпрограммы</w:t>
            </w:r>
          </w:p>
        </w:tc>
        <w:tc>
          <w:tcPr>
            <w:tcW w:w="6293"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Федеральный проект "Финансовая поддержка семей при рождении детей"</w:t>
            </w:r>
          </w:p>
        </w:tc>
      </w:tr>
      <w:tr w:rsidR="003B5D0B" w:rsidRPr="00ED4723" w:rsidTr="003B5D0B">
        <w:tc>
          <w:tcPr>
            <w:tcW w:w="2552" w:type="dxa"/>
          </w:tcPr>
          <w:p w:rsidR="003B5D0B" w:rsidRPr="00ED4723" w:rsidRDefault="003B5D0B" w:rsidP="003B5D0B">
            <w:pPr>
              <w:pStyle w:val="ConsPlusNormal"/>
              <w:rPr>
                <w:rFonts w:ascii="Times New Roman" w:hAnsi="Times New Roman" w:cs="Times New Roman"/>
                <w:sz w:val="28"/>
                <w:szCs w:val="28"/>
              </w:rPr>
            </w:pPr>
            <w:r w:rsidRPr="00ED4723">
              <w:rPr>
                <w:rFonts w:ascii="Times New Roman" w:hAnsi="Times New Roman" w:cs="Times New Roman"/>
                <w:sz w:val="28"/>
                <w:szCs w:val="28"/>
              </w:rPr>
              <w:t>Финансовое обеспечение подпрограммы - всего, в том числе по годам реализации</w:t>
            </w:r>
          </w:p>
        </w:tc>
        <w:tc>
          <w:tcPr>
            <w:tcW w:w="6293" w:type="dxa"/>
          </w:tcPr>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Общий объем финансового обеспечения подпрограммы составляет </w:t>
            </w:r>
            <w:r w:rsidR="000D0990">
              <w:rPr>
                <w:rFonts w:ascii="Times New Roman" w:hAnsi="Times New Roman" w:cs="Times New Roman"/>
                <w:sz w:val="28"/>
                <w:szCs w:val="28"/>
              </w:rPr>
              <w:t xml:space="preserve">57 973 436,9 </w:t>
            </w:r>
            <w:r w:rsidRPr="00ED4723">
              <w:rPr>
                <w:rFonts w:ascii="Times New Roman" w:hAnsi="Times New Roman" w:cs="Times New Roman"/>
                <w:sz w:val="28"/>
                <w:szCs w:val="28"/>
              </w:rPr>
              <w:t>тыс. рублей, в том числе:</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2022 год – </w:t>
            </w:r>
            <w:r w:rsidR="000D0990">
              <w:rPr>
                <w:rFonts w:ascii="Times New Roman" w:hAnsi="Times New Roman" w:cs="Times New Roman"/>
                <w:sz w:val="28"/>
                <w:szCs w:val="28"/>
              </w:rPr>
              <w:t>18 983 185,7</w:t>
            </w:r>
            <w:r w:rsidRPr="00ED4723">
              <w:rPr>
                <w:rFonts w:ascii="Times New Roman" w:hAnsi="Times New Roman" w:cs="Times New Roman"/>
                <w:sz w:val="28"/>
                <w:szCs w:val="28"/>
              </w:rPr>
              <w:t xml:space="preserve"> тыс. рублей;</w:t>
            </w:r>
          </w:p>
          <w:p w:rsidR="003B5D0B" w:rsidRPr="00ED4723" w:rsidRDefault="003B5D0B" w:rsidP="003B5D0B">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2023 год – </w:t>
            </w:r>
            <w:r w:rsidR="000D0990">
              <w:rPr>
                <w:rFonts w:ascii="Times New Roman" w:hAnsi="Times New Roman" w:cs="Times New Roman"/>
                <w:sz w:val="28"/>
                <w:szCs w:val="28"/>
              </w:rPr>
              <w:t>19 910 368,9</w:t>
            </w:r>
            <w:r w:rsidRPr="00ED4723">
              <w:rPr>
                <w:rFonts w:ascii="Times New Roman" w:hAnsi="Times New Roman" w:cs="Times New Roman"/>
                <w:sz w:val="28"/>
                <w:szCs w:val="28"/>
              </w:rPr>
              <w:t xml:space="preserve"> тыс. рублей;</w:t>
            </w:r>
          </w:p>
          <w:p w:rsidR="003B5D0B" w:rsidRPr="00ED4723" w:rsidRDefault="003B5D0B" w:rsidP="000D0990">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2024 год – </w:t>
            </w:r>
            <w:r w:rsidR="000D0990">
              <w:rPr>
                <w:rFonts w:ascii="Times New Roman" w:hAnsi="Times New Roman" w:cs="Times New Roman"/>
                <w:sz w:val="28"/>
                <w:szCs w:val="28"/>
              </w:rPr>
              <w:t>19 079 882,3</w:t>
            </w:r>
            <w:r w:rsidRPr="00ED4723">
              <w:rPr>
                <w:rFonts w:ascii="Times New Roman" w:hAnsi="Times New Roman" w:cs="Times New Roman"/>
                <w:sz w:val="28"/>
                <w:szCs w:val="28"/>
              </w:rPr>
              <w:t xml:space="preserve"> тыс. рублей</w:t>
            </w:r>
          </w:p>
        </w:tc>
      </w:tr>
    </w:tbl>
    <w:p w:rsidR="00251F55" w:rsidRPr="00ED4723" w:rsidRDefault="00251F55">
      <w:pPr>
        <w:pStyle w:val="ConsPlusTitle"/>
        <w:jc w:val="center"/>
        <w:outlineLvl w:val="2"/>
        <w:rPr>
          <w:rFonts w:ascii="Times New Roman" w:hAnsi="Times New Roman" w:cs="Times New Roman"/>
          <w:sz w:val="28"/>
          <w:szCs w:val="28"/>
        </w:rPr>
      </w:pPr>
    </w:p>
    <w:p w:rsidR="00251F55" w:rsidRPr="00ED4723" w:rsidRDefault="00251F55">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B01FD3" w:rsidRPr="00ED4723" w:rsidRDefault="00B01FD3">
      <w:pPr>
        <w:pStyle w:val="ConsPlusTitle"/>
        <w:jc w:val="center"/>
        <w:outlineLvl w:val="2"/>
        <w:rPr>
          <w:rFonts w:ascii="Times New Roman" w:hAnsi="Times New Roman" w:cs="Times New Roman"/>
          <w:sz w:val="28"/>
          <w:szCs w:val="28"/>
        </w:rPr>
      </w:pPr>
    </w:p>
    <w:p w:rsidR="00B01FD3" w:rsidRPr="00ED4723" w:rsidRDefault="00B01FD3">
      <w:pPr>
        <w:pStyle w:val="ConsPlusTitle"/>
        <w:jc w:val="center"/>
        <w:outlineLvl w:val="2"/>
        <w:rPr>
          <w:rFonts w:ascii="Times New Roman" w:hAnsi="Times New Roman" w:cs="Times New Roman"/>
          <w:sz w:val="28"/>
          <w:szCs w:val="28"/>
        </w:rPr>
      </w:pPr>
    </w:p>
    <w:p w:rsidR="005804C2" w:rsidRPr="00ED4723" w:rsidRDefault="005804C2">
      <w:pPr>
        <w:pStyle w:val="ConsPlusTitle"/>
        <w:jc w:val="center"/>
        <w:outlineLvl w:val="2"/>
        <w:rPr>
          <w:rFonts w:ascii="Times New Roman" w:hAnsi="Times New Roman" w:cs="Times New Roman"/>
          <w:sz w:val="28"/>
          <w:szCs w:val="28"/>
        </w:rPr>
      </w:pPr>
    </w:p>
    <w:p w:rsidR="005804C2" w:rsidRPr="00ED4723" w:rsidRDefault="005804C2">
      <w:pPr>
        <w:pStyle w:val="ConsPlusTitle"/>
        <w:jc w:val="center"/>
        <w:outlineLvl w:val="2"/>
        <w:rPr>
          <w:rFonts w:ascii="Times New Roman" w:hAnsi="Times New Roman" w:cs="Times New Roman"/>
          <w:sz w:val="28"/>
          <w:szCs w:val="28"/>
        </w:rPr>
      </w:pPr>
    </w:p>
    <w:p w:rsidR="005804C2" w:rsidRPr="00ED4723" w:rsidRDefault="005804C2">
      <w:pPr>
        <w:pStyle w:val="ConsPlusTitle"/>
        <w:jc w:val="center"/>
        <w:outlineLvl w:val="2"/>
        <w:rPr>
          <w:rFonts w:ascii="Times New Roman" w:hAnsi="Times New Roman" w:cs="Times New Roman"/>
          <w:sz w:val="28"/>
          <w:szCs w:val="28"/>
        </w:rPr>
      </w:pPr>
    </w:p>
    <w:p w:rsidR="007D03A9" w:rsidRPr="00ED4723" w:rsidRDefault="007D03A9">
      <w:pPr>
        <w:pStyle w:val="ConsPlusTitle"/>
        <w:jc w:val="center"/>
        <w:outlineLvl w:val="2"/>
        <w:rPr>
          <w:rFonts w:ascii="Times New Roman" w:hAnsi="Times New Roman" w:cs="Times New Roman"/>
          <w:sz w:val="28"/>
          <w:szCs w:val="28"/>
        </w:rPr>
      </w:pPr>
    </w:p>
    <w:p w:rsidR="00D0317B" w:rsidRPr="00ED4723" w:rsidRDefault="00D0317B">
      <w:pPr>
        <w:pStyle w:val="ConsPlusTitle"/>
        <w:jc w:val="center"/>
        <w:outlineLvl w:val="2"/>
        <w:rPr>
          <w:rFonts w:ascii="Times New Roman" w:hAnsi="Times New Roman" w:cs="Times New Roman"/>
          <w:sz w:val="28"/>
          <w:szCs w:val="28"/>
        </w:rPr>
      </w:pPr>
    </w:p>
    <w:p w:rsidR="009F6EF6" w:rsidRPr="00ED4723" w:rsidRDefault="00A475CE">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Информация о проектах и комплексах процессных</w:t>
      </w:r>
      <w:r w:rsidR="009F6EF6" w:rsidRPr="00ED4723">
        <w:rPr>
          <w:rFonts w:ascii="Times New Roman" w:hAnsi="Times New Roman" w:cs="Times New Roman"/>
          <w:sz w:val="28"/>
          <w:szCs w:val="28"/>
        </w:rPr>
        <w:t xml:space="preserve"> мероприятий</w:t>
      </w:r>
    </w:p>
    <w:p w:rsidR="00A475CE" w:rsidRPr="00ED4723" w:rsidRDefault="00A475CE" w:rsidP="00A475C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w:t>
      </w:r>
      <w:r w:rsidR="009F6EF6" w:rsidRPr="00ED4723">
        <w:rPr>
          <w:rFonts w:ascii="Times New Roman" w:hAnsi="Times New Roman" w:cs="Times New Roman"/>
          <w:sz w:val="28"/>
          <w:szCs w:val="28"/>
        </w:rPr>
        <w:t>одпрограммы</w:t>
      </w:r>
      <w:r w:rsidRPr="00ED4723">
        <w:rPr>
          <w:rFonts w:ascii="Times New Roman" w:hAnsi="Times New Roman" w:cs="Times New Roman"/>
          <w:sz w:val="28"/>
          <w:szCs w:val="28"/>
        </w:rPr>
        <w:t xml:space="preserve"> «Повышение социальной защищенности населения</w:t>
      </w:r>
    </w:p>
    <w:p w:rsidR="00A475CE" w:rsidRPr="00ED4723" w:rsidRDefault="00A475CE" w:rsidP="00A475C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w:t>
      </w:r>
    </w:p>
    <w:p w:rsidR="009F6EF6" w:rsidRPr="00ED4723" w:rsidRDefault="009F6EF6">
      <w:pPr>
        <w:pStyle w:val="ConsPlusNormal"/>
        <w:jc w:val="center"/>
        <w:rPr>
          <w:rFonts w:ascii="Times New Roman" w:hAnsi="Times New Roman" w:cs="Times New Roman"/>
          <w:sz w:val="28"/>
          <w:szCs w:val="28"/>
        </w:rPr>
      </w:pPr>
    </w:p>
    <w:p w:rsidR="004B4789" w:rsidRPr="00ED4723" w:rsidRDefault="004B4789">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 xml:space="preserve">1. Проектная часть </w:t>
      </w:r>
    </w:p>
    <w:p w:rsidR="009F6EF6" w:rsidRPr="00ED4723" w:rsidRDefault="009F6EF6">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Федеральный проект</w:t>
      </w:r>
    </w:p>
    <w:p w:rsidR="009F6EF6" w:rsidRPr="00ED4723" w:rsidRDefault="00D84239">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w:t>
      </w:r>
      <w:r w:rsidR="009F6EF6" w:rsidRPr="00ED4723">
        <w:rPr>
          <w:rFonts w:ascii="Times New Roman" w:hAnsi="Times New Roman" w:cs="Times New Roman"/>
          <w:sz w:val="28"/>
          <w:szCs w:val="28"/>
        </w:rPr>
        <w:t>Финансовая поддержка семей при рождении детей</w:t>
      </w:r>
      <w:r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4A593C" w:rsidRPr="00ED4723" w:rsidRDefault="004A593C" w:rsidP="00081899">
      <w:pPr>
        <w:pStyle w:val="ConsPlusNormal"/>
        <w:ind w:firstLine="539"/>
        <w:rPr>
          <w:rFonts w:ascii="Times New Roman" w:hAnsi="Times New Roman" w:cs="Times New Roman"/>
          <w:sz w:val="28"/>
          <w:szCs w:val="28"/>
        </w:rPr>
      </w:pPr>
      <w:r w:rsidRPr="00ED4723">
        <w:rPr>
          <w:rFonts w:ascii="Times New Roman" w:hAnsi="Times New Roman" w:cs="Times New Roman"/>
          <w:sz w:val="28"/>
          <w:szCs w:val="28"/>
        </w:rPr>
        <w:t>Задачей проекта является обеспечение финансовой поддержки семей при рождении детей.</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ежемесячной выплаты в связи с рождением (усыновлением) первого ребенка за счет средств федерального бюджета;</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ежемесячной выплаты в связи с рождением первого ребенка до достижен</w:t>
      </w:r>
      <w:r w:rsidR="004A593C" w:rsidRPr="00ED4723">
        <w:rPr>
          <w:rFonts w:ascii="Times New Roman" w:hAnsi="Times New Roman" w:cs="Times New Roman"/>
          <w:sz w:val="28"/>
          <w:szCs w:val="28"/>
        </w:rPr>
        <w:t xml:space="preserve">ия им возраста трех лет семьям </w:t>
      </w:r>
      <w:r w:rsidRPr="00ED4723">
        <w:rPr>
          <w:rFonts w:ascii="Times New Roman" w:hAnsi="Times New Roman" w:cs="Times New Roman"/>
          <w:sz w:val="28"/>
          <w:szCs w:val="28"/>
        </w:rPr>
        <w:t>за счет средств областного бюджета Ленинградской области;</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материнского капитала в связи с рождением третьего и последующих детей за счет средств областного бюджета Ленинградской области.</w:t>
      </w:r>
    </w:p>
    <w:p w:rsidR="009F6EF6" w:rsidRPr="00ED4723" w:rsidRDefault="009F6EF6" w:rsidP="0008189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Федеральный проект "Финансовая поддержка семей при рождении детей" способств</w:t>
      </w:r>
      <w:r w:rsidR="00F0258F" w:rsidRPr="00ED4723">
        <w:rPr>
          <w:rFonts w:ascii="Times New Roman" w:hAnsi="Times New Roman" w:cs="Times New Roman"/>
          <w:sz w:val="28"/>
          <w:szCs w:val="28"/>
        </w:rPr>
        <w:t>ует</w:t>
      </w:r>
      <w:r w:rsidRPr="00ED4723">
        <w:rPr>
          <w:rFonts w:ascii="Times New Roman" w:hAnsi="Times New Roman" w:cs="Times New Roman"/>
          <w:sz w:val="28"/>
          <w:szCs w:val="28"/>
        </w:rPr>
        <w:t xml:space="preserve">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9F6EF6" w:rsidRPr="00ED4723" w:rsidRDefault="009F6EF6">
      <w:pPr>
        <w:pStyle w:val="ConsPlusNormal"/>
        <w:rPr>
          <w:rFonts w:ascii="Times New Roman" w:hAnsi="Times New Roman" w:cs="Times New Roman"/>
          <w:sz w:val="28"/>
          <w:szCs w:val="28"/>
        </w:rPr>
      </w:pPr>
    </w:p>
    <w:p w:rsidR="004B4789" w:rsidRPr="00ED4723" w:rsidRDefault="004B4789">
      <w:pPr>
        <w:pStyle w:val="ConsPlusNormal"/>
        <w:rPr>
          <w:rFonts w:ascii="Times New Roman" w:hAnsi="Times New Roman" w:cs="Times New Roman"/>
          <w:sz w:val="28"/>
          <w:szCs w:val="28"/>
        </w:rPr>
      </w:pPr>
    </w:p>
    <w:p w:rsidR="004B4789" w:rsidRPr="00ED4723" w:rsidRDefault="004B4789" w:rsidP="004B4789">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 xml:space="preserve">Мероприятия, направленные на достижение цели Федерального проекта </w:t>
      </w:r>
      <w:r w:rsidR="00054805" w:rsidRPr="00ED4723">
        <w:rPr>
          <w:rFonts w:ascii="Times New Roman" w:hAnsi="Times New Roman" w:cs="Times New Roman"/>
          <w:sz w:val="28"/>
          <w:szCs w:val="28"/>
        </w:rPr>
        <w:t>«</w:t>
      </w:r>
      <w:r w:rsidRPr="00ED4723">
        <w:rPr>
          <w:rFonts w:ascii="Times New Roman" w:hAnsi="Times New Roman" w:cs="Times New Roman"/>
          <w:sz w:val="28"/>
          <w:szCs w:val="28"/>
        </w:rPr>
        <w:t>Финансовая поддержка семей при рождении детей</w:t>
      </w:r>
      <w:r w:rsidR="00054805"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В рамках мероприятия осуществляется комплексная поддержка семей в Ленинградской области.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Федеральным </w:t>
      </w:r>
      <w:hyperlink r:id="rId18" w:history="1">
        <w:r w:rsidRPr="00ED4723">
          <w:rPr>
            <w:rFonts w:ascii="Times New Roman" w:hAnsi="Times New Roman" w:cs="Times New Roman"/>
            <w:sz w:val="28"/>
            <w:szCs w:val="28"/>
          </w:rPr>
          <w:t>законом</w:t>
        </w:r>
      </w:hyperlink>
      <w:r w:rsidRPr="00ED4723">
        <w:rPr>
          <w:rFonts w:ascii="Times New Roman" w:hAnsi="Times New Roman" w:cs="Times New Roman"/>
          <w:sz w:val="28"/>
          <w:szCs w:val="28"/>
        </w:rP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w:t>
      </w:r>
      <w:r w:rsidRPr="00ED4723">
        <w:rPr>
          <w:rFonts w:ascii="Times New Roman" w:hAnsi="Times New Roman" w:cs="Times New Roman"/>
          <w:sz w:val="28"/>
          <w:szCs w:val="28"/>
        </w:rPr>
        <w:lastRenderedPageBreak/>
        <w:t>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1D7705" w:rsidRPr="00ED4723" w:rsidRDefault="001D7705" w:rsidP="001D7705">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Указом Президента РФ от 20.03.2020 № 199 «О дополнительных мерах государственной поддержки семей, имеющих детей» </w:t>
      </w:r>
      <w:r w:rsidR="00C074A8" w:rsidRPr="00ED4723">
        <w:rPr>
          <w:rFonts w:ascii="Times New Roman" w:hAnsi="Times New Roman" w:cs="Times New Roman"/>
          <w:sz w:val="28"/>
          <w:szCs w:val="28"/>
        </w:rPr>
        <w:t>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C074A8" w:rsidRPr="00ED4723" w:rsidRDefault="00C074A8" w:rsidP="001D7705">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соответствии с областным законом Ленинградской области от 17.11.2017 № 72-оз «Социальный кодекс Ленинградской области»</w:t>
      </w:r>
      <w:r w:rsidR="00B3043A" w:rsidRPr="00ED4723">
        <w:rPr>
          <w:rFonts w:ascii="Times New Roman" w:hAnsi="Times New Roman" w:cs="Times New Roman"/>
          <w:sz w:val="28"/>
          <w:szCs w:val="28"/>
        </w:rPr>
        <w:t xml:space="preserve"> (далее – Социальный Кодекс»)</w:t>
      </w:r>
      <w:r w:rsidRPr="00ED4723">
        <w:rPr>
          <w:rFonts w:ascii="Times New Roman" w:hAnsi="Times New Roman" w:cs="Times New Roman"/>
          <w:sz w:val="28"/>
          <w:szCs w:val="28"/>
        </w:rPr>
        <w:t xml:space="preserve"> осуществляется предоставления мер социальной поддержки, направленных на стимулирование роста рождаемости.</w:t>
      </w:r>
    </w:p>
    <w:p w:rsidR="00CD710F" w:rsidRPr="00ED4723" w:rsidRDefault="00CD710F" w:rsidP="00CD710F">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соответствии с постановлением Правительства Ленинградской области от 23.04.2020 № 234 «О предоставлении меры социальной поддержки в виде земельного капитала в Ленинградской области» гражданам, указанным в частях 1 и 3 статьи 3 областного закона от 17 июля 2018 года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B01FD3" w:rsidRPr="00ED4723" w:rsidRDefault="00B01FD3">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С 2018 года в целях стимулирования рождений первых детей Федеральным законом от 28 декабря 2017 года №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2-кратную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F0258F" w:rsidRPr="00ED4723" w:rsidRDefault="00F0258F">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постановлениями Губернатора Ленинградской области от 15.04.2014 N 19-пг «Об учреждении награды Ленинградской области - знака отличия Ленинградской области «Отцовская доблесть» и от 11.08.2020 </w:t>
      </w:r>
      <w:r w:rsidR="00E11F67" w:rsidRPr="00ED4723">
        <w:rPr>
          <w:rFonts w:ascii="Times New Roman" w:hAnsi="Times New Roman" w:cs="Times New Roman"/>
          <w:sz w:val="28"/>
          <w:szCs w:val="28"/>
        </w:rPr>
        <w:t>№</w:t>
      </w:r>
      <w:r w:rsidRPr="00ED4723">
        <w:rPr>
          <w:rFonts w:ascii="Times New Roman" w:hAnsi="Times New Roman" w:cs="Times New Roman"/>
          <w:sz w:val="28"/>
          <w:szCs w:val="28"/>
        </w:rPr>
        <w:t xml:space="preserve"> 74-пг «Об </w:t>
      </w:r>
      <w:r w:rsidRPr="00ED4723">
        <w:rPr>
          <w:rFonts w:ascii="Times New Roman" w:hAnsi="Times New Roman" w:cs="Times New Roman"/>
          <w:sz w:val="28"/>
          <w:szCs w:val="28"/>
        </w:rPr>
        <w:lastRenderedPageBreak/>
        <w:t>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 воспитавших 5 и более детей, но и предоставление единовременной выплаты в размере 100 000 рублей.</w:t>
      </w:r>
    </w:p>
    <w:p w:rsidR="00F0258F" w:rsidRPr="00ED4723" w:rsidRDefault="00F0258F">
      <w:pPr>
        <w:pStyle w:val="ConsPlusNormal"/>
        <w:spacing w:before="220"/>
        <w:ind w:firstLine="540"/>
        <w:jc w:val="both"/>
        <w:rPr>
          <w:rFonts w:ascii="Times New Roman" w:hAnsi="Times New Roman" w:cs="Times New Roman"/>
          <w:sz w:val="28"/>
          <w:szCs w:val="28"/>
        </w:rPr>
      </w:pPr>
    </w:p>
    <w:p w:rsidR="00F0258F" w:rsidRPr="00ED4723" w:rsidRDefault="00F0258F">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2</w:t>
      </w:r>
      <w:r w:rsidR="009F6EF6" w:rsidRPr="00ED4723">
        <w:rPr>
          <w:rFonts w:ascii="Times New Roman" w:hAnsi="Times New Roman" w:cs="Times New Roman"/>
          <w:sz w:val="28"/>
          <w:szCs w:val="28"/>
        </w:rPr>
        <w:t xml:space="preserve">. </w:t>
      </w:r>
      <w:r w:rsidRPr="00ED4723">
        <w:rPr>
          <w:rFonts w:ascii="Times New Roman" w:hAnsi="Times New Roman" w:cs="Times New Roman"/>
          <w:sz w:val="28"/>
          <w:szCs w:val="28"/>
        </w:rPr>
        <w:t>Процессная часть</w:t>
      </w:r>
    </w:p>
    <w:p w:rsidR="00F0258F" w:rsidRPr="00ED4723" w:rsidRDefault="00F0258F">
      <w:pPr>
        <w:pStyle w:val="ConsPlusTitle"/>
        <w:jc w:val="center"/>
        <w:outlineLvl w:val="3"/>
        <w:rPr>
          <w:rFonts w:ascii="Times New Roman" w:hAnsi="Times New Roman" w:cs="Times New Roman"/>
          <w:sz w:val="28"/>
          <w:szCs w:val="28"/>
        </w:rPr>
      </w:pPr>
    </w:p>
    <w:p w:rsidR="009F6EF6" w:rsidRPr="00ED4723" w:rsidRDefault="00E11F67">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w:t>
      </w:r>
      <w:r w:rsidR="009F6EF6" w:rsidRPr="00ED4723">
        <w:rPr>
          <w:rFonts w:ascii="Times New Roman" w:hAnsi="Times New Roman" w:cs="Times New Roman"/>
          <w:sz w:val="28"/>
          <w:szCs w:val="28"/>
        </w:rPr>
        <w:t xml:space="preserve"> </w:t>
      </w:r>
      <w:r w:rsidRPr="00ED4723">
        <w:rPr>
          <w:rFonts w:ascii="Times New Roman" w:hAnsi="Times New Roman" w:cs="Times New Roman"/>
          <w:sz w:val="28"/>
          <w:szCs w:val="28"/>
        </w:rPr>
        <w:t>«</w:t>
      </w:r>
      <w:r w:rsidR="009F6EF6" w:rsidRPr="00ED4723">
        <w:rPr>
          <w:rFonts w:ascii="Times New Roman" w:hAnsi="Times New Roman" w:cs="Times New Roman"/>
          <w:sz w:val="28"/>
          <w:szCs w:val="28"/>
        </w:rPr>
        <w:t>Обеспечение мерами социальной</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поддержки, направленными на борьбу с бедностью</w:t>
      </w:r>
      <w:r w:rsidR="00E11F67"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B3043A" w:rsidRPr="00ED4723" w:rsidRDefault="00E11F67">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w:t>
      </w:r>
      <w:r w:rsidR="00B3043A" w:rsidRPr="00ED4723">
        <w:rPr>
          <w:rFonts w:ascii="Times New Roman" w:hAnsi="Times New Roman" w:cs="Times New Roman"/>
          <w:sz w:val="28"/>
          <w:szCs w:val="28"/>
        </w:rPr>
        <w:t>Социальным Кодексом предоставляются меры социальной поддержки семьям с доходами ниже установленного критерия нуждаемости.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Федеральным </w:t>
      </w:r>
      <w:hyperlink r:id="rId19" w:history="1">
        <w:r w:rsidRPr="00ED4723">
          <w:rPr>
            <w:rFonts w:ascii="Times New Roman" w:hAnsi="Times New Roman" w:cs="Times New Roman"/>
            <w:sz w:val="28"/>
            <w:szCs w:val="28"/>
          </w:rPr>
          <w:t>законом</w:t>
        </w:r>
      </w:hyperlink>
      <w:r w:rsidRPr="00ED4723">
        <w:rPr>
          <w:rFonts w:ascii="Times New Roman" w:hAnsi="Times New Roman" w:cs="Times New Roman"/>
          <w:sz w:val="28"/>
          <w:szCs w:val="28"/>
        </w:rPr>
        <w:t xml:space="preserve"> от 17 июля 1999 года </w:t>
      </w:r>
      <w:r w:rsidR="003C7002" w:rsidRPr="00ED4723">
        <w:rPr>
          <w:rFonts w:ascii="Times New Roman" w:hAnsi="Times New Roman" w:cs="Times New Roman"/>
          <w:sz w:val="28"/>
          <w:szCs w:val="28"/>
        </w:rPr>
        <w:t>№</w:t>
      </w:r>
      <w:r w:rsidRPr="00ED4723">
        <w:rPr>
          <w:rFonts w:ascii="Times New Roman" w:hAnsi="Times New Roman" w:cs="Times New Roman"/>
          <w:sz w:val="28"/>
          <w:szCs w:val="28"/>
        </w:rPr>
        <w:t xml:space="preserve"> 178-ФЗ </w:t>
      </w:r>
      <w:r w:rsidR="003C7002" w:rsidRPr="00ED4723">
        <w:rPr>
          <w:rFonts w:ascii="Times New Roman" w:hAnsi="Times New Roman" w:cs="Times New Roman"/>
          <w:sz w:val="28"/>
          <w:szCs w:val="28"/>
        </w:rPr>
        <w:t>«</w:t>
      </w:r>
      <w:r w:rsidRPr="00ED4723">
        <w:rPr>
          <w:rFonts w:ascii="Times New Roman" w:hAnsi="Times New Roman" w:cs="Times New Roman"/>
          <w:sz w:val="28"/>
          <w:szCs w:val="28"/>
        </w:rPr>
        <w:t>О государственной социальной помощи</w:t>
      </w:r>
      <w:r w:rsidR="003C7002" w:rsidRPr="00ED4723">
        <w:rPr>
          <w:rFonts w:ascii="Times New Roman" w:hAnsi="Times New Roman" w:cs="Times New Roman"/>
          <w:sz w:val="28"/>
          <w:szCs w:val="28"/>
        </w:rPr>
        <w:t>»</w:t>
      </w:r>
      <w:r w:rsidRPr="00ED4723">
        <w:rPr>
          <w:rFonts w:ascii="Times New Roman" w:hAnsi="Times New Roman" w:cs="Times New Roman"/>
          <w:sz w:val="28"/>
          <w:szCs w:val="28"/>
        </w:rPr>
        <w:t xml:space="preserve">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w:t>
      </w:r>
      <w:hyperlink r:id="rId20" w:history="1">
        <w:r w:rsidRPr="00ED4723">
          <w:rPr>
            <w:rFonts w:ascii="Times New Roman" w:hAnsi="Times New Roman" w:cs="Times New Roman"/>
            <w:sz w:val="28"/>
            <w:szCs w:val="28"/>
          </w:rPr>
          <w:t>постановлением</w:t>
        </w:r>
      </w:hyperlink>
      <w:r w:rsidRPr="00ED4723">
        <w:rPr>
          <w:rFonts w:ascii="Times New Roman" w:hAnsi="Times New Roman" w:cs="Times New Roman"/>
          <w:sz w:val="28"/>
          <w:szCs w:val="28"/>
        </w:rPr>
        <w:t xml:space="preserve"> Правительства Российской Федерации от 14 декабря 2005 года </w:t>
      </w:r>
      <w:r w:rsidR="003C7002" w:rsidRPr="00ED4723">
        <w:rPr>
          <w:rFonts w:ascii="Times New Roman" w:hAnsi="Times New Roman" w:cs="Times New Roman"/>
          <w:sz w:val="28"/>
          <w:szCs w:val="28"/>
        </w:rPr>
        <w:t>№</w:t>
      </w:r>
      <w:r w:rsidRPr="00ED4723">
        <w:rPr>
          <w:rFonts w:ascii="Times New Roman" w:hAnsi="Times New Roman" w:cs="Times New Roman"/>
          <w:sz w:val="28"/>
          <w:szCs w:val="28"/>
        </w:rPr>
        <w:t xml:space="preserve">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932C8D" w:rsidRPr="00ED4723" w:rsidRDefault="003C7002">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со ст.12.5. Социального Кодекса с 1 января 2021года </w:t>
      </w:r>
      <w:r w:rsidR="00EF29C2" w:rsidRPr="00ED4723">
        <w:rPr>
          <w:rFonts w:ascii="Times New Roman" w:hAnsi="Times New Roman" w:cs="Times New Roman"/>
          <w:sz w:val="28"/>
          <w:szCs w:val="28"/>
        </w:rPr>
        <w:t>осуществляется предоставление меры социальной поддержки в виде региональной социальной доплаты к пенсии пенсионеру, если общая сумма</w:t>
      </w:r>
      <w:r w:rsidR="00932C8D" w:rsidRPr="00ED4723">
        <w:rPr>
          <w:rFonts w:ascii="Times New Roman" w:hAnsi="Times New Roman" w:cs="Times New Roman"/>
          <w:sz w:val="28"/>
          <w:szCs w:val="28"/>
        </w:rPr>
        <w:t xml:space="preserve"> его материального обеспечения </w:t>
      </w:r>
      <w:r w:rsidR="00EF29C2" w:rsidRPr="00ED4723">
        <w:rPr>
          <w:rFonts w:ascii="Times New Roman" w:hAnsi="Times New Roman" w:cs="Times New Roman"/>
          <w:sz w:val="28"/>
          <w:szCs w:val="28"/>
        </w:rPr>
        <w:t xml:space="preserve">не достигает величины прожиточного минимума пенсионера, установленной </w:t>
      </w:r>
      <w:r w:rsidR="00932C8D" w:rsidRPr="00ED4723">
        <w:rPr>
          <w:rFonts w:ascii="Times New Roman" w:hAnsi="Times New Roman" w:cs="Times New Roman"/>
          <w:sz w:val="28"/>
          <w:szCs w:val="28"/>
        </w:rPr>
        <w:t>в Ленинградской области.</w:t>
      </w:r>
      <w:r w:rsidR="00EF29C2" w:rsidRPr="00ED4723">
        <w:rPr>
          <w:rFonts w:ascii="Times New Roman" w:hAnsi="Times New Roman" w:cs="Times New Roman"/>
          <w:sz w:val="28"/>
          <w:szCs w:val="28"/>
        </w:rPr>
        <w:t xml:space="preserve"> </w:t>
      </w:r>
    </w:p>
    <w:p w:rsidR="00932C8D" w:rsidRPr="00ED4723" w:rsidRDefault="00932C8D" w:rsidP="00932C8D">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соответствии со ст. 11.5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9F6EF6" w:rsidRPr="00ED4723" w:rsidRDefault="009F6EF6">
      <w:pPr>
        <w:pStyle w:val="ConsPlusNormal"/>
        <w:rPr>
          <w:rFonts w:ascii="Times New Roman" w:hAnsi="Times New Roman" w:cs="Times New Roman"/>
          <w:sz w:val="28"/>
          <w:szCs w:val="28"/>
        </w:rPr>
      </w:pPr>
    </w:p>
    <w:p w:rsidR="009F6EF6" w:rsidRPr="00ED4723" w:rsidRDefault="00F03EF4">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w:t>
      </w:r>
      <w:r w:rsidR="009F6EF6" w:rsidRPr="00ED4723">
        <w:rPr>
          <w:rFonts w:ascii="Times New Roman" w:hAnsi="Times New Roman" w:cs="Times New Roman"/>
          <w:sz w:val="28"/>
          <w:szCs w:val="28"/>
        </w:rPr>
        <w:t xml:space="preserve"> </w:t>
      </w:r>
      <w:r w:rsidRPr="00ED4723">
        <w:rPr>
          <w:rFonts w:ascii="Times New Roman" w:hAnsi="Times New Roman" w:cs="Times New Roman"/>
          <w:sz w:val="28"/>
          <w:szCs w:val="28"/>
        </w:rPr>
        <w:t>«</w:t>
      </w:r>
      <w:r w:rsidR="009F6EF6" w:rsidRPr="00ED4723">
        <w:rPr>
          <w:rFonts w:ascii="Times New Roman" w:hAnsi="Times New Roman" w:cs="Times New Roman"/>
          <w:sz w:val="28"/>
          <w:szCs w:val="28"/>
        </w:rPr>
        <w:t>Оказание мер социальной поддержки</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детям-сиротам, детям, оставшимся без попечения родителей,</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лицам из числа указанной категории детей, а также гражданам,</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lastRenderedPageBreak/>
        <w:t>желающим взять детей на воспитание в семью</w:t>
      </w:r>
      <w:r w:rsidR="00F03EF4"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9F6EF6" w:rsidRPr="00ED4723" w:rsidRDefault="009F6EF6" w:rsidP="0029375F">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рамках </w:t>
      </w:r>
      <w:r w:rsidR="00BA67DC" w:rsidRPr="00ED4723">
        <w:rPr>
          <w:rFonts w:ascii="Times New Roman" w:hAnsi="Times New Roman" w:cs="Times New Roman"/>
          <w:sz w:val="28"/>
          <w:szCs w:val="28"/>
        </w:rPr>
        <w:t>комплексных</w:t>
      </w:r>
      <w:r w:rsidRPr="00ED4723">
        <w:rPr>
          <w:rFonts w:ascii="Times New Roman" w:hAnsi="Times New Roman" w:cs="Times New Roman"/>
          <w:sz w:val="28"/>
          <w:szCs w:val="28"/>
        </w:rPr>
        <w:t xml:space="preserve"> мероприяти</w:t>
      </w:r>
      <w:r w:rsidR="00BA67DC" w:rsidRPr="00ED4723">
        <w:rPr>
          <w:rFonts w:ascii="Times New Roman" w:hAnsi="Times New Roman" w:cs="Times New Roman"/>
          <w:sz w:val="28"/>
          <w:szCs w:val="28"/>
        </w:rPr>
        <w:t>й</w:t>
      </w:r>
      <w:r w:rsidRPr="00ED4723">
        <w:rPr>
          <w:rFonts w:ascii="Times New Roman" w:hAnsi="Times New Roman" w:cs="Times New Roman"/>
          <w:sz w:val="28"/>
          <w:szCs w:val="28"/>
        </w:rPr>
        <w:t xml:space="preserve"> </w:t>
      </w:r>
      <w:r w:rsidR="00BA67DC" w:rsidRPr="00ED4723">
        <w:rPr>
          <w:rFonts w:ascii="Times New Roman" w:hAnsi="Times New Roman" w:cs="Times New Roman"/>
          <w:sz w:val="28"/>
          <w:szCs w:val="28"/>
        </w:rPr>
        <w:t>осуществля</w:t>
      </w:r>
      <w:r w:rsidR="0029375F" w:rsidRPr="00ED4723">
        <w:rPr>
          <w:rFonts w:ascii="Times New Roman" w:hAnsi="Times New Roman" w:cs="Times New Roman"/>
          <w:sz w:val="28"/>
          <w:szCs w:val="28"/>
        </w:rPr>
        <w:t>е</w:t>
      </w:r>
      <w:r w:rsidR="00BA67DC" w:rsidRPr="00ED4723">
        <w:rPr>
          <w:rFonts w:ascii="Times New Roman" w:hAnsi="Times New Roman" w:cs="Times New Roman"/>
          <w:sz w:val="28"/>
          <w:szCs w:val="28"/>
        </w:rPr>
        <w:t>тся обеспечение бесплатного</w:t>
      </w:r>
      <w:r w:rsidR="0029375F" w:rsidRPr="00ED4723">
        <w:rPr>
          <w:rFonts w:ascii="Times New Roman" w:hAnsi="Times New Roman" w:cs="Times New Roman"/>
          <w:sz w:val="28"/>
          <w:szCs w:val="28"/>
        </w:rPr>
        <w:t xml:space="preserve">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w:t>
      </w:r>
      <w:r w:rsidR="0064223C" w:rsidRPr="00ED4723">
        <w:rPr>
          <w:rFonts w:ascii="Times New Roman" w:hAnsi="Times New Roman" w:cs="Times New Roman"/>
          <w:sz w:val="28"/>
          <w:szCs w:val="28"/>
        </w:rPr>
        <w:t>шенных родительского попечения и предоставление иной поддержки за счет федерального и областного бюджетов.</w:t>
      </w:r>
    </w:p>
    <w:p w:rsidR="009F6EF6" w:rsidRPr="00ED4723" w:rsidRDefault="009F6EF6">
      <w:pPr>
        <w:pStyle w:val="ConsPlusNormal"/>
        <w:rPr>
          <w:rFonts w:ascii="Times New Roman" w:hAnsi="Times New Roman" w:cs="Times New Roman"/>
          <w:sz w:val="28"/>
          <w:szCs w:val="28"/>
        </w:rPr>
      </w:pPr>
    </w:p>
    <w:p w:rsidR="009F6EF6" w:rsidRPr="00ED4723" w:rsidRDefault="0064223C">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 «</w:t>
      </w:r>
      <w:r w:rsidR="009F6EF6" w:rsidRPr="00ED4723">
        <w:rPr>
          <w:rFonts w:ascii="Times New Roman" w:hAnsi="Times New Roman" w:cs="Times New Roman"/>
          <w:sz w:val="28"/>
          <w:szCs w:val="28"/>
        </w:rPr>
        <w:t>Обеспечение мерами социальной</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поддержки в связи с профессиональной деятельностью</w:t>
      </w:r>
      <w:r w:rsidR="0064223C" w:rsidRPr="00ED4723">
        <w:rPr>
          <w:rFonts w:ascii="Times New Roman" w:hAnsi="Times New Roman" w:cs="Times New Roman"/>
          <w:sz w:val="28"/>
          <w:szCs w:val="28"/>
        </w:rPr>
        <w:t>»</w:t>
      </w:r>
    </w:p>
    <w:p w:rsidR="009F6EF6" w:rsidRPr="00ED4723" w:rsidRDefault="009F6EF6">
      <w:pPr>
        <w:pStyle w:val="ConsPlusNormal"/>
        <w:rPr>
          <w:rFonts w:ascii="Times New Roman" w:hAnsi="Times New Roman" w:cs="Times New Roman"/>
          <w:sz w:val="28"/>
          <w:szCs w:val="28"/>
        </w:rPr>
      </w:pPr>
    </w:p>
    <w:p w:rsidR="0064223C" w:rsidRPr="00ED4723" w:rsidRDefault="0064223C" w:rsidP="00A850EA">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В рамках комплексных мероприятий</w:t>
      </w:r>
      <w:r w:rsidR="00C335AB" w:rsidRPr="00ED4723">
        <w:rPr>
          <w:rFonts w:ascii="Times New Roman" w:hAnsi="Times New Roman" w:cs="Times New Roman"/>
          <w:sz w:val="28"/>
          <w:szCs w:val="28"/>
        </w:rPr>
        <w:t xml:space="preserve"> </w:t>
      </w:r>
      <w:r w:rsidR="006D114C" w:rsidRPr="00ED4723">
        <w:rPr>
          <w:rFonts w:ascii="Times New Roman" w:hAnsi="Times New Roman" w:cs="Times New Roman"/>
          <w:sz w:val="28"/>
          <w:szCs w:val="28"/>
        </w:rPr>
        <w:t>реализуются</w:t>
      </w:r>
      <w:r w:rsidR="00C335AB" w:rsidRPr="00ED4723">
        <w:rPr>
          <w:rFonts w:ascii="Times New Roman" w:hAnsi="Times New Roman" w:cs="Times New Roman"/>
          <w:sz w:val="28"/>
          <w:szCs w:val="28"/>
        </w:rPr>
        <w:t xml:space="preserve"> мероприятия по поддержки специалистов различных профессиональных групп, проживающих в Ленинградской области, в том числе удостоенным почетного звания «Народный учитель СССР», «Народный учитель Российской Федерации»</w:t>
      </w:r>
      <w:r w:rsidR="00A850EA" w:rsidRPr="00ED4723">
        <w:rPr>
          <w:rFonts w:ascii="Times New Roman" w:hAnsi="Times New Roman" w:cs="Times New Roman"/>
          <w:sz w:val="28"/>
          <w:szCs w:val="28"/>
        </w:rPr>
        <w:t xml:space="preserve">, по предоставлению </w:t>
      </w:r>
      <w:r w:rsidR="006D114C" w:rsidRPr="00ED4723">
        <w:rPr>
          <w:rFonts w:ascii="Times New Roman" w:hAnsi="Times New Roman" w:cs="Times New Roman"/>
          <w:sz w:val="28"/>
          <w:szCs w:val="28"/>
        </w:rPr>
        <w:t>д</w:t>
      </w:r>
      <w:r w:rsidR="00A850EA" w:rsidRPr="00ED4723">
        <w:rPr>
          <w:rFonts w:ascii="Times New Roman" w:hAnsi="Times New Roman" w:cs="Times New Roman"/>
          <w:sz w:val="28"/>
          <w:szCs w:val="28"/>
        </w:rPr>
        <w:t>оплат к пенсиям лицам, замещавшим государственные должности Ленинградской области и должности государственной гражданской службы.</w:t>
      </w:r>
    </w:p>
    <w:p w:rsidR="006D114C" w:rsidRPr="00ED4723" w:rsidRDefault="006D114C" w:rsidP="00A850EA">
      <w:pPr>
        <w:pStyle w:val="ConsPlusNormal"/>
        <w:ind w:firstLine="540"/>
        <w:jc w:val="both"/>
        <w:rPr>
          <w:rFonts w:ascii="Times New Roman" w:hAnsi="Times New Roman" w:cs="Times New Roman"/>
          <w:sz w:val="28"/>
          <w:szCs w:val="28"/>
        </w:rPr>
      </w:pPr>
    </w:p>
    <w:p w:rsidR="006D114C" w:rsidRPr="00ED4723" w:rsidRDefault="006D114C" w:rsidP="006D114C">
      <w:pPr>
        <w:pStyle w:val="ConsPlusNormal"/>
        <w:ind w:firstLine="540"/>
        <w:jc w:val="center"/>
        <w:rPr>
          <w:rFonts w:ascii="Times New Roman" w:hAnsi="Times New Roman" w:cs="Times New Roman"/>
          <w:b/>
          <w:sz w:val="28"/>
          <w:szCs w:val="28"/>
        </w:rPr>
      </w:pPr>
      <w:r w:rsidRPr="00ED4723">
        <w:rPr>
          <w:rFonts w:ascii="Times New Roman" w:hAnsi="Times New Roman" w:cs="Times New Roman"/>
          <w:b/>
          <w:sz w:val="28"/>
          <w:szCs w:val="28"/>
        </w:rPr>
        <w:t>Комплекс процессных мероприятий «Организация проезда льготным категориям граждан»</w:t>
      </w:r>
    </w:p>
    <w:p w:rsidR="006D114C" w:rsidRPr="00ED4723" w:rsidRDefault="006D114C" w:rsidP="006D114C">
      <w:pPr>
        <w:pStyle w:val="ConsPlusNormal"/>
        <w:ind w:firstLine="540"/>
        <w:jc w:val="center"/>
        <w:rPr>
          <w:rFonts w:ascii="Times New Roman" w:hAnsi="Times New Roman" w:cs="Times New Roman"/>
          <w:b/>
          <w:sz w:val="28"/>
          <w:szCs w:val="28"/>
        </w:rPr>
      </w:pPr>
    </w:p>
    <w:p w:rsidR="006D114C" w:rsidRPr="00ED4723" w:rsidRDefault="006D114C" w:rsidP="004A593C">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рамках комплексных мероприятий реализуются мероприятия по возмещению </w:t>
      </w:r>
      <w:r w:rsidR="004A593C" w:rsidRPr="00ED4723">
        <w:rPr>
          <w:rFonts w:ascii="Times New Roman" w:hAnsi="Times New Roman" w:cs="Times New Roman"/>
          <w:sz w:val="28"/>
          <w:szCs w:val="28"/>
        </w:rPr>
        <w:t>расходов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 бесплатного проезда ветеранам Великой Отечественной войны и сопровождающим их лицам, предоставления субсидий бюджету Санкт-Петербурга на реализацию соглашения по перевозке жителей Санкт-Петербурга и жителей Ленинградской области.</w:t>
      </w:r>
    </w:p>
    <w:p w:rsidR="009F6EF6" w:rsidRPr="00ED4723" w:rsidRDefault="009F6EF6" w:rsidP="006D114C">
      <w:pPr>
        <w:pStyle w:val="ConsPlusNormal"/>
        <w:ind w:firstLine="540"/>
        <w:jc w:val="both"/>
        <w:rPr>
          <w:rFonts w:ascii="Times New Roman" w:hAnsi="Times New Roman" w:cs="Times New Roman"/>
          <w:sz w:val="28"/>
          <w:szCs w:val="28"/>
        </w:rPr>
      </w:pPr>
    </w:p>
    <w:p w:rsidR="009F6EF6" w:rsidRPr="00ED4723" w:rsidRDefault="006D114C">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 «</w:t>
      </w:r>
      <w:r w:rsidR="009F6EF6" w:rsidRPr="00ED4723">
        <w:rPr>
          <w:rFonts w:ascii="Times New Roman" w:hAnsi="Times New Roman" w:cs="Times New Roman"/>
          <w:sz w:val="28"/>
          <w:szCs w:val="28"/>
        </w:rPr>
        <w:t>Обеспечение мерами социальной</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поддержки иных категорий граждан</w:t>
      </w:r>
      <w:r w:rsidR="006D114C" w:rsidRPr="00ED4723">
        <w:rPr>
          <w:rFonts w:ascii="Times New Roman" w:hAnsi="Times New Roman" w:cs="Times New Roman"/>
          <w:sz w:val="28"/>
          <w:szCs w:val="28"/>
        </w:rPr>
        <w:t>»</w:t>
      </w:r>
    </w:p>
    <w:p w:rsidR="00E11F67" w:rsidRPr="00ED4723" w:rsidRDefault="00E11F67">
      <w:pPr>
        <w:pStyle w:val="ConsPlusTitle"/>
        <w:jc w:val="center"/>
        <w:rPr>
          <w:rFonts w:ascii="Times New Roman" w:hAnsi="Times New Roman" w:cs="Times New Roman"/>
          <w:sz w:val="28"/>
          <w:szCs w:val="28"/>
        </w:rPr>
      </w:pPr>
    </w:p>
    <w:p w:rsidR="00B46B1E" w:rsidRPr="00ED4723" w:rsidRDefault="004A593C" w:rsidP="00B46B1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В рамках комплексных мероприятий в соответствии с Социальным Кодексом предоставляются меры в виде единовременных выплат  в связи с юбилеем совместной жизни супру</w:t>
      </w:r>
      <w:r w:rsidR="00B46B1E" w:rsidRPr="00ED4723">
        <w:rPr>
          <w:rFonts w:ascii="Times New Roman" w:hAnsi="Times New Roman" w:cs="Times New Roman"/>
          <w:sz w:val="28"/>
          <w:szCs w:val="28"/>
        </w:rPr>
        <w:t>жеских пар</w:t>
      </w:r>
      <w:r w:rsidRPr="00ED4723">
        <w:rPr>
          <w:rFonts w:ascii="Times New Roman" w:hAnsi="Times New Roman" w:cs="Times New Roman"/>
          <w:sz w:val="28"/>
          <w:szCs w:val="28"/>
        </w:rPr>
        <w:t xml:space="preserve">, </w:t>
      </w:r>
      <w:r w:rsidR="00B46B1E" w:rsidRPr="00ED4723">
        <w:rPr>
          <w:rFonts w:ascii="Times New Roman" w:hAnsi="Times New Roman" w:cs="Times New Roman"/>
          <w:sz w:val="28"/>
          <w:szCs w:val="28"/>
        </w:rPr>
        <w:t xml:space="preserve">постоянно проживающим на территории Ленинградской области и состоящим в браке 50, 60, 70 и 75 лет, </w:t>
      </w:r>
      <w:r w:rsidRPr="00ED4723">
        <w:rPr>
          <w:rFonts w:ascii="Times New Roman" w:hAnsi="Times New Roman" w:cs="Times New Roman"/>
          <w:sz w:val="28"/>
          <w:szCs w:val="28"/>
        </w:rPr>
        <w:t>выплат к юбилейным датам со дня рождения</w:t>
      </w:r>
      <w:r w:rsidR="00B46B1E" w:rsidRPr="00ED4723">
        <w:rPr>
          <w:rFonts w:ascii="Times New Roman" w:hAnsi="Times New Roman" w:cs="Times New Roman"/>
          <w:sz w:val="28"/>
          <w:szCs w:val="28"/>
        </w:rPr>
        <w:t xml:space="preserve"> постоянно проживающим на территории Ленинградской области, отметившим 90-летний, 95-летний, 100-летний и далее ежегодно юбилей со дня рождения.</w:t>
      </w:r>
    </w:p>
    <w:p w:rsidR="009F6EF6" w:rsidRPr="00ED4723" w:rsidRDefault="009F6EF6" w:rsidP="00B46B1E">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lastRenderedPageBreak/>
        <w:t xml:space="preserve">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w:t>
      </w:r>
      <w:r w:rsidR="00B46B1E" w:rsidRPr="00ED4723">
        <w:rPr>
          <w:rFonts w:ascii="Times New Roman" w:hAnsi="Times New Roman" w:cs="Times New Roman"/>
          <w:sz w:val="28"/>
          <w:szCs w:val="28"/>
        </w:rPr>
        <w:t>«</w:t>
      </w:r>
      <w:r w:rsidRPr="00ED4723">
        <w:rPr>
          <w:rFonts w:ascii="Times New Roman" w:hAnsi="Times New Roman" w:cs="Times New Roman"/>
          <w:sz w:val="28"/>
          <w:szCs w:val="28"/>
        </w:rPr>
        <w:t>Почетный донор России</w:t>
      </w:r>
      <w:r w:rsidR="00B46B1E" w:rsidRPr="00ED4723">
        <w:rPr>
          <w:rFonts w:ascii="Times New Roman" w:hAnsi="Times New Roman" w:cs="Times New Roman"/>
          <w:sz w:val="28"/>
          <w:szCs w:val="28"/>
        </w:rPr>
        <w:t>»</w:t>
      </w:r>
      <w:r w:rsidRPr="00ED4723">
        <w:rPr>
          <w:rFonts w:ascii="Times New Roman" w:hAnsi="Times New Roman" w:cs="Times New Roman"/>
          <w:sz w:val="28"/>
          <w:szCs w:val="28"/>
        </w:rPr>
        <w:t xml:space="preserve"> и </w:t>
      </w:r>
      <w:r w:rsidR="00B46B1E" w:rsidRPr="00ED4723">
        <w:rPr>
          <w:rFonts w:ascii="Times New Roman" w:hAnsi="Times New Roman" w:cs="Times New Roman"/>
          <w:sz w:val="28"/>
          <w:szCs w:val="28"/>
        </w:rPr>
        <w:t>«</w:t>
      </w:r>
      <w:r w:rsidRPr="00ED4723">
        <w:rPr>
          <w:rFonts w:ascii="Times New Roman" w:hAnsi="Times New Roman" w:cs="Times New Roman"/>
          <w:sz w:val="28"/>
          <w:szCs w:val="28"/>
        </w:rPr>
        <w:t>Почетный донор СССР</w:t>
      </w:r>
      <w:r w:rsidR="00B46B1E" w:rsidRPr="00ED4723">
        <w:rPr>
          <w:rFonts w:ascii="Times New Roman" w:hAnsi="Times New Roman" w:cs="Times New Roman"/>
          <w:sz w:val="28"/>
          <w:szCs w:val="28"/>
        </w:rPr>
        <w:t>»</w:t>
      </w:r>
      <w:r w:rsidRPr="00ED4723">
        <w:rPr>
          <w:rFonts w:ascii="Times New Roman" w:hAnsi="Times New Roman" w:cs="Times New Roman"/>
          <w:sz w:val="28"/>
          <w:szCs w:val="28"/>
        </w:rPr>
        <w:t>,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9F6EF6" w:rsidRPr="00ED4723" w:rsidRDefault="009F6EF6" w:rsidP="00B46B1E">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Во исполнение Федерального </w:t>
      </w:r>
      <w:hyperlink r:id="rId21" w:history="1">
        <w:r w:rsidRPr="00ED4723">
          <w:rPr>
            <w:rFonts w:ascii="Times New Roman" w:hAnsi="Times New Roman" w:cs="Times New Roman"/>
            <w:sz w:val="28"/>
            <w:szCs w:val="28"/>
          </w:rPr>
          <w:t>закона</w:t>
        </w:r>
      </w:hyperlink>
      <w:r w:rsidRPr="00ED4723">
        <w:rPr>
          <w:rFonts w:ascii="Times New Roman" w:hAnsi="Times New Roman" w:cs="Times New Roman"/>
          <w:sz w:val="28"/>
          <w:szCs w:val="28"/>
        </w:rPr>
        <w:t xml:space="preserve"> от 12 января 1996 года </w:t>
      </w:r>
      <w:r w:rsidR="00B46B1E" w:rsidRPr="00ED4723">
        <w:rPr>
          <w:rFonts w:ascii="Times New Roman" w:hAnsi="Times New Roman" w:cs="Times New Roman"/>
          <w:sz w:val="28"/>
          <w:szCs w:val="28"/>
        </w:rPr>
        <w:t>№</w:t>
      </w:r>
      <w:r w:rsidRPr="00ED4723">
        <w:rPr>
          <w:rFonts w:ascii="Times New Roman" w:hAnsi="Times New Roman" w:cs="Times New Roman"/>
          <w:sz w:val="28"/>
          <w:szCs w:val="28"/>
        </w:rPr>
        <w:t xml:space="preserve"> 8-ФЗ </w:t>
      </w:r>
      <w:r w:rsidR="00B46B1E" w:rsidRPr="00ED4723">
        <w:rPr>
          <w:rFonts w:ascii="Times New Roman" w:hAnsi="Times New Roman" w:cs="Times New Roman"/>
          <w:sz w:val="28"/>
          <w:szCs w:val="28"/>
        </w:rPr>
        <w:t xml:space="preserve">                «</w:t>
      </w:r>
      <w:r w:rsidRPr="00ED4723">
        <w:rPr>
          <w:rFonts w:ascii="Times New Roman" w:hAnsi="Times New Roman" w:cs="Times New Roman"/>
          <w:sz w:val="28"/>
          <w:szCs w:val="28"/>
        </w:rPr>
        <w:t>О погребении и похоронном деле</w:t>
      </w:r>
      <w:r w:rsidR="00B46B1E" w:rsidRPr="00ED4723">
        <w:rPr>
          <w:rFonts w:ascii="Times New Roman" w:hAnsi="Times New Roman" w:cs="Times New Roman"/>
          <w:sz w:val="28"/>
          <w:szCs w:val="28"/>
        </w:rPr>
        <w:t xml:space="preserve">» </w:t>
      </w:r>
      <w:r w:rsidRPr="00ED4723">
        <w:rPr>
          <w:rFonts w:ascii="Times New Roman" w:hAnsi="Times New Roman" w:cs="Times New Roman"/>
          <w:sz w:val="28"/>
          <w:szCs w:val="28"/>
        </w:rPr>
        <w:t>лица, осуществившие захоронение, обеспечиваются социальным пособием на погребение.</w:t>
      </w:r>
    </w:p>
    <w:p w:rsidR="003E1882" w:rsidRPr="00ED4723" w:rsidRDefault="003E1882" w:rsidP="00C00BB2">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жизнедеятельности, лица в возрасте до 18 лет, страдающие заболеванием </w:t>
      </w:r>
      <w:proofErr w:type="spellStart"/>
      <w:r w:rsidRPr="00ED4723">
        <w:rPr>
          <w:rFonts w:ascii="Times New Roman" w:hAnsi="Times New Roman" w:cs="Times New Roman"/>
          <w:sz w:val="28"/>
          <w:szCs w:val="28"/>
        </w:rPr>
        <w:t>инсулинзависимый</w:t>
      </w:r>
      <w:proofErr w:type="spellEnd"/>
      <w:r w:rsidRPr="00ED4723">
        <w:rPr>
          <w:rFonts w:ascii="Times New Roman" w:hAnsi="Times New Roman" w:cs="Times New Roman"/>
          <w:sz w:val="28"/>
          <w:szCs w:val="28"/>
        </w:rPr>
        <w:t xml:space="preserve"> сахарный диабет.</w:t>
      </w:r>
    </w:p>
    <w:p w:rsidR="003E1882" w:rsidRPr="00ED4723" w:rsidRDefault="00C00BB2" w:rsidP="00C00BB2">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Ежемесячные денежные выплаты предоставляются и</w:t>
      </w:r>
      <w:r w:rsidR="003E1882" w:rsidRPr="00ED4723">
        <w:rPr>
          <w:rFonts w:ascii="Times New Roman" w:hAnsi="Times New Roman" w:cs="Times New Roman"/>
          <w:sz w:val="28"/>
          <w:szCs w:val="28"/>
        </w:rPr>
        <w:t>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w:t>
      </w:r>
      <w:r w:rsidRPr="00ED4723">
        <w:rPr>
          <w:rFonts w:ascii="Times New Roman" w:hAnsi="Times New Roman" w:cs="Times New Roman"/>
          <w:sz w:val="28"/>
          <w:szCs w:val="28"/>
        </w:rPr>
        <w:t>.</w:t>
      </w:r>
    </w:p>
    <w:p w:rsidR="00C00BB2" w:rsidRPr="00ED4723" w:rsidRDefault="00C00BB2" w:rsidP="00C00BB2">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C00BB2" w:rsidRPr="00ED4723" w:rsidRDefault="00C00BB2" w:rsidP="00C00BB2">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Лицам, которым присвоено звание </w:t>
      </w:r>
      <w:r w:rsidR="00A87C0E" w:rsidRPr="00ED4723">
        <w:rPr>
          <w:rFonts w:ascii="Times New Roman" w:hAnsi="Times New Roman" w:cs="Times New Roman"/>
          <w:sz w:val="28"/>
          <w:szCs w:val="28"/>
        </w:rPr>
        <w:t>«</w:t>
      </w:r>
      <w:r w:rsidRPr="00ED4723">
        <w:rPr>
          <w:rFonts w:ascii="Times New Roman" w:hAnsi="Times New Roman" w:cs="Times New Roman"/>
          <w:sz w:val="28"/>
          <w:szCs w:val="28"/>
        </w:rPr>
        <w:t>Ветеран труда Ленинградской области</w:t>
      </w:r>
      <w:r w:rsidR="00A87C0E" w:rsidRPr="00ED4723">
        <w:rPr>
          <w:rFonts w:ascii="Times New Roman" w:hAnsi="Times New Roman" w:cs="Times New Roman"/>
          <w:sz w:val="28"/>
          <w:szCs w:val="28"/>
        </w:rPr>
        <w:t>»</w:t>
      </w:r>
      <w:r w:rsidRPr="00ED4723">
        <w:rPr>
          <w:rFonts w:ascii="Times New Roman" w:hAnsi="Times New Roman" w:cs="Times New Roman"/>
          <w:sz w:val="28"/>
          <w:szCs w:val="28"/>
        </w:rPr>
        <w:t>, постоянно проживающим на т</w:t>
      </w:r>
      <w:r w:rsidR="00A87C0E" w:rsidRPr="00ED4723">
        <w:rPr>
          <w:rFonts w:ascii="Times New Roman" w:hAnsi="Times New Roman" w:cs="Times New Roman"/>
          <w:sz w:val="28"/>
          <w:szCs w:val="28"/>
        </w:rPr>
        <w:t xml:space="preserve">ерритории Ленинградской области и </w:t>
      </w:r>
      <w:r w:rsidRPr="00ED4723">
        <w:rPr>
          <w:rFonts w:ascii="Times New Roman" w:hAnsi="Times New Roman" w:cs="Times New Roman"/>
          <w:sz w:val="28"/>
          <w:szCs w:val="28"/>
        </w:rPr>
        <w:t xml:space="preserve"> </w:t>
      </w:r>
      <w:r w:rsidR="00A87C0E" w:rsidRPr="00ED4723">
        <w:rPr>
          <w:rFonts w:ascii="Times New Roman" w:hAnsi="Times New Roman" w:cs="Times New Roman"/>
          <w:sz w:val="28"/>
          <w:szCs w:val="28"/>
        </w:rPr>
        <w:t xml:space="preserve">лицам, рожденным в период с 3 сентября 1927 года по 2 сентября 1945 года, </w:t>
      </w:r>
      <w:r w:rsidRPr="00ED4723">
        <w:rPr>
          <w:rFonts w:ascii="Times New Roman" w:hAnsi="Times New Roman" w:cs="Times New Roman"/>
          <w:sz w:val="28"/>
          <w:szCs w:val="28"/>
        </w:rPr>
        <w:t>предоставляются ежемесячные денежные выплаты и иные меры социальной поддержки.</w:t>
      </w:r>
    </w:p>
    <w:p w:rsidR="00A87C0E" w:rsidRPr="00ED4723" w:rsidRDefault="00A87C0E" w:rsidP="00D8423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Начиная с 2021 года в соответствии с нормами Социального Кодекса предоставляется 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A87C0E" w:rsidRPr="00ED4723" w:rsidRDefault="00A87C0E" w:rsidP="00D84239">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w:t>
      </w:r>
      <w:r w:rsidRPr="00ED4723">
        <w:rPr>
          <w:rFonts w:ascii="Times New Roman" w:hAnsi="Times New Roman" w:cs="Times New Roman"/>
          <w:sz w:val="28"/>
          <w:szCs w:val="28"/>
        </w:rPr>
        <w:lastRenderedPageBreak/>
        <w:t>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D84239" w:rsidRPr="00ED4723" w:rsidRDefault="00D84239" w:rsidP="00D84239">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В соответствии с нормами федерального законодательств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w:t>
      </w:r>
    </w:p>
    <w:p w:rsidR="00D84239" w:rsidRPr="00ED4723" w:rsidRDefault="00D84239" w:rsidP="00D84239">
      <w:pPr>
        <w:pStyle w:val="ConsPlusNormal"/>
        <w:jc w:val="both"/>
        <w:rPr>
          <w:rFonts w:ascii="Times New Roman" w:hAnsi="Times New Roman" w:cs="Times New Roman"/>
          <w:sz w:val="28"/>
          <w:szCs w:val="28"/>
        </w:rPr>
      </w:pPr>
      <w:r w:rsidRPr="00ED4723">
        <w:rPr>
          <w:rFonts w:ascii="Times New Roman" w:hAnsi="Times New Roman" w:cs="Times New Roman"/>
          <w:sz w:val="28"/>
          <w:szCs w:val="28"/>
        </w:rPr>
        <w:t xml:space="preserve">с нормами регионального законодательства бесплатно обеспечиваются потребности в </w:t>
      </w:r>
      <w:proofErr w:type="spellStart"/>
      <w:r w:rsidRPr="00ED4723">
        <w:rPr>
          <w:rFonts w:ascii="Times New Roman" w:hAnsi="Times New Roman" w:cs="Times New Roman"/>
          <w:sz w:val="28"/>
          <w:szCs w:val="28"/>
        </w:rPr>
        <w:t>слухопротезировании</w:t>
      </w:r>
      <w:proofErr w:type="spellEnd"/>
      <w:r w:rsidRPr="00ED4723">
        <w:rPr>
          <w:rFonts w:ascii="Times New Roman" w:hAnsi="Times New Roman" w:cs="Times New Roman"/>
          <w:sz w:val="28"/>
          <w:szCs w:val="28"/>
        </w:rPr>
        <w:t xml:space="preserve"> тружеников тыла и жертв политических репрессий,</w:t>
      </w:r>
      <w:r w:rsidRPr="00ED4723">
        <w:t xml:space="preserve"> </w:t>
      </w:r>
      <w:r w:rsidRPr="00ED4723">
        <w:rPr>
          <w:rFonts w:ascii="Times New Roman" w:hAnsi="Times New Roman" w:cs="Times New Roman"/>
          <w:sz w:val="28"/>
          <w:szCs w:val="28"/>
        </w:rPr>
        <w:t>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
    <w:p w:rsidR="00D84239" w:rsidRPr="00ED4723" w:rsidRDefault="00D84239" w:rsidP="00D84239">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9F6EF6" w:rsidRPr="00ED4723" w:rsidRDefault="009F6EF6">
      <w:pPr>
        <w:pStyle w:val="ConsPlusNormal"/>
        <w:rPr>
          <w:rFonts w:ascii="Times New Roman" w:hAnsi="Times New Roman" w:cs="Times New Roman"/>
          <w:sz w:val="28"/>
          <w:szCs w:val="28"/>
        </w:rPr>
      </w:pPr>
    </w:p>
    <w:p w:rsidR="00D84239" w:rsidRPr="00ED4723" w:rsidRDefault="00D84239" w:rsidP="00D84239">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 xml:space="preserve">Комплекс процессных мероприятий </w:t>
      </w:r>
    </w:p>
    <w:p w:rsidR="00D84239" w:rsidRPr="00ED4723" w:rsidRDefault="00D84239" w:rsidP="00D84239">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«Обеспечение функционирования системы социальной защиты населения»</w:t>
      </w:r>
    </w:p>
    <w:p w:rsidR="00D84239" w:rsidRPr="00ED4723" w:rsidRDefault="00D84239" w:rsidP="00D84239">
      <w:pPr>
        <w:pStyle w:val="ConsPlusNormal"/>
        <w:ind w:firstLine="540"/>
        <w:jc w:val="both"/>
        <w:rPr>
          <w:rFonts w:ascii="Times New Roman" w:hAnsi="Times New Roman" w:cs="Times New Roman"/>
          <w:sz w:val="28"/>
          <w:szCs w:val="28"/>
        </w:rPr>
      </w:pPr>
    </w:p>
    <w:p w:rsidR="00D84239" w:rsidRPr="00ED4723" w:rsidRDefault="00D84239" w:rsidP="00D84239">
      <w:pPr>
        <w:pStyle w:val="ConsPlusTitle"/>
        <w:ind w:firstLine="708"/>
        <w:jc w:val="both"/>
        <w:outlineLvl w:val="3"/>
        <w:rPr>
          <w:rFonts w:ascii="Times New Roman" w:hAnsi="Times New Roman" w:cs="Times New Roman"/>
          <w:b w:val="0"/>
          <w:sz w:val="28"/>
          <w:szCs w:val="28"/>
        </w:rPr>
      </w:pPr>
      <w:r w:rsidRPr="00ED4723">
        <w:rPr>
          <w:rFonts w:ascii="Times New Roman" w:hAnsi="Times New Roman" w:cs="Times New Roman"/>
          <w:b w:val="0"/>
          <w:sz w:val="28"/>
          <w:szCs w:val="28"/>
        </w:rPr>
        <w:t>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r w:rsidR="00727AA4" w:rsidRPr="00ED4723">
        <w:rPr>
          <w:rFonts w:ascii="Times New Roman" w:hAnsi="Times New Roman" w:cs="Times New Roman"/>
          <w:b w:val="0"/>
          <w:sz w:val="28"/>
          <w:szCs w:val="28"/>
        </w:rPr>
        <w:t>, основной функционал которого заключается в реализации мероприятий по предоставлению мер 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r w:rsidRPr="00ED4723">
        <w:rPr>
          <w:rFonts w:ascii="Times New Roman" w:hAnsi="Times New Roman" w:cs="Times New Roman"/>
          <w:b w:val="0"/>
          <w:sz w:val="28"/>
          <w:szCs w:val="28"/>
        </w:rPr>
        <w:t>.</w:t>
      </w:r>
    </w:p>
    <w:p w:rsidR="00727AA4" w:rsidRPr="00ED4723" w:rsidRDefault="00727AA4" w:rsidP="00727AA4">
      <w:pPr>
        <w:autoSpaceDE w:val="0"/>
        <w:autoSpaceDN w:val="0"/>
        <w:adjustRightInd w:val="0"/>
        <w:spacing w:after="0" w:line="240" w:lineRule="auto"/>
        <w:ind w:firstLine="708"/>
        <w:jc w:val="both"/>
        <w:rPr>
          <w:rFonts w:ascii="Times New Roman" w:hAnsi="Times New Roman" w:cs="Times New Roman"/>
          <w:sz w:val="28"/>
          <w:szCs w:val="28"/>
        </w:rPr>
      </w:pPr>
      <w:r w:rsidRPr="00ED4723">
        <w:rPr>
          <w:rFonts w:ascii="Times New Roman" w:hAnsi="Times New Roman" w:cs="Times New Roman"/>
          <w:sz w:val="28"/>
          <w:szCs w:val="28"/>
        </w:rPr>
        <w:t xml:space="preserve">В соответствии с постановлением Правительства Ленинградской области от 18.10.2018 № 395 «Об организации льготного и(или)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 </w:t>
      </w:r>
    </w:p>
    <w:p w:rsidR="00D84239" w:rsidRPr="00ED4723" w:rsidRDefault="00D84239" w:rsidP="00D84239">
      <w:pPr>
        <w:pStyle w:val="ConsPlusTitle"/>
        <w:ind w:firstLine="708"/>
        <w:jc w:val="both"/>
        <w:outlineLvl w:val="3"/>
        <w:rPr>
          <w:rFonts w:ascii="Times New Roman" w:hAnsi="Times New Roman" w:cs="Times New Roman"/>
          <w:b w:val="0"/>
          <w:sz w:val="28"/>
          <w:szCs w:val="28"/>
        </w:rPr>
      </w:pPr>
    </w:p>
    <w:p w:rsidR="009F6EF6" w:rsidRPr="00ED4723" w:rsidRDefault="009F6EF6">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D95055" w:rsidRPr="00ED4723" w:rsidRDefault="00D95055">
      <w:pPr>
        <w:pStyle w:val="ConsPlusNormal"/>
        <w:rPr>
          <w:rFonts w:ascii="Times New Roman" w:hAnsi="Times New Roman" w:cs="Times New Roman"/>
          <w:sz w:val="28"/>
          <w:szCs w:val="28"/>
        </w:rPr>
      </w:pPr>
    </w:p>
    <w:p w:rsidR="00D95055" w:rsidRPr="00ED4723" w:rsidRDefault="00D95055">
      <w:pPr>
        <w:pStyle w:val="ConsPlusNormal"/>
        <w:rPr>
          <w:rFonts w:ascii="Times New Roman" w:hAnsi="Times New Roman" w:cs="Times New Roman"/>
          <w:sz w:val="28"/>
          <w:szCs w:val="28"/>
        </w:rPr>
      </w:pPr>
    </w:p>
    <w:p w:rsidR="00D95055" w:rsidRPr="00ED4723" w:rsidRDefault="00D95055">
      <w:pPr>
        <w:pStyle w:val="ConsPlusNormal"/>
        <w:rPr>
          <w:rFonts w:ascii="Times New Roman" w:hAnsi="Times New Roman" w:cs="Times New Roman"/>
          <w:sz w:val="28"/>
          <w:szCs w:val="28"/>
        </w:rPr>
      </w:pPr>
    </w:p>
    <w:p w:rsidR="00D95055" w:rsidRPr="00ED4723" w:rsidRDefault="00D95055">
      <w:pPr>
        <w:pStyle w:val="ConsPlusNormal"/>
        <w:rPr>
          <w:rFonts w:ascii="Times New Roman" w:hAnsi="Times New Roman" w:cs="Times New Roman"/>
          <w:sz w:val="28"/>
          <w:szCs w:val="28"/>
        </w:rPr>
      </w:pPr>
    </w:p>
    <w:p w:rsidR="00D95055" w:rsidRPr="00ED4723" w:rsidRDefault="00D95055">
      <w:pPr>
        <w:pStyle w:val="ConsPlusNormal"/>
        <w:rPr>
          <w:rFonts w:ascii="Times New Roman" w:hAnsi="Times New Roman" w:cs="Times New Roman"/>
          <w:sz w:val="28"/>
          <w:szCs w:val="28"/>
        </w:rPr>
      </w:pPr>
    </w:p>
    <w:p w:rsidR="00D0317B" w:rsidRPr="00ED4723" w:rsidRDefault="00D0317B">
      <w:pPr>
        <w:pStyle w:val="ConsPlusNormal"/>
        <w:rPr>
          <w:rFonts w:ascii="Times New Roman" w:hAnsi="Times New Roman" w:cs="Times New Roman"/>
          <w:sz w:val="28"/>
          <w:szCs w:val="28"/>
        </w:rPr>
      </w:pPr>
    </w:p>
    <w:p w:rsidR="009F6EF6" w:rsidRPr="00ED4723" w:rsidRDefault="009F6EF6">
      <w:pPr>
        <w:pStyle w:val="ConsPlusTitle"/>
        <w:jc w:val="center"/>
        <w:outlineLvl w:val="1"/>
        <w:rPr>
          <w:rFonts w:ascii="Times New Roman" w:hAnsi="Times New Roman" w:cs="Times New Roman"/>
          <w:sz w:val="28"/>
          <w:szCs w:val="28"/>
        </w:rPr>
      </w:pPr>
      <w:r w:rsidRPr="00ED4723">
        <w:rPr>
          <w:rFonts w:ascii="Times New Roman" w:hAnsi="Times New Roman" w:cs="Times New Roman"/>
          <w:sz w:val="28"/>
          <w:szCs w:val="28"/>
        </w:rPr>
        <w:t>Подпрограмма</w:t>
      </w:r>
    </w:p>
    <w:p w:rsidR="009F6EF6" w:rsidRPr="00ED4723" w:rsidRDefault="003B5D0B">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w:t>
      </w:r>
      <w:r w:rsidR="009F6EF6" w:rsidRPr="00ED4723">
        <w:rPr>
          <w:rFonts w:ascii="Times New Roman" w:hAnsi="Times New Roman" w:cs="Times New Roman"/>
          <w:sz w:val="28"/>
          <w:szCs w:val="28"/>
        </w:rPr>
        <w:t>Развитие системы социального обслуживания</w:t>
      </w:r>
      <w:r w:rsidRPr="00ED4723">
        <w:rPr>
          <w:rFonts w:ascii="Times New Roman" w:hAnsi="Times New Roman" w:cs="Times New Roman"/>
          <w:sz w:val="28"/>
          <w:szCs w:val="28"/>
        </w:rPr>
        <w:t xml:space="preserve"> Ленинградской области»</w:t>
      </w:r>
    </w:p>
    <w:p w:rsidR="009F6EF6" w:rsidRPr="00ED4723" w:rsidRDefault="009F6EF6">
      <w:pPr>
        <w:pStyle w:val="ConsPlusNormal"/>
        <w:rPr>
          <w:rFonts w:ascii="Times New Roman" w:hAnsi="Times New Roman" w:cs="Times New Roman"/>
          <w:sz w:val="28"/>
          <w:szCs w:val="28"/>
        </w:rPr>
      </w:pPr>
    </w:p>
    <w:p w:rsidR="003B5D0B" w:rsidRPr="00ED4723" w:rsidRDefault="003B5D0B" w:rsidP="003B5D0B">
      <w:pPr>
        <w:autoSpaceDE w:val="0"/>
        <w:autoSpaceDN w:val="0"/>
        <w:adjustRightInd w:val="0"/>
        <w:spacing w:after="0" w:line="240" w:lineRule="auto"/>
        <w:jc w:val="center"/>
        <w:rPr>
          <w:rFonts w:ascii="Times New Roman" w:hAnsi="Times New Roman" w:cs="Times New Roman"/>
          <w:b/>
          <w:bCs/>
          <w:sz w:val="28"/>
          <w:szCs w:val="28"/>
        </w:rPr>
      </w:pPr>
      <w:r w:rsidRPr="00ED4723">
        <w:rPr>
          <w:rFonts w:ascii="Times New Roman" w:hAnsi="Times New Roman" w:cs="Times New Roman"/>
          <w:b/>
          <w:bCs/>
          <w:sz w:val="28"/>
          <w:szCs w:val="28"/>
        </w:rPr>
        <w:t>ПАСПОРТ</w:t>
      </w:r>
    </w:p>
    <w:p w:rsidR="003B5D0B" w:rsidRPr="00ED4723" w:rsidRDefault="003B5D0B" w:rsidP="003B5D0B">
      <w:pPr>
        <w:autoSpaceDE w:val="0"/>
        <w:autoSpaceDN w:val="0"/>
        <w:adjustRightInd w:val="0"/>
        <w:spacing w:after="0" w:line="240" w:lineRule="auto"/>
        <w:jc w:val="center"/>
        <w:rPr>
          <w:rFonts w:ascii="Times New Roman" w:hAnsi="Times New Roman" w:cs="Times New Roman"/>
          <w:b/>
          <w:bCs/>
          <w:sz w:val="28"/>
          <w:szCs w:val="28"/>
        </w:rPr>
      </w:pPr>
      <w:r w:rsidRPr="00ED4723">
        <w:rPr>
          <w:rFonts w:ascii="Times New Roman" w:hAnsi="Times New Roman" w:cs="Times New Roman"/>
          <w:b/>
          <w:bCs/>
          <w:sz w:val="28"/>
          <w:szCs w:val="28"/>
        </w:rPr>
        <w:t>подпрограммы «Развитие системы социального обслуживания Ленинградской области»</w:t>
      </w:r>
    </w:p>
    <w:p w:rsidR="003B5D0B" w:rsidRPr="00ED4723" w:rsidRDefault="003B5D0B" w:rsidP="003B5D0B">
      <w:pPr>
        <w:autoSpaceDE w:val="0"/>
        <w:autoSpaceDN w:val="0"/>
        <w:adjustRightInd w:val="0"/>
        <w:spacing w:after="0" w:line="240" w:lineRule="auto"/>
        <w:jc w:val="center"/>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3"/>
      </w:tblGrid>
      <w:tr w:rsidR="003B5D0B" w:rsidRPr="00ED4723" w:rsidTr="003B5D0B">
        <w:tc>
          <w:tcPr>
            <w:tcW w:w="2551"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2022-2024 годы</w:t>
            </w:r>
          </w:p>
        </w:tc>
      </w:tr>
      <w:tr w:rsidR="003B5D0B" w:rsidRPr="00ED4723" w:rsidTr="003B5D0B">
        <w:tc>
          <w:tcPr>
            <w:tcW w:w="2551"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Ответственный исполнитель подпрограммы</w:t>
            </w:r>
          </w:p>
        </w:tc>
        <w:tc>
          <w:tcPr>
            <w:tcW w:w="6520"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Комитет по социальной защите населения Ленинградской области</w:t>
            </w:r>
          </w:p>
        </w:tc>
      </w:tr>
      <w:tr w:rsidR="003B5D0B" w:rsidRPr="00ED4723" w:rsidTr="003B5D0B">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Участники подпрограммы</w:t>
            </w:r>
          </w:p>
        </w:tc>
        <w:tc>
          <w:tcPr>
            <w:tcW w:w="6520"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Комитет по социальной защите населения Ленинградской области;</w:t>
            </w:r>
          </w:p>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Комитет по здравоохранению Ленинградской области;</w:t>
            </w:r>
          </w:p>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комитет общего и профессионального образования Ленинградской области</w:t>
            </w:r>
          </w:p>
        </w:tc>
      </w:tr>
      <w:tr w:rsidR="003B5D0B" w:rsidRPr="00ED4723" w:rsidTr="00930C56">
        <w:trPr>
          <w:trHeight w:val="894"/>
        </w:trPr>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Цель подпрограммы</w:t>
            </w:r>
          </w:p>
        </w:tc>
        <w:tc>
          <w:tcPr>
            <w:tcW w:w="6520"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Повышение доступности и качества социальных услуг в Ленинградской области</w:t>
            </w:r>
          </w:p>
        </w:tc>
      </w:tr>
      <w:tr w:rsidR="003B5D0B" w:rsidRPr="00ED4723" w:rsidTr="009C1238">
        <w:trPr>
          <w:trHeight w:val="1237"/>
        </w:trPr>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Задачи подпрограммы</w:t>
            </w:r>
          </w:p>
        </w:tc>
        <w:tc>
          <w:tcPr>
            <w:tcW w:w="6520"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Обеспечение потребностей граждан в социальном обслуживании.</w:t>
            </w:r>
          </w:p>
          <w:p w:rsidR="00515E4A" w:rsidRPr="00ED4723" w:rsidRDefault="003B5D0B" w:rsidP="00515E4A">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Развитие конкуренции в сфере социального обслуживания населения.</w:t>
            </w:r>
          </w:p>
        </w:tc>
      </w:tr>
      <w:tr w:rsidR="003B5D0B" w:rsidRPr="00ED4723" w:rsidTr="003B5D0B">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Ожидаемые (конечные) результаты реализации подпрограммы</w:t>
            </w:r>
          </w:p>
        </w:tc>
        <w:tc>
          <w:tcPr>
            <w:tcW w:w="6520" w:type="dxa"/>
            <w:tcBorders>
              <w:top w:val="single" w:sz="4" w:space="0" w:color="auto"/>
              <w:left w:val="single" w:sz="4" w:space="0" w:color="auto"/>
              <w:right w:val="single" w:sz="4" w:space="0" w:color="auto"/>
            </w:tcBorders>
          </w:tcPr>
          <w:p w:rsidR="003B5D0B" w:rsidRPr="00ED4723" w:rsidRDefault="00FB50DB" w:rsidP="003B5D0B">
            <w:pPr>
              <w:autoSpaceDE w:val="0"/>
              <w:autoSpaceDN w:val="0"/>
              <w:adjustRightInd w:val="0"/>
              <w:spacing w:after="0" w:line="240" w:lineRule="auto"/>
              <w:jc w:val="both"/>
              <w:rPr>
                <w:rFonts w:ascii="Times New Roman" w:hAnsi="Times New Roman" w:cs="Times New Roman"/>
                <w:sz w:val="28"/>
                <w:szCs w:val="28"/>
              </w:rPr>
            </w:pPr>
            <w:r w:rsidRPr="007D2B53">
              <w:rPr>
                <w:rFonts w:ascii="Times New Roman" w:hAnsi="Times New Roman" w:cs="Times New Roman"/>
                <w:sz w:val="28"/>
                <w:szCs w:val="28"/>
              </w:rPr>
              <w:t xml:space="preserve">Увеличение </w:t>
            </w:r>
            <w:r w:rsidR="00930C56" w:rsidRPr="007D2B53">
              <w:rPr>
                <w:rFonts w:ascii="Times New Roman" w:hAnsi="Times New Roman" w:cs="Times New Roman"/>
                <w:sz w:val="28"/>
                <w:szCs w:val="28"/>
              </w:rPr>
              <w:t>охвата</w:t>
            </w:r>
            <w:r w:rsidRPr="007D2B53">
              <w:rPr>
                <w:rFonts w:ascii="Times New Roman" w:hAnsi="Times New Roman" w:cs="Times New Roman"/>
                <w:sz w:val="28"/>
                <w:szCs w:val="28"/>
              </w:rPr>
              <w:t xml:space="preserve"> социальным </w:t>
            </w:r>
            <w:r w:rsidRPr="00ED4723">
              <w:rPr>
                <w:rFonts w:ascii="Times New Roman" w:hAnsi="Times New Roman" w:cs="Times New Roman"/>
                <w:sz w:val="28"/>
                <w:szCs w:val="28"/>
              </w:rPr>
              <w:t xml:space="preserve">обслуживанием </w:t>
            </w:r>
            <w:r w:rsidR="003B5D0B" w:rsidRPr="00ED4723">
              <w:rPr>
                <w:rFonts w:ascii="Times New Roman" w:hAnsi="Times New Roman" w:cs="Times New Roman"/>
                <w:sz w:val="28"/>
                <w:szCs w:val="28"/>
              </w:rPr>
              <w:t xml:space="preserve"> граждан, </w:t>
            </w:r>
            <w:r w:rsidRPr="00ED4723">
              <w:rPr>
                <w:rFonts w:ascii="Times New Roman" w:hAnsi="Times New Roman" w:cs="Times New Roman"/>
                <w:sz w:val="28"/>
                <w:szCs w:val="28"/>
              </w:rPr>
              <w:t>из числа нуждающихся в социальном обслуживании</w:t>
            </w:r>
            <w:r w:rsidR="003B5D0B" w:rsidRPr="00ED4723">
              <w:rPr>
                <w:rFonts w:ascii="Times New Roman" w:hAnsi="Times New Roman" w:cs="Times New Roman"/>
                <w:sz w:val="28"/>
                <w:szCs w:val="28"/>
              </w:rPr>
              <w:t>;</w:t>
            </w:r>
          </w:p>
          <w:p w:rsidR="009C1238" w:rsidRPr="00ED4723" w:rsidRDefault="009C1238" w:rsidP="003B5D0B">
            <w:pPr>
              <w:autoSpaceDE w:val="0"/>
              <w:autoSpaceDN w:val="0"/>
              <w:adjustRightInd w:val="0"/>
              <w:spacing w:after="0" w:line="240" w:lineRule="auto"/>
              <w:jc w:val="both"/>
              <w:rPr>
                <w:rFonts w:ascii="Times New Roman" w:hAnsi="Times New Roman" w:cs="Times New Roman"/>
                <w:sz w:val="28"/>
                <w:szCs w:val="28"/>
              </w:rPr>
            </w:pPr>
          </w:p>
          <w:p w:rsidR="003B5D0B" w:rsidRPr="00ED4723" w:rsidRDefault="005804C2" w:rsidP="00463A55">
            <w:pPr>
              <w:autoSpaceDE w:val="0"/>
              <w:autoSpaceDN w:val="0"/>
              <w:adjustRightInd w:val="0"/>
              <w:spacing w:after="0" w:line="240" w:lineRule="auto"/>
              <w:jc w:val="both"/>
              <w:rPr>
                <w:rFonts w:ascii="Times New Roman" w:hAnsi="Times New Roman" w:cs="Times New Roman"/>
                <w:sz w:val="28"/>
                <w:szCs w:val="28"/>
              </w:rPr>
            </w:pPr>
            <w:r w:rsidRPr="00ED4723">
              <w:rPr>
                <w:rFonts w:ascii="Times New Roman" w:hAnsi="Times New Roman" w:cs="Times New Roman"/>
                <w:sz w:val="28"/>
                <w:szCs w:val="28"/>
              </w:rPr>
              <w:t xml:space="preserve">увеличение </w:t>
            </w:r>
            <w:r w:rsidR="003B5D0B" w:rsidRPr="00ED4723">
              <w:rPr>
                <w:rFonts w:ascii="Times New Roman" w:hAnsi="Times New Roman" w:cs="Times New Roman"/>
                <w:sz w:val="28"/>
                <w:szCs w:val="28"/>
              </w:rPr>
              <w:t>негосударственн</w:t>
            </w:r>
            <w:r w:rsidRPr="00ED4723">
              <w:rPr>
                <w:rFonts w:ascii="Times New Roman" w:hAnsi="Times New Roman" w:cs="Times New Roman"/>
                <w:sz w:val="28"/>
                <w:szCs w:val="28"/>
              </w:rPr>
              <w:t>ого</w:t>
            </w:r>
            <w:r w:rsidR="003B5D0B" w:rsidRPr="00ED4723">
              <w:rPr>
                <w:rFonts w:ascii="Times New Roman" w:hAnsi="Times New Roman" w:cs="Times New Roman"/>
                <w:sz w:val="28"/>
                <w:szCs w:val="28"/>
              </w:rPr>
              <w:t xml:space="preserve"> </w:t>
            </w:r>
            <w:r w:rsidRPr="00ED4723">
              <w:rPr>
                <w:rFonts w:ascii="Times New Roman" w:hAnsi="Times New Roman" w:cs="Times New Roman"/>
                <w:sz w:val="28"/>
                <w:szCs w:val="28"/>
              </w:rPr>
              <w:t>сектора в сфере социального обслуживания</w:t>
            </w:r>
            <w:r w:rsidR="00930C56" w:rsidRPr="00ED4723">
              <w:rPr>
                <w:rFonts w:ascii="Times New Roman" w:hAnsi="Times New Roman" w:cs="Times New Roman"/>
                <w:sz w:val="28"/>
                <w:szCs w:val="28"/>
              </w:rPr>
              <w:t xml:space="preserve"> </w:t>
            </w:r>
          </w:p>
        </w:tc>
      </w:tr>
      <w:tr w:rsidR="003B5D0B" w:rsidRPr="00ED4723" w:rsidTr="003B5D0B">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Проекты, реализуемые в рамках подпрограммы</w:t>
            </w:r>
          </w:p>
        </w:tc>
        <w:tc>
          <w:tcPr>
            <w:tcW w:w="6520"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Федеральный проект "Старшее поколение"</w:t>
            </w:r>
          </w:p>
        </w:tc>
      </w:tr>
      <w:tr w:rsidR="003B5D0B" w:rsidRPr="00ED4723" w:rsidTr="003B5D0B">
        <w:tc>
          <w:tcPr>
            <w:tcW w:w="2551"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hAnsi="Times New Roman" w:cs="Times New Roman"/>
                <w:bCs/>
                <w:sz w:val="28"/>
                <w:szCs w:val="28"/>
              </w:rPr>
            </w:pPr>
            <w:r w:rsidRPr="00ED4723">
              <w:rPr>
                <w:rFonts w:ascii="Times New Roman" w:hAnsi="Times New Roman" w:cs="Times New Roman"/>
                <w:bCs/>
                <w:sz w:val="28"/>
                <w:szCs w:val="28"/>
              </w:rPr>
              <w:t xml:space="preserve">Финансовое обеспечение подпрограммы - </w:t>
            </w:r>
            <w:r w:rsidRPr="00ED4723">
              <w:rPr>
                <w:rFonts w:ascii="Times New Roman" w:hAnsi="Times New Roman" w:cs="Times New Roman"/>
                <w:bCs/>
                <w:sz w:val="28"/>
                <w:szCs w:val="28"/>
              </w:rPr>
              <w:lastRenderedPageBreak/>
              <w:t>всего, в том числе по годам реализации</w:t>
            </w:r>
          </w:p>
        </w:tc>
        <w:tc>
          <w:tcPr>
            <w:tcW w:w="6520" w:type="dxa"/>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lastRenderedPageBreak/>
              <w:t xml:space="preserve">Общий объем финансового обеспечения подпрограммы составляет </w:t>
            </w:r>
            <w:r w:rsidR="000E74C1">
              <w:rPr>
                <w:rFonts w:ascii="Times New Roman" w:hAnsi="Times New Roman" w:cs="Times New Roman"/>
                <w:bCs/>
                <w:sz w:val="28"/>
                <w:szCs w:val="28"/>
              </w:rPr>
              <w:t>14 969 453,6</w:t>
            </w:r>
            <w:r w:rsidRPr="00ED4723">
              <w:rPr>
                <w:rFonts w:ascii="Times New Roman" w:hAnsi="Times New Roman" w:cs="Times New Roman"/>
                <w:bCs/>
                <w:sz w:val="28"/>
                <w:szCs w:val="28"/>
              </w:rPr>
              <w:t xml:space="preserve"> тыс. рублей, в том числе:</w:t>
            </w:r>
          </w:p>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lastRenderedPageBreak/>
              <w:t>2022 год – 4</w:t>
            </w:r>
            <w:r w:rsidR="000E74C1">
              <w:rPr>
                <w:rFonts w:ascii="Times New Roman" w:hAnsi="Times New Roman" w:cs="Times New Roman"/>
                <w:bCs/>
                <w:sz w:val="28"/>
                <w:szCs w:val="28"/>
              </w:rPr>
              <w:t> </w:t>
            </w:r>
            <w:r w:rsidRPr="00ED4723">
              <w:rPr>
                <w:rFonts w:ascii="Times New Roman" w:hAnsi="Times New Roman" w:cs="Times New Roman"/>
                <w:bCs/>
                <w:sz w:val="28"/>
                <w:szCs w:val="28"/>
              </w:rPr>
              <w:t>919</w:t>
            </w:r>
            <w:r w:rsidR="000E74C1">
              <w:rPr>
                <w:rFonts w:ascii="Times New Roman" w:hAnsi="Times New Roman" w:cs="Times New Roman"/>
                <w:bCs/>
                <w:sz w:val="28"/>
                <w:szCs w:val="28"/>
              </w:rPr>
              <w:t xml:space="preserve"> </w:t>
            </w:r>
            <w:r w:rsidRPr="00ED4723">
              <w:rPr>
                <w:rFonts w:ascii="Times New Roman" w:hAnsi="Times New Roman" w:cs="Times New Roman"/>
                <w:bCs/>
                <w:sz w:val="28"/>
                <w:szCs w:val="28"/>
              </w:rPr>
              <w:t>972,5 тыс. рублей;</w:t>
            </w:r>
          </w:p>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 xml:space="preserve">2023 год – </w:t>
            </w:r>
            <w:r w:rsidR="000E74C1">
              <w:rPr>
                <w:rFonts w:ascii="Times New Roman" w:hAnsi="Times New Roman" w:cs="Times New Roman"/>
                <w:bCs/>
                <w:sz w:val="28"/>
                <w:szCs w:val="28"/>
              </w:rPr>
              <w:t>5 064 506,4</w:t>
            </w:r>
            <w:r w:rsidRPr="00ED4723">
              <w:rPr>
                <w:rFonts w:ascii="Times New Roman" w:hAnsi="Times New Roman" w:cs="Times New Roman"/>
                <w:bCs/>
                <w:sz w:val="28"/>
                <w:szCs w:val="28"/>
              </w:rPr>
              <w:t xml:space="preserve"> тыс. рублей;</w:t>
            </w:r>
          </w:p>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r w:rsidRPr="00ED4723">
              <w:rPr>
                <w:rFonts w:ascii="Times New Roman" w:hAnsi="Times New Roman" w:cs="Times New Roman"/>
                <w:bCs/>
                <w:sz w:val="28"/>
                <w:szCs w:val="28"/>
              </w:rPr>
              <w:t>2024 год – 4</w:t>
            </w:r>
            <w:r w:rsidR="000E74C1">
              <w:rPr>
                <w:rFonts w:ascii="Times New Roman" w:hAnsi="Times New Roman" w:cs="Times New Roman"/>
                <w:bCs/>
                <w:sz w:val="28"/>
                <w:szCs w:val="28"/>
              </w:rPr>
              <w:t> </w:t>
            </w:r>
            <w:r w:rsidRPr="00ED4723">
              <w:rPr>
                <w:rFonts w:ascii="Times New Roman" w:hAnsi="Times New Roman" w:cs="Times New Roman"/>
                <w:bCs/>
                <w:sz w:val="28"/>
                <w:szCs w:val="28"/>
              </w:rPr>
              <w:t>984</w:t>
            </w:r>
            <w:r w:rsidR="000E74C1">
              <w:rPr>
                <w:rFonts w:ascii="Times New Roman" w:hAnsi="Times New Roman" w:cs="Times New Roman"/>
                <w:bCs/>
                <w:sz w:val="28"/>
                <w:szCs w:val="28"/>
              </w:rPr>
              <w:t xml:space="preserve"> </w:t>
            </w:r>
            <w:r w:rsidRPr="00ED4723">
              <w:rPr>
                <w:rFonts w:ascii="Times New Roman" w:hAnsi="Times New Roman" w:cs="Times New Roman"/>
                <w:bCs/>
                <w:sz w:val="28"/>
                <w:szCs w:val="28"/>
              </w:rPr>
              <w:t>974,8 тыс. рублей</w:t>
            </w:r>
          </w:p>
        </w:tc>
      </w:tr>
      <w:tr w:rsidR="003B5D0B" w:rsidRPr="00ED4723" w:rsidTr="003B5D0B">
        <w:trPr>
          <w:trHeight w:val="15"/>
        </w:trPr>
        <w:tc>
          <w:tcPr>
            <w:tcW w:w="2548" w:type="dxa"/>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p>
        </w:tc>
        <w:tc>
          <w:tcPr>
            <w:tcW w:w="6523" w:type="dxa"/>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both"/>
              <w:rPr>
                <w:rFonts w:ascii="Times New Roman" w:hAnsi="Times New Roman" w:cs="Times New Roman"/>
                <w:bCs/>
                <w:sz w:val="28"/>
                <w:szCs w:val="28"/>
              </w:rPr>
            </w:pPr>
          </w:p>
        </w:tc>
      </w:tr>
    </w:tbl>
    <w:p w:rsidR="009F6EF6" w:rsidRPr="00ED4723" w:rsidRDefault="009F6EF6">
      <w:pPr>
        <w:pStyle w:val="ConsPlusNormal"/>
        <w:rPr>
          <w:rFonts w:ascii="Times New Roman" w:hAnsi="Times New Roman" w:cs="Times New Roman"/>
          <w:sz w:val="28"/>
          <w:szCs w:val="28"/>
        </w:rPr>
      </w:pPr>
    </w:p>
    <w:p w:rsidR="00A475CE" w:rsidRPr="00ED4723" w:rsidRDefault="00A475CE" w:rsidP="00A475CE">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Информация о проектах и комплексах процессных мероприятий</w:t>
      </w:r>
    </w:p>
    <w:p w:rsidR="00A475CE" w:rsidRPr="00ED4723" w:rsidRDefault="00A475CE" w:rsidP="00A475C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 xml:space="preserve">подпрограммы </w:t>
      </w:r>
      <w:r w:rsidRPr="00ED4723">
        <w:rPr>
          <w:rFonts w:ascii="Times New Roman" w:hAnsi="Times New Roman" w:cs="Times New Roman"/>
          <w:b w:val="0"/>
          <w:bCs/>
          <w:sz w:val="28"/>
          <w:szCs w:val="28"/>
        </w:rPr>
        <w:t>«</w:t>
      </w:r>
      <w:r w:rsidRPr="00ED4723">
        <w:rPr>
          <w:rFonts w:ascii="Times New Roman" w:hAnsi="Times New Roman" w:cs="Times New Roman"/>
          <w:sz w:val="28"/>
          <w:szCs w:val="28"/>
        </w:rPr>
        <w:t xml:space="preserve">Развитие системы социального обслуживания </w:t>
      </w:r>
    </w:p>
    <w:p w:rsidR="00A475CE" w:rsidRPr="00ED4723" w:rsidRDefault="00A475CE" w:rsidP="00A475C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w:t>
      </w:r>
    </w:p>
    <w:p w:rsidR="00A475CE" w:rsidRPr="00ED4723" w:rsidRDefault="00A475CE" w:rsidP="00A475CE">
      <w:pPr>
        <w:pStyle w:val="ConsPlusTitle"/>
        <w:jc w:val="center"/>
        <w:outlineLvl w:val="3"/>
        <w:rPr>
          <w:rFonts w:ascii="Times New Roman" w:hAnsi="Times New Roman" w:cs="Times New Roman"/>
          <w:sz w:val="28"/>
          <w:szCs w:val="28"/>
        </w:rPr>
      </w:pPr>
    </w:p>
    <w:p w:rsidR="00D0317B" w:rsidRPr="00ED4723" w:rsidRDefault="00A475CE" w:rsidP="00D0317B">
      <w:pPr>
        <w:pStyle w:val="ConsPlusTitle"/>
        <w:numPr>
          <w:ilvl w:val="0"/>
          <w:numId w:val="1"/>
        </w:numPr>
        <w:jc w:val="center"/>
        <w:outlineLvl w:val="3"/>
        <w:rPr>
          <w:rFonts w:ascii="Times New Roman" w:hAnsi="Times New Roman" w:cs="Times New Roman"/>
          <w:sz w:val="28"/>
          <w:szCs w:val="28"/>
        </w:rPr>
      </w:pPr>
      <w:r w:rsidRPr="00ED4723">
        <w:rPr>
          <w:rFonts w:ascii="Times New Roman" w:hAnsi="Times New Roman" w:cs="Times New Roman"/>
          <w:sz w:val="28"/>
          <w:szCs w:val="28"/>
        </w:rPr>
        <w:t>Проектная часть</w:t>
      </w:r>
    </w:p>
    <w:p w:rsidR="005804C2" w:rsidRPr="00ED4723" w:rsidRDefault="005804C2" w:rsidP="005804C2">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Федеральный проект</w:t>
      </w:r>
    </w:p>
    <w:p w:rsidR="005804C2" w:rsidRPr="00ED4723" w:rsidRDefault="005804C2" w:rsidP="005804C2">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«Старшее поколение»</w:t>
      </w:r>
    </w:p>
    <w:p w:rsidR="00FF2EA0" w:rsidRPr="00ED4723" w:rsidRDefault="00FF2EA0" w:rsidP="00FF2EA0">
      <w:pPr>
        <w:spacing w:after="0" w:line="240" w:lineRule="auto"/>
        <w:ind w:firstLine="709"/>
        <w:jc w:val="both"/>
        <w:rPr>
          <w:rFonts w:ascii="Times New Roman" w:hAnsi="Times New Roman" w:cs="Times New Roman"/>
          <w:sz w:val="28"/>
          <w:szCs w:val="28"/>
        </w:rPr>
      </w:pPr>
      <w:r w:rsidRPr="00ED4723">
        <w:rPr>
          <w:rFonts w:ascii="Times New Roman" w:hAnsi="Times New Roman" w:cs="Times New Roman"/>
          <w:sz w:val="28"/>
          <w:szCs w:val="28"/>
        </w:rPr>
        <w:t xml:space="preserve">В Ленинградской области осуществляется реализация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w:t>
      </w:r>
    </w:p>
    <w:p w:rsidR="00FF2EA0" w:rsidRPr="00ED4723" w:rsidRDefault="00FF2EA0" w:rsidP="00FF2EA0">
      <w:pPr>
        <w:spacing w:after="0" w:line="240" w:lineRule="auto"/>
        <w:ind w:firstLine="709"/>
        <w:jc w:val="both"/>
        <w:rPr>
          <w:rFonts w:ascii="Times New Roman" w:hAnsi="Times New Roman" w:cs="Times New Roman"/>
          <w:sz w:val="28"/>
          <w:szCs w:val="28"/>
        </w:rPr>
      </w:pPr>
      <w:r w:rsidRPr="00ED4723">
        <w:rPr>
          <w:rFonts w:ascii="Times New Roman" w:hAnsi="Times New Roman" w:cs="Times New Roman"/>
          <w:sz w:val="28"/>
          <w:szCs w:val="28"/>
        </w:rPr>
        <w:t>Граждане старше трудоспособного возраста проходят диспансеризацию с целью профилактики и раннего выявления заболеваний, получают специализированную медицинскую помощь в геронтологических отделениях.</w:t>
      </w:r>
    </w:p>
    <w:p w:rsidR="00FF2EA0" w:rsidRPr="00ED4723" w:rsidRDefault="00FF2EA0" w:rsidP="00FF2EA0">
      <w:pPr>
        <w:spacing w:after="0" w:line="240" w:lineRule="auto"/>
        <w:ind w:firstLine="709"/>
        <w:jc w:val="both"/>
        <w:rPr>
          <w:rFonts w:ascii="Times New Roman" w:hAnsi="Times New Roman" w:cs="Times New Roman"/>
          <w:sz w:val="28"/>
          <w:szCs w:val="28"/>
        </w:rPr>
      </w:pPr>
      <w:r w:rsidRPr="00ED4723">
        <w:rPr>
          <w:rFonts w:ascii="Times New Roman" w:hAnsi="Times New Roman" w:cs="Times New Roman"/>
          <w:sz w:val="28"/>
          <w:szCs w:val="28"/>
        </w:rPr>
        <w:t>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 приобретенного в рамках федерального проекта «Старшее поколение», до медицинской организации и обратно к месту проживания</w:t>
      </w:r>
      <w:r w:rsidR="00930C56" w:rsidRPr="00ED4723">
        <w:rPr>
          <w:rFonts w:ascii="Times New Roman" w:hAnsi="Times New Roman" w:cs="Times New Roman"/>
          <w:sz w:val="28"/>
          <w:szCs w:val="28"/>
        </w:rPr>
        <w:t>,</w:t>
      </w:r>
      <w:r w:rsidRPr="00ED4723">
        <w:rPr>
          <w:rFonts w:ascii="Times New Roman" w:hAnsi="Times New Roman" w:cs="Times New Roman"/>
          <w:sz w:val="28"/>
          <w:szCs w:val="28"/>
        </w:rPr>
        <w:t xml:space="preserve"> для прохождения диспансеризации или осуществляется доставка медицинских работников из медицинских организаций для оказания медицинской помощи на дому.</w:t>
      </w:r>
    </w:p>
    <w:p w:rsidR="00FF2EA0" w:rsidRPr="00ED4723" w:rsidRDefault="00FF2EA0" w:rsidP="00FF2EA0">
      <w:pPr>
        <w:spacing w:after="0" w:line="240" w:lineRule="auto"/>
        <w:ind w:firstLine="709"/>
        <w:jc w:val="both"/>
        <w:rPr>
          <w:rFonts w:ascii="Times New Roman" w:hAnsi="Times New Roman" w:cs="Times New Roman"/>
          <w:sz w:val="28"/>
          <w:szCs w:val="28"/>
        </w:rPr>
      </w:pPr>
      <w:r w:rsidRPr="00ED4723">
        <w:rPr>
          <w:rFonts w:ascii="Times New Roman" w:hAnsi="Times New Roman" w:cs="Times New Roman"/>
          <w:sz w:val="28"/>
          <w:szCs w:val="28"/>
        </w:rPr>
        <w:t>Гражданам старше 65 лет оказывается всевозможная помощь, в том числе доставляются лекарственные средства, медицинские изделия, продукты питания, предметы первой необходимости</w:t>
      </w:r>
    </w:p>
    <w:p w:rsidR="00FF2EA0" w:rsidRPr="00ED4723" w:rsidRDefault="00FF2EA0" w:rsidP="00FF2EA0">
      <w:pPr>
        <w:spacing w:after="0" w:line="240" w:lineRule="auto"/>
        <w:jc w:val="both"/>
        <w:rPr>
          <w:rFonts w:ascii="Times New Roman" w:hAnsi="Times New Roman" w:cs="Times New Roman"/>
          <w:sz w:val="28"/>
          <w:szCs w:val="28"/>
        </w:rPr>
      </w:pPr>
    </w:p>
    <w:p w:rsidR="00A475CE" w:rsidRPr="00ED4723" w:rsidRDefault="00A475CE" w:rsidP="00D0317B">
      <w:pPr>
        <w:pStyle w:val="ConsPlusTitle"/>
        <w:ind w:left="360"/>
        <w:outlineLvl w:val="3"/>
        <w:rPr>
          <w:rFonts w:ascii="Times New Roman" w:hAnsi="Times New Roman" w:cs="Times New Roman"/>
          <w:sz w:val="28"/>
          <w:szCs w:val="28"/>
        </w:rPr>
      </w:pPr>
      <w:r w:rsidRPr="00ED4723">
        <w:rPr>
          <w:rFonts w:ascii="Times New Roman" w:hAnsi="Times New Roman" w:cs="Times New Roman"/>
          <w:sz w:val="28"/>
          <w:szCs w:val="28"/>
        </w:rPr>
        <w:t xml:space="preserve"> </w:t>
      </w:r>
    </w:p>
    <w:p w:rsidR="00A475CE" w:rsidRPr="00ED4723" w:rsidRDefault="00D0317B" w:rsidP="00A475CE">
      <w:pPr>
        <w:pStyle w:val="ConsPlusTitle"/>
        <w:jc w:val="center"/>
        <w:outlineLvl w:val="3"/>
        <w:rPr>
          <w:rFonts w:ascii="Times New Roman" w:hAnsi="Times New Roman" w:cs="Times New Roman"/>
          <w:sz w:val="28"/>
          <w:szCs w:val="28"/>
        </w:rPr>
      </w:pPr>
      <w:r w:rsidRPr="00ED4723">
        <w:rPr>
          <w:rFonts w:ascii="Times New Roman" w:hAnsi="Times New Roman" w:cs="Times New Roman"/>
          <w:sz w:val="28"/>
          <w:szCs w:val="28"/>
        </w:rPr>
        <w:t>Мероприятия, направленные на достижение цели ф</w:t>
      </w:r>
      <w:r w:rsidR="00A475CE" w:rsidRPr="00ED4723">
        <w:rPr>
          <w:rFonts w:ascii="Times New Roman" w:hAnsi="Times New Roman" w:cs="Times New Roman"/>
          <w:sz w:val="28"/>
          <w:szCs w:val="28"/>
        </w:rPr>
        <w:t>едеральн</w:t>
      </w:r>
      <w:r w:rsidRPr="00ED4723">
        <w:rPr>
          <w:rFonts w:ascii="Times New Roman" w:hAnsi="Times New Roman" w:cs="Times New Roman"/>
          <w:sz w:val="28"/>
          <w:szCs w:val="28"/>
        </w:rPr>
        <w:t>ого</w:t>
      </w:r>
      <w:r w:rsidR="00A475CE" w:rsidRPr="00ED4723">
        <w:rPr>
          <w:rFonts w:ascii="Times New Roman" w:hAnsi="Times New Roman" w:cs="Times New Roman"/>
          <w:sz w:val="28"/>
          <w:szCs w:val="28"/>
        </w:rPr>
        <w:t xml:space="preserve"> проект</w:t>
      </w:r>
      <w:r w:rsidRPr="00ED4723">
        <w:rPr>
          <w:rFonts w:ascii="Times New Roman" w:hAnsi="Times New Roman" w:cs="Times New Roman"/>
          <w:sz w:val="28"/>
          <w:szCs w:val="28"/>
        </w:rPr>
        <w:t>а</w:t>
      </w:r>
    </w:p>
    <w:p w:rsidR="00A475CE" w:rsidRPr="00ED4723" w:rsidRDefault="00D0317B" w:rsidP="00A475CE">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 xml:space="preserve"> «Старшее поколение»</w:t>
      </w:r>
    </w:p>
    <w:p w:rsidR="00D0317B" w:rsidRPr="00ED4723" w:rsidRDefault="00D0317B" w:rsidP="00A475CE">
      <w:pPr>
        <w:pStyle w:val="ConsPlusTitle"/>
        <w:jc w:val="center"/>
        <w:rPr>
          <w:rFonts w:ascii="Times New Roman" w:hAnsi="Times New Roman" w:cs="Times New Roman"/>
          <w:sz w:val="28"/>
          <w:szCs w:val="28"/>
        </w:rPr>
      </w:pPr>
    </w:p>
    <w:p w:rsidR="00D0317B" w:rsidRPr="00ED4723" w:rsidRDefault="00D0317B" w:rsidP="00D0317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В рамках реализации мероприятий, направленных на достижение цели федерального проекта «Старшее поколение» планируется: </w:t>
      </w:r>
    </w:p>
    <w:p w:rsidR="00D0317B" w:rsidRPr="00ED4723" w:rsidRDefault="00D0317B" w:rsidP="00D0317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реализации технологии социального обслуживания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p w:rsidR="00D0317B" w:rsidRPr="00ED4723" w:rsidRDefault="00E642F4"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реализация государственной поддержки деятельности социально ориентированных некоммерческих организаций с целью предоставления услуг  «Тревожная кнопка» и обеспечения возможности доступа маломобильных граждан к социально значимым объектам.</w:t>
      </w: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jc w:val="center"/>
        <w:rPr>
          <w:rFonts w:ascii="Times New Roman" w:hAnsi="Times New Roman" w:cs="Times New Roman"/>
          <w:sz w:val="28"/>
          <w:szCs w:val="28"/>
        </w:rPr>
      </w:pPr>
    </w:p>
    <w:p w:rsidR="00E642F4" w:rsidRPr="00ED4723" w:rsidRDefault="00E642F4" w:rsidP="00E642F4">
      <w:pPr>
        <w:pStyle w:val="ConsPlusTitle"/>
        <w:numPr>
          <w:ilvl w:val="0"/>
          <w:numId w:val="1"/>
        </w:numPr>
        <w:jc w:val="center"/>
        <w:outlineLvl w:val="3"/>
        <w:rPr>
          <w:rFonts w:ascii="Times New Roman" w:hAnsi="Times New Roman" w:cs="Times New Roman"/>
          <w:sz w:val="28"/>
          <w:szCs w:val="28"/>
        </w:rPr>
      </w:pPr>
      <w:r w:rsidRPr="00ED4723">
        <w:rPr>
          <w:rFonts w:ascii="Times New Roman" w:hAnsi="Times New Roman" w:cs="Times New Roman"/>
          <w:sz w:val="28"/>
          <w:szCs w:val="28"/>
        </w:rPr>
        <w:t xml:space="preserve">Процессная часть </w:t>
      </w:r>
    </w:p>
    <w:p w:rsidR="009F6EF6" w:rsidRPr="00ED4723" w:rsidRDefault="00E642F4" w:rsidP="00E642F4">
      <w:pPr>
        <w:pStyle w:val="ConsPlusTitle"/>
        <w:ind w:left="720"/>
        <w:outlineLvl w:val="3"/>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 «</w:t>
      </w:r>
      <w:r w:rsidR="009F6EF6" w:rsidRPr="00ED4723">
        <w:rPr>
          <w:rFonts w:ascii="Times New Roman" w:hAnsi="Times New Roman" w:cs="Times New Roman"/>
          <w:sz w:val="28"/>
          <w:szCs w:val="28"/>
        </w:rPr>
        <w:t>Организация предоставления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социального обслуживания</w:t>
      </w:r>
      <w:r w:rsidR="00E642F4" w:rsidRPr="00ED4723">
        <w:rPr>
          <w:rFonts w:ascii="Times New Roman" w:hAnsi="Times New Roman" w:cs="Times New Roman"/>
          <w:sz w:val="28"/>
          <w:szCs w:val="28"/>
        </w:rPr>
        <w:t>»</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В рамках </w:t>
      </w:r>
      <w:r w:rsidR="00E642F4" w:rsidRPr="00ED4723">
        <w:rPr>
          <w:rFonts w:ascii="Times New Roman" w:hAnsi="Times New Roman" w:cs="Times New Roman"/>
          <w:sz w:val="28"/>
          <w:szCs w:val="28"/>
        </w:rPr>
        <w:t>реализации комплекса процессных мероприятий</w:t>
      </w:r>
      <w:r w:rsidRPr="00ED4723">
        <w:rPr>
          <w:rFonts w:ascii="Times New Roman" w:hAnsi="Times New Roman" w:cs="Times New Roman"/>
          <w:sz w:val="28"/>
          <w:szCs w:val="28"/>
        </w:rPr>
        <w:t xml:space="preserve"> предусматриваются:</w:t>
      </w:r>
    </w:p>
    <w:p w:rsidR="00E642F4" w:rsidRPr="00ED4723" w:rsidRDefault="00E642F4"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обеспечение деятельности (услуги, работы) государственных учреждений, в том числе по сохранению и развитию материально-технической базы государственных учреждений; </w:t>
      </w:r>
    </w:p>
    <w:p w:rsidR="009F6EF6" w:rsidRPr="00ED4723" w:rsidRDefault="00E642F4"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предоставление субсидий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 </w:t>
      </w:r>
      <w:r w:rsidR="009F6EF6" w:rsidRPr="00ED4723">
        <w:rPr>
          <w:rFonts w:ascii="Times New Roman" w:hAnsi="Times New Roman" w:cs="Times New Roman"/>
          <w:sz w:val="28"/>
          <w:szCs w:val="28"/>
        </w:rPr>
        <w:t>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9F6EF6" w:rsidRPr="00ED4723" w:rsidRDefault="009F6EF6"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9F6EF6" w:rsidRPr="00ED4723" w:rsidRDefault="009F6EF6"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E642F4" w:rsidRPr="00ED4723" w:rsidRDefault="009F6EF6"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w:t>
      </w:r>
      <w:r w:rsidR="00E642F4" w:rsidRPr="00ED4723">
        <w:rPr>
          <w:rFonts w:ascii="Times New Roman" w:hAnsi="Times New Roman" w:cs="Times New Roman"/>
          <w:sz w:val="28"/>
          <w:szCs w:val="28"/>
        </w:rPr>
        <w:t xml:space="preserve">детей и семей с детьми посредством </w:t>
      </w:r>
      <w:r w:rsidRPr="00ED4723">
        <w:rPr>
          <w:rFonts w:ascii="Times New Roman" w:hAnsi="Times New Roman" w:cs="Times New Roman"/>
          <w:sz w:val="28"/>
          <w:szCs w:val="28"/>
        </w:rPr>
        <w:t>внедрени</w:t>
      </w:r>
      <w:r w:rsidR="00E642F4" w:rsidRPr="00ED4723">
        <w:rPr>
          <w:rFonts w:ascii="Times New Roman" w:hAnsi="Times New Roman" w:cs="Times New Roman"/>
          <w:sz w:val="28"/>
          <w:szCs w:val="28"/>
        </w:rPr>
        <w:t xml:space="preserve">я, </w:t>
      </w:r>
      <w:r w:rsidRPr="00ED4723">
        <w:rPr>
          <w:rFonts w:ascii="Times New Roman" w:hAnsi="Times New Roman" w:cs="Times New Roman"/>
          <w:sz w:val="28"/>
          <w:szCs w:val="28"/>
        </w:rPr>
        <w:t>апробаци</w:t>
      </w:r>
      <w:r w:rsidR="00E642F4" w:rsidRPr="00ED4723">
        <w:rPr>
          <w:rFonts w:ascii="Times New Roman" w:hAnsi="Times New Roman" w:cs="Times New Roman"/>
          <w:sz w:val="28"/>
          <w:szCs w:val="28"/>
        </w:rPr>
        <w:t>и</w:t>
      </w:r>
      <w:r w:rsidRPr="00ED4723">
        <w:rPr>
          <w:rFonts w:ascii="Times New Roman" w:hAnsi="Times New Roman" w:cs="Times New Roman"/>
          <w:sz w:val="28"/>
          <w:szCs w:val="28"/>
        </w:rPr>
        <w:t xml:space="preserve"> </w:t>
      </w:r>
      <w:r w:rsidR="00E642F4" w:rsidRPr="00ED4723">
        <w:rPr>
          <w:rFonts w:ascii="Times New Roman" w:hAnsi="Times New Roman" w:cs="Times New Roman"/>
          <w:sz w:val="28"/>
          <w:szCs w:val="28"/>
        </w:rPr>
        <w:t xml:space="preserve">и развития </w:t>
      </w:r>
      <w:r w:rsidRPr="00ED4723">
        <w:rPr>
          <w:rFonts w:ascii="Times New Roman" w:hAnsi="Times New Roman" w:cs="Times New Roman"/>
          <w:sz w:val="28"/>
          <w:szCs w:val="28"/>
        </w:rPr>
        <w:t>технологий социального обслуживания</w:t>
      </w:r>
      <w:r w:rsidR="00E642F4" w:rsidRPr="00ED4723">
        <w:rPr>
          <w:rFonts w:ascii="Times New Roman" w:hAnsi="Times New Roman" w:cs="Times New Roman"/>
          <w:sz w:val="28"/>
          <w:szCs w:val="28"/>
        </w:rPr>
        <w:t xml:space="preserve">, </w:t>
      </w:r>
    </w:p>
    <w:p w:rsidR="00E642F4" w:rsidRPr="00ED4723" w:rsidRDefault="00E642F4" w:rsidP="00E642F4">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кадровое обеспечение в сфере социального обслуживания.</w:t>
      </w:r>
    </w:p>
    <w:p w:rsidR="009F6EF6" w:rsidRPr="00ED4723" w:rsidRDefault="009F6EF6" w:rsidP="00E642F4">
      <w:pPr>
        <w:pStyle w:val="ConsPlusNormal"/>
        <w:ind w:firstLine="539"/>
        <w:jc w:val="both"/>
        <w:rPr>
          <w:rFonts w:ascii="Times New Roman" w:hAnsi="Times New Roman" w:cs="Times New Roman"/>
          <w:sz w:val="28"/>
          <w:szCs w:val="28"/>
        </w:rPr>
      </w:pPr>
    </w:p>
    <w:p w:rsidR="009F6EF6" w:rsidRPr="00ED4723" w:rsidRDefault="00E642F4">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Комплекс процессных мероприятий «</w:t>
      </w:r>
      <w:r w:rsidR="009F2C4B" w:rsidRPr="00ED4723">
        <w:rPr>
          <w:rFonts w:ascii="Times New Roman" w:hAnsi="Times New Roman" w:cs="Times New Roman"/>
          <w:sz w:val="28"/>
          <w:szCs w:val="28"/>
        </w:rPr>
        <w:t>Повышение качества жизни лиц пожилого возраста и инвалидов»</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rsidP="009F2C4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В рамках </w:t>
      </w:r>
      <w:r w:rsidR="009F2C4B" w:rsidRPr="00ED4723">
        <w:rPr>
          <w:rFonts w:ascii="Times New Roman" w:hAnsi="Times New Roman" w:cs="Times New Roman"/>
          <w:sz w:val="28"/>
          <w:szCs w:val="28"/>
        </w:rPr>
        <w:t>комплекса процессных</w:t>
      </w:r>
      <w:r w:rsidRPr="00ED4723">
        <w:rPr>
          <w:rFonts w:ascii="Times New Roman" w:hAnsi="Times New Roman" w:cs="Times New Roman"/>
          <w:sz w:val="28"/>
          <w:szCs w:val="28"/>
        </w:rPr>
        <w:t xml:space="preserve"> мероприяти</w:t>
      </w:r>
      <w:r w:rsidR="009F2C4B" w:rsidRPr="00ED4723">
        <w:rPr>
          <w:rFonts w:ascii="Times New Roman" w:hAnsi="Times New Roman" w:cs="Times New Roman"/>
          <w:sz w:val="28"/>
          <w:szCs w:val="28"/>
        </w:rPr>
        <w:t>й</w:t>
      </w:r>
      <w:r w:rsidRPr="00ED4723">
        <w:rPr>
          <w:rFonts w:ascii="Times New Roman" w:hAnsi="Times New Roman" w:cs="Times New Roman"/>
          <w:sz w:val="28"/>
          <w:szCs w:val="28"/>
        </w:rPr>
        <w:t xml:space="preserve"> </w:t>
      </w:r>
      <w:r w:rsidR="00AE1844" w:rsidRPr="00ED4723">
        <w:rPr>
          <w:rFonts w:ascii="Times New Roman" w:hAnsi="Times New Roman" w:cs="Times New Roman"/>
          <w:sz w:val="28"/>
          <w:szCs w:val="28"/>
        </w:rPr>
        <w:t xml:space="preserve">для формирования доступной среды жизнедеятельности для лиц с ограниченными возможностями на территории Ленинградской области </w:t>
      </w:r>
      <w:r w:rsidRPr="00ED4723">
        <w:rPr>
          <w:rFonts w:ascii="Times New Roman" w:hAnsi="Times New Roman" w:cs="Times New Roman"/>
          <w:sz w:val="28"/>
          <w:szCs w:val="28"/>
        </w:rPr>
        <w:t>предусматрива</w:t>
      </w:r>
      <w:r w:rsidR="009F2C4B" w:rsidRPr="00ED4723">
        <w:rPr>
          <w:rFonts w:ascii="Times New Roman" w:hAnsi="Times New Roman" w:cs="Times New Roman"/>
          <w:sz w:val="28"/>
          <w:szCs w:val="28"/>
        </w:rPr>
        <w:t>е</w:t>
      </w:r>
      <w:r w:rsidRPr="00ED4723">
        <w:rPr>
          <w:rFonts w:ascii="Times New Roman" w:hAnsi="Times New Roman" w:cs="Times New Roman"/>
          <w:sz w:val="28"/>
          <w:szCs w:val="28"/>
        </w:rPr>
        <w:t>тся:</w:t>
      </w:r>
    </w:p>
    <w:p w:rsidR="009F6EF6" w:rsidRPr="00ED4723" w:rsidRDefault="009F2C4B" w:rsidP="009F2C4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улучшение качества жизни детей-инвалидов и детей с ограниченными возможностями в Ленинградской области;</w:t>
      </w:r>
    </w:p>
    <w:p w:rsidR="009F2C4B" w:rsidRPr="00ED4723" w:rsidRDefault="009F2C4B" w:rsidP="009F2C4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приобретение оборудования и технических средств реабилитации для реабилитационных отделений, пунктов проката, открытых на базе государственных учреждений Ленинградской области;</w:t>
      </w:r>
    </w:p>
    <w:p w:rsidR="009F2C4B" w:rsidRPr="00ED4723" w:rsidRDefault="009F2C4B" w:rsidP="009F2C4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возмещения части затрат юридическим лицам, индивидуальным предпринимателям, осуществляющим деятельность на территории Ленинградской области, на приобретение </w:t>
      </w:r>
      <w:proofErr w:type="spellStart"/>
      <w:r w:rsidRPr="00ED4723">
        <w:rPr>
          <w:rFonts w:ascii="Times New Roman" w:hAnsi="Times New Roman" w:cs="Times New Roman"/>
          <w:sz w:val="28"/>
          <w:szCs w:val="28"/>
        </w:rPr>
        <w:t>низкопольных</w:t>
      </w:r>
      <w:proofErr w:type="spellEnd"/>
      <w:r w:rsidRPr="00ED4723">
        <w:rPr>
          <w:rFonts w:ascii="Times New Roman" w:hAnsi="Times New Roman" w:cs="Times New Roman"/>
          <w:sz w:val="28"/>
          <w:szCs w:val="28"/>
        </w:rPr>
        <w:t xml:space="preserve"> автобусов в лизинг;</w:t>
      </w:r>
    </w:p>
    <w:p w:rsidR="009F2C4B" w:rsidRPr="00ED4723" w:rsidRDefault="009F2C4B" w:rsidP="009F2C4B">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t>приспособление объектов социальной сферы для доступа инвалидов, а именно учреждений здравоохранения, культуры, профессионального образования, службы занятости населения;</w:t>
      </w:r>
    </w:p>
    <w:p w:rsidR="009F2C4B" w:rsidRPr="00ED4723" w:rsidRDefault="009F2C4B" w:rsidP="00EC0333">
      <w:pPr>
        <w:pStyle w:val="ConsPlusNormal"/>
        <w:ind w:firstLine="539"/>
        <w:jc w:val="both"/>
        <w:rPr>
          <w:rFonts w:ascii="Times New Roman" w:hAnsi="Times New Roman" w:cs="Times New Roman"/>
          <w:sz w:val="28"/>
          <w:szCs w:val="28"/>
        </w:rPr>
      </w:pPr>
      <w:r w:rsidRPr="00ED4723">
        <w:rPr>
          <w:rFonts w:ascii="Times New Roman" w:hAnsi="Times New Roman" w:cs="Times New Roman"/>
          <w:sz w:val="28"/>
          <w:szCs w:val="28"/>
        </w:rPr>
        <w:lastRenderedPageBreak/>
        <w:t>субсидирование мероприятий по приспособлению жилых помещений инвалидов, относящихся к муниципальному жилищному фонду, и общего имущества в многоквартирных дома</w:t>
      </w:r>
      <w:r w:rsidR="00EC0333" w:rsidRPr="00ED4723">
        <w:rPr>
          <w:rFonts w:ascii="Times New Roman" w:hAnsi="Times New Roman" w:cs="Times New Roman"/>
          <w:sz w:val="28"/>
          <w:szCs w:val="28"/>
        </w:rPr>
        <w:t>х, в которых проживают инвалиды.</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4A593C" w:rsidRPr="00ED4723" w:rsidRDefault="004A593C">
      <w:pPr>
        <w:pStyle w:val="ConsPlusNormal"/>
        <w:rPr>
          <w:rFonts w:ascii="Times New Roman" w:hAnsi="Times New Roman" w:cs="Times New Roman"/>
          <w:sz w:val="28"/>
          <w:szCs w:val="28"/>
        </w:rPr>
      </w:pPr>
    </w:p>
    <w:p w:rsidR="004A593C" w:rsidRPr="00ED4723" w:rsidRDefault="004A593C">
      <w:pPr>
        <w:pStyle w:val="ConsPlusNormal"/>
        <w:rPr>
          <w:rFonts w:ascii="Times New Roman" w:hAnsi="Times New Roman" w:cs="Times New Roman"/>
          <w:sz w:val="28"/>
          <w:szCs w:val="28"/>
        </w:rPr>
      </w:pPr>
    </w:p>
    <w:p w:rsidR="004A593C" w:rsidRPr="00ED4723" w:rsidRDefault="004A593C">
      <w:pPr>
        <w:pStyle w:val="ConsPlusNormal"/>
        <w:rPr>
          <w:rFonts w:ascii="Times New Roman" w:hAnsi="Times New Roman" w:cs="Times New Roman"/>
          <w:sz w:val="28"/>
          <w:szCs w:val="28"/>
        </w:rPr>
      </w:pPr>
    </w:p>
    <w:p w:rsidR="004A593C" w:rsidRPr="00ED4723" w:rsidRDefault="004A593C">
      <w:pPr>
        <w:pStyle w:val="ConsPlusNormal"/>
        <w:rPr>
          <w:rFonts w:ascii="Times New Roman" w:hAnsi="Times New Roman" w:cs="Times New Roman"/>
          <w:sz w:val="28"/>
          <w:szCs w:val="28"/>
        </w:rPr>
      </w:pPr>
    </w:p>
    <w:p w:rsidR="004A593C" w:rsidRPr="00ED4723" w:rsidRDefault="004A593C">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pPr>
        <w:pStyle w:val="ConsPlusNormal"/>
        <w:jc w:val="right"/>
        <w:outlineLvl w:val="1"/>
        <w:rPr>
          <w:rFonts w:ascii="Times New Roman" w:hAnsi="Times New Roman" w:cs="Times New Roman"/>
          <w:sz w:val="28"/>
          <w:szCs w:val="28"/>
        </w:rPr>
      </w:pPr>
    </w:p>
    <w:p w:rsidR="004A593C" w:rsidRPr="00ED4723" w:rsidRDefault="004A593C" w:rsidP="00AE1844">
      <w:pPr>
        <w:pStyle w:val="ConsPlusNormal"/>
        <w:outlineLvl w:val="1"/>
        <w:rPr>
          <w:rFonts w:ascii="Times New Roman" w:hAnsi="Times New Roman" w:cs="Times New Roman"/>
          <w:sz w:val="28"/>
          <w:szCs w:val="28"/>
        </w:rPr>
      </w:pPr>
    </w:p>
    <w:p w:rsidR="003C50B0" w:rsidRPr="00ED4723" w:rsidRDefault="003C50B0">
      <w:pPr>
        <w:pStyle w:val="ConsPlusNormal"/>
        <w:jc w:val="right"/>
        <w:outlineLvl w:val="1"/>
        <w:rPr>
          <w:rFonts w:ascii="Times New Roman" w:hAnsi="Times New Roman" w:cs="Times New Roman"/>
          <w:sz w:val="28"/>
          <w:szCs w:val="28"/>
        </w:rPr>
        <w:sectPr w:rsidR="003C50B0" w:rsidRPr="00ED4723" w:rsidSect="00167869">
          <w:pgSz w:w="11906" w:h="16838"/>
          <w:pgMar w:top="1134" w:right="567" w:bottom="1134" w:left="1134" w:header="708" w:footer="708" w:gutter="0"/>
          <w:cols w:space="708"/>
          <w:docGrid w:linePitch="360"/>
        </w:sectPr>
      </w:pPr>
    </w:p>
    <w:p w:rsidR="009F6EF6" w:rsidRPr="00ED4723" w:rsidRDefault="009F6EF6">
      <w:pPr>
        <w:pStyle w:val="ConsPlusNormal"/>
        <w:jc w:val="right"/>
        <w:outlineLvl w:val="1"/>
        <w:rPr>
          <w:rFonts w:ascii="Times New Roman" w:hAnsi="Times New Roman" w:cs="Times New Roman"/>
          <w:sz w:val="28"/>
          <w:szCs w:val="28"/>
        </w:rPr>
      </w:pPr>
      <w:r w:rsidRPr="00ED4723">
        <w:rPr>
          <w:rFonts w:ascii="Times New Roman" w:hAnsi="Times New Roman" w:cs="Times New Roman"/>
          <w:sz w:val="28"/>
          <w:szCs w:val="28"/>
        </w:rPr>
        <w:lastRenderedPageBreak/>
        <w:t>Приложение 2</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E16A1B" w:rsidRPr="00ED4723" w:rsidRDefault="00E16A1B">
      <w:pPr>
        <w:pStyle w:val="ConsPlusTitle"/>
        <w:jc w:val="center"/>
        <w:rPr>
          <w:rFonts w:ascii="Times New Roman" w:hAnsi="Times New Roman" w:cs="Times New Roman"/>
          <w:sz w:val="28"/>
          <w:szCs w:val="28"/>
        </w:rPr>
      </w:pP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СВЕДЕНИЯ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О ПОКАЗАТЕЛЯХ (ИНДИКАТОРАХ) ГОСУДАРСТВЕННОЙ ПРОГРАММЫ</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 "СОЦИАЛЬНАЯ ПОДДЕРЖКА ОТДЕЛЬНЫХ</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КАТЕГОРИЙ ГРАЖДАН В ЛЕНИНГРАДСКОЙ ОБЛАСТИ" И ИХ ЗНАЧЕНИЯХ</w:t>
      </w:r>
    </w:p>
    <w:p w:rsidR="009F6EF6" w:rsidRPr="00ED4723" w:rsidRDefault="009F6EF6">
      <w:pPr>
        <w:spacing w:after="1"/>
        <w:rPr>
          <w:rFonts w:ascii="Times New Roman" w:hAnsi="Times New Roman" w:cs="Times New Roman"/>
          <w:sz w:val="28"/>
          <w:szCs w:val="28"/>
        </w:rPr>
      </w:pPr>
    </w:p>
    <w:tbl>
      <w:tblPr>
        <w:tblW w:w="15183" w:type="dxa"/>
        <w:tblInd w:w="93" w:type="dxa"/>
        <w:tblLook w:val="04A0" w:firstRow="1" w:lastRow="0" w:firstColumn="1" w:lastColumn="0" w:noHBand="0" w:noVBand="1"/>
      </w:tblPr>
      <w:tblGrid>
        <w:gridCol w:w="643"/>
        <w:gridCol w:w="2611"/>
        <w:gridCol w:w="2148"/>
        <w:gridCol w:w="1395"/>
        <w:gridCol w:w="1440"/>
        <w:gridCol w:w="1134"/>
        <w:gridCol w:w="1134"/>
        <w:gridCol w:w="1276"/>
        <w:gridCol w:w="1417"/>
        <w:gridCol w:w="1985"/>
      </w:tblGrid>
      <w:tr w:rsidR="00730907" w:rsidRPr="00ED4723" w:rsidTr="00E16A1B">
        <w:trPr>
          <w:trHeight w:val="885"/>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N п/п</w:t>
            </w:r>
          </w:p>
        </w:tc>
        <w:tc>
          <w:tcPr>
            <w:tcW w:w="47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Наименование показателя (индикатора)</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Единица измерения</w:t>
            </w:r>
          </w:p>
        </w:tc>
        <w:tc>
          <w:tcPr>
            <w:tcW w:w="6401" w:type="dxa"/>
            <w:gridSpan w:val="5"/>
            <w:tcBorders>
              <w:top w:val="single" w:sz="4" w:space="0" w:color="auto"/>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Значения показателей (индикаторов)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Удельный вес подпрограммы (показателя)</w:t>
            </w:r>
          </w:p>
        </w:tc>
      </w:tr>
      <w:tr w:rsidR="00730907" w:rsidRPr="00ED4723" w:rsidTr="00E16A1B">
        <w:trPr>
          <w:trHeight w:val="30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4759" w:type="dxa"/>
            <w:gridSpan w:val="2"/>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2021 год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 год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 год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 год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51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4759" w:type="dxa"/>
            <w:gridSpan w:val="2"/>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(базовый период)</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оценка</w:t>
            </w:r>
          </w:p>
        </w:tc>
        <w:tc>
          <w:tcPr>
            <w:tcW w:w="1134"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300"/>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w:t>
            </w:r>
          </w:p>
        </w:tc>
        <w:tc>
          <w:tcPr>
            <w:tcW w:w="4759" w:type="dxa"/>
            <w:gridSpan w:val="2"/>
            <w:tcBorders>
              <w:top w:val="single" w:sz="4" w:space="0" w:color="auto"/>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w:t>
            </w:r>
          </w:p>
        </w:tc>
        <w:tc>
          <w:tcPr>
            <w:tcW w:w="198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w:t>
            </w:r>
          </w:p>
        </w:tc>
      </w:tr>
      <w:tr w:rsidR="00730907" w:rsidRPr="00ED4723" w:rsidTr="00E16A1B">
        <w:trPr>
          <w:trHeight w:val="600"/>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 Государственная программа Ленинградской области "Социальная поддержка отдельных категорий граждан в Ленинградской области"</w:t>
            </w:r>
          </w:p>
        </w:tc>
      </w:tr>
      <w:tr w:rsidR="00730907" w:rsidRPr="00ED4723" w:rsidTr="005B2EA3">
        <w:trPr>
          <w:trHeight w:val="1110"/>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5B2EA3" w:rsidRPr="00ED4723" w:rsidRDefault="005B2EA3"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5B2EA3" w:rsidRPr="00ED4723" w:rsidRDefault="005B2EA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семей (при рождении детей) с доходами выше величины прожиточного минимума</w:t>
            </w:r>
          </w:p>
        </w:tc>
        <w:tc>
          <w:tcPr>
            <w:tcW w:w="2148" w:type="dxa"/>
            <w:tcBorders>
              <w:top w:val="nil"/>
              <w:left w:val="nil"/>
              <w:bottom w:val="single" w:sz="4" w:space="0" w:color="auto"/>
              <w:right w:val="single" w:sz="4" w:space="0" w:color="auto"/>
            </w:tcBorders>
            <w:shd w:val="clear" w:color="000000" w:fill="FFFFFF"/>
            <w:vAlign w:val="center"/>
            <w:hideMark/>
          </w:tcPr>
          <w:p w:rsidR="005B2EA3" w:rsidRPr="00ED4723" w:rsidRDefault="005B2EA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5B2EA3" w:rsidRPr="00ED4723" w:rsidRDefault="005B2EA3"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5B2EA3" w:rsidRPr="00ED4723" w:rsidRDefault="005B2EA3"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78</w:t>
            </w:r>
          </w:p>
        </w:tc>
        <w:tc>
          <w:tcPr>
            <w:tcW w:w="1134" w:type="dxa"/>
            <w:tcBorders>
              <w:top w:val="nil"/>
              <w:left w:val="nil"/>
              <w:bottom w:val="single" w:sz="4" w:space="0" w:color="auto"/>
              <w:right w:val="single" w:sz="4" w:space="0" w:color="auto"/>
            </w:tcBorders>
            <w:shd w:val="clear" w:color="000000" w:fill="FFFFFF"/>
            <w:vAlign w:val="center"/>
          </w:tcPr>
          <w:p w:rsidR="005B2EA3" w:rsidRPr="00ED4723" w:rsidRDefault="005B2EA3" w:rsidP="005B2EA3">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47,6</w:t>
            </w:r>
          </w:p>
        </w:tc>
        <w:tc>
          <w:tcPr>
            <w:tcW w:w="1134" w:type="dxa"/>
            <w:tcBorders>
              <w:top w:val="nil"/>
              <w:left w:val="nil"/>
              <w:bottom w:val="single" w:sz="4" w:space="0" w:color="auto"/>
              <w:right w:val="single" w:sz="4" w:space="0" w:color="auto"/>
            </w:tcBorders>
            <w:shd w:val="clear" w:color="000000" w:fill="FFFFFF"/>
            <w:vAlign w:val="center"/>
          </w:tcPr>
          <w:p w:rsidR="005B2EA3" w:rsidRPr="00ED4723" w:rsidRDefault="005B2EA3" w:rsidP="005B2EA3">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48,2</w:t>
            </w:r>
          </w:p>
        </w:tc>
        <w:tc>
          <w:tcPr>
            <w:tcW w:w="1276" w:type="dxa"/>
            <w:tcBorders>
              <w:top w:val="nil"/>
              <w:left w:val="nil"/>
              <w:bottom w:val="single" w:sz="4" w:space="0" w:color="auto"/>
              <w:right w:val="single" w:sz="4" w:space="0" w:color="auto"/>
            </w:tcBorders>
            <w:shd w:val="clear" w:color="000000" w:fill="FFFFFF"/>
            <w:vAlign w:val="center"/>
          </w:tcPr>
          <w:p w:rsidR="005B2EA3" w:rsidRPr="00ED4723" w:rsidRDefault="005B2EA3" w:rsidP="005B2EA3">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48,8</w:t>
            </w:r>
          </w:p>
        </w:tc>
        <w:tc>
          <w:tcPr>
            <w:tcW w:w="1417" w:type="dxa"/>
            <w:tcBorders>
              <w:top w:val="nil"/>
              <w:left w:val="nil"/>
              <w:bottom w:val="single" w:sz="4" w:space="0" w:color="auto"/>
              <w:right w:val="single" w:sz="4" w:space="0" w:color="auto"/>
            </w:tcBorders>
            <w:shd w:val="clear" w:color="000000" w:fill="FFFFFF"/>
            <w:vAlign w:val="center"/>
          </w:tcPr>
          <w:p w:rsidR="005B2EA3" w:rsidRPr="00ED4723" w:rsidRDefault="005B2EA3" w:rsidP="005B2EA3">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50,4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5B2EA3" w:rsidRPr="00ED4723" w:rsidRDefault="00491C8C" w:rsidP="00E16A1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r>
      <w:tr w:rsidR="00730907" w:rsidRPr="00ED4723" w:rsidTr="00E16A1B">
        <w:trPr>
          <w:trHeight w:val="510"/>
        </w:trPr>
        <w:tc>
          <w:tcPr>
            <w:tcW w:w="643"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r w:rsidR="005B2EA3" w:rsidRPr="00ED4723">
              <w:rPr>
                <w:rFonts w:ascii="Times New Roman" w:eastAsia="Times New Roman" w:hAnsi="Times New Roman" w:cs="Times New Roman"/>
                <w:sz w:val="20"/>
                <w:szCs w:val="20"/>
                <w:lang w:eastAsia="ru-RU"/>
              </w:rPr>
              <w:t>46,2</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750"/>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2</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491C8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w:t>
            </w:r>
            <w:r w:rsidR="00491C8C">
              <w:rPr>
                <w:rFonts w:ascii="Times New Roman" w:eastAsia="Times New Roman" w:hAnsi="Times New Roman" w:cs="Times New Roman"/>
                <w:sz w:val="20"/>
                <w:szCs w:val="20"/>
                <w:lang w:eastAsia="ru-RU"/>
              </w:rPr>
              <w:t>2</w:t>
            </w:r>
          </w:p>
        </w:tc>
      </w:tr>
      <w:tr w:rsidR="00730907" w:rsidRPr="00ED4723" w:rsidTr="00E16A1B">
        <w:trPr>
          <w:trHeight w:val="1650"/>
        </w:trPr>
        <w:tc>
          <w:tcPr>
            <w:tcW w:w="643"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591A86"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r w:rsidR="00E16A1B"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1095"/>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lastRenderedPageBreak/>
              <w:t>3</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68,2</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B95CF9" w:rsidP="00B95CF9">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68,6</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B95CF9"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69,1</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B95CF9" w:rsidP="00B95CF9">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69,6</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B95CF9"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70,1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491C8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w:t>
            </w:r>
            <w:r w:rsidR="00491C8C">
              <w:rPr>
                <w:rFonts w:ascii="Times New Roman" w:eastAsia="Times New Roman" w:hAnsi="Times New Roman" w:cs="Times New Roman"/>
                <w:sz w:val="20"/>
                <w:szCs w:val="20"/>
                <w:lang w:eastAsia="ru-RU"/>
              </w:rPr>
              <w:t>2</w:t>
            </w:r>
          </w:p>
        </w:tc>
      </w:tr>
      <w:tr w:rsidR="00730907" w:rsidRPr="00ED4723" w:rsidTr="00E16A1B">
        <w:trPr>
          <w:trHeight w:val="840"/>
        </w:trPr>
        <w:tc>
          <w:tcPr>
            <w:tcW w:w="643"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68,2</w:t>
            </w:r>
            <w:r w:rsidR="00E16A1B"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300"/>
        </w:trPr>
        <w:tc>
          <w:tcPr>
            <w:tcW w:w="131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br w:type="page"/>
            </w:r>
            <w:r w:rsidRPr="00ED4723">
              <w:rPr>
                <w:rFonts w:ascii="Times New Roman" w:eastAsia="Times New Roman" w:hAnsi="Times New Roman" w:cs="Times New Roman"/>
                <w:lang w:eastAsia="ru-RU"/>
              </w:rPr>
              <w:t>2. Подпрограмма "Повышение социальной защищенности населения Ленинградской области"</w:t>
            </w:r>
          </w:p>
        </w:tc>
        <w:tc>
          <w:tcPr>
            <w:tcW w:w="198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0,5</w:t>
            </w:r>
          </w:p>
        </w:tc>
      </w:tr>
      <w:tr w:rsidR="00730907" w:rsidRPr="00ED4723" w:rsidTr="00E16A1B">
        <w:trPr>
          <w:trHeight w:val="1545"/>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662443" w:rsidRPr="00ED4723" w:rsidRDefault="00662443"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4</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443" w:rsidRPr="00ED4723" w:rsidRDefault="0066244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2148"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w:t>
            </w:r>
          </w:p>
        </w:tc>
        <w:tc>
          <w:tcPr>
            <w:tcW w:w="1417"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443" w:rsidRPr="00ED4723" w:rsidRDefault="00730907"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0,25</w:t>
            </w:r>
          </w:p>
        </w:tc>
      </w:tr>
      <w:tr w:rsidR="00730907" w:rsidRPr="00ED4723" w:rsidTr="00E16A1B">
        <w:trPr>
          <w:trHeight w:val="840"/>
        </w:trPr>
        <w:tc>
          <w:tcPr>
            <w:tcW w:w="643" w:type="dxa"/>
            <w:vMerge/>
            <w:tcBorders>
              <w:top w:val="nil"/>
              <w:left w:val="single" w:sz="4" w:space="0" w:color="auto"/>
              <w:bottom w:val="single" w:sz="4" w:space="0" w:color="auto"/>
              <w:right w:val="single" w:sz="4" w:space="0" w:color="auto"/>
            </w:tcBorders>
            <w:vAlign w:val="center"/>
            <w:hideMark/>
          </w:tcPr>
          <w:p w:rsidR="00662443" w:rsidRPr="00ED4723" w:rsidRDefault="00662443"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662443" w:rsidRPr="00ED4723" w:rsidRDefault="00662443"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5,8</w:t>
            </w:r>
          </w:p>
        </w:tc>
        <w:tc>
          <w:tcPr>
            <w:tcW w:w="1134"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662443" w:rsidRPr="00ED4723" w:rsidRDefault="00662443" w:rsidP="00E3134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662443" w:rsidRPr="00ED4723" w:rsidRDefault="00662443"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930"/>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E16A1B" w:rsidRPr="00ED4723" w:rsidRDefault="00E16A1B"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5</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15,9</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15,8</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15,7</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15,6</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0,25</w:t>
            </w:r>
          </w:p>
        </w:tc>
      </w:tr>
      <w:tr w:rsidR="00730907" w:rsidRPr="00ED4723" w:rsidTr="00E16A1B">
        <w:trPr>
          <w:trHeight w:val="975"/>
        </w:trPr>
        <w:tc>
          <w:tcPr>
            <w:tcW w:w="643"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r w:rsidR="00B3353C" w:rsidRPr="00ED4723">
              <w:rPr>
                <w:rFonts w:ascii="Times New Roman" w:eastAsia="Times New Roman" w:hAnsi="Times New Roman" w:cs="Times New Roman"/>
                <w:sz w:val="20"/>
                <w:szCs w:val="20"/>
                <w:lang w:eastAsia="ru-RU"/>
              </w:rPr>
              <w:t>20,6</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E16A1B" w:rsidRPr="00ED4723" w:rsidRDefault="00E16A1B"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E16A1B" w:rsidRPr="00ED4723" w:rsidRDefault="00E16A1B" w:rsidP="00E16A1B">
            <w:pPr>
              <w:spacing w:after="0" w:line="240" w:lineRule="auto"/>
              <w:rPr>
                <w:rFonts w:ascii="Times New Roman" w:eastAsia="Times New Roman" w:hAnsi="Times New Roman" w:cs="Times New Roman"/>
                <w:sz w:val="20"/>
                <w:szCs w:val="20"/>
                <w:lang w:eastAsia="ru-RU"/>
              </w:rPr>
            </w:pPr>
          </w:p>
        </w:tc>
      </w:tr>
      <w:tr w:rsidR="00730907" w:rsidRPr="00ED4723" w:rsidTr="00E3134B">
        <w:trPr>
          <w:trHeight w:val="975"/>
        </w:trPr>
        <w:tc>
          <w:tcPr>
            <w:tcW w:w="643" w:type="dxa"/>
            <w:vMerge w:val="restart"/>
            <w:tcBorders>
              <w:top w:val="nil"/>
              <w:left w:val="single" w:sz="4" w:space="0" w:color="auto"/>
              <w:right w:val="single" w:sz="4" w:space="0" w:color="auto"/>
            </w:tcBorders>
            <w:vAlign w:val="center"/>
          </w:tcPr>
          <w:p w:rsidR="00B3353C" w:rsidRPr="00ED4723" w:rsidRDefault="00B3353C" w:rsidP="00AF6964">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6</w:t>
            </w:r>
          </w:p>
        </w:tc>
        <w:tc>
          <w:tcPr>
            <w:tcW w:w="2611" w:type="dxa"/>
            <w:vMerge w:val="restart"/>
            <w:tcBorders>
              <w:top w:val="nil"/>
              <w:left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148"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85,7</w:t>
            </w:r>
          </w:p>
        </w:tc>
        <w:tc>
          <w:tcPr>
            <w:tcW w:w="1134" w:type="dxa"/>
            <w:tcBorders>
              <w:top w:val="nil"/>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85,9</w:t>
            </w:r>
          </w:p>
        </w:tc>
        <w:tc>
          <w:tcPr>
            <w:tcW w:w="1276" w:type="dxa"/>
            <w:tcBorders>
              <w:top w:val="nil"/>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86</w:t>
            </w:r>
          </w:p>
        </w:tc>
        <w:tc>
          <w:tcPr>
            <w:tcW w:w="1417" w:type="dxa"/>
            <w:tcBorders>
              <w:top w:val="nil"/>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86,2</w:t>
            </w:r>
          </w:p>
        </w:tc>
        <w:tc>
          <w:tcPr>
            <w:tcW w:w="1985" w:type="dxa"/>
            <w:vMerge w:val="restart"/>
            <w:tcBorders>
              <w:top w:val="nil"/>
              <w:left w:val="single" w:sz="4" w:space="0" w:color="auto"/>
              <w:right w:val="single" w:sz="4" w:space="0" w:color="auto"/>
            </w:tcBorders>
            <w:vAlign w:val="center"/>
          </w:tcPr>
          <w:p w:rsidR="00B3353C" w:rsidRPr="00ED4723" w:rsidRDefault="00B3353C" w:rsidP="00AF696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0,25</w:t>
            </w:r>
          </w:p>
        </w:tc>
      </w:tr>
      <w:tr w:rsidR="00730907" w:rsidRPr="00ED4723" w:rsidTr="00E3134B">
        <w:trPr>
          <w:trHeight w:val="975"/>
        </w:trPr>
        <w:tc>
          <w:tcPr>
            <w:tcW w:w="643"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lang w:eastAsia="ru-RU"/>
              </w:rPr>
            </w:pPr>
          </w:p>
        </w:tc>
        <w:tc>
          <w:tcPr>
            <w:tcW w:w="2611"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p>
        </w:tc>
      </w:tr>
      <w:tr w:rsidR="00730907" w:rsidRPr="00ED4723" w:rsidTr="00AF6964">
        <w:trPr>
          <w:trHeight w:val="885"/>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AF6964" w:rsidRPr="00ED4723" w:rsidRDefault="00AF6964"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7</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662443"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Увеличение суммарного коэффициента рождаемости на 1 женщину</w:t>
            </w: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AF696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Ед.</w:t>
            </w:r>
          </w:p>
        </w:tc>
        <w:tc>
          <w:tcPr>
            <w:tcW w:w="1440" w:type="dxa"/>
            <w:tcBorders>
              <w:top w:val="nil"/>
              <w:left w:val="nil"/>
              <w:bottom w:val="single" w:sz="4" w:space="0" w:color="auto"/>
              <w:right w:val="single" w:sz="4" w:space="0" w:color="auto"/>
            </w:tcBorders>
            <w:shd w:val="clear" w:color="000000" w:fill="FFFFFF"/>
            <w:vAlign w:val="center"/>
          </w:tcPr>
          <w:p w:rsidR="00AF6964" w:rsidRPr="00ED4723" w:rsidRDefault="00AF6964"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1,2410</w:t>
            </w:r>
          </w:p>
        </w:tc>
        <w:tc>
          <w:tcPr>
            <w:tcW w:w="1134" w:type="dxa"/>
            <w:tcBorders>
              <w:top w:val="nil"/>
              <w:left w:val="nil"/>
              <w:bottom w:val="single" w:sz="4" w:space="0" w:color="auto"/>
              <w:right w:val="single" w:sz="4" w:space="0" w:color="auto"/>
            </w:tcBorders>
            <w:shd w:val="clear" w:color="000000" w:fill="FFFFFF"/>
            <w:vAlign w:val="center"/>
          </w:tcPr>
          <w:p w:rsidR="00AF6964" w:rsidRPr="00ED4723" w:rsidRDefault="00AF6964"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1,2520</w:t>
            </w:r>
          </w:p>
        </w:tc>
        <w:tc>
          <w:tcPr>
            <w:tcW w:w="1134" w:type="dxa"/>
            <w:tcBorders>
              <w:top w:val="nil"/>
              <w:left w:val="nil"/>
              <w:bottom w:val="single" w:sz="4" w:space="0" w:color="auto"/>
              <w:right w:val="single" w:sz="4" w:space="0" w:color="auto"/>
            </w:tcBorders>
            <w:shd w:val="clear" w:color="000000" w:fill="FFFFFF"/>
            <w:vAlign w:val="center"/>
          </w:tcPr>
          <w:p w:rsidR="00AF6964" w:rsidRPr="00ED4723" w:rsidRDefault="00AF6964"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1,2521</w:t>
            </w:r>
          </w:p>
        </w:tc>
        <w:tc>
          <w:tcPr>
            <w:tcW w:w="1276" w:type="dxa"/>
            <w:tcBorders>
              <w:top w:val="nil"/>
              <w:left w:val="nil"/>
              <w:bottom w:val="single" w:sz="4" w:space="0" w:color="auto"/>
              <w:right w:val="single" w:sz="4" w:space="0" w:color="auto"/>
            </w:tcBorders>
            <w:shd w:val="clear" w:color="000000" w:fill="FFFFFF"/>
            <w:vAlign w:val="center"/>
          </w:tcPr>
          <w:p w:rsidR="00AF6964" w:rsidRPr="00ED4723" w:rsidRDefault="00AF6964"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1,2522</w:t>
            </w:r>
          </w:p>
        </w:tc>
        <w:tc>
          <w:tcPr>
            <w:tcW w:w="1417" w:type="dxa"/>
            <w:tcBorders>
              <w:top w:val="nil"/>
              <w:left w:val="nil"/>
              <w:bottom w:val="single" w:sz="4" w:space="0" w:color="auto"/>
              <w:right w:val="single" w:sz="4" w:space="0" w:color="auto"/>
            </w:tcBorders>
            <w:shd w:val="clear" w:color="000000" w:fill="FFFFFF"/>
            <w:vAlign w:val="center"/>
          </w:tcPr>
          <w:p w:rsidR="00AF6964" w:rsidRPr="00ED4723" w:rsidRDefault="00AF6964" w:rsidP="00684EEE">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1,2960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730907"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0,25</w:t>
            </w:r>
          </w:p>
        </w:tc>
      </w:tr>
      <w:tr w:rsidR="00730907" w:rsidRPr="00ED4723" w:rsidTr="00E16A1B">
        <w:trPr>
          <w:trHeight w:val="870"/>
        </w:trPr>
        <w:tc>
          <w:tcPr>
            <w:tcW w:w="643"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684EEE">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591A86"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Ед.</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591A86"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1,06</w:t>
            </w:r>
            <w:r w:rsidR="00AF6964"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300"/>
        </w:trPr>
        <w:tc>
          <w:tcPr>
            <w:tcW w:w="131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F6964" w:rsidRPr="00ED4723" w:rsidRDefault="00AF6964"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3. Подпрограмма "Развитие системы социального обслуживания Ленинградской области"</w:t>
            </w:r>
          </w:p>
        </w:tc>
        <w:tc>
          <w:tcPr>
            <w:tcW w:w="198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0,5</w:t>
            </w:r>
          </w:p>
        </w:tc>
      </w:tr>
      <w:tr w:rsidR="00A74384" w:rsidRPr="00ED4723" w:rsidTr="00E16A1B">
        <w:trPr>
          <w:trHeight w:val="1095"/>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A74384" w:rsidRPr="00ED4723" w:rsidRDefault="00A74384"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8</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74384" w:rsidRPr="00ED4723" w:rsidRDefault="00A7438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негосударственных организаций в общем количестве учреждений всех форм собственности, оказывающих социальные услуги</w:t>
            </w:r>
          </w:p>
        </w:tc>
        <w:tc>
          <w:tcPr>
            <w:tcW w:w="2148"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A7438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58,0</w:t>
            </w:r>
          </w:p>
        </w:tc>
        <w:tc>
          <w:tcPr>
            <w:tcW w:w="1134"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A7438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58,5</w:t>
            </w:r>
          </w:p>
        </w:tc>
        <w:tc>
          <w:tcPr>
            <w:tcW w:w="1134"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A7438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59,0</w:t>
            </w:r>
          </w:p>
        </w:tc>
        <w:tc>
          <w:tcPr>
            <w:tcW w:w="1276"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A7438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59,5</w:t>
            </w:r>
          </w:p>
        </w:tc>
        <w:tc>
          <w:tcPr>
            <w:tcW w:w="1417" w:type="dxa"/>
            <w:tcBorders>
              <w:top w:val="nil"/>
              <w:left w:val="nil"/>
              <w:bottom w:val="single" w:sz="4" w:space="0" w:color="auto"/>
              <w:right w:val="single" w:sz="4" w:space="0" w:color="auto"/>
            </w:tcBorders>
            <w:shd w:val="clear" w:color="000000" w:fill="FFFFFF"/>
            <w:vAlign w:val="center"/>
            <w:hideMark/>
          </w:tcPr>
          <w:p w:rsidR="00A74384" w:rsidRPr="00ED4723" w:rsidRDefault="00A74384" w:rsidP="00A74384">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74384" w:rsidRPr="00ED4723" w:rsidRDefault="00A74384" w:rsidP="00730907">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w:t>
            </w:r>
          </w:p>
        </w:tc>
      </w:tr>
      <w:tr w:rsidR="00730907" w:rsidRPr="00ED4723" w:rsidTr="00E16A1B">
        <w:trPr>
          <w:trHeight w:val="510"/>
        </w:trPr>
        <w:tc>
          <w:tcPr>
            <w:tcW w:w="643"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A7438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58,6</w:t>
            </w:r>
            <w:r w:rsidR="00AF6964"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1095"/>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AF6964" w:rsidRPr="00ED4723" w:rsidRDefault="00591A86"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9</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Численность охваченных социальным обслуживанием пожилых граждан и инвалидов, нуждающихся в социальном обслуживании</w:t>
            </w: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Чел./проц.</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12000/22</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12500/27</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13000/32,3</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13500/37,4</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13500/37,4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AF6964" w:rsidP="00730907">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w:t>
            </w:r>
          </w:p>
        </w:tc>
      </w:tr>
      <w:tr w:rsidR="00730907" w:rsidRPr="00ED4723" w:rsidTr="00E16A1B">
        <w:trPr>
          <w:trHeight w:val="510"/>
        </w:trPr>
        <w:tc>
          <w:tcPr>
            <w:tcW w:w="643"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Чел.</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12913/47</w:t>
            </w:r>
            <w:r w:rsidR="00AF6964"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r>
      <w:tr w:rsidR="00730907" w:rsidRPr="00ED4723" w:rsidTr="00E16A1B">
        <w:trPr>
          <w:trHeight w:val="750"/>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AF6964" w:rsidRPr="00ED4723" w:rsidRDefault="00591A86" w:rsidP="00E16A1B">
            <w:pPr>
              <w:spacing w:after="0" w:line="240" w:lineRule="auto"/>
              <w:jc w:val="center"/>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10</w:t>
            </w:r>
          </w:p>
        </w:tc>
        <w:tc>
          <w:tcPr>
            <w:tcW w:w="26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964" w:rsidRPr="00ED4723" w:rsidRDefault="00AF6964" w:rsidP="00730907">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0,2</w:t>
            </w:r>
          </w:p>
        </w:tc>
      </w:tr>
      <w:tr w:rsidR="00730907" w:rsidRPr="00ED4723" w:rsidTr="00E16A1B">
        <w:trPr>
          <w:trHeight w:val="1110"/>
        </w:trPr>
        <w:tc>
          <w:tcPr>
            <w:tcW w:w="643"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r w:rsidR="00B3353C" w:rsidRPr="00ED472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r>
      <w:tr w:rsidR="00730907" w:rsidRPr="00ED4723" w:rsidTr="00591A86">
        <w:trPr>
          <w:trHeight w:val="510"/>
        </w:trPr>
        <w:tc>
          <w:tcPr>
            <w:tcW w:w="643"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lang w:eastAsia="ru-RU"/>
              </w:rPr>
            </w:pPr>
          </w:p>
        </w:tc>
        <w:tc>
          <w:tcPr>
            <w:tcW w:w="2611"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c>
          <w:tcPr>
            <w:tcW w:w="2148"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r w:rsidR="00B3353C" w:rsidRPr="00ED4723">
              <w:rPr>
                <w:rFonts w:ascii="Times New Roman" w:eastAsia="Times New Roman" w:hAnsi="Times New Roman" w:cs="Times New Roman"/>
                <w:sz w:val="20"/>
                <w:szCs w:val="20"/>
                <w:lang w:eastAsia="ru-RU"/>
              </w:rPr>
              <w:t>60</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AF6964" w:rsidRPr="00ED4723" w:rsidRDefault="00AF696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w:t>
            </w:r>
          </w:p>
        </w:tc>
        <w:tc>
          <w:tcPr>
            <w:tcW w:w="1985" w:type="dxa"/>
            <w:vMerge/>
            <w:tcBorders>
              <w:top w:val="nil"/>
              <w:left w:val="single" w:sz="4" w:space="0" w:color="auto"/>
              <w:bottom w:val="single" w:sz="4" w:space="0" w:color="auto"/>
              <w:right w:val="single" w:sz="4" w:space="0" w:color="auto"/>
            </w:tcBorders>
            <w:vAlign w:val="center"/>
            <w:hideMark/>
          </w:tcPr>
          <w:p w:rsidR="00AF6964" w:rsidRPr="00ED4723" w:rsidRDefault="00AF6964" w:rsidP="00E16A1B">
            <w:pPr>
              <w:spacing w:after="0" w:line="240" w:lineRule="auto"/>
              <w:rPr>
                <w:rFonts w:ascii="Times New Roman" w:eastAsia="Times New Roman" w:hAnsi="Times New Roman" w:cs="Times New Roman"/>
                <w:sz w:val="20"/>
                <w:szCs w:val="20"/>
                <w:lang w:eastAsia="ru-RU"/>
              </w:rPr>
            </w:pPr>
          </w:p>
        </w:tc>
      </w:tr>
      <w:tr w:rsidR="00930C56" w:rsidRPr="00ED4723" w:rsidTr="00E3134B">
        <w:trPr>
          <w:trHeight w:val="510"/>
        </w:trPr>
        <w:tc>
          <w:tcPr>
            <w:tcW w:w="643" w:type="dxa"/>
            <w:vMerge w:val="restart"/>
            <w:tcBorders>
              <w:top w:val="single" w:sz="4" w:space="0" w:color="auto"/>
              <w:left w:val="single" w:sz="4" w:space="0" w:color="auto"/>
              <w:right w:val="single" w:sz="4" w:space="0" w:color="auto"/>
            </w:tcBorders>
            <w:vAlign w:val="center"/>
          </w:tcPr>
          <w:p w:rsidR="00B3353C" w:rsidRPr="00ED4723" w:rsidRDefault="00B3353C" w:rsidP="00DD2285">
            <w:pPr>
              <w:spacing w:after="0" w:line="240" w:lineRule="auto"/>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w:t>
            </w:r>
            <w:r w:rsidR="00DD2285" w:rsidRPr="00ED4723">
              <w:rPr>
                <w:rFonts w:ascii="Times New Roman" w:eastAsia="Times New Roman" w:hAnsi="Times New Roman" w:cs="Times New Roman"/>
                <w:lang w:eastAsia="ru-RU"/>
              </w:rPr>
              <w:t>1</w:t>
            </w:r>
          </w:p>
        </w:tc>
        <w:tc>
          <w:tcPr>
            <w:tcW w:w="2611" w:type="dxa"/>
            <w:vMerge w:val="restart"/>
            <w:tcBorders>
              <w:top w:val="single" w:sz="4" w:space="0" w:color="auto"/>
              <w:left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Уровень госпитализации на геронтологические койки лиц старше 60 лет на 10 тыс. населения</w:t>
            </w:r>
          </w:p>
        </w:tc>
        <w:tc>
          <w:tcPr>
            <w:tcW w:w="2148"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roofErr w:type="spellStart"/>
            <w:r w:rsidRPr="00ED4723">
              <w:rPr>
                <w:rFonts w:ascii="Times New Roman" w:eastAsia="Times New Roman" w:hAnsi="Times New Roman" w:cs="Times New Roman"/>
                <w:sz w:val="20"/>
                <w:szCs w:val="20"/>
                <w:lang w:eastAsia="ru-RU"/>
              </w:rPr>
              <w:t>Усл.ед</w:t>
            </w:r>
            <w:proofErr w:type="spellEnd"/>
            <w:r w:rsidRPr="00ED4723">
              <w:rPr>
                <w:rFonts w:ascii="Times New Roman" w:eastAsia="Times New Roman" w:hAnsi="Times New Roman" w:cs="Times New Roman"/>
                <w:sz w:val="20"/>
                <w:szCs w:val="20"/>
                <w:lang w:eastAsia="ru-RU"/>
              </w:rPr>
              <w:t>.</w:t>
            </w:r>
          </w:p>
        </w:tc>
        <w:tc>
          <w:tcPr>
            <w:tcW w:w="1440"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18,2</w:t>
            </w:r>
          </w:p>
        </w:tc>
        <w:tc>
          <w:tcPr>
            <w:tcW w:w="1134"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22,0</w:t>
            </w:r>
          </w:p>
        </w:tc>
        <w:tc>
          <w:tcPr>
            <w:tcW w:w="1134"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33,10</w:t>
            </w:r>
          </w:p>
        </w:tc>
        <w:tc>
          <w:tcPr>
            <w:tcW w:w="1276"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55,10</w:t>
            </w:r>
          </w:p>
        </w:tc>
        <w:tc>
          <w:tcPr>
            <w:tcW w:w="1417"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55,10 </w:t>
            </w:r>
          </w:p>
        </w:tc>
        <w:tc>
          <w:tcPr>
            <w:tcW w:w="1985" w:type="dxa"/>
            <w:vMerge w:val="restart"/>
            <w:tcBorders>
              <w:top w:val="single" w:sz="4" w:space="0" w:color="auto"/>
              <w:left w:val="single" w:sz="4" w:space="0" w:color="auto"/>
              <w:right w:val="single" w:sz="4" w:space="0" w:color="auto"/>
            </w:tcBorders>
            <w:vAlign w:val="center"/>
          </w:tcPr>
          <w:p w:rsidR="00B3353C" w:rsidRPr="00ED4723" w:rsidRDefault="00730907" w:rsidP="00DD2285">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w:t>
            </w:r>
            <w:r w:rsidR="00DD2285" w:rsidRPr="00ED4723">
              <w:rPr>
                <w:rFonts w:ascii="Times New Roman" w:eastAsia="Times New Roman" w:hAnsi="Times New Roman" w:cs="Times New Roman"/>
                <w:sz w:val="20"/>
                <w:szCs w:val="20"/>
                <w:lang w:eastAsia="ru-RU"/>
              </w:rPr>
              <w:t>2</w:t>
            </w:r>
          </w:p>
        </w:tc>
      </w:tr>
      <w:tr w:rsidR="00730907" w:rsidRPr="00ED4723" w:rsidTr="00E3134B">
        <w:trPr>
          <w:trHeight w:val="510"/>
        </w:trPr>
        <w:tc>
          <w:tcPr>
            <w:tcW w:w="643"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lang w:eastAsia="ru-RU"/>
              </w:rPr>
            </w:pPr>
          </w:p>
        </w:tc>
        <w:tc>
          <w:tcPr>
            <w:tcW w:w="2611"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p>
        </w:tc>
        <w:tc>
          <w:tcPr>
            <w:tcW w:w="2148"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roofErr w:type="spellStart"/>
            <w:r w:rsidRPr="00ED4723">
              <w:rPr>
                <w:rFonts w:ascii="Times New Roman" w:eastAsia="Times New Roman" w:hAnsi="Times New Roman" w:cs="Times New Roman"/>
                <w:sz w:val="20"/>
                <w:szCs w:val="20"/>
                <w:lang w:eastAsia="ru-RU"/>
              </w:rPr>
              <w:t>Усл.ед</w:t>
            </w:r>
            <w:proofErr w:type="spellEnd"/>
            <w:r w:rsidRPr="00ED4723">
              <w:rPr>
                <w:rFonts w:ascii="Times New Roman" w:eastAsia="Times New Roman" w:hAnsi="Times New Roman" w:cs="Times New Roman"/>
                <w:sz w:val="20"/>
                <w:szCs w:val="20"/>
                <w:lang w:eastAsia="ru-RU"/>
              </w:rPr>
              <w:t>.</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A74384"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21,1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B3353C" w:rsidRPr="00ED4723" w:rsidRDefault="00B3353C" w:rsidP="00730907">
            <w:pPr>
              <w:spacing w:after="0" w:line="240" w:lineRule="auto"/>
              <w:jc w:val="center"/>
              <w:rPr>
                <w:rFonts w:ascii="Times New Roman" w:eastAsia="Times New Roman" w:hAnsi="Times New Roman" w:cs="Times New Roman"/>
                <w:sz w:val="20"/>
                <w:szCs w:val="20"/>
                <w:lang w:eastAsia="ru-RU"/>
              </w:rPr>
            </w:pPr>
          </w:p>
        </w:tc>
      </w:tr>
      <w:tr w:rsidR="00730907" w:rsidRPr="00ED4723" w:rsidTr="00E3134B">
        <w:trPr>
          <w:trHeight w:val="510"/>
        </w:trPr>
        <w:tc>
          <w:tcPr>
            <w:tcW w:w="643" w:type="dxa"/>
            <w:vMerge w:val="restart"/>
            <w:tcBorders>
              <w:top w:val="single" w:sz="4" w:space="0" w:color="auto"/>
              <w:left w:val="single" w:sz="4" w:space="0" w:color="auto"/>
              <w:right w:val="single" w:sz="4" w:space="0" w:color="auto"/>
            </w:tcBorders>
            <w:vAlign w:val="center"/>
          </w:tcPr>
          <w:p w:rsidR="00B3353C" w:rsidRPr="00ED4723" w:rsidRDefault="00B3353C" w:rsidP="00DD2285">
            <w:pPr>
              <w:spacing w:after="0" w:line="240" w:lineRule="auto"/>
              <w:rPr>
                <w:rFonts w:ascii="Times New Roman" w:eastAsia="Times New Roman" w:hAnsi="Times New Roman" w:cs="Times New Roman"/>
                <w:lang w:eastAsia="ru-RU"/>
              </w:rPr>
            </w:pPr>
            <w:r w:rsidRPr="00ED4723">
              <w:rPr>
                <w:rFonts w:ascii="Times New Roman" w:eastAsia="Times New Roman" w:hAnsi="Times New Roman" w:cs="Times New Roman"/>
                <w:lang w:eastAsia="ru-RU"/>
              </w:rPr>
              <w:t>1</w:t>
            </w:r>
            <w:r w:rsidR="00DD2285" w:rsidRPr="00ED4723">
              <w:rPr>
                <w:rFonts w:ascii="Times New Roman" w:eastAsia="Times New Roman" w:hAnsi="Times New Roman" w:cs="Times New Roman"/>
                <w:lang w:eastAsia="ru-RU"/>
              </w:rPr>
              <w:t>2</w:t>
            </w:r>
          </w:p>
        </w:tc>
        <w:tc>
          <w:tcPr>
            <w:tcW w:w="2611" w:type="dxa"/>
            <w:vMerge w:val="restart"/>
            <w:tcBorders>
              <w:top w:val="single" w:sz="4" w:space="0" w:color="auto"/>
              <w:left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Удовлетворенность населения качеством социальных услуг,%</w:t>
            </w:r>
          </w:p>
          <w:p w:rsidR="00B3353C" w:rsidRPr="00ED4723" w:rsidRDefault="00B3353C" w:rsidP="00E16A1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Изменение объема платных услуг населению в среднем в год, %</w:t>
            </w:r>
          </w:p>
        </w:tc>
        <w:tc>
          <w:tcPr>
            <w:tcW w:w="2148"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плановое значение</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66,1/103,3</w:t>
            </w:r>
          </w:p>
        </w:tc>
        <w:tc>
          <w:tcPr>
            <w:tcW w:w="1134"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100/103,4</w:t>
            </w:r>
          </w:p>
        </w:tc>
        <w:tc>
          <w:tcPr>
            <w:tcW w:w="1134"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100/103,2</w:t>
            </w:r>
          </w:p>
        </w:tc>
        <w:tc>
          <w:tcPr>
            <w:tcW w:w="1276"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100/103,0</w:t>
            </w:r>
          </w:p>
        </w:tc>
        <w:tc>
          <w:tcPr>
            <w:tcW w:w="1417" w:type="dxa"/>
            <w:tcBorders>
              <w:top w:val="single" w:sz="4" w:space="0" w:color="auto"/>
              <w:left w:val="nil"/>
              <w:bottom w:val="single" w:sz="4" w:space="0" w:color="auto"/>
              <w:right w:val="single" w:sz="4" w:space="0" w:color="auto"/>
            </w:tcBorders>
            <w:shd w:val="clear" w:color="000000" w:fill="FFFFFF"/>
          </w:tcPr>
          <w:p w:rsidR="00B3353C" w:rsidRPr="00ED4723" w:rsidRDefault="00B3353C" w:rsidP="00B3353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100/102,3 </w:t>
            </w:r>
          </w:p>
        </w:tc>
        <w:tc>
          <w:tcPr>
            <w:tcW w:w="1985" w:type="dxa"/>
            <w:vMerge w:val="restart"/>
            <w:tcBorders>
              <w:top w:val="single" w:sz="4" w:space="0" w:color="auto"/>
              <w:left w:val="single" w:sz="4" w:space="0" w:color="auto"/>
              <w:right w:val="single" w:sz="4" w:space="0" w:color="auto"/>
            </w:tcBorders>
            <w:vAlign w:val="center"/>
          </w:tcPr>
          <w:p w:rsidR="00B3353C" w:rsidRPr="00ED4723" w:rsidRDefault="00730907" w:rsidP="00DD2285">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0,</w:t>
            </w:r>
            <w:r w:rsidR="00DD2285" w:rsidRPr="00ED4723">
              <w:rPr>
                <w:rFonts w:ascii="Times New Roman" w:eastAsia="Times New Roman" w:hAnsi="Times New Roman" w:cs="Times New Roman"/>
                <w:sz w:val="20"/>
                <w:szCs w:val="20"/>
                <w:lang w:eastAsia="ru-RU"/>
              </w:rPr>
              <w:t>2</w:t>
            </w:r>
          </w:p>
        </w:tc>
      </w:tr>
      <w:tr w:rsidR="00730907" w:rsidRPr="00ED4723" w:rsidTr="00E3134B">
        <w:trPr>
          <w:trHeight w:val="510"/>
        </w:trPr>
        <w:tc>
          <w:tcPr>
            <w:tcW w:w="643"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lang w:eastAsia="ru-RU"/>
              </w:rPr>
            </w:pPr>
          </w:p>
        </w:tc>
        <w:tc>
          <w:tcPr>
            <w:tcW w:w="2611"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p>
        </w:tc>
        <w:tc>
          <w:tcPr>
            <w:tcW w:w="2148"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684EEE">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фактическое значение</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Проц.</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3353C" w:rsidRPr="00ED4723" w:rsidRDefault="00B3353C" w:rsidP="00E16A1B">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B3353C" w:rsidRPr="00ED4723" w:rsidRDefault="00B3353C" w:rsidP="00E16A1B">
            <w:pPr>
              <w:spacing w:after="0" w:line="240" w:lineRule="auto"/>
              <w:rPr>
                <w:rFonts w:ascii="Times New Roman" w:eastAsia="Times New Roman" w:hAnsi="Times New Roman" w:cs="Times New Roman"/>
                <w:sz w:val="20"/>
                <w:szCs w:val="20"/>
                <w:lang w:eastAsia="ru-RU"/>
              </w:rPr>
            </w:pPr>
          </w:p>
        </w:tc>
      </w:tr>
    </w:tbl>
    <w:p w:rsidR="009F6EF6" w:rsidRPr="00ED4723" w:rsidRDefault="009F6EF6" w:rsidP="0098527C">
      <w:pPr>
        <w:rPr>
          <w:rFonts w:ascii="Times New Roman" w:hAnsi="Times New Roman" w:cs="Times New Roman"/>
          <w:sz w:val="28"/>
          <w:szCs w:val="28"/>
        </w:rPr>
        <w:sectPr w:rsidR="009F6EF6" w:rsidRPr="00ED4723" w:rsidSect="00167869">
          <w:pgSz w:w="16838" w:h="11905" w:orient="landscape"/>
          <w:pgMar w:top="1134" w:right="567" w:bottom="1134" w:left="1134" w:header="0" w:footer="0" w:gutter="0"/>
          <w:cols w:space="720"/>
        </w:sectPr>
      </w:pPr>
    </w:p>
    <w:p w:rsidR="009F6EF6" w:rsidRPr="00ED4723" w:rsidRDefault="00E16A1B">
      <w:pPr>
        <w:pStyle w:val="ConsPlusNormal"/>
        <w:jc w:val="right"/>
        <w:outlineLvl w:val="1"/>
        <w:rPr>
          <w:rFonts w:ascii="Times New Roman" w:hAnsi="Times New Roman" w:cs="Times New Roman"/>
          <w:sz w:val="28"/>
          <w:szCs w:val="28"/>
        </w:rPr>
      </w:pPr>
      <w:r w:rsidRPr="00ED4723">
        <w:rPr>
          <w:rFonts w:ascii="Times New Roman" w:hAnsi="Times New Roman" w:cs="Times New Roman"/>
          <w:sz w:val="28"/>
          <w:szCs w:val="28"/>
        </w:rPr>
        <w:lastRenderedPageBreak/>
        <w:t>П</w:t>
      </w:r>
      <w:r w:rsidR="009F6EF6" w:rsidRPr="00ED4723">
        <w:rPr>
          <w:rFonts w:ascii="Times New Roman" w:hAnsi="Times New Roman" w:cs="Times New Roman"/>
          <w:sz w:val="28"/>
          <w:szCs w:val="28"/>
        </w:rPr>
        <w:t>риложение 3</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СВЕДЕНИЯ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О ПОРЯДКЕ СБОРА ИНФОРМАЦИИ И МЕТОДИКЕ РАСЧЕТА ПОКАЗАТЕЛЯ</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(ИНДИКАТОРА) ГОСУДАРСТВЕННОЙ ПРОГРАММЫ ЛЕНИНГРАДСКОЙ ОБЛАСТИ</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"СОЦИАЛЬНАЯ ПОДДЕРЖКА ОТДЕЛЬНЫХ КАТЕГОРИЙ ГРАЖДАН</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В ЛЕНИНГРАДСКОЙ ОБЛАСТИ"</w:t>
      </w:r>
    </w:p>
    <w:p w:rsidR="009F6EF6" w:rsidRPr="00ED4723" w:rsidRDefault="009F6EF6">
      <w:pPr>
        <w:spacing w:after="1"/>
        <w:rPr>
          <w:rFonts w:ascii="Times New Roman" w:hAnsi="Times New Roman" w:cs="Times New Roman"/>
          <w:sz w:val="28"/>
          <w:szCs w:val="28"/>
        </w:rPr>
      </w:pPr>
    </w:p>
    <w:tbl>
      <w:tblPr>
        <w:tblStyle w:val="aa"/>
        <w:tblW w:w="0" w:type="auto"/>
        <w:tblLook w:val="04A0" w:firstRow="1" w:lastRow="0" w:firstColumn="1" w:lastColumn="0" w:noHBand="0" w:noVBand="1"/>
      </w:tblPr>
      <w:tblGrid>
        <w:gridCol w:w="486"/>
        <w:gridCol w:w="2504"/>
        <w:gridCol w:w="1293"/>
        <w:gridCol w:w="1656"/>
        <w:gridCol w:w="3498"/>
        <w:gridCol w:w="1656"/>
        <w:gridCol w:w="1902"/>
        <w:gridCol w:w="2171"/>
      </w:tblGrid>
      <w:tr w:rsidR="00730907" w:rsidRPr="00ED4723" w:rsidTr="00E16A1B">
        <w:trPr>
          <w:trHeight w:val="900"/>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N п/п </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Наименование показателя </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Единица измерения </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Временная характеристика </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Алгоритм формирования    /пункт Федерального плана статистических работ </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Срок предоставления отчетности </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Ответственный за сбор данных по показателю </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xml:space="preserve">Реквизиты акта </w:t>
            </w:r>
          </w:p>
        </w:tc>
      </w:tr>
      <w:tr w:rsidR="00730907" w:rsidRPr="00ED4723" w:rsidTr="00E16A1B">
        <w:trPr>
          <w:trHeight w:val="300"/>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1</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2</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3</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4</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5</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6</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7</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8</w:t>
            </w:r>
          </w:p>
        </w:tc>
      </w:tr>
      <w:tr w:rsidR="00730907" w:rsidRPr="00ED4723" w:rsidTr="00E16A1B">
        <w:trPr>
          <w:trHeight w:val="3958"/>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1</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семей (при рождении детей) с доходами выше величины прожиточного минимума</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B / A x 100 проц.,</w:t>
            </w:r>
            <w:r w:rsidRPr="00ED4723">
              <w:rPr>
                <w:rFonts w:ascii="Times New Roman" w:hAnsi="Times New Roman" w:cs="Times New Roman"/>
                <w:sz w:val="20"/>
              </w:rPr>
              <w:br/>
              <w:t>где:</w:t>
            </w:r>
            <w:r w:rsidRPr="00ED4723">
              <w:rPr>
                <w:rFonts w:ascii="Times New Roman" w:hAnsi="Times New Roman" w:cs="Times New Roman"/>
                <w:sz w:val="20"/>
              </w:rPr>
              <w:br/>
              <w:t>A - численность семей, 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 чел.;</w:t>
            </w:r>
            <w:r w:rsidRPr="00ED4723">
              <w:rPr>
                <w:rFonts w:ascii="Times New Roman" w:hAnsi="Times New Roman" w:cs="Times New Roman"/>
                <w:sz w:val="20"/>
              </w:rPr>
              <w:br/>
              <w:t>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за отчетным</w:t>
            </w:r>
          </w:p>
        </w:tc>
        <w:tc>
          <w:tcPr>
            <w:tcW w:w="1656" w:type="dxa"/>
            <w:hideMark/>
          </w:tcPr>
          <w:p w:rsidR="00E16A1B" w:rsidRPr="00ED4723" w:rsidRDefault="005A5618" w:rsidP="00E16A1B">
            <w:pPr>
              <w:pStyle w:val="ConsPlusNormal"/>
              <w:rPr>
                <w:rFonts w:ascii="Times New Roman" w:hAnsi="Times New Roman" w:cs="Times New Roman"/>
                <w:sz w:val="20"/>
              </w:rPr>
            </w:pPr>
            <w:r w:rsidRPr="00ED4723">
              <w:rPr>
                <w:rFonts w:ascii="Times New Roman" w:hAnsi="Times New Roman" w:cs="Times New Roman"/>
                <w:sz w:val="20"/>
              </w:rPr>
              <w:t>1 февраля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5160"/>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lastRenderedPageBreak/>
              <w:t>2</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B / A x 100 проц.,</w:t>
            </w:r>
            <w:r w:rsidRPr="00ED4723">
              <w:rPr>
                <w:rFonts w:ascii="Times New Roman" w:hAnsi="Times New Roman" w:cs="Times New Roman"/>
                <w:sz w:val="20"/>
              </w:rPr>
              <w:br w:type="page"/>
              <w:t>где:</w:t>
            </w:r>
            <w:r w:rsidRPr="00ED4723">
              <w:rPr>
                <w:rFonts w:ascii="Times New Roman" w:hAnsi="Times New Roman" w:cs="Times New Roman"/>
                <w:sz w:val="20"/>
              </w:rPr>
              <w:br w:type="page"/>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r w:rsidRPr="00ED4723">
              <w:rPr>
                <w:rFonts w:ascii="Times New Roman" w:hAnsi="Times New Roman" w:cs="Times New Roman"/>
                <w:sz w:val="20"/>
              </w:rPr>
              <w:br w:type="page"/>
              <w:t>B - общее количество граждан, получивших социальные услуги в учреждениях социального обслуживания населения Ленинградской области за год, чел.</w:t>
            </w:r>
            <w:r w:rsidRPr="00ED4723">
              <w:rPr>
                <w:rFonts w:ascii="Times New Roman" w:hAnsi="Times New Roman" w:cs="Times New Roman"/>
                <w:sz w:val="20"/>
              </w:rPr>
              <w:br w:type="page"/>
            </w:r>
          </w:p>
        </w:tc>
        <w:tc>
          <w:tcPr>
            <w:tcW w:w="1656" w:type="dxa"/>
            <w:hideMark/>
          </w:tcPr>
          <w:p w:rsidR="00E16A1B"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15 апреля,</w:t>
            </w:r>
          </w:p>
          <w:p w:rsidR="00840AC0"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840AC0"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840AC0"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4005"/>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3</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A / B x 100 проц.,</w:t>
            </w:r>
            <w:r w:rsidRPr="00ED4723">
              <w:rPr>
                <w:rFonts w:ascii="Times New Roman" w:hAnsi="Times New Roman" w:cs="Times New Roman"/>
                <w:sz w:val="20"/>
              </w:rPr>
              <w:br/>
              <w:t>где:</w:t>
            </w:r>
            <w:r w:rsidRPr="00ED4723">
              <w:rPr>
                <w:rFonts w:ascii="Times New Roman" w:hAnsi="Times New Roman" w:cs="Times New Roman"/>
                <w:sz w:val="20"/>
              </w:rPr>
              <w:b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r w:rsidRPr="00ED4723">
              <w:rPr>
                <w:rFonts w:ascii="Times New Roman" w:hAnsi="Times New Roman" w:cs="Times New Roman"/>
                <w:sz w:val="20"/>
              </w:rPr>
              <w:br/>
              <w:t>B - общее количество приоритетных объектов в Ленинградской области, ед.</w:t>
            </w:r>
          </w:p>
        </w:tc>
        <w:tc>
          <w:tcPr>
            <w:tcW w:w="1656" w:type="dxa"/>
            <w:hideMark/>
          </w:tcPr>
          <w:p w:rsidR="00840AC0" w:rsidRPr="00ED4723" w:rsidRDefault="00840AC0" w:rsidP="00840AC0">
            <w:pPr>
              <w:pStyle w:val="ConsPlusNormal"/>
              <w:rPr>
                <w:rFonts w:ascii="Times New Roman" w:hAnsi="Times New Roman" w:cs="Times New Roman"/>
                <w:sz w:val="20"/>
              </w:rPr>
            </w:pPr>
            <w:r w:rsidRPr="00ED4723">
              <w:rPr>
                <w:rFonts w:ascii="Times New Roman" w:hAnsi="Times New Roman" w:cs="Times New Roman"/>
                <w:sz w:val="20"/>
              </w:rPr>
              <w:t>15 апреля,</w:t>
            </w:r>
          </w:p>
          <w:p w:rsidR="00840AC0" w:rsidRPr="00ED4723" w:rsidRDefault="00840AC0" w:rsidP="00840AC0">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840AC0" w:rsidRPr="00ED4723" w:rsidRDefault="00840AC0" w:rsidP="00840AC0">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E16A1B" w:rsidRPr="00ED4723" w:rsidRDefault="00840AC0" w:rsidP="00840AC0">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3900"/>
        </w:trPr>
        <w:tc>
          <w:tcPr>
            <w:tcW w:w="48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lastRenderedPageBreak/>
              <w:t>4</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отношение численности граждан, охваченных государственной социальной помощью на основании социального контракта в течение отчетного периода, к численности населения с денежными доходами ниже величины прожиточного минимума/ п. 1.9.5</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Май (по первой оценке)</w:t>
            </w:r>
            <w:r w:rsidR="00840AC0" w:rsidRPr="00ED4723">
              <w:rPr>
                <w:rFonts w:ascii="Times New Roman" w:hAnsi="Times New Roman" w:cs="Times New Roman"/>
                <w:sz w:val="20"/>
              </w:rPr>
              <w:t>,</w:t>
            </w:r>
            <w:r w:rsidRPr="00ED4723">
              <w:rPr>
                <w:rFonts w:ascii="Times New Roman" w:hAnsi="Times New Roman" w:cs="Times New Roman"/>
                <w:sz w:val="20"/>
              </w:rPr>
              <w:t xml:space="preserve"> декабрь (по второй оценке) года, следующего за отчетным,</w:t>
            </w:r>
          </w:p>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вторая оценка</w:t>
            </w:r>
          </w:p>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по Российской Федерации, субъектам Российской Федерации</w:t>
            </w:r>
          </w:p>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последняя неделя декабря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2966"/>
        </w:trPr>
        <w:tc>
          <w:tcPr>
            <w:tcW w:w="486" w:type="dxa"/>
            <w:hideMark/>
          </w:tcPr>
          <w:p w:rsidR="00E16A1B" w:rsidRPr="00ED4723" w:rsidRDefault="00B409CD" w:rsidP="00E16A1B">
            <w:pPr>
              <w:pStyle w:val="ConsPlusNormal"/>
              <w:rPr>
                <w:rFonts w:ascii="Times New Roman" w:hAnsi="Times New Roman" w:cs="Times New Roman"/>
                <w:sz w:val="20"/>
              </w:rPr>
            </w:pPr>
            <w:r w:rsidRPr="00ED4723">
              <w:rPr>
                <w:rFonts w:ascii="Times New Roman" w:hAnsi="Times New Roman" w:cs="Times New Roman"/>
                <w:sz w:val="20"/>
              </w:rPr>
              <w:t>5</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B / A x 100 проц.,</w:t>
            </w:r>
            <w:r w:rsidRPr="00ED4723">
              <w:rPr>
                <w:rFonts w:ascii="Times New Roman" w:hAnsi="Times New Roman" w:cs="Times New Roman"/>
                <w:sz w:val="20"/>
              </w:rPr>
              <w:br w:type="page"/>
              <w:t>где:</w:t>
            </w:r>
            <w:r w:rsidRPr="00ED4723">
              <w:rPr>
                <w:rFonts w:ascii="Times New Roman" w:hAnsi="Times New Roman" w:cs="Times New Roman"/>
                <w:sz w:val="20"/>
              </w:rPr>
              <w:br w:type="page"/>
              <w:t>A - общая численность детей, проживающих в Ленинградской области, в отчетном году, чел.;</w:t>
            </w:r>
            <w:r w:rsidRPr="00ED4723">
              <w:rPr>
                <w:rFonts w:ascii="Times New Roman" w:hAnsi="Times New Roman" w:cs="Times New Roman"/>
                <w:sz w:val="20"/>
              </w:rPr>
              <w:br w:type="page"/>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r w:rsidRPr="00ED4723">
              <w:rPr>
                <w:rFonts w:ascii="Times New Roman" w:hAnsi="Times New Roman" w:cs="Times New Roman"/>
                <w:sz w:val="20"/>
              </w:rPr>
              <w:br w:type="page"/>
            </w:r>
          </w:p>
        </w:tc>
        <w:tc>
          <w:tcPr>
            <w:tcW w:w="1656" w:type="dxa"/>
            <w:hideMark/>
          </w:tcPr>
          <w:p w:rsidR="00E16A1B"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1 февраля,</w:t>
            </w:r>
          </w:p>
          <w:p w:rsidR="00840AC0" w:rsidRPr="00ED4723" w:rsidRDefault="00840AC0" w:rsidP="00E16A1B">
            <w:pPr>
              <w:pStyle w:val="ConsPlusNormal"/>
              <w:rPr>
                <w:rFonts w:ascii="Times New Roman" w:hAnsi="Times New Roman" w:cs="Times New Roman"/>
                <w:sz w:val="20"/>
              </w:rPr>
            </w:pPr>
            <w:r w:rsidRPr="00ED4723">
              <w:rPr>
                <w:rFonts w:ascii="Times New Roman" w:hAnsi="Times New Roman" w:cs="Times New Roman"/>
                <w:sz w:val="20"/>
              </w:rPr>
              <w:t>15 апреля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2398"/>
        </w:trPr>
        <w:tc>
          <w:tcPr>
            <w:tcW w:w="486" w:type="dxa"/>
            <w:hideMark/>
          </w:tcPr>
          <w:p w:rsidR="00E16A1B" w:rsidRPr="00ED4723" w:rsidRDefault="00B409CD" w:rsidP="00E16A1B">
            <w:pPr>
              <w:pStyle w:val="ConsPlusNormal"/>
              <w:rPr>
                <w:rFonts w:ascii="Times New Roman" w:hAnsi="Times New Roman" w:cs="Times New Roman"/>
                <w:sz w:val="20"/>
              </w:rPr>
            </w:pPr>
            <w:r w:rsidRPr="00ED4723">
              <w:rPr>
                <w:rFonts w:ascii="Times New Roman" w:hAnsi="Times New Roman" w:cs="Times New Roman"/>
                <w:sz w:val="20"/>
              </w:rPr>
              <w:t>6</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A / B x 100 проц.,</w:t>
            </w:r>
            <w:r w:rsidRPr="00ED4723">
              <w:rPr>
                <w:rFonts w:ascii="Times New Roman" w:hAnsi="Times New Roman" w:cs="Times New Roman"/>
                <w:sz w:val="20"/>
              </w:rPr>
              <w:br/>
              <w:t>где:</w:t>
            </w:r>
            <w:r w:rsidRPr="00ED4723">
              <w:rPr>
                <w:rFonts w:ascii="Times New Roman" w:hAnsi="Times New Roman" w:cs="Times New Roman"/>
                <w:sz w:val="20"/>
              </w:rPr>
              <w:br/>
              <w:t>A - число детей-сирот и детей, оставшихся без попечения родителей, находящихся на воспитании в семьях;</w:t>
            </w:r>
            <w:r w:rsidRPr="00ED4723">
              <w:rPr>
                <w:rFonts w:ascii="Times New Roman" w:hAnsi="Times New Roman" w:cs="Times New Roman"/>
                <w:sz w:val="20"/>
              </w:rPr>
              <w:br/>
              <w:t>B - общее число детей-сирот и детей, оставшихся без попечения родителей, состоящих на учете в органах опеки и попечительства</w:t>
            </w:r>
          </w:p>
        </w:tc>
        <w:tc>
          <w:tcPr>
            <w:tcW w:w="1656" w:type="dxa"/>
            <w:hideMark/>
          </w:tcPr>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15 апреля,</w:t>
            </w:r>
          </w:p>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E16A1B"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 общего и профессионального образования Ленинградской области</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2399"/>
        </w:trPr>
        <w:tc>
          <w:tcPr>
            <w:tcW w:w="486" w:type="dxa"/>
            <w:hideMark/>
          </w:tcPr>
          <w:p w:rsidR="00E16A1B" w:rsidRPr="00ED4723" w:rsidRDefault="00B409CD" w:rsidP="00E16A1B">
            <w:pPr>
              <w:pStyle w:val="ConsPlusNormal"/>
              <w:rPr>
                <w:rFonts w:ascii="Times New Roman" w:hAnsi="Times New Roman" w:cs="Times New Roman"/>
                <w:sz w:val="20"/>
              </w:rPr>
            </w:pPr>
            <w:r w:rsidRPr="00ED4723">
              <w:rPr>
                <w:rFonts w:ascii="Times New Roman" w:hAnsi="Times New Roman" w:cs="Times New Roman"/>
                <w:sz w:val="20"/>
              </w:rPr>
              <w:lastRenderedPageBreak/>
              <w:t>7</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негосударственных организаций в общем количестве учреждений всех форм собственности, оказывающих социальные услуги</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B / A x 100 проц.,</w:t>
            </w:r>
            <w:r w:rsidRPr="00ED4723">
              <w:rPr>
                <w:rFonts w:ascii="Times New Roman" w:hAnsi="Times New Roman" w:cs="Times New Roman"/>
                <w:sz w:val="20"/>
              </w:rPr>
              <w:br w:type="page"/>
              <w:t>где:</w:t>
            </w:r>
            <w:r w:rsidRPr="00ED4723">
              <w:rPr>
                <w:rFonts w:ascii="Times New Roman" w:hAnsi="Times New Roman" w:cs="Times New Roman"/>
                <w:sz w:val="20"/>
              </w:rPr>
              <w:br w:type="page"/>
              <w:t>A - общее количество организации социального обслуживания, включенных в Реестр поставщиков социальных услуг Ленинградской области, ед.;</w:t>
            </w:r>
            <w:r w:rsidRPr="00ED4723">
              <w:rPr>
                <w:rFonts w:ascii="Times New Roman" w:hAnsi="Times New Roman" w:cs="Times New Roman"/>
                <w:sz w:val="20"/>
              </w:rPr>
              <w:br w:type="page"/>
              <w:t>B - количество негосударственных организации социального обслуживания, включенных в Реестр поставщиков социальных услуг Ленинградской области, ед.</w:t>
            </w:r>
            <w:r w:rsidRPr="00ED4723">
              <w:rPr>
                <w:rFonts w:ascii="Times New Roman" w:hAnsi="Times New Roman" w:cs="Times New Roman"/>
                <w:sz w:val="20"/>
              </w:rPr>
              <w:br w:type="page"/>
            </w:r>
          </w:p>
        </w:tc>
        <w:tc>
          <w:tcPr>
            <w:tcW w:w="1656" w:type="dxa"/>
            <w:hideMark/>
          </w:tcPr>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15 апреля,</w:t>
            </w:r>
          </w:p>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63484A"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E16A1B" w:rsidRPr="00ED4723" w:rsidRDefault="0063484A" w:rsidP="0063484A">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5376"/>
        </w:trPr>
        <w:tc>
          <w:tcPr>
            <w:tcW w:w="486" w:type="dxa"/>
            <w:hideMark/>
          </w:tcPr>
          <w:p w:rsidR="00E16A1B" w:rsidRPr="00ED4723" w:rsidRDefault="00B409CD" w:rsidP="00E16A1B">
            <w:pPr>
              <w:pStyle w:val="ConsPlusNormal"/>
              <w:rPr>
                <w:rFonts w:ascii="Times New Roman" w:hAnsi="Times New Roman" w:cs="Times New Roman"/>
                <w:sz w:val="20"/>
              </w:rPr>
            </w:pPr>
            <w:r w:rsidRPr="00ED4723">
              <w:rPr>
                <w:rFonts w:ascii="Times New Roman" w:hAnsi="Times New Roman" w:cs="Times New Roman"/>
                <w:sz w:val="20"/>
              </w:rPr>
              <w:t>8</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Численность охваченных социальным обслуживанием пожилых граждан и инвалидов, нуждающихся в социальном обслуживании</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proofErr w:type="spellStart"/>
            <w:r w:rsidRPr="00ED4723">
              <w:rPr>
                <w:rFonts w:ascii="Times New Roman" w:hAnsi="Times New Roman" w:cs="Times New Roman"/>
                <w:sz w:val="20"/>
              </w:rPr>
              <w:t>Псн</w:t>
            </w:r>
            <w:proofErr w:type="spellEnd"/>
            <w:r w:rsidRPr="00ED4723">
              <w:rPr>
                <w:rFonts w:ascii="Times New Roman" w:hAnsi="Times New Roman" w:cs="Times New Roman"/>
                <w:sz w:val="20"/>
              </w:rPr>
              <w:t xml:space="preserve"> = </w:t>
            </w:r>
            <w:proofErr w:type="spellStart"/>
            <w:r w:rsidRPr="00ED4723">
              <w:rPr>
                <w:rFonts w:ascii="Times New Roman" w:hAnsi="Times New Roman" w:cs="Times New Roman"/>
                <w:sz w:val="20"/>
              </w:rPr>
              <w:t>Кгр</w:t>
            </w:r>
            <w:proofErr w:type="spellEnd"/>
            <w:r w:rsidRPr="00ED4723">
              <w:rPr>
                <w:rFonts w:ascii="Times New Roman" w:hAnsi="Times New Roman" w:cs="Times New Roman"/>
                <w:sz w:val="20"/>
              </w:rPr>
              <w:t xml:space="preserve"> - (Км + </w:t>
            </w:r>
            <w:proofErr w:type="spellStart"/>
            <w:r w:rsidRPr="00ED4723">
              <w:rPr>
                <w:rFonts w:ascii="Times New Roman" w:hAnsi="Times New Roman" w:cs="Times New Roman"/>
                <w:sz w:val="20"/>
              </w:rPr>
              <w:t>Кн</w:t>
            </w:r>
            <w:proofErr w:type="spellEnd"/>
            <w:r w:rsidRPr="00ED4723">
              <w:rPr>
                <w:rFonts w:ascii="Times New Roman" w:hAnsi="Times New Roman" w:cs="Times New Roman"/>
                <w:sz w:val="20"/>
              </w:rPr>
              <w:t>),</w:t>
            </w:r>
            <w:r w:rsidRPr="00ED4723">
              <w:rPr>
                <w:rFonts w:ascii="Times New Roman" w:hAnsi="Times New Roman" w:cs="Times New Roman"/>
                <w:sz w:val="20"/>
              </w:rPr>
              <w:br w:type="page"/>
              <w:t>где:</w:t>
            </w:r>
            <w:r w:rsidRPr="00ED4723">
              <w:rPr>
                <w:rFonts w:ascii="Times New Roman" w:hAnsi="Times New Roman" w:cs="Times New Roman"/>
                <w:sz w:val="20"/>
              </w:rPr>
              <w:br w:type="page"/>
            </w:r>
            <w:proofErr w:type="spellStart"/>
            <w:r w:rsidRPr="00ED4723">
              <w:rPr>
                <w:rFonts w:ascii="Times New Roman" w:hAnsi="Times New Roman" w:cs="Times New Roman"/>
                <w:sz w:val="20"/>
              </w:rPr>
              <w:t>Псн</w:t>
            </w:r>
            <w:proofErr w:type="spellEnd"/>
            <w:r w:rsidRPr="00ED4723">
              <w:rPr>
                <w:rFonts w:ascii="Times New Roman" w:hAnsi="Times New Roman" w:cs="Times New Roman"/>
                <w:sz w:val="20"/>
              </w:rPr>
              <w:t xml:space="preserve"> -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 (нормативный показатель - не менее 5 м2/чел.);</w:t>
            </w:r>
            <w:r w:rsidRPr="00ED4723">
              <w:rPr>
                <w:rFonts w:ascii="Times New Roman" w:hAnsi="Times New Roman" w:cs="Times New Roman"/>
                <w:sz w:val="20"/>
              </w:rPr>
              <w:br w:type="page"/>
            </w:r>
            <w:proofErr w:type="spellStart"/>
            <w:r w:rsidRPr="00ED4723">
              <w:rPr>
                <w:rFonts w:ascii="Times New Roman" w:hAnsi="Times New Roman" w:cs="Times New Roman"/>
                <w:sz w:val="20"/>
              </w:rPr>
              <w:t>Кгр</w:t>
            </w:r>
            <w:proofErr w:type="spellEnd"/>
            <w:r w:rsidRPr="00ED4723">
              <w:rPr>
                <w:rFonts w:ascii="Times New Roman" w:hAnsi="Times New Roman" w:cs="Times New Roman"/>
                <w:sz w:val="20"/>
              </w:rPr>
              <w:t xml:space="preserve"> - количество граждан, проживающих в государственных учреждениях социального обслуживания с нарушением нормативного показателя по обеспечению жилой площадью на одного проживающего, на начало отчетного года;</w:t>
            </w:r>
            <w:r w:rsidRPr="00ED4723">
              <w:rPr>
                <w:rFonts w:ascii="Times New Roman" w:hAnsi="Times New Roman" w:cs="Times New Roman"/>
                <w:sz w:val="20"/>
              </w:rPr>
              <w:br w:type="page"/>
              <w:t>Км - количество введенных койко-мест в государственных учреждениях в отчетном году;</w:t>
            </w:r>
            <w:r w:rsidRPr="00ED4723">
              <w:rPr>
                <w:rFonts w:ascii="Times New Roman" w:hAnsi="Times New Roman" w:cs="Times New Roman"/>
                <w:sz w:val="20"/>
              </w:rPr>
              <w:br w:type="page"/>
            </w:r>
            <w:proofErr w:type="spellStart"/>
            <w:r w:rsidRPr="00ED4723">
              <w:rPr>
                <w:rFonts w:ascii="Times New Roman" w:hAnsi="Times New Roman" w:cs="Times New Roman"/>
                <w:sz w:val="20"/>
              </w:rPr>
              <w:t>Кн</w:t>
            </w:r>
            <w:proofErr w:type="spellEnd"/>
            <w:r w:rsidRPr="00ED4723">
              <w:rPr>
                <w:rFonts w:ascii="Times New Roman" w:hAnsi="Times New Roman" w:cs="Times New Roman"/>
                <w:sz w:val="20"/>
              </w:rPr>
              <w:t xml:space="preserve"> - количество граждан, переведенных из государственных учреждений в негосударственные учреждения, включенные в реестр поставщиков социальных услуг</w:t>
            </w:r>
            <w:r w:rsidRPr="00ED4723">
              <w:rPr>
                <w:rFonts w:ascii="Times New Roman" w:hAnsi="Times New Roman" w:cs="Times New Roman"/>
                <w:sz w:val="20"/>
              </w:rPr>
              <w:br w:type="page"/>
            </w:r>
          </w:p>
        </w:tc>
        <w:tc>
          <w:tcPr>
            <w:tcW w:w="1656" w:type="dxa"/>
            <w:hideMark/>
          </w:tcPr>
          <w:p w:rsidR="004E5C1A" w:rsidRPr="00ED4723" w:rsidRDefault="004E5C1A" w:rsidP="004E5C1A">
            <w:pPr>
              <w:pStyle w:val="ConsPlusNormal"/>
              <w:rPr>
                <w:rFonts w:ascii="Times New Roman" w:hAnsi="Times New Roman" w:cs="Times New Roman"/>
                <w:sz w:val="20"/>
              </w:rPr>
            </w:pPr>
            <w:r w:rsidRPr="00ED4723">
              <w:rPr>
                <w:rFonts w:ascii="Times New Roman" w:hAnsi="Times New Roman" w:cs="Times New Roman"/>
                <w:sz w:val="20"/>
              </w:rPr>
              <w:t>15 апреля,</w:t>
            </w:r>
          </w:p>
          <w:p w:rsidR="004E5C1A" w:rsidRPr="00ED4723" w:rsidRDefault="004E5C1A" w:rsidP="004E5C1A">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4E5C1A" w:rsidRPr="00ED4723" w:rsidRDefault="004E5C1A" w:rsidP="004E5C1A">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E16A1B" w:rsidRPr="00ED4723" w:rsidRDefault="004E5C1A" w:rsidP="004E5C1A">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2541"/>
        </w:trPr>
        <w:tc>
          <w:tcPr>
            <w:tcW w:w="486" w:type="dxa"/>
            <w:hideMark/>
          </w:tcPr>
          <w:p w:rsidR="00E16A1B" w:rsidRPr="00ED4723" w:rsidRDefault="00B409CD" w:rsidP="00E16A1B">
            <w:pPr>
              <w:pStyle w:val="ConsPlusNormal"/>
              <w:rPr>
                <w:rFonts w:ascii="Times New Roman" w:hAnsi="Times New Roman" w:cs="Times New Roman"/>
                <w:sz w:val="20"/>
              </w:rPr>
            </w:pPr>
            <w:r w:rsidRPr="00ED4723">
              <w:rPr>
                <w:rFonts w:ascii="Times New Roman" w:hAnsi="Times New Roman" w:cs="Times New Roman"/>
                <w:sz w:val="20"/>
              </w:rPr>
              <w:lastRenderedPageBreak/>
              <w:t>9</w:t>
            </w:r>
          </w:p>
        </w:tc>
        <w:tc>
          <w:tcPr>
            <w:tcW w:w="2504"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293"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A / B x 100 проц.,</w:t>
            </w:r>
            <w:r w:rsidRPr="00ED4723">
              <w:rPr>
                <w:rFonts w:ascii="Times New Roman" w:hAnsi="Times New Roman" w:cs="Times New Roman"/>
                <w:sz w:val="20"/>
              </w:rPr>
              <w:br w:type="page"/>
              <w:t>где:</w:t>
            </w:r>
            <w:r w:rsidRPr="00ED4723">
              <w:rPr>
                <w:rFonts w:ascii="Times New Roman" w:hAnsi="Times New Roman" w:cs="Times New Roman"/>
                <w:sz w:val="20"/>
              </w:rPr>
              <w:br w:type="page"/>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r w:rsidRPr="00ED4723">
              <w:rPr>
                <w:rFonts w:ascii="Times New Roman" w:hAnsi="Times New Roman" w:cs="Times New Roman"/>
                <w:sz w:val="20"/>
              </w:rPr>
              <w:br w:type="page"/>
              <w:t>B - общее количество приоритетных объектов и услуг в Ленинградской области, ед.</w:t>
            </w:r>
            <w:r w:rsidRPr="00ED4723">
              <w:rPr>
                <w:rFonts w:ascii="Times New Roman" w:hAnsi="Times New Roman" w:cs="Times New Roman"/>
                <w:sz w:val="20"/>
              </w:rPr>
              <w:br w:type="page"/>
            </w:r>
          </w:p>
        </w:tc>
        <w:tc>
          <w:tcPr>
            <w:tcW w:w="1656" w:type="dxa"/>
            <w:hideMark/>
          </w:tcPr>
          <w:p w:rsidR="0000085B" w:rsidRPr="00ED4723" w:rsidRDefault="0000085B" w:rsidP="0000085B">
            <w:pPr>
              <w:pStyle w:val="ConsPlusNormal"/>
              <w:rPr>
                <w:rFonts w:ascii="Times New Roman" w:hAnsi="Times New Roman" w:cs="Times New Roman"/>
                <w:sz w:val="20"/>
              </w:rPr>
            </w:pPr>
            <w:r w:rsidRPr="00ED4723">
              <w:rPr>
                <w:rFonts w:ascii="Times New Roman" w:hAnsi="Times New Roman" w:cs="Times New Roman"/>
                <w:sz w:val="20"/>
              </w:rPr>
              <w:t>15 апреля,</w:t>
            </w:r>
          </w:p>
          <w:p w:rsidR="0000085B" w:rsidRPr="00ED4723" w:rsidRDefault="0000085B" w:rsidP="0000085B">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00085B" w:rsidRPr="00ED4723" w:rsidRDefault="0000085B" w:rsidP="0000085B">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E16A1B" w:rsidRPr="00ED4723" w:rsidRDefault="0000085B" w:rsidP="0000085B">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Комитет</w:t>
            </w:r>
          </w:p>
        </w:tc>
        <w:tc>
          <w:tcPr>
            <w:tcW w:w="2171" w:type="dxa"/>
            <w:hideMark/>
          </w:tcPr>
          <w:p w:rsidR="00E16A1B" w:rsidRPr="00ED4723" w:rsidRDefault="00E16A1B" w:rsidP="00E16A1B">
            <w:pPr>
              <w:pStyle w:val="ConsPlusNormal"/>
              <w:rPr>
                <w:rFonts w:ascii="Times New Roman" w:hAnsi="Times New Roman" w:cs="Times New Roman"/>
                <w:sz w:val="20"/>
              </w:rPr>
            </w:pPr>
            <w:r w:rsidRPr="00ED4723">
              <w:rPr>
                <w:rFonts w:ascii="Times New Roman" w:hAnsi="Times New Roman" w:cs="Times New Roman"/>
                <w:sz w:val="20"/>
              </w:rPr>
              <w:t> </w:t>
            </w:r>
          </w:p>
        </w:tc>
      </w:tr>
      <w:tr w:rsidR="00730907" w:rsidRPr="00ED4723" w:rsidTr="00E16A1B">
        <w:trPr>
          <w:trHeight w:val="2116"/>
        </w:trPr>
        <w:tc>
          <w:tcPr>
            <w:tcW w:w="486" w:type="dxa"/>
          </w:tcPr>
          <w:p w:rsidR="00850FEC" w:rsidRPr="00ED4723" w:rsidRDefault="00850FEC" w:rsidP="00DD2285">
            <w:pPr>
              <w:pStyle w:val="ConsPlusNormal"/>
              <w:rPr>
                <w:rFonts w:ascii="Times New Roman" w:hAnsi="Times New Roman" w:cs="Times New Roman"/>
                <w:sz w:val="20"/>
              </w:rPr>
            </w:pPr>
            <w:r w:rsidRPr="00ED4723">
              <w:rPr>
                <w:rFonts w:ascii="Times New Roman" w:hAnsi="Times New Roman" w:cs="Times New Roman"/>
                <w:sz w:val="20"/>
              </w:rPr>
              <w:t>1</w:t>
            </w:r>
            <w:r w:rsidR="00DD2285" w:rsidRPr="00ED4723">
              <w:rPr>
                <w:rFonts w:ascii="Times New Roman" w:hAnsi="Times New Roman" w:cs="Times New Roman"/>
                <w:sz w:val="20"/>
              </w:rPr>
              <w:t>0</w:t>
            </w:r>
          </w:p>
        </w:tc>
        <w:tc>
          <w:tcPr>
            <w:tcW w:w="2504" w:type="dxa"/>
          </w:tcPr>
          <w:p w:rsidR="00850FE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Увеличение суммарного коэффициента рождаемости на 1 женщину</w:t>
            </w:r>
          </w:p>
        </w:tc>
        <w:tc>
          <w:tcPr>
            <w:tcW w:w="1293" w:type="dxa"/>
          </w:tcPr>
          <w:p w:rsidR="00850FEC" w:rsidRPr="00ED4723" w:rsidRDefault="00850FEC" w:rsidP="00E16A1B">
            <w:pPr>
              <w:pStyle w:val="ConsPlusNormal"/>
              <w:rPr>
                <w:rFonts w:ascii="Times New Roman" w:hAnsi="Times New Roman" w:cs="Times New Roman"/>
                <w:sz w:val="20"/>
              </w:rPr>
            </w:pPr>
            <w:r w:rsidRPr="00ED4723">
              <w:rPr>
                <w:rFonts w:ascii="Times New Roman" w:hAnsi="Times New Roman" w:cs="Times New Roman"/>
                <w:sz w:val="20"/>
              </w:rPr>
              <w:t>Единиц</w:t>
            </w:r>
          </w:p>
        </w:tc>
        <w:tc>
          <w:tcPr>
            <w:tcW w:w="1656" w:type="dxa"/>
          </w:tcPr>
          <w:p w:rsidR="00850FEC" w:rsidRPr="00ED4723" w:rsidRDefault="00850FEC" w:rsidP="00E16A1B">
            <w:pPr>
              <w:pStyle w:val="ConsPlusNormal"/>
              <w:rPr>
                <w:rFonts w:ascii="Times New Roman" w:hAnsi="Times New Roman" w:cs="Times New Roman"/>
                <w:sz w:val="20"/>
              </w:rPr>
            </w:pPr>
            <w:r w:rsidRPr="00ED4723">
              <w:rPr>
                <w:rFonts w:ascii="Times New Roman" w:hAnsi="Times New Roman" w:cs="Times New Roman"/>
                <w:sz w:val="20"/>
              </w:rPr>
              <w:t>Годовая</w:t>
            </w:r>
          </w:p>
        </w:tc>
        <w:tc>
          <w:tcPr>
            <w:tcW w:w="3498" w:type="dxa"/>
          </w:tcPr>
          <w:p w:rsidR="00850FEC" w:rsidRPr="00ED4723" w:rsidRDefault="00850FEC" w:rsidP="00850FEC">
            <w:pPr>
              <w:autoSpaceDE w:val="0"/>
              <w:autoSpaceDN w:val="0"/>
              <w:adjustRightInd w:val="0"/>
              <w:jc w:val="both"/>
              <w:rPr>
                <w:rFonts w:ascii="Times New Roman" w:hAnsi="Times New Roman" w:cs="Times New Roman"/>
                <w:sz w:val="20"/>
                <w:szCs w:val="20"/>
              </w:rPr>
            </w:pPr>
            <w:r w:rsidRPr="00ED4723">
              <w:rPr>
                <w:rFonts w:ascii="Times New Roman" w:hAnsi="Times New Roman" w:cs="Times New Roman"/>
                <w:sz w:val="20"/>
                <w:szCs w:val="20"/>
              </w:rPr>
              <w:t>Приказ Росстата от 30.12.2019 N 828</w:t>
            </w:r>
          </w:p>
          <w:p w:rsidR="00850FEC" w:rsidRPr="00ED4723" w:rsidRDefault="00850FEC" w:rsidP="00850FEC">
            <w:pPr>
              <w:autoSpaceDE w:val="0"/>
              <w:autoSpaceDN w:val="0"/>
              <w:adjustRightInd w:val="0"/>
              <w:jc w:val="both"/>
              <w:rPr>
                <w:rFonts w:ascii="Times New Roman" w:hAnsi="Times New Roman" w:cs="Times New Roman"/>
                <w:sz w:val="20"/>
                <w:szCs w:val="20"/>
              </w:rPr>
            </w:pPr>
            <w:r w:rsidRPr="00ED4723">
              <w:rPr>
                <w:rFonts w:ascii="Times New Roman" w:hAnsi="Times New Roman" w:cs="Times New Roman"/>
                <w:sz w:val="20"/>
                <w:szCs w:val="20"/>
              </w:rPr>
              <w:t>"Об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(15 - 49 лет), единиц"</w:t>
            </w:r>
          </w:p>
          <w:p w:rsidR="00850FEC" w:rsidRPr="00ED4723" w:rsidRDefault="00850FEC" w:rsidP="00E16A1B">
            <w:pPr>
              <w:pStyle w:val="ConsPlusNormal"/>
              <w:rPr>
                <w:rFonts w:ascii="Times New Roman" w:hAnsi="Times New Roman" w:cs="Times New Roman"/>
                <w:sz w:val="20"/>
              </w:rPr>
            </w:pPr>
          </w:p>
        </w:tc>
        <w:tc>
          <w:tcPr>
            <w:tcW w:w="1656" w:type="dxa"/>
          </w:tcPr>
          <w:p w:rsidR="00850FEC" w:rsidRPr="00ED4723" w:rsidRDefault="00850FEC" w:rsidP="00E16A1B">
            <w:pPr>
              <w:pStyle w:val="ConsPlusNormal"/>
              <w:rPr>
                <w:rFonts w:ascii="Times New Roman" w:hAnsi="Times New Roman" w:cs="Times New Roman"/>
                <w:sz w:val="20"/>
              </w:rPr>
            </w:pPr>
            <w:r w:rsidRPr="00ED4723">
              <w:rPr>
                <w:rFonts w:ascii="Times New Roman" w:hAnsi="Times New Roman" w:cs="Times New Roman"/>
                <w:sz w:val="20"/>
              </w:rPr>
              <w:t>15 августа, ежегодно</w:t>
            </w:r>
          </w:p>
        </w:tc>
        <w:tc>
          <w:tcPr>
            <w:tcW w:w="1902" w:type="dxa"/>
          </w:tcPr>
          <w:p w:rsidR="00850FEC" w:rsidRPr="00ED4723" w:rsidRDefault="00850FEC" w:rsidP="00E16A1B">
            <w:pPr>
              <w:pStyle w:val="ConsPlusNormal"/>
              <w:rPr>
                <w:rFonts w:ascii="Times New Roman" w:hAnsi="Times New Roman" w:cs="Times New Roman"/>
                <w:sz w:val="20"/>
              </w:rPr>
            </w:pPr>
            <w:r w:rsidRPr="00ED4723">
              <w:rPr>
                <w:rFonts w:ascii="Times New Roman" w:hAnsi="Times New Roman" w:cs="Times New Roman"/>
                <w:sz w:val="20"/>
              </w:rPr>
              <w:t>Росстат</w:t>
            </w:r>
          </w:p>
        </w:tc>
        <w:tc>
          <w:tcPr>
            <w:tcW w:w="2171" w:type="dxa"/>
          </w:tcPr>
          <w:p w:rsidR="00850FEC" w:rsidRPr="00ED4723" w:rsidRDefault="00850FEC" w:rsidP="00E16A1B">
            <w:pPr>
              <w:pStyle w:val="ConsPlusNormal"/>
              <w:rPr>
                <w:rFonts w:ascii="Times New Roman" w:hAnsi="Times New Roman" w:cs="Times New Roman"/>
                <w:sz w:val="20"/>
              </w:rPr>
            </w:pPr>
          </w:p>
        </w:tc>
      </w:tr>
      <w:tr w:rsidR="00730907" w:rsidRPr="00ED4723" w:rsidTr="00E16A1B">
        <w:trPr>
          <w:trHeight w:val="2116"/>
        </w:trPr>
        <w:tc>
          <w:tcPr>
            <w:tcW w:w="486" w:type="dxa"/>
          </w:tcPr>
          <w:p w:rsidR="00850FEC" w:rsidRPr="00ED4723" w:rsidRDefault="00850FEC" w:rsidP="00DD2285">
            <w:pPr>
              <w:pStyle w:val="ConsPlusNormal"/>
              <w:rPr>
                <w:rFonts w:ascii="Times New Roman" w:hAnsi="Times New Roman" w:cs="Times New Roman"/>
                <w:sz w:val="20"/>
              </w:rPr>
            </w:pPr>
            <w:r w:rsidRPr="00ED4723">
              <w:rPr>
                <w:rFonts w:ascii="Times New Roman" w:hAnsi="Times New Roman" w:cs="Times New Roman"/>
                <w:sz w:val="20"/>
              </w:rPr>
              <w:t>1</w:t>
            </w:r>
            <w:r w:rsidR="00DD2285" w:rsidRPr="00ED4723">
              <w:rPr>
                <w:rFonts w:ascii="Times New Roman" w:hAnsi="Times New Roman" w:cs="Times New Roman"/>
                <w:sz w:val="20"/>
              </w:rPr>
              <w:t>1</w:t>
            </w:r>
          </w:p>
        </w:tc>
        <w:tc>
          <w:tcPr>
            <w:tcW w:w="2504" w:type="dxa"/>
          </w:tcPr>
          <w:p w:rsidR="00850FE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Уровень госпитализации на геронтологические койки лиц старше 60 лет на 10 тыс. населения</w:t>
            </w:r>
          </w:p>
        </w:tc>
        <w:tc>
          <w:tcPr>
            <w:tcW w:w="1293" w:type="dxa"/>
          </w:tcPr>
          <w:p w:rsidR="00850FEC" w:rsidRPr="00ED4723" w:rsidRDefault="00850FEC" w:rsidP="00E16A1B">
            <w:pPr>
              <w:pStyle w:val="ConsPlusNormal"/>
              <w:rPr>
                <w:rFonts w:ascii="Times New Roman" w:hAnsi="Times New Roman" w:cs="Times New Roman"/>
                <w:sz w:val="20"/>
              </w:rPr>
            </w:pPr>
            <w:r w:rsidRPr="00ED4723">
              <w:rPr>
                <w:rFonts w:ascii="Times New Roman" w:hAnsi="Times New Roman" w:cs="Times New Roman"/>
                <w:sz w:val="20"/>
              </w:rPr>
              <w:t>Условные единицы</w:t>
            </w:r>
          </w:p>
        </w:tc>
        <w:tc>
          <w:tcPr>
            <w:tcW w:w="1656" w:type="dxa"/>
          </w:tcPr>
          <w:p w:rsidR="00850FE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Годовая</w:t>
            </w:r>
          </w:p>
        </w:tc>
        <w:tc>
          <w:tcPr>
            <w:tcW w:w="3498" w:type="dxa"/>
          </w:tcPr>
          <w:p w:rsidR="001221DC" w:rsidRPr="00ED4723" w:rsidRDefault="001221DC" w:rsidP="001221DC">
            <w:pPr>
              <w:shd w:val="clear" w:color="auto" w:fill="FFFFFF"/>
              <w:jc w:val="both"/>
              <w:textAlignment w:val="baseline"/>
              <w:rPr>
                <w:rFonts w:ascii="Times New Roman" w:eastAsia="Times New Roman" w:hAnsi="Times New Roman" w:cs="Times New Roman"/>
                <w:bCs/>
                <w:lang w:eastAsia="ru-RU"/>
              </w:rPr>
            </w:pPr>
            <w:r w:rsidRPr="00ED4723">
              <w:rPr>
                <w:rFonts w:ascii="Times New Roman" w:hAnsi="Times New Roman" w:cs="Times New Roman"/>
                <w:sz w:val="20"/>
                <w:szCs w:val="20"/>
              </w:rPr>
              <w:t>Приказ Минздрава РФ от 19.04.2021 № 369 «</w:t>
            </w:r>
            <w:r w:rsidRPr="00ED4723">
              <w:rPr>
                <w:rFonts w:ascii="Times New Roman" w:eastAsia="Times New Roman" w:hAnsi="Times New Roman" w:cs="Times New Roman"/>
                <w:bCs/>
                <w:lang w:eastAsia="ru-RU"/>
              </w:rPr>
              <w:t>Об утверждении методик расчета основных показателей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p>
          <w:p w:rsidR="00850FEC" w:rsidRPr="00ED4723" w:rsidRDefault="00850FEC" w:rsidP="00850FEC">
            <w:pPr>
              <w:autoSpaceDE w:val="0"/>
              <w:autoSpaceDN w:val="0"/>
              <w:adjustRightInd w:val="0"/>
              <w:jc w:val="both"/>
              <w:rPr>
                <w:rFonts w:ascii="Times New Roman" w:hAnsi="Times New Roman" w:cs="Times New Roman"/>
                <w:sz w:val="20"/>
                <w:szCs w:val="20"/>
              </w:rPr>
            </w:pPr>
          </w:p>
        </w:tc>
        <w:tc>
          <w:tcPr>
            <w:tcW w:w="1656" w:type="dxa"/>
          </w:tcPr>
          <w:p w:rsidR="00850FE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15 февраля</w:t>
            </w:r>
          </w:p>
        </w:tc>
        <w:tc>
          <w:tcPr>
            <w:tcW w:w="1902" w:type="dxa"/>
          </w:tcPr>
          <w:p w:rsidR="00850FE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Комитет по здравоохранению Ленинградской области</w:t>
            </w:r>
          </w:p>
        </w:tc>
        <w:tc>
          <w:tcPr>
            <w:tcW w:w="2171" w:type="dxa"/>
          </w:tcPr>
          <w:p w:rsidR="00850FEC" w:rsidRPr="00ED4723" w:rsidRDefault="00850FEC" w:rsidP="00E16A1B">
            <w:pPr>
              <w:pStyle w:val="ConsPlusNormal"/>
              <w:rPr>
                <w:rFonts w:ascii="Times New Roman" w:hAnsi="Times New Roman" w:cs="Times New Roman"/>
                <w:sz w:val="20"/>
              </w:rPr>
            </w:pPr>
          </w:p>
        </w:tc>
      </w:tr>
      <w:tr w:rsidR="00730907" w:rsidRPr="00ED4723" w:rsidTr="00E16A1B">
        <w:trPr>
          <w:trHeight w:val="2116"/>
        </w:trPr>
        <w:tc>
          <w:tcPr>
            <w:tcW w:w="486" w:type="dxa"/>
          </w:tcPr>
          <w:p w:rsidR="001221DC" w:rsidRPr="00ED4723" w:rsidRDefault="001221DC" w:rsidP="00DD2285">
            <w:pPr>
              <w:pStyle w:val="ConsPlusNormal"/>
              <w:rPr>
                <w:rFonts w:ascii="Times New Roman" w:hAnsi="Times New Roman" w:cs="Times New Roman"/>
                <w:sz w:val="20"/>
              </w:rPr>
            </w:pPr>
            <w:r w:rsidRPr="00ED4723">
              <w:rPr>
                <w:rFonts w:ascii="Times New Roman" w:hAnsi="Times New Roman" w:cs="Times New Roman"/>
                <w:sz w:val="20"/>
              </w:rPr>
              <w:lastRenderedPageBreak/>
              <w:t>1</w:t>
            </w:r>
            <w:r w:rsidR="00DD2285" w:rsidRPr="00ED4723">
              <w:rPr>
                <w:rFonts w:ascii="Times New Roman" w:hAnsi="Times New Roman" w:cs="Times New Roman"/>
                <w:sz w:val="20"/>
              </w:rPr>
              <w:t>2</w:t>
            </w:r>
          </w:p>
        </w:tc>
        <w:tc>
          <w:tcPr>
            <w:tcW w:w="2504" w:type="dxa"/>
          </w:tcPr>
          <w:p w:rsidR="001221DC" w:rsidRPr="00ED4723" w:rsidRDefault="001221DC" w:rsidP="00850FEC">
            <w:pP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Удовлетворенность населения качеством социальных услуг,%</w:t>
            </w:r>
          </w:p>
          <w:p w:rsidR="001221DC" w:rsidRPr="00ED4723" w:rsidRDefault="001221DC" w:rsidP="00850FEC">
            <w:pPr>
              <w:pStyle w:val="ConsPlusNormal"/>
              <w:rPr>
                <w:rFonts w:ascii="Times New Roman" w:hAnsi="Times New Roman" w:cs="Times New Roman"/>
                <w:sz w:val="20"/>
              </w:rPr>
            </w:pPr>
            <w:r w:rsidRPr="00ED4723">
              <w:rPr>
                <w:rFonts w:ascii="Times New Roman" w:hAnsi="Times New Roman" w:cs="Times New Roman"/>
                <w:sz w:val="20"/>
              </w:rPr>
              <w:t>Изменение объема платных услуг населению в среднем в год, %</w:t>
            </w:r>
          </w:p>
        </w:tc>
        <w:tc>
          <w:tcPr>
            <w:tcW w:w="1293" w:type="dxa"/>
          </w:tcPr>
          <w:p w:rsidR="001221DC" w:rsidRPr="00ED4723" w:rsidRDefault="001221DC" w:rsidP="00E16A1B">
            <w:pPr>
              <w:pStyle w:val="ConsPlusNormal"/>
              <w:rPr>
                <w:rFonts w:ascii="Times New Roman" w:hAnsi="Times New Roman" w:cs="Times New Roman"/>
                <w:sz w:val="20"/>
              </w:rPr>
            </w:pPr>
            <w:r w:rsidRPr="00ED4723">
              <w:rPr>
                <w:rFonts w:ascii="Times New Roman" w:hAnsi="Times New Roman" w:cs="Times New Roman"/>
                <w:sz w:val="20"/>
              </w:rPr>
              <w:t>Процент</w:t>
            </w:r>
          </w:p>
        </w:tc>
        <w:tc>
          <w:tcPr>
            <w:tcW w:w="1656" w:type="dxa"/>
          </w:tcPr>
          <w:p w:rsidR="001221DC" w:rsidRPr="00ED4723" w:rsidRDefault="001221DC" w:rsidP="00E3134B">
            <w:pPr>
              <w:pStyle w:val="ConsPlusNormal"/>
              <w:rPr>
                <w:rFonts w:ascii="Times New Roman" w:hAnsi="Times New Roman" w:cs="Times New Roman"/>
                <w:sz w:val="20"/>
              </w:rPr>
            </w:pPr>
            <w:r w:rsidRPr="00ED4723">
              <w:rPr>
                <w:rFonts w:ascii="Times New Roman" w:hAnsi="Times New Roman" w:cs="Times New Roman"/>
                <w:sz w:val="20"/>
              </w:rPr>
              <w:t>Годовая, за отчетный период</w:t>
            </w:r>
          </w:p>
        </w:tc>
        <w:tc>
          <w:tcPr>
            <w:tcW w:w="3498" w:type="dxa"/>
          </w:tcPr>
          <w:p w:rsidR="001221DC" w:rsidRPr="00ED4723" w:rsidRDefault="001221DC" w:rsidP="00E3134B">
            <w:pPr>
              <w:pStyle w:val="ConsPlusNormal"/>
              <w:rPr>
                <w:rFonts w:ascii="Times New Roman" w:hAnsi="Times New Roman" w:cs="Times New Roman"/>
                <w:sz w:val="20"/>
              </w:rPr>
            </w:pPr>
            <w:r w:rsidRPr="00ED4723">
              <w:rPr>
                <w:rFonts w:ascii="Times New Roman" w:hAnsi="Times New Roman" w:cs="Times New Roman"/>
                <w:sz w:val="20"/>
              </w:rPr>
              <w:t>A / B x 100 проц.,</w:t>
            </w:r>
            <w:r w:rsidRPr="00ED4723">
              <w:rPr>
                <w:rFonts w:ascii="Times New Roman" w:hAnsi="Times New Roman" w:cs="Times New Roman"/>
                <w:sz w:val="20"/>
              </w:rPr>
              <w:br w:type="page"/>
              <w:t>где:</w:t>
            </w:r>
            <w:r w:rsidRPr="00ED4723">
              <w:rPr>
                <w:rFonts w:ascii="Times New Roman" w:hAnsi="Times New Roman" w:cs="Times New Roman"/>
                <w:sz w:val="20"/>
              </w:rPr>
              <w:br w:type="page"/>
              <w:t>A – численность опрошенных  получателей социальных услуг, положительно оценивающих получение социальных услуг, чел.;</w:t>
            </w:r>
            <w:r w:rsidRPr="00ED4723">
              <w:rPr>
                <w:rFonts w:ascii="Times New Roman" w:hAnsi="Times New Roman" w:cs="Times New Roman"/>
                <w:sz w:val="20"/>
              </w:rPr>
              <w:br w:type="page"/>
            </w:r>
          </w:p>
          <w:p w:rsidR="001221DC" w:rsidRPr="00ED4723" w:rsidRDefault="001221DC" w:rsidP="00E3134B">
            <w:pPr>
              <w:pStyle w:val="ConsPlusNormal"/>
              <w:rPr>
                <w:rFonts w:ascii="Times New Roman" w:hAnsi="Times New Roman" w:cs="Times New Roman"/>
                <w:sz w:val="20"/>
              </w:rPr>
            </w:pPr>
            <w:r w:rsidRPr="00ED4723">
              <w:rPr>
                <w:rFonts w:ascii="Times New Roman" w:hAnsi="Times New Roman" w:cs="Times New Roman"/>
                <w:sz w:val="20"/>
              </w:rPr>
              <w:t>B - общая численность опрошенных получателей социальных услуг, проживающих в Ленинградской области, чел.</w:t>
            </w:r>
            <w:r w:rsidRPr="00ED4723">
              <w:rPr>
                <w:rFonts w:ascii="Times New Roman" w:hAnsi="Times New Roman" w:cs="Times New Roman"/>
                <w:sz w:val="20"/>
              </w:rPr>
              <w:br w:type="page"/>
            </w:r>
          </w:p>
        </w:tc>
        <w:tc>
          <w:tcPr>
            <w:tcW w:w="1656" w:type="dxa"/>
          </w:tcPr>
          <w:p w:rsidR="001221DC" w:rsidRPr="00ED4723" w:rsidRDefault="001221DC" w:rsidP="001221DC">
            <w:pPr>
              <w:pStyle w:val="ConsPlusNormal"/>
              <w:rPr>
                <w:rFonts w:ascii="Times New Roman" w:hAnsi="Times New Roman" w:cs="Times New Roman"/>
                <w:sz w:val="20"/>
              </w:rPr>
            </w:pPr>
            <w:r w:rsidRPr="00ED4723">
              <w:rPr>
                <w:rFonts w:ascii="Times New Roman" w:hAnsi="Times New Roman" w:cs="Times New Roman"/>
                <w:sz w:val="20"/>
              </w:rPr>
              <w:t>15 апреля,</w:t>
            </w:r>
          </w:p>
          <w:p w:rsidR="001221DC" w:rsidRPr="00ED4723" w:rsidRDefault="001221DC" w:rsidP="001221DC">
            <w:pPr>
              <w:pStyle w:val="ConsPlusNormal"/>
              <w:rPr>
                <w:rFonts w:ascii="Times New Roman" w:hAnsi="Times New Roman" w:cs="Times New Roman"/>
                <w:sz w:val="20"/>
              </w:rPr>
            </w:pPr>
            <w:r w:rsidRPr="00ED4723">
              <w:rPr>
                <w:rFonts w:ascii="Times New Roman" w:hAnsi="Times New Roman" w:cs="Times New Roman"/>
                <w:sz w:val="20"/>
              </w:rPr>
              <w:t xml:space="preserve">15 июля, </w:t>
            </w:r>
          </w:p>
          <w:p w:rsidR="001221DC" w:rsidRPr="00ED4723" w:rsidRDefault="001221DC" w:rsidP="001221DC">
            <w:pPr>
              <w:pStyle w:val="ConsPlusNormal"/>
              <w:rPr>
                <w:rFonts w:ascii="Times New Roman" w:hAnsi="Times New Roman" w:cs="Times New Roman"/>
                <w:sz w:val="20"/>
              </w:rPr>
            </w:pPr>
            <w:r w:rsidRPr="00ED4723">
              <w:rPr>
                <w:rFonts w:ascii="Times New Roman" w:hAnsi="Times New Roman" w:cs="Times New Roman"/>
                <w:sz w:val="20"/>
              </w:rPr>
              <w:t xml:space="preserve">15 октября, </w:t>
            </w:r>
          </w:p>
          <w:p w:rsidR="001221DC" w:rsidRPr="00ED4723" w:rsidRDefault="001221DC" w:rsidP="001221DC">
            <w:pPr>
              <w:pStyle w:val="ConsPlusNormal"/>
              <w:rPr>
                <w:rFonts w:ascii="Times New Roman" w:hAnsi="Times New Roman" w:cs="Times New Roman"/>
                <w:sz w:val="20"/>
              </w:rPr>
            </w:pPr>
            <w:r w:rsidRPr="00ED4723">
              <w:rPr>
                <w:rFonts w:ascii="Times New Roman" w:hAnsi="Times New Roman" w:cs="Times New Roman"/>
                <w:sz w:val="20"/>
              </w:rPr>
              <w:t>15 января</w:t>
            </w:r>
          </w:p>
        </w:tc>
        <w:tc>
          <w:tcPr>
            <w:tcW w:w="1902" w:type="dxa"/>
          </w:tcPr>
          <w:p w:rsidR="001221DC" w:rsidRPr="00ED4723" w:rsidRDefault="001221DC" w:rsidP="00E16A1B">
            <w:pPr>
              <w:pStyle w:val="ConsPlusNormal"/>
              <w:rPr>
                <w:rFonts w:ascii="Times New Roman" w:hAnsi="Times New Roman" w:cs="Times New Roman"/>
                <w:sz w:val="20"/>
              </w:rPr>
            </w:pPr>
          </w:p>
        </w:tc>
        <w:tc>
          <w:tcPr>
            <w:tcW w:w="2171" w:type="dxa"/>
          </w:tcPr>
          <w:p w:rsidR="001221DC" w:rsidRPr="00ED4723" w:rsidRDefault="001221DC" w:rsidP="00E16A1B">
            <w:pPr>
              <w:pStyle w:val="ConsPlusNormal"/>
              <w:rPr>
                <w:rFonts w:ascii="Times New Roman" w:hAnsi="Times New Roman" w:cs="Times New Roman"/>
                <w:sz w:val="20"/>
              </w:rPr>
            </w:pPr>
          </w:p>
        </w:tc>
      </w:tr>
    </w:tbl>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850FEC" w:rsidRPr="00ED4723" w:rsidRDefault="00850FEC">
      <w:pPr>
        <w:pStyle w:val="ConsPlusNormal"/>
        <w:rPr>
          <w:rFonts w:ascii="Times New Roman" w:hAnsi="Times New Roman" w:cs="Times New Roman"/>
          <w:sz w:val="28"/>
          <w:szCs w:val="28"/>
        </w:rPr>
      </w:pPr>
    </w:p>
    <w:p w:rsidR="00850FEC" w:rsidRPr="00ED4723" w:rsidRDefault="00850FEC">
      <w:pPr>
        <w:pStyle w:val="ConsPlusNormal"/>
        <w:rPr>
          <w:rFonts w:ascii="Times New Roman" w:hAnsi="Times New Roman" w:cs="Times New Roman"/>
          <w:sz w:val="28"/>
          <w:szCs w:val="28"/>
        </w:rPr>
      </w:pPr>
    </w:p>
    <w:p w:rsidR="00850FEC" w:rsidRPr="00ED4723" w:rsidRDefault="00850FEC">
      <w:pPr>
        <w:pStyle w:val="ConsPlusNormal"/>
        <w:rPr>
          <w:rFonts w:ascii="Times New Roman" w:hAnsi="Times New Roman" w:cs="Times New Roman"/>
          <w:sz w:val="28"/>
          <w:szCs w:val="28"/>
        </w:rPr>
      </w:pPr>
    </w:p>
    <w:p w:rsidR="00850FEC" w:rsidRPr="00ED4723" w:rsidRDefault="00850FEC">
      <w:pPr>
        <w:pStyle w:val="ConsPlusNormal"/>
        <w:rPr>
          <w:rFonts w:ascii="Times New Roman" w:hAnsi="Times New Roman" w:cs="Times New Roman"/>
          <w:sz w:val="28"/>
          <w:szCs w:val="28"/>
        </w:rPr>
      </w:pPr>
    </w:p>
    <w:p w:rsidR="00850FEC" w:rsidRPr="00ED4723" w:rsidRDefault="00850FEC">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6656B9" w:rsidRPr="00ED4723" w:rsidRDefault="006656B9">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0A1C14" w:rsidRPr="00ED4723" w:rsidRDefault="000A1C14">
      <w:pPr>
        <w:pStyle w:val="ConsPlusNormal"/>
        <w:rPr>
          <w:rFonts w:ascii="Times New Roman" w:hAnsi="Times New Roman" w:cs="Times New Roman"/>
          <w:sz w:val="28"/>
          <w:szCs w:val="28"/>
        </w:rPr>
      </w:pPr>
    </w:p>
    <w:p w:rsidR="006656B9" w:rsidRPr="00ED4723" w:rsidRDefault="006656B9">
      <w:pPr>
        <w:pStyle w:val="ConsPlusNormal"/>
        <w:rPr>
          <w:rFonts w:ascii="Times New Roman" w:hAnsi="Times New Roman" w:cs="Times New Roman"/>
          <w:sz w:val="28"/>
          <w:szCs w:val="28"/>
        </w:rPr>
      </w:pPr>
    </w:p>
    <w:p w:rsidR="006656B9" w:rsidRPr="00ED4723" w:rsidRDefault="006656B9">
      <w:pPr>
        <w:pStyle w:val="ConsPlusNormal"/>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p w:rsidR="00E16A1B" w:rsidRPr="00ED4723" w:rsidRDefault="00E16A1B">
      <w:pPr>
        <w:pStyle w:val="ConsPlusNormal"/>
        <w:rPr>
          <w:rFonts w:ascii="Times New Roman" w:hAnsi="Times New Roman" w:cs="Times New Roman"/>
          <w:sz w:val="28"/>
          <w:szCs w:val="28"/>
        </w:rPr>
      </w:pPr>
    </w:p>
    <w:p w:rsidR="00E16A1B" w:rsidRPr="00ED4723" w:rsidRDefault="00E16A1B">
      <w:pPr>
        <w:pStyle w:val="ConsPlusNormal"/>
        <w:rPr>
          <w:rFonts w:ascii="Times New Roman" w:hAnsi="Times New Roman" w:cs="Times New Roman"/>
          <w:sz w:val="28"/>
          <w:szCs w:val="28"/>
        </w:rPr>
      </w:pPr>
    </w:p>
    <w:p w:rsidR="00E16A1B" w:rsidRPr="00ED4723" w:rsidRDefault="00E16A1B">
      <w:pPr>
        <w:pStyle w:val="ConsPlusNormal"/>
        <w:rPr>
          <w:rFonts w:ascii="Times New Roman" w:hAnsi="Times New Roman" w:cs="Times New Roman"/>
          <w:sz w:val="28"/>
          <w:szCs w:val="28"/>
        </w:rPr>
      </w:pPr>
    </w:p>
    <w:p w:rsidR="009F6EF6" w:rsidRPr="00ED4723" w:rsidRDefault="009F6EF6">
      <w:pPr>
        <w:pStyle w:val="ConsPlusNormal"/>
        <w:jc w:val="right"/>
        <w:outlineLvl w:val="1"/>
        <w:rPr>
          <w:rFonts w:ascii="Times New Roman" w:hAnsi="Times New Roman" w:cs="Times New Roman"/>
          <w:sz w:val="28"/>
          <w:szCs w:val="28"/>
        </w:rPr>
      </w:pPr>
      <w:r w:rsidRPr="00ED4723">
        <w:rPr>
          <w:rFonts w:ascii="Times New Roman" w:hAnsi="Times New Roman" w:cs="Times New Roman"/>
          <w:sz w:val="28"/>
          <w:szCs w:val="28"/>
        </w:rPr>
        <w:lastRenderedPageBreak/>
        <w:t>Приложение 4</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ПЛАН</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РЕАЛИЗАЦИИ ГОСУДАРСТВЕННОЙ ПРОГРАММЫ</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 "СОЦИАЛЬНАЯ ПОДДЕРЖКА ОТДЕЛЬНЫХ</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КАТЕГОРИЙ ГРАЖДАН В ЛЕНИНГРАДСКОЙ ОБЛАСТИ"</w:t>
      </w:r>
    </w:p>
    <w:p w:rsidR="009F6EF6" w:rsidRPr="00ED4723" w:rsidRDefault="009F6EF6">
      <w:pPr>
        <w:spacing w:after="1"/>
        <w:rPr>
          <w:rFonts w:ascii="Times New Roman" w:hAnsi="Times New Roman" w:cs="Times New Roman"/>
          <w:sz w:val="28"/>
          <w:szCs w:val="28"/>
        </w:rPr>
      </w:pPr>
    </w:p>
    <w:p w:rsidR="009F6EF6" w:rsidRPr="00ED4723" w:rsidRDefault="009F6EF6">
      <w:pPr>
        <w:pStyle w:val="ConsPlusNormal"/>
        <w:rPr>
          <w:rFonts w:ascii="Times New Roman" w:hAnsi="Times New Roman" w:cs="Times New Roman"/>
          <w:sz w:val="28"/>
          <w:szCs w:val="28"/>
        </w:rPr>
      </w:pPr>
    </w:p>
    <w:tbl>
      <w:tblPr>
        <w:tblW w:w="1488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260"/>
        <w:gridCol w:w="1276"/>
        <w:gridCol w:w="285"/>
        <w:gridCol w:w="1082"/>
        <w:gridCol w:w="52"/>
        <w:gridCol w:w="1161"/>
        <w:gridCol w:w="115"/>
        <w:gridCol w:w="1409"/>
        <w:gridCol w:w="9"/>
        <w:gridCol w:w="1275"/>
        <w:gridCol w:w="71"/>
        <w:gridCol w:w="1489"/>
      </w:tblGrid>
      <w:tr w:rsidR="003B5D0B" w:rsidRPr="00ED4723" w:rsidTr="0066672C">
        <w:tc>
          <w:tcPr>
            <w:tcW w:w="3402" w:type="dxa"/>
            <w:vMerge w:val="restart"/>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Наименование государственной программы, подпрограммы государственной программы, структурного элемента государственной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Ответственный исполнитель, соисполнитель, участник </w:t>
            </w:r>
            <w:r w:rsidRPr="00ED4723">
              <w:rPr>
                <w:rFonts w:ascii="Times New Roman" w:eastAsia="Times New Roman" w:hAnsi="Times New Roman" w:cs="Times New Roman"/>
                <w:sz w:val="20"/>
                <w:szCs w:val="20"/>
                <w:vertAlign w:val="superscript"/>
                <w:lang w:eastAsia="ru-RU"/>
              </w:rPr>
              <w:t>2)</w:t>
            </w:r>
            <w:r w:rsidRPr="00ED4723">
              <w:rPr>
                <w:rFonts w:ascii="Times New Roman" w:eastAsia="Times New Roman" w:hAnsi="Times New Roman" w:cs="Times New Roman"/>
                <w:sz w:val="20"/>
                <w:szCs w:val="20"/>
                <w:lang w:eastAsia="ru-RU"/>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Годы реализации</w:t>
            </w:r>
          </w:p>
        </w:tc>
        <w:tc>
          <w:tcPr>
            <w:tcW w:w="6948" w:type="dxa"/>
            <w:gridSpan w:val="10"/>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Оценка расходов (тыс. руб., в ценах соответствующих лет)</w:t>
            </w:r>
          </w:p>
        </w:tc>
      </w:tr>
      <w:tr w:rsidR="003B5D0B" w:rsidRPr="00ED4723" w:rsidTr="0066672C">
        <w:tc>
          <w:tcPr>
            <w:tcW w:w="3402"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Всего</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Федеральный бюджет</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Областной бюджет Ленинградской области</w:t>
            </w:r>
          </w:p>
        </w:tc>
        <w:tc>
          <w:tcPr>
            <w:tcW w:w="1355" w:type="dxa"/>
            <w:gridSpan w:val="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Местные бюджеты</w:t>
            </w:r>
          </w:p>
        </w:tc>
        <w:tc>
          <w:tcPr>
            <w:tcW w:w="1489"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Прочие источники</w:t>
            </w:r>
          </w:p>
        </w:tc>
      </w:tr>
      <w:tr w:rsidR="003B5D0B" w:rsidRPr="00ED4723" w:rsidTr="0066672C">
        <w:tc>
          <w:tcPr>
            <w:tcW w:w="3402"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w:t>
            </w:r>
          </w:p>
        </w:tc>
        <w:tc>
          <w:tcPr>
            <w:tcW w:w="1355" w:type="dxa"/>
            <w:gridSpan w:val="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w:t>
            </w:r>
          </w:p>
        </w:tc>
        <w:tc>
          <w:tcPr>
            <w:tcW w:w="1489"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w:t>
            </w:r>
          </w:p>
        </w:tc>
      </w:tr>
      <w:tr w:rsidR="003B5D0B" w:rsidRPr="00ED4723" w:rsidTr="0066672C">
        <w:tc>
          <w:tcPr>
            <w:tcW w:w="3402" w:type="dxa"/>
            <w:vMerge w:val="restart"/>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Государственная программа "Социальная поддержка отдельных категорий</w:t>
            </w: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граждан"</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 по социальной защите населения Ленинградской области</w:t>
            </w: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(далее –</w:t>
            </w: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23903158,2</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5454306,2</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18448852,0</w:t>
            </w:r>
          </w:p>
        </w:tc>
        <w:tc>
          <w:tcPr>
            <w:tcW w:w="1355" w:type="dxa"/>
            <w:gridSpan w:val="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24974875,3</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6247732,5</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18727142,8</w:t>
            </w:r>
          </w:p>
        </w:tc>
        <w:tc>
          <w:tcPr>
            <w:tcW w:w="1355" w:type="dxa"/>
            <w:gridSpan w:val="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24064857,1</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6667962,7</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17396894,4</w:t>
            </w:r>
          </w:p>
        </w:tc>
        <w:tc>
          <w:tcPr>
            <w:tcW w:w="1355" w:type="dxa"/>
            <w:gridSpan w:val="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c>
          <w:tcPr>
            <w:tcW w:w="3402" w:type="dxa"/>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367" w:type="dxa"/>
            <w:gridSpan w:val="2"/>
            <w:tcBorders>
              <w:top w:val="single" w:sz="4" w:space="0" w:color="auto"/>
              <w:left w:val="single" w:sz="4" w:space="0" w:color="auto"/>
              <w:bottom w:val="single" w:sz="4" w:space="0" w:color="auto"/>
              <w:right w:val="single" w:sz="4" w:space="0" w:color="auto"/>
            </w:tcBorders>
            <w:vAlign w:val="bottom"/>
          </w:tcPr>
          <w:p w:rsidR="008816D2" w:rsidRPr="00ED4723" w:rsidRDefault="008816D2" w:rsidP="008816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72942890,6</w:t>
            </w:r>
          </w:p>
        </w:tc>
        <w:tc>
          <w:tcPr>
            <w:tcW w:w="1213" w:type="dxa"/>
            <w:gridSpan w:val="2"/>
            <w:tcBorders>
              <w:top w:val="single" w:sz="4" w:space="0" w:color="auto"/>
              <w:left w:val="single" w:sz="4" w:space="0" w:color="auto"/>
              <w:bottom w:val="single" w:sz="4" w:space="0" w:color="auto"/>
              <w:right w:val="single" w:sz="4" w:space="0" w:color="auto"/>
            </w:tcBorders>
            <w:vAlign w:val="bottom"/>
          </w:tcPr>
          <w:p w:rsidR="008816D2" w:rsidRPr="00ED4723" w:rsidRDefault="008816D2" w:rsidP="008816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18370001,4</w:t>
            </w:r>
          </w:p>
        </w:tc>
        <w:tc>
          <w:tcPr>
            <w:tcW w:w="1524" w:type="dxa"/>
            <w:gridSpan w:val="2"/>
            <w:tcBorders>
              <w:top w:val="single" w:sz="4" w:space="0" w:color="auto"/>
              <w:left w:val="single" w:sz="4" w:space="0" w:color="auto"/>
              <w:bottom w:val="single" w:sz="4" w:space="0" w:color="auto"/>
              <w:right w:val="single" w:sz="4" w:space="0" w:color="auto"/>
            </w:tcBorders>
            <w:vAlign w:val="bottom"/>
          </w:tcPr>
          <w:p w:rsidR="008816D2" w:rsidRPr="00ED4723" w:rsidRDefault="008816D2" w:rsidP="008816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54572889,2</w:t>
            </w:r>
          </w:p>
        </w:tc>
        <w:tc>
          <w:tcPr>
            <w:tcW w:w="1355" w:type="dxa"/>
            <w:gridSpan w:val="3"/>
            <w:tcBorders>
              <w:top w:val="single" w:sz="4" w:space="0" w:color="auto"/>
              <w:left w:val="single" w:sz="4" w:space="0" w:color="auto"/>
              <w:bottom w:val="single" w:sz="4" w:space="0" w:color="auto"/>
              <w:right w:val="single" w:sz="4" w:space="0" w:color="auto"/>
            </w:tcBorders>
          </w:tcPr>
          <w:p w:rsidR="008816D2" w:rsidRPr="00ED4723" w:rsidRDefault="008816D2" w:rsidP="008816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8816D2" w:rsidRPr="00ED4723" w:rsidRDefault="008816D2" w:rsidP="008816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341"/>
        </w:trPr>
        <w:tc>
          <w:tcPr>
            <w:tcW w:w="3402" w:type="dxa"/>
            <w:vMerge w:val="restart"/>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Подпрограмма 1 "Повышение социальной защищенности населения Ленинградской области"</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Комитет, Комитет общего и профессионального образования Ленинградской области, Комитет по агропромышленному и </w:t>
            </w:r>
            <w:proofErr w:type="spellStart"/>
            <w:r w:rsidRPr="00ED4723">
              <w:rPr>
                <w:rFonts w:ascii="Times New Roman" w:eastAsia="Times New Roman" w:hAnsi="Times New Roman" w:cs="Times New Roman"/>
                <w:sz w:val="20"/>
                <w:szCs w:val="20"/>
                <w:lang w:eastAsia="ru-RU"/>
              </w:rPr>
              <w:t>рыбохозяйственному</w:t>
            </w:r>
            <w:proofErr w:type="spellEnd"/>
            <w:r w:rsidRPr="00ED4723">
              <w:rPr>
                <w:rFonts w:ascii="Times New Roman" w:eastAsia="Times New Roman" w:hAnsi="Times New Roman" w:cs="Times New Roman"/>
                <w:sz w:val="20"/>
                <w:szCs w:val="20"/>
                <w:lang w:eastAsia="ru-RU"/>
              </w:rPr>
              <w:t xml:space="preserve"> комплексу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w:t>
            </w:r>
            <w:r w:rsidRPr="00ED4723">
              <w:rPr>
                <w:rFonts w:ascii="Times New Roman" w:eastAsia="Times New Roman" w:hAnsi="Times New Roman" w:cs="Times New Roman"/>
                <w:sz w:val="20"/>
                <w:szCs w:val="20"/>
                <w:lang w:eastAsia="ru-RU"/>
              </w:rPr>
              <w:lastRenderedPageBreak/>
              <w:t>области, Комитет по природным ресурсам Ленинградской области, Комитет по топливно-энергетическому комплексу 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lastRenderedPageBreak/>
              <w:t>2022</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18983185,7</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5454306,2</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13528</w:t>
            </w:r>
            <w:r w:rsidR="0066672C" w:rsidRPr="00ED4723">
              <w:rPr>
                <w:rFonts w:ascii="Times New Roman" w:eastAsia="Times New Roman" w:hAnsi="Times New Roman" w:cs="Times New Roman"/>
                <w:sz w:val="20"/>
                <w:szCs w:val="20"/>
                <w:lang w:eastAsia="ru-RU"/>
              </w:rPr>
              <w:t>879,5</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19910368,9</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6247732,5</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13662</w:t>
            </w:r>
            <w:r w:rsidR="0066672C" w:rsidRPr="00ED4723">
              <w:rPr>
                <w:rFonts w:ascii="Times New Roman" w:eastAsia="Times New Roman" w:hAnsi="Times New Roman" w:cs="Times New Roman"/>
                <w:sz w:val="20"/>
                <w:szCs w:val="20"/>
                <w:lang w:eastAsia="ru-RU"/>
              </w:rPr>
              <w:t>636,4</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19079882,3</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6667962,7</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12411</w:t>
            </w:r>
            <w:r w:rsidR="0066672C" w:rsidRPr="00ED4723">
              <w:rPr>
                <w:rFonts w:ascii="Times New Roman" w:eastAsia="Times New Roman" w:hAnsi="Times New Roman" w:cs="Times New Roman"/>
                <w:sz w:val="20"/>
                <w:szCs w:val="20"/>
                <w:lang w:eastAsia="ru-RU"/>
              </w:rPr>
              <w:t>919,6</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lastRenderedPageBreak/>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367"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57973436,90</w:t>
            </w:r>
          </w:p>
        </w:tc>
        <w:tc>
          <w:tcPr>
            <w:tcW w:w="1213"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18370001,40</w:t>
            </w:r>
          </w:p>
        </w:tc>
        <w:tc>
          <w:tcPr>
            <w:tcW w:w="152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39603435,50</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14886" w:type="dxa"/>
            <w:gridSpan w:val="1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4723">
              <w:br w:type="page"/>
            </w:r>
            <w:r w:rsidRPr="00ED4723">
              <w:rPr>
                <w:rFonts w:ascii="Times New Roman" w:eastAsia="Times New Roman" w:hAnsi="Times New Roman" w:cs="Times New Roman"/>
                <w:b/>
                <w:sz w:val="20"/>
                <w:szCs w:val="20"/>
                <w:lang w:eastAsia="ru-RU"/>
              </w:rPr>
              <w:t>Проектная часть</w:t>
            </w:r>
          </w:p>
        </w:tc>
      </w:tr>
      <w:tr w:rsidR="003B5D0B" w:rsidRPr="00ED4723" w:rsidTr="0066672C">
        <w:trPr>
          <w:trHeight w:val="281"/>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Федеральный проект "Финансовая поддержка семей при рождении детей"</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3304134,3</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1929037,9</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1375096,4</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4002939,0</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2562592,5</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1440346,5</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195"/>
        </w:trPr>
        <w:tc>
          <w:tcPr>
            <w:tcW w:w="3402"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814F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4251405,0</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2774453,9</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1476951,1</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rPr>
          <w:trHeight w:val="174"/>
        </w:trPr>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367"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11558478,30</w:t>
            </w:r>
          </w:p>
        </w:tc>
        <w:tc>
          <w:tcPr>
            <w:tcW w:w="1213"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7266084,30</w:t>
            </w:r>
          </w:p>
        </w:tc>
        <w:tc>
          <w:tcPr>
            <w:tcW w:w="152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4292394,00</w:t>
            </w:r>
          </w:p>
        </w:tc>
        <w:tc>
          <w:tcPr>
            <w:tcW w:w="1355" w:type="dxa"/>
            <w:gridSpan w:val="3"/>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152"/>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Мероприятия, направленные на достижение цели федерального проекта "Финансовая поддержка семей при рождении детей"</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901C6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3579344,9</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1244253,7</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w:t>
            </w:r>
            <w:r w:rsidR="0066672C" w:rsidRPr="00ED4723">
              <w:rPr>
                <w:rFonts w:ascii="Times New Roman" w:eastAsia="Times New Roman" w:hAnsi="Times New Roman" w:cs="Times New Roman"/>
                <w:sz w:val="20"/>
                <w:szCs w:val="20"/>
                <w:lang w:eastAsia="ru-RU"/>
              </w:rPr>
              <w:t>3</w:t>
            </w:r>
            <w:r w:rsidRPr="00ED4723">
              <w:rPr>
                <w:rFonts w:ascii="Times New Roman" w:eastAsia="Times New Roman" w:hAnsi="Times New Roman" w:cs="Times New Roman"/>
                <w:sz w:val="20"/>
                <w:szCs w:val="20"/>
                <w:lang w:eastAsia="ru-RU"/>
              </w:rPr>
              <w:t>35091,2</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143"/>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3853041,1</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1384089,7</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2468951,4</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49"/>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367"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4144914,0</w:t>
            </w:r>
          </w:p>
        </w:tc>
        <w:tc>
          <w:tcPr>
            <w:tcW w:w="1213"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1532942,6</w:t>
            </w:r>
          </w:p>
        </w:tc>
        <w:tc>
          <w:tcPr>
            <w:tcW w:w="152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2611971,4</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367"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11577300,00</w:t>
            </w:r>
          </w:p>
        </w:tc>
        <w:tc>
          <w:tcPr>
            <w:tcW w:w="1213"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4161286,00</w:t>
            </w:r>
          </w:p>
        </w:tc>
        <w:tc>
          <w:tcPr>
            <w:tcW w:w="152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7416014,00</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14886" w:type="dxa"/>
            <w:gridSpan w:val="1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4723">
              <w:rPr>
                <w:rFonts w:ascii="Times New Roman" w:eastAsia="Times New Roman" w:hAnsi="Times New Roman" w:cs="Times New Roman"/>
                <w:b/>
                <w:sz w:val="20"/>
                <w:szCs w:val="20"/>
                <w:lang w:eastAsia="ru-RU"/>
              </w:rPr>
              <w:t>Процессная часть</w:t>
            </w:r>
          </w:p>
          <w:p w:rsidR="00814FB5" w:rsidRPr="00ED4723" w:rsidRDefault="00814FB5"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14FB5" w:rsidRPr="00ED4723" w:rsidRDefault="00814FB5"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14FB5" w:rsidRPr="00ED4723" w:rsidRDefault="00814FB5"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3B5D0B" w:rsidRPr="00ED4723" w:rsidTr="0066672C">
        <w:trPr>
          <w:trHeight w:val="276"/>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Комплекс процессных мероприятий "Обеспечение мерами социальной поддержки, направленными на </w:t>
            </w:r>
            <w:r w:rsidRPr="00ED4723">
              <w:rPr>
                <w:rFonts w:ascii="Times New Roman" w:eastAsia="Times New Roman" w:hAnsi="Times New Roman" w:cs="Times New Roman"/>
                <w:sz w:val="20"/>
                <w:szCs w:val="20"/>
                <w:lang w:eastAsia="ru-RU"/>
              </w:rPr>
              <w:lastRenderedPageBreak/>
              <w:t>борьбу с бедностью"</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lastRenderedPageBreak/>
              <w:t>Комитет</w:t>
            </w: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2608476,4</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863817,4</w:t>
            </w:r>
          </w:p>
        </w:tc>
        <w:tc>
          <w:tcPr>
            <w:tcW w:w="1409" w:type="dxa"/>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1744659,0</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48"/>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2804994,7</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879155,9</w:t>
            </w:r>
          </w:p>
        </w:tc>
        <w:tc>
          <w:tcPr>
            <w:tcW w:w="1409" w:type="dxa"/>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1925838,8</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384"/>
        </w:trPr>
        <w:tc>
          <w:tcPr>
            <w:tcW w:w="3402"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2913410,7</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933616,2</w:t>
            </w:r>
          </w:p>
        </w:tc>
        <w:tc>
          <w:tcPr>
            <w:tcW w:w="1409" w:type="dxa"/>
            <w:tcBorders>
              <w:top w:val="single" w:sz="4" w:space="0" w:color="auto"/>
              <w:left w:val="single" w:sz="4" w:space="0" w:color="auto"/>
              <w:bottom w:val="single" w:sz="4" w:space="0" w:color="auto"/>
              <w:right w:val="single" w:sz="4" w:space="0" w:color="auto"/>
            </w:tcBorders>
          </w:tcPr>
          <w:p w:rsidR="003B5D0B" w:rsidRPr="00ED4723" w:rsidRDefault="00814FB5"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1979794,5</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rPr>
          <w:trHeight w:val="217"/>
        </w:trPr>
        <w:tc>
          <w:tcPr>
            <w:tcW w:w="3402"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4"/>
                <w:szCs w:val="24"/>
                <w:lang w:eastAsia="ru-RU"/>
              </w:rPr>
              <w:lastRenderedPageBreak/>
              <w:br w:type="page"/>
            </w: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8326881,8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2676589,5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5650292,3</w:t>
            </w:r>
          </w:p>
        </w:tc>
        <w:tc>
          <w:tcPr>
            <w:tcW w:w="1275" w:type="dxa"/>
            <w:tcBorders>
              <w:top w:val="single" w:sz="4" w:space="0" w:color="auto"/>
              <w:left w:val="single" w:sz="4" w:space="0" w:color="auto"/>
              <w:bottom w:val="single" w:sz="4" w:space="0" w:color="auto"/>
              <w:right w:val="single" w:sz="4" w:space="0" w:color="auto"/>
            </w:tcBorders>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34"/>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 Комитет общего и профессионального образования Ленинградской области, комитет по культуре и туризму Ленинградской области, Комитет по здравоохранению Ленинградской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1167251,5</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346,1</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1166905,4</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12"/>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1168785,9</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360,0</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1168425,9</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756"/>
        </w:trPr>
        <w:tc>
          <w:tcPr>
            <w:tcW w:w="3402"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1169135,0</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360,0</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1168775,0</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rPr>
          <w:trHeight w:val="136"/>
        </w:trPr>
        <w:tc>
          <w:tcPr>
            <w:tcW w:w="3402"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3505172,4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1066,1</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3504106,3</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rPr>
          <w:trHeight w:val="218"/>
        </w:trPr>
        <w:tc>
          <w:tcPr>
            <w:tcW w:w="3402" w:type="dxa"/>
            <w:vMerge w:val="restart"/>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Комплекс процессных мероприятий "Обеспечение мерами социальной </w:t>
            </w:r>
          </w:p>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поддержки в связи с профессиональной деятельностью"</w:t>
            </w:r>
          </w:p>
        </w:tc>
        <w:tc>
          <w:tcPr>
            <w:tcW w:w="3260" w:type="dxa"/>
            <w:vMerge w:val="restart"/>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Комитет, Комитет общего и профессионального образования Ленинградской области, Комитет по агропромышленному и </w:t>
            </w:r>
            <w:proofErr w:type="spellStart"/>
            <w:r w:rsidRPr="00ED4723">
              <w:rPr>
                <w:rFonts w:ascii="Times New Roman" w:eastAsia="Times New Roman" w:hAnsi="Times New Roman" w:cs="Times New Roman"/>
                <w:sz w:val="20"/>
                <w:szCs w:val="20"/>
                <w:lang w:eastAsia="ru-RU"/>
              </w:rPr>
              <w:t>рыбохозяйственному</w:t>
            </w:r>
            <w:proofErr w:type="spellEnd"/>
            <w:r w:rsidRPr="00ED4723">
              <w:rPr>
                <w:rFonts w:ascii="Times New Roman" w:eastAsia="Times New Roman" w:hAnsi="Times New Roman" w:cs="Times New Roman"/>
                <w:sz w:val="20"/>
                <w:szCs w:val="20"/>
                <w:lang w:eastAsia="ru-RU"/>
              </w:rPr>
              <w:t xml:space="preserve"> комплексу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области, Комитет по природным ресурсам Ленинградской области, Комитет по топливно-энергетическому комплексу 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790474,8</w:t>
            </w:r>
          </w:p>
        </w:tc>
        <w:tc>
          <w:tcPr>
            <w:tcW w:w="1276"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790474,8</w:t>
            </w:r>
          </w:p>
        </w:tc>
        <w:tc>
          <w:tcPr>
            <w:tcW w:w="1275" w:type="dxa"/>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rPr>
          <w:trHeight w:val="181"/>
        </w:trPr>
        <w:tc>
          <w:tcPr>
            <w:tcW w:w="3402"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790039,5</w:t>
            </w:r>
          </w:p>
        </w:tc>
        <w:tc>
          <w:tcPr>
            <w:tcW w:w="1276"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790039,5</w:t>
            </w:r>
          </w:p>
        </w:tc>
        <w:tc>
          <w:tcPr>
            <w:tcW w:w="1275" w:type="dxa"/>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rPr>
          <w:trHeight w:val="575"/>
        </w:trPr>
        <w:tc>
          <w:tcPr>
            <w:tcW w:w="3402"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789381,2</w:t>
            </w:r>
          </w:p>
        </w:tc>
        <w:tc>
          <w:tcPr>
            <w:tcW w:w="1276"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789381,2</w:t>
            </w:r>
          </w:p>
        </w:tc>
        <w:tc>
          <w:tcPr>
            <w:tcW w:w="1275" w:type="dxa"/>
            <w:tcBorders>
              <w:top w:val="single" w:sz="4" w:space="0" w:color="auto"/>
              <w:left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rPr>
          <w:trHeight w:val="136"/>
        </w:trPr>
        <w:tc>
          <w:tcPr>
            <w:tcW w:w="3402"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2369895,50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2369895,5</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8816D2" w:rsidRPr="00ED4723" w:rsidTr="0066672C">
        <w:trPr>
          <w:trHeight w:val="297"/>
        </w:trPr>
        <w:tc>
          <w:tcPr>
            <w:tcW w:w="3402" w:type="dxa"/>
            <w:vMerge w:val="restart"/>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 xml:space="preserve">Комплекс процессных мероприятий </w:t>
            </w:r>
            <w:r w:rsidRPr="00ED4723">
              <w:rPr>
                <w:rFonts w:ascii="Times New Roman" w:eastAsia="Times New Roman" w:hAnsi="Times New Roman" w:cs="Times New Roman"/>
                <w:sz w:val="20"/>
                <w:szCs w:val="20"/>
                <w:lang w:eastAsia="ru-RU"/>
              </w:rPr>
              <w:lastRenderedPageBreak/>
              <w:t>"Организация проезда льготным категориям граждан"</w:t>
            </w:r>
          </w:p>
        </w:tc>
        <w:tc>
          <w:tcPr>
            <w:tcW w:w="3260" w:type="dxa"/>
            <w:vMerge w:val="restart"/>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lastRenderedPageBreak/>
              <w:t xml:space="preserve">Комитет Ленинградской области по </w:t>
            </w:r>
            <w:r w:rsidRPr="00ED4723">
              <w:rPr>
                <w:rFonts w:ascii="Times New Roman" w:eastAsia="Times New Roman" w:hAnsi="Times New Roman" w:cs="Times New Roman"/>
                <w:sz w:val="20"/>
                <w:szCs w:val="20"/>
                <w:lang w:eastAsia="ru-RU"/>
              </w:rPr>
              <w:lastRenderedPageBreak/>
              <w:t>транспорту</w:t>
            </w:r>
          </w:p>
        </w:tc>
        <w:tc>
          <w:tcPr>
            <w:tcW w:w="1561"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lastRenderedPageBreak/>
              <w:t>2022</w:t>
            </w:r>
          </w:p>
        </w:tc>
        <w:tc>
          <w:tcPr>
            <w:tcW w:w="1134"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2776583,1</w:t>
            </w:r>
          </w:p>
        </w:tc>
        <w:tc>
          <w:tcPr>
            <w:tcW w:w="1276"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2776583,1</w:t>
            </w:r>
          </w:p>
        </w:tc>
        <w:tc>
          <w:tcPr>
            <w:tcW w:w="1275" w:type="dxa"/>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rPr>
          <w:trHeight w:val="219"/>
        </w:trPr>
        <w:tc>
          <w:tcPr>
            <w:tcW w:w="3402"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2802506,2</w:t>
            </w:r>
          </w:p>
        </w:tc>
        <w:tc>
          <w:tcPr>
            <w:tcW w:w="1276"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2802506,2</w:t>
            </w:r>
          </w:p>
        </w:tc>
        <w:tc>
          <w:tcPr>
            <w:tcW w:w="1275" w:type="dxa"/>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16D2" w:rsidRPr="00ED4723" w:rsidTr="0066672C">
        <w:trPr>
          <w:trHeight w:val="352"/>
        </w:trPr>
        <w:tc>
          <w:tcPr>
            <w:tcW w:w="3402" w:type="dxa"/>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4"/>
                <w:szCs w:val="24"/>
                <w:lang w:eastAsia="ru-RU"/>
              </w:rPr>
              <w:lastRenderedPageBreak/>
              <w:br w:type="page"/>
            </w:r>
          </w:p>
        </w:tc>
        <w:tc>
          <w:tcPr>
            <w:tcW w:w="3260" w:type="dxa"/>
            <w:tcBorders>
              <w:left w:val="single" w:sz="4" w:space="0" w:color="auto"/>
              <w:right w:val="single" w:sz="4" w:space="0" w:color="auto"/>
            </w:tcBorders>
          </w:tcPr>
          <w:p w:rsidR="008816D2" w:rsidRPr="00ED4723" w:rsidRDefault="008816D2"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2894376,4</w:t>
            </w:r>
          </w:p>
        </w:tc>
        <w:tc>
          <w:tcPr>
            <w:tcW w:w="1276" w:type="dxa"/>
            <w:gridSpan w:val="2"/>
            <w:tcBorders>
              <w:top w:val="single" w:sz="4" w:space="0" w:color="auto"/>
              <w:left w:val="single" w:sz="4" w:space="0" w:color="auto"/>
              <w:right w:val="single" w:sz="4" w:space="0" w:color="auto"/>
            </w:tcBorders>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right w:val="single" w:sz="4" w:space="0" w:color="auto"/>
            </w:tcBorders>
          </w:tcPr>
          <w:p w:rsidR="008816D2" w:rsidRPr="00ED4723" w:rsidRDefault="008816D2"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2894376,4</w:t>
            </w:r>
          </w:p>
        </w:tc>
        <w:tc>
          <w:tcPr>
            <w:tcW w:w="1275" w:type="dxa"/>
            <w:tcBorders>
              <w:top w:val="single" w:sz="4" w:space="0" w:color="auto"/>
              <w:left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right w:val="single" w:sz="4" w:space="0" w:color="auto"/>
            </w:tcBorders>
            <w:vAlign w:val="center"/>
          </w:tcPr>
          <w:p w:rsidR="008816D2" w:rsidRPr="00ED4723" w:rsidRDefault="008816D2"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FF2EA0">
        <w:trPr>
          <w:trHeight w:val="258"/>
        </w:trPr>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8473465,7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8473465,7</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66"/>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Комплекс процессных мероприятий "Обеспечение мерами социальной поддержки иных категорий граждан"</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 Комитет по здравоохранению Ленинградской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4149613,8</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1416851,1</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2732762,7</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16"/>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3862781,3</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1421534,4</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2441246,9</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193"/>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2271649,9</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1426590,0</w:t>
            </w: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845059,9</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66672C">
        <w:trPr>
          <w:trHeight w:val="213"/>
        </w:trPr>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66672C">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10284045,0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4264975,5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6019069,5</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322"/>
        </w:trPr>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Комплекс процессных мероприятий "Обеспечение функционирования системы социальной защиты населения"</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607306,8</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607306,8</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47"/>
        </w:trPr>
        <w:tc>
          <w:tcPr>
            <w:tcW w:w="3402"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625281,2</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625281,2</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rPr>
          <w:trHeight w:val="298"/>
        </w:trPr>
        <w:tc>
          <w:tcPr>
            <w:tcW w:w="3402"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645610,1</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645610,1</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FF2EA0">
        <w:trPr>
          <w:trHeight w:val="163"/>
        </w:trPr>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66672C">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1878198,1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6667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1878198,1</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3402"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Подпрограмма 2 «Развитие системы социального обслуживания Ленинградской области»</w:t>
            </w:r>
          </w:p>
        </w:tc>
        <w:tc>
          <w:tcPr>
            <w:tcW w:w="3260" w:type="dxa"/>
            <w:vMerge w:val="restart"/>
            <w:tcBorders>
              <w:top w:val="single" w:sz="4" w:space="0" w:color="auto"/>
              <w:left w:val="single" w:sz="4" w:space="0" w:color="auto"/>
              <w:right w:val="single" w:sz="4" w:space="0" w:color="auto"/>
            </w:tcBorders>
          </w:tcPr>
          <w:p w:rsidR="003B5D0B" w:rsidRPr="00ED4723" w:rsidRDefault="003B5D0B"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561"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B37D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4919972,</w:t>
            </w:r>
            <w:r w:rsidR="00B37DBD" w:rsidRPr="00ED4723">
              <w:rPr>
                <w:rFonts w:ascii="Times New Roman" w:eastAsia="Times New Roman" w:hAnsi="Times New Roman" w:cs="Times New Roman"/>
                <w:sz w:val="20"/>
                <w:szCs w:val="20"/>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B5D0B" w:rsidRPr="00ED4723" w:rsidRDefault="003B5D0B" w:rsidP="00B37D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4919972,</w:t>
            </w:r>
            <w:r w:rsidR="00B37DBD" w:rsidRPr="00ED4723">
              <w:rPr>
                <w:rFonts w:ascii="Times New Roman" w:eastAsia="Times New Roman" w:hAnsi="Times New Roman" w:cs="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5064506,4</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5064506,4</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4984974,8</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4984974,8</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6672C" w:rsidRPr="00ED4723" w:rsidTr="00FF2EA0">
        <w:tc>
          <w:tcPr>
            <w:tcW w:w="3402"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14969453,6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66672C" w:rsidRPr="00ED4723" w:rsidRDefault="0066672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14969453,6</w:t>
            </w:r>
          </w:p>
        </w:tc>
        <w:tc>
          <w:tcPr>
            <w:tcW w:w="1275" w:type="dxa"/>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672C" w:rsidRPr="00ED4723" w:rsidRDefault="0066672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14886" w:type="dxa"/>
            <w:gridSpan w:val="1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4723">
              <w:rPr>
                <w:rFonts w:ascii="Times New Roman" w:eastAsia="Times New Roman" w:hAnsi="Times New Roman" w:cs="Times New Roman"/>
                <w:b/>
                <w:sz w:val="20"/>
                <w:szCs w:val="20"/>
                <w:lang w:eastAsia="ru-RU"/>
              </w:rPr>
              <w:t>Проектная часть</w:t>
            </w:r>
          </w:p>
        </w:tc>
      </w:tr>
      <w:tr w:rsidR="00B37DBD" w:rsidRPr="00ED4723" w:rsidTr="0066672C">
        <w:trPr>
          <w:trHeight w:val="238"/>
        </w:trPr>
        <w:tc>
          <w:tcPr>
            <w:tcW w:w="3402"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Мероприятия, направленные на достижение цели федерального проекта "Старшее поколение"</w:t>
            </w:r>
          </w:p>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w:t>
            </w: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98500,4</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98500,4</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41864,9</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41864,9</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rPr>
          <w:trHeight w:val="268"/>
        </w:trPr>
        <w:tc>
          <w:tcPr>
            <w:tcW w:w="3402"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42763,9</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42763,9</w:t>
            </w:r>
          </w:p>
        </w:tc>
        <w:tc>
          <w:tcPr>
            <w:tcW w:w="1275" w:type="dxa"/>
            <w:tcBorders>
              <w:top w:val="single" w:sz="4" w:space="0" w:color="auto"/>
              <w:left w:val="single" w:sz="4" w:space="0" w:color="auto"/>
              <w:bottom w:val="single" w:sz="4" w:space="0" w:color="auto"/>
              <w:right w:val="single" w:sz="4" w:space="0" w:color="auto"/>
            </w:tcBorders>
          </w:tcPr>
          <w:p w:rsidR="00B37DBD" w:rsidRPr="00ED4723" w:rsidRDefault="00B37DBD" w:rsidP="00B37DB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B37DB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F246C" w:rsidRPr="00ED4723" w:rsidTr="00FF2EA0">
        <w:trPr>
          <w:trHeight w:val="272"/>
        </w:trPr>
        <w:tc>
          <w:tcPr>
            <w:tcW w:w="3402" w:type="dxa"/>
            <w:tcBorders>
              <w:top w:val="single" w:sz="4" w:space="0" w:color="auto"/>
              <w:left w:val="single" w:sz="4" w:space="0" w:color="auto"/>
              <w:bottom w:val="single" w:sz="4" w:space="0" w:color="auto"/>
              <w:right w:val="single" w:sz="4" w:space="0" w:color="auto"/>
            </w:tcBorders>
          </w:tcPr>
          <w:p w:rsidR="008F246C" w:rsidRPr="00ED4723" w:rsidRDefault="008F246C" w:rsidP="003B5D0B">
            <w:pPr>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8F246C" w:rsidRPr="00ED4723" w:rsidRDefault="008F246C" w:rsidP="003B5D0B">
            <w:pPr>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8F246C" w:rsidRPr="00ED4723" w:rsidRDefault="008F246C" w:rsidP="003B5D0B">
            <w:pPr>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183129,2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183129,2</w:t>
            </w:r>
          </w:p>
        </w:tc>
        <w:tc>
          <w:tcPr>
            <w:tcW w:w="1275" w:type="dxa"/>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spacing w:after="0" w:line="240" w:lineRule="auto"/>
              <w:jc w:val="center"/>
              <w:rPr>
                <w:rFonts w:ascii="Times New Roman" w:eastAsia="Times New Roman" w:hAnsi="Times New Roman" w:cs="Times New Roman"/>
                <w:sz w:val="20"/>
                <w:szCs w:val="20"/>
                <w:lang w:eastAsia="ru-RU"/>
              </w:rPr>
            </w:pPr>
          </w:p>
        </w:tc>
      </w:tr>
      <w:tr w:rsidR="003B5D0B" w:rsidRPr="00ED4723" w:rsidTr="0066672C">
        <w:tc>
          <w:tcPr>
            <w:tcW w:w="14886" w:type="dxa"/>
            <w:gridSpan w:val="13"/>
            <w:tcBorders>
              <w:top w:val="single" w:sz="4" w:space="0" w:color="auto"/>
              <w:left w:val="single" w:sz="4" w:space="0" w:color="auto"/>
              <w:bottom w:val="single" w:sz="4" w:space="0" w:color="auto"/>
              <w:right w:val="single" w:sz="4" w:space="0" w:color="auto"/>
            </w:tcBorders>
          </w:tcPr>
          <w:p w:rsidR="003B5D0B" w:rsidRPr="00ED4723" w:rsidRDefault="003B5D0B" w:rsidP="003B5D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4723">
              <w:rPr>
                <w:rFonts w:ascii="Times New Roman" w:eastAsia="Times New Roman" w:hAnsi="Times New Roman" w:cs="Times New Roman"/>
                <w:b/>
                <w:sz w:val="20"/>
                <w:szCs w:val="20"/>
                <w:lang w:eastAsia="ru-RU"/>
              </w:rPr>
              <w:lastRenderedPageBreak/>
              <w:t>Процессная часть</w:t>
            </w:r>
          </w:p>
        </w:tc>
      </w:tr>
      <w:tr w:rsidR="00B37DBD" w:rsidRPr="00ED4723" w:rsidTr="0066672C">
        <w:tc>
          <w:tcPr>
            <w:tcW w:w="3402"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Комплекс процессных мероприятий "Организация предоставления социального обслуживания"</w:t>
            </w:r>
          </w:p>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 Комитет общего и профессионального образования Ленинградской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4712124,1</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4712124,1</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4917183,6</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4917183,6</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rPr>
          <w:trHeight w:val="429"/>
        </w:trPr>
        <w:tc>
          <w:tcPr>
            <w:tcW w:w="3402"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4836053,0</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4836053,0</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F246C" w:rsidRPr="00ED4723" w:rsidTr="00FF2EA0">
        <w:trPr>
          <w:trHeight w:val="250"/>
        </w:trPr>
        <w:tc>
          <w:tcPr>
            <w:tcW w:w="3402" w:type="dxa"/>
            <w:tcBorders>
              <w:top w:val="single" w:sz="4" w:space="0" w:color="auto"/>
              <w:left w:val="single" w:sz="4" w:space="0" w:color="auto"/>
              <w:bottom w:val="single" w:sz="4" w:space="0" w:color="auto"/>
              <w:right w:val="single" w:sz="4" w:space="0" w:color="auto"/>
            </w:tcBorders>
          </w:tcPr>
          <w:p w:rsidR="008F246C" w:rsidRPr="00ED4723" w:rsidRDefault="008F246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8F246C" w:rsidRPr="00ED4723" w:rsidRDefault="008F246C"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14465360,7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14465360,7</w:t>
            </w:r>
          </w:p>
        </w:tc>
        <w:tc>
          <w:tcPr>
            <w:tcW w:w="1275" w:type="dxa"/>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Комплекс процессных мероприятий "Повышение качества жизни лиц пожилого возраста и инвалидов"</w:t>
            </w:r>
          </w:p>
        </w:tc>
        <w:tc>
          <w:tcPr>
            <w:tcW w:w="3260" w:type="dxa"/>
            <w:vMerge w:val="restart"/>
            <w:tcBorders>
              <w:top w:val="single" w:sz="4" w:space="0" w:color="auto"/>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Комитет, Комитет общего и профессионального образования Ленинградской области, Комитет Ленинградской области по транспорту, комитет по культуре и туризму Ленинградской области, комитет по труду и занятости населения Ленинградской области, Комитет по здравоохранению Ленинградской области, комитет по сохранению культурного наследия Ленинградской области, комитет по культуре и туризму Ленинградской области, комитет по жилищно-коммунальному хозяйству Ленинградской области</w:t>
            </w: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109347,9</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109347,9</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c>
          <w:tcPr>
            <w:tcW w:w="3402"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105457,9</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105457,9</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7DBD" w:rsidRPr="00ED4723" w:rsidTr="0066672C">
        <w:trPr>
          <w:trHeight w:val="740"/>
        </w:trPr>
        <w:tc>
          <w:tcPr>
            <w:tcW w:w="3402"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vMerge/>
            <w:tcBorders>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FF2E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106157,9</w:t>
            </w:r>
          </w:p>
        </w:tc>
        <w:tc>
          <w:tcPr>
            <w:tcW w:w="1276"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106157,9</w:t>
            </w:r>
          </w:p>
        </w:tc>
        <w:tc>
          <w:tcPr>
            <w:tcW w:w="1275" w:type="dxa"/>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37DBD" w:rsidRPr="00ED4723" w:rsidRDefault="00B37DBD"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F246C" w:rsidRPr="00ED4723" w:rsidTr="008F246C">
        <w:trPr>
          <w:trHeight w:val="232"/>
        </w:trPr>
        <w:tc>
          <w:tcPr>
            <w:tcW w:w="3402" w:type="dxa"/>
            <w:tcBorders>
              <w:top w:val="single" w:sz="4" w:space="0" w:color="auto"/>
              <w:left w:val="single" w:sz="4" w:space="0" w:color="auto"/>
              <w:bottom w:val="single" w:sz="4" w:space="0" w:color="auto"/>
              <w:right w:val="single" w:sz="4" w:space="0" w:color="auto"/>
            </w:tcBorders>
          </w:tcPr>
          <w:p w:rsidR="008F246C" w:rsidRPr="00ED4723" w:rsidRDefault="008F246C" w:rsidP="003B5D0B">
            <w:pPr>
              <w:autoSpaceDE w:val="0"/>
              <w:autoSpaceDN w:val="0"/>
              <w:adjustRightInd w:val="0"/>
              <w:spacing w:after="0" w:line="240" w:lineRule="auto"/>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2022-2024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320963,7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F246C" w:rsidRPr="00ED4723" w:rsidRDefault="008F246C" w:rsidP="008F2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4723">
              <w:rPr>
                <w:rFonts w:ascii="Times New Roman" w:eastAsia="Times New Roman" w:hAnsi="Times New Roman" w:cs="Times New Roman"/>
                <w:sz w:val="20"/>
                <w:szCs w:val="20"/>
                <w:lang w:eastAsia="ru-RU"/>
              </w:rPr>
              <w:t>320963,7</w:t>
            </w:r>
          </w:p>
        </w:tc>
        <w:tc>
          <w:tcPr>
            <w:tcW w:w="1275" w:type="dxa"/>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F246C" w:rsidRPr="00ED4723" w:rsidRDefault="008F246C" w:rsidP="003B5D0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F6EF6" w:rsidRPr="00ED4723" w:rsidRDefault="009F6EF6">
      <w:pPr>
        <w:rPr>
          <w:rFonts w:ascii="Times New Roman" w:hAnsi="Times New Roman" w:cs="Times New Roman"/>
          <w:sz w:val="28"/>
          <w:szCs w:val="28"/>
        </w:rPr>
        <w:sectPr w:rsidR="009F6EF6" w:rsidRPr="00ED4723" w:rsidSect="00167869">
          <w:pgSz w:w="16838" w:h="11905" w:orient="landscape"/>
          <w:pgMar w:top="1134" w:right="567" w:bottom="1134" w:left="1134" w:header="0" w:footer="0" w:gutter="0"/>
          <w:cols w:space="720"/>
        </w:sectPr>
      </w:pPr>
    </w:p>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jc w:val="right"/>
        <w:outlineLvl w:val="1"/>
        <w:rPr>
          <w:rFonts w:ascii="Times New Roman" w:hAnsi="Times New Roman" w:cs="Times New Roman"/>
          <w:sz w:val="28"/>
          <w:szCs w:val="28"/>
        </w:rPr>
      </w:pPr>
      <w:r w:rsidRPr="00ED4723">
        <w:rPr>
          <w:rFonts w:ascii="Times New Roman" w:hAnsi="Times New Roman" w:cs="Times New Roman"/>
          <w:sz w:val="28"/>
          <w:szCs w:val="28"/>
        </w:rPr>
        <w:t>Приложение 5</w:t>
      </w:r>
    </w:p>
    <w:p w:rsidR="009F6EF6" w:rsidRPr="00ED4723" w:rsidRDefault="009F6EF6">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3B4C6F">
      <w:pPr>
        <w:pStyle w:val="ConsPlusTitle"/>
        <w:jc w:val="center"/>
        <w:rPr>
          <w:rFonts w:ascii="Times New Roman" w:hAnsi="Times New Roman" w:cs="Times New Roman"/>
          <w:sz w:val="28"/>
          <w:szCs w:val="28"/>
        </w:rPr>
      </w:pPr>
      <w:bookmarkStart w:id="2" w:name="P4517"/>
      <w:bookmarkEnd w:id="2"/>
      <w:r w:rsidRPr="00ED4723">
        <w:rPr>
          <w:rFonts w:ascii="Times New Roman" w:hAnsi="Times New Roman" w:cs="Times New Roman"/>
          <w:sz w:val="28"/>
          <w:szCs w:val="28"/>
        </w:rPr>
        <w:t>Порядок</w:t>
      </w:r>
    </w:p>
    <w:p w:rsidR="009F6EF6" w:rsidRPr="00ED4723" w:rsidRDefault="003B4C6F">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предоставления и распределения субсидий из областного</w:t>
      </w:r>
    </w:p>
    <w:p w:rsidR="009F6EF6" w:rsidRPr="00ED4723" w:rsidRDefault="003B4C6F">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бюджета Ленинградской области бюджетам муниципальных</w:t>
      </w:r>
    </w:p>
    <w:p w:rsidR="009F6EF6" w:rsidRPr="00ED4723" w:rsidRDefault="003B4C6F" w:rsidP="003B4C6F">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образований Ленинградской области на реализацию комплекса процессных мероприятий</w:t>
      </w:r>
      <w:r w:rsidR="00533366" w:rsidRPr="00ED4723">
        <w:rPr>
          <w:rFonts w:ascii="Times New Roman" w:hAnsi="Times New Roman" w:cs="Times New Roman"/>
          <w:sz w:val="28"/>
          <w:szCs w:val="28"/>
        </w:rPr>
        <w:t xml:space="preserve"> </w:t>
      </w:r>
      <w:r w:rsidRPr="00ED4723">
        <w:rPr>
          <w:rFonts w:ascii="Times New Roman" w:hAnsi="Times New Roman" w:cs="Times New Roman"/>
          <w:sz w:val="28"/>
          <w:szCs w:val="28"/>
        </w:rPr>
        <w:t xml:space="preserve">подпрограммы </w:t>
      </w:r>
      <w:r w:rsidR="00396E51" w:rsidRPr="00ED4723">
        <w:rPr>
          <w:rFonts w:ascii="Times New Roman" w:hAnsi="Times New Roman" w:cs="Times New Roman"/>
          <w:sz w:val="28"/>
          <w:szCs w:val="28"/>
        </w:rPr>
        <w:t>«Повышение качества жизни лиц пожилого возраста и инвалидов»</w:t>
      </w:r>
    </w:p>
    <w:p w:rsidR="009F6EF6" w:rsidRPr="00ED4723" w:rsidRDefault="009F6EF6">
      <w:pPr>
        <w:spacing w:after="1"/>
        <w:rPr>
          <w:rFonts w:ascii="Times New Roman" w:hAnsi="Times New Roman" w:cs="Times New Roman"/>
          <w:sz w:val="28"/>
          <w:szCs w:val="28"/>
        </w:rPr>
      </w:pPr>
    </w:p>
    <w:p w:rsidR="009F6EF6" w:rsidRPr="00ED4723" w:rsidRDefault="009F6EF6">
      <w:pPr>
        <w:pStyle w:val="ConsPlusNormal"/>
        <w:jc w:val="center"/>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1. Общие положения</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w:t>
      </w:r>
      <w:r w:rsidR="003B4C6F" w:rsidRPr="00ED4723">
        <w:rPr>
          <w:rFonts w:ascii="Times New Roman" w:hAnsi="Times New Roman" w:cs="Times New Roman"/>
          <w:sz w:val="28"/>
          <w:szCs w:val="28"/>
        </w:rPr>
        <w:t>комплекса процессных мероприятий</w:t>
      </w:r>
      <w:r w:rsidRPr="00ED4723">
        <w:rPr>
          <w:rFonts w:ascii="Times New Roman" w:hAnsi="Times New Roman" w:cs="Times New Roman"/>
          <w:sz w:val="28"/>
          <w:szCs w:val="28"/>
        </w:rPr>
        <w:t xml:space="preserve"> подпрограммы </w:t>
      </w:r>
      <w:r w:rsidR="00396E51" w:rsidRPr="00ED4723">
        <w:rPr>
          <w:rFonts w:ascii="Times New Roman" w:hAnsi="Times New Roman" w:cs="Times New Roman"/>
          <w:sz w:val="28"/>
          <w:szCs w:val="28"/>
        </w:rPr>
        <w:t>«Повышение качества жизни лиц пожилого возраста и инвалидов»</w:t>
      </w:r>
      <w:r w:rsidRPr="00ED4723">
        <w:rPr>
          <w:rFonts w:ascii="Times New Roman" w:hAnsi="Times New Roman" w:cs="Times New Roman"/>
          <w:sz w:val="28"/>
          <w:szCs w:val="28"/>
        </w:rPr>
        <w:t xml:space="preserve"> </w:t>
      </w:r>
      <w:r w:rsidR="00396E51" w:rsidRPr="00ED4723">
        <w:rPr>
          <w:rFonts w:ascii="Times New Roman" w:hAnsi="Times New Roman" w:cs="Times New Roman"/>
          <w:sz w:val="28"/>
          <w:szCs w:val="28"/>
        </w:rPr>
        <w:t xml:space="preserve">подпрограммы «Развитие системы социального обслуживания Ленинградской области» </w:t>
      </w:r>
      <w:r w:rsidRPr="00ED4723">
        <w:rPr>
          <w:rFonts w:ascii="Times New Roman" w:hAnsi="Times New Roman" w:cs="Times New Roman"/>
          <w:sz w:val="28"/>
          <w:szCs w:val="28"/>
        </w:rPr>
        <w:t>государственной программы Ленинградской области "Социальная поддержка отдельных категорий граждан в Ленинградской области" (далее - субсидии).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Главным распорядителем бюджетных средств, осуществляющим предоставление субсидий по направлению, указанному в </w:t>
      </w:r>
      <w:hyperlink w:anchor="P4537" w:history="1">
        <w:r w:rsidRPr="00ED4723">
          <w:rPr>
            <w:rFonts w:ascii="Times New Roman" w:hAnsi="Times New Roman" w:cs="Times New Roman"/>
            <w:sz w:val="28"/>
            <w:szCs w:val="28"/>
          </w:rPr>
          <w:t>подпункте "а" пункта 1.3</w:t>
        </w:r>
      </w:hyperlink>
      <w:r w:rsidRPr="00ED4723">
        <w:rPr>
          <w:rFonts w:ascii="Times New Roman" w:hAnsi="Times New Roman" w:cs="Times New Roman"/>
          <w:sz w:val="28"/>
          <w:szCs w:val="28"/>
        </w:rPr>
        <w:t xml:space="preserve"> настоящего Порядка, является комитет по культуре и туризму Ленинградской области.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Главным распорядителем бюджетных средств, осуществляющим предоставление субсидий по направлению, указанному в </w:t>
      </w:r>
      <w:hyperlink w:anchor="P4542" w:history="1">
        <w:r w:rsidRPr="00ED4723">
          <w:rPr>
            <w:rFonts w:ascii="Times New Roman" w:hAnsi="Times New Roman" w:cs="Times New Roman"/>
            <w:sz w:val="28"/>
            <w:szCs w:val="28"/>
          </w:rPr>
          <w:t>подпункте "б" пункта 1.3</w:t>
        </w:r>
      </w:hyperlink>
      <w:r w:rsidRPr="00ED4723">
        <w:rPr>
          <w:rFonts w:ascii="Times New Roman" w:hAnsi="Times New Roman" w:cs="Times New Roman"/>
          <w:sz w:val="28"/>
          <w:szCs w:val="28"/>
        </w:rPr>
        <w:t xml:space="preserve"> настоящего Порядка, является комитет общего и профессионального образования Ленинградской области.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1.3. Субсидии предоставляются на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 xml:space="preserve">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w:t>
      </w:r>
      <w:r w:rsidRPr="00ED4723">
        <w:rPr>
          <w:rFonts w:ascii="Times New Roman" w:hAnsi="Times New Roman" w:cs="Times New Roman"/>
          <w:sz w:val="28"/>
          <w:szCs w:val="28"/>
        </w:rPr>
        <w:lastRenderedPageBreak/>
        <w:t>населения (далее - объекты), в том числе:</w:t>
      </w:r>
    </w:p>
    <w:p w:rsidR="009F6EF6" w:rsidRPr="00ED4723" w:rsidRDefault="009F6EF6">
      <w:pPr>
        <w:pStyle w:val="ConsPlusNormal"/>
        <w:spacing w:before="220"/>
        <w:ind w:firstLine="540"/>
        <w:jc w:val="both"/>
        <w:rPr>
          <w:rFonts w:ascii="Times New Roman" w:hAnsi="Times New Roman" w:cs="Times New Roman"/>
          <w:sz w:val="28"/>
          <w:szCs w:val="28"/>
        </w:rPr>
      </w:pPr>
      <w:bookmarkStart w:id="3" w:name="P4537"/>
      <w:bookmarkEnd w:id="3"/>
      <w:r w:rsidRPr="00ED4723">
        <w:rPr>
          <w:rFonts w:ascii="Times New Roman" w:hAnsi="Times New Roman" w:cs="Times New Roman"/>
          <w:sz w:val="28"/>
          <w:szCs w:val="28"/>
        </w:rP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Ленинградской области (далее - учреждения культуры), и объектам (зданиям), занимаемым учреждениями культуры (далее - дооснащение объектов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создание условий для организации досуга и обеспечения жителей муниципального образования услугами учреждений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организация библиотечного обслуживания населения </w:t>
      </w:r>
      <w:proofErr w:type="spellStart"/>
      <w:r w:rsidRPr="00ED4723">
        <w:rPr>
          <w:rFonts w:ascii="Times New Roman" w:hAnsi="Times New Roman" w:cs="Times New Roman"/>
          <w:sz w:val="28"/>
          <w:szCs w:val="28"/>
        </w:rPr>
        <w:t>межпоселенческими</w:t>
      </w:r>
      <w:proofErr w:type="spellEnd"/>
      <w:r w:rsidRPr="00ED4723">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9F6EF6" w:rsidRPr="00ED4723" w:rsidRDefault="009F6EF6">
      <w:pPr>
        <w:pStyle w:val="ConsPlusNormal"/>
        <w:spacing w:before="220"/>
        <w:ind w:firstLine="540"/>
        <w:jc w:val="both"/>
        <w:rPr>
          <w:rFonts w:ascii="Times New Roman" w:hAnsi="Times New Roman" w:cs="Times New Roman"/>
          <w:sz w:val="28"/>
          <w:szCs w:val="28"/>
        </w:rPr>
      </w:pPr>
      <w:bookmarkStart w:id="4" w:name="P4542"/>
      <w:bookmarkEnd w:id="4"/>
      <w:r w:rsidRPr="00ED4723">
        <w:rPr>
          <w:rFonts w:ascii="Times New Roman" w:hAnsi="Times New Roman" w:cs="Times New Roman"/>
          <w:sz w:val="28"/>
          <w:szCs w:val="28"/>
        </w:rP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2. Цели и условия предоставления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lastRenderedPageBreak/>
        <w:t>Детализированные требования к достижению значений результата использования субсидии устанавливаются соглашением.</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2.3. Условия предоставления субсидий устанавливаются в соответствии с </w:t>
      </w:r>
      <w:hyperlink r:id="rId22" w:history="1">
        <w:r w:rsidRPr="00ED4723">
          <w:rPr>
            <w:rFonts w:ascii="Times New Roman" w:hAnsi="Times New Roman" w:cs="Times New Roman"/>
            <w:sz w:val="28"/>
            <w:szCs w:val="28"/>
          </w:rPr>
          <w:t>пунктом 2.7</w:t>
        </w:r>
      </w:hyperlink>
      <w:r w:rsidRPr="00ED4723">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23" w:history="1">
        <w:r w:rsidRPr="00ED4723">
          <w:rPr>
            <w:rFonts w:ascii="Times New Roman" w:hAnsi="Times New Roman" w:cs="Times New Roman"/>
            <w:sz w:val="28"/>
            <w:szCs w:val="28"/>
          </w:rPr>
          <w:t>пунктов 4.2</w:t>
        </w:r>
      </w:hyperlink>
      <w:r w:rsidRPr="00ED4723">
        <w:rPr>
          <w:rFonts w:ascii="Times New Roman" w:hAnsi="Times New Roman" w:cs="Times New Roman"/>
          <w:sz w:val="28"/>
          <w:szCs w:val="28"/>
        </w:rPr>
        <w:t xml:space="preserve"> - </w:t>
      </w:r>
      <w:hyperlink r:id="rId24" w:history="1">
        <w:r w:rsidRPr="00ED4723">
          <w:rPr>
            <w:rFonts w:ascii="Times New Roman" w:hAnsi="Times New Roman" w:cs="Times New Roman"/>
            <w:sz w:val="28"/>
            <w:szCs w:val="28"/>
          </w:rPr>
          <w:t>4.4</w:t>
        </w:r>
      </w:hyperlink>
      <w:r w:rsidRPr="00ED4723">
        <w:rPr>
          <w:rFonts w:ascii="Times New Roman" w:hAnsi="Times New Roman" w:cs="Times New Roman"/>
          <w:sz w:val="28"/>
          <w:szCs w:val="28"/>
        </w:rPr>
        <w:t xml:space="preserve"> Правил.</w:t>
      </w:r>
    </w:p>
    <w:p w:rsidR="009F6EF6" w:rsidRPr="00ED4723" w:rsidRDefault="009F6EF6">
      <w:pPr>
        <w:pStyle w:val="ConsPlusNormal"/>
        <w:spacing w:before="220"/>
        <w:ind w:firstLine="540"/>
        <w:jc w:val="both"/>
        <w:rPr>
          <w:rFonts w:ascii="Times New Roman" w:hAnsi="Times New Roman" w:cs="Times New Roman"/>
          <w:sz w:val="28"/>
          <w:szCs w:val="28"/>
        </w:rPr>
      </w:pPr>
      <w:bookmarkStart w:id="5" w:name="P4554"/>
      <w:bookmarkEnd w:id="5"/>
      <w:r w:rsidRPr="00ED4723">
        <w:rPr>
          <w:rFonts w:ascii="Times New Roman" w:hAnsi="Times New Roman" w:cs="Times New Roman"/>
          <w:sz w:val="28"/>
          <w:szCs w:val="28"/>
        </w:rP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3. Порядок проведения конкурсного отбора</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bookmarkStart w:id="6" w:name="P4558"/>
      <w:bookmarkEnd w:id="6"/>
      <w:r w:rsidRPr="00ED4723">
        <w:rPr>
          <w:rFonts w:ascii="Times New Roman" w:hAnsi="Times New Roman" w:cs="Times New Roman"/>
          <w:sz w:val="28"/>
          <w:szCs w:val="28"/>
        </w:rP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заявок, форма извещения о начале приема заявок, форма журнала регистрации заявок, форма протокола проведения конкурсного отбора.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3.2. 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 Срок приема заявок составляет не менее пяти рабочих дней со дня размещения информации о проведении конкурсного отбора.</w:t>
      </w:r>
    </w:p>
    <w:p w:rsidR="009F6EF6" w:rsidRPr="00ED4723" w:rsidRDefault="009F6EF6">
      <w:pPr>
        <w:pStyle w:val="ConsPlusNormal"/>
        <w:spacing w:before="220"/>
        <w:ind w:firstLine="540"/>
        <w:jc w:val="both"/>
        <w:rPr>
          <w:rFonts w:ascii="Times New Roman" w:hAnsi="Times New Roman" w:cs="Times New Roman"/>
          <w:sz w:val="28"/>
          <w:szCs w:val="28"/>
        </w:rPr>
      </w:pPr>
      <w:bookmarkStart w:id="7" w:name="P4561"/>
      <w:bookmarkEnd w:id="7"/>
      <w:r w:rsidRPr="00ED4723">
        <w:rPr>
          <w:rFonts w:ascii="Times New Roman" w:hAnsi="Times New Roman" w:cs="Times New Roman"/>
          <w:sz w:val="28"/>
          <w:szCs w:val="28"/>
        </w:rPr>
        <w:t>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приема заявок даты окончания приема заявок.</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Главные распорядители бюджетных средств принимают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lastRenderedPageBreak/>
        <w:t>3.4. К заявке прилагаются следующие документы: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а) выписка из бюджета муниципального образования, подтверждающая наличие средств на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 xml:space="preserve"> мероприятия, на реализацию которого предоставляется субсидия;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б) выписка из муниципальной программы, предусматривающей мероприятие, соответствующее целям предоставления субсидии;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и(или) приобретаемого оборудования, заверенная главой администрации муниципального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з) </w:t>
      </w:r>
      <w:proofErr w:type="spellStart"/>
      <w:r w:rsidRPr="00ED4723">
        <w:rPr>
          <w:rFonts w:ascii="Times New Roman" w:hAnsi="Times New Roman" w:cs="Times New Roman"/>
          <w:sz w:val="28"/>
          <w:szCs w:val="28"/>
        </w:rPr>
        <w:t>фотофиксация</w:t>
      </w:r>
      <w:proofErr w:type="spellEnd"/>
      <w:r w:rsidRPr="00ED4723">
        <w:rPr>
          <w:rFonts w:ascii="Times New Roman" w:hAnsi="Times New Roman" w:cs="Times New Roman"/>
          <w:sz w:val="28"/>
          <w:szCs w:val="28"/>
        </w:rPr>
        <w:t>, отражающая текущее состояние объекта культуры (здания) и подтверждающая необходимость дооснащения объекта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3.5. Основаниями для отклонения заявки являются: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а) представление документов в неполном объеме;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б) представление заявки с нарушением срока, установленного </w:t>
      </w:r>
      <w:hyperlink w:anchor="P4561" w:history="1">
        <w:r w:rsidRPr="00ED4723">
          <w:rPr>
            <w:rFonts w:ascii="Times New Roman" w:hAnsi="Times New Roman" w:cs="Times New Roman"/>
            <w:sz w:val="28"/>
            <w:szCs w:val="28"/>
          </w:rPr>
          <w:t>пунктом 3.3</w:t>
        </w:r>
      </w:hyperlink>
      <w:r w:rsidRPr="00ED4723">
        <w:rPr>
          <w:rFonts w:ascii="Times New Roman" w:hAnsi="Times New Roman" w:cs="Times New Roman"/>
          <w:sz w:val="28"/>
          <w:szCs w:val="28"/>
        </w:rPr>
        <w:t xml:space="preserve"> настоящего Порядка;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4554" w:history="1">
        <w:r w:rsidRPr="00ED4723">
          <w:rPr>
            <w:rFonts w:ascii="Times New Roman" w:hAnsi="Times New Roman" w:cs="Times New Roman"/>
            <w:sz w:val="28"/>
            <w:szCs w:val="28"/>
          </w:rPr>
          <w:t>пунктом 2.5</w:t>
        </w:r>
      </w:hyperlink>
      <w:r w:rsidRPr="00ED4723">
        <w:rPr>
          <w:rFonts w:ascii="Times New Roman" w:hAnsi="Times New Roman" w:cs="Times New Roman"/>
          <w:sz w:val="28"/>
          <w:szCs w:val="28"/>
        </w:rPr>
        <w:t xml:space="preserve"> настоящего Порядка;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lastRenderedPageBreak/>
        <w:t xml:space="preserve">г) несоответствие заявки форме, установленной в соответствии с </w:t>
      </w:r>
      <w:hyperlink w:anchor="P4558" w:history="1">
        <w:r w:rsidRPr="00ED4723">
          <w:rPr>
            <w:rFonts w:ascii="Times New Roman" w:hAnsi="Times New Roman" w:cs="Times New Roman"/>
            <w:sz w:val="28"/>
            <w:szCs w:val="28"/>
          </w:rPr>
          <w:t>пунктом 3.1</w:t>
        </w:r>
      </w:hyperlink>
      <w:r w:rsidRPr="00ED4723">
        <w:rPr>
          <w:rFonts w:ascii="Times New Roman" w:hAnsi="Times New Roman" w:cs="Times New Roman"/>
          <w:sz w:val="28"/>
          <w:szCs w:val="28"/>
        </w:rPr>
        <w:t xml:space="preserve"> настоящего Порядка.</w:t>
      </w:r>
    </w:p>
    <w:p w:rsidR="009F6EF6" w:rsidRPr="00ED4723" w:rsidRDefault="009F6EF6">
      <w:pPr>
        <w:pStyle w:val="ConsPlusNormal"/>
        <w:spacing w:before="220"/>
        <w:ind w:firstLine="540"/>
        <w:jc w:val="both"/>
        <w:rPr>
          <w:rFonts w:ascii="Times New Roman" w:hAnsi="Times New Roman" w:cs="Times New Roman"/>
          <w:sz w:val="28"/>
          <w:szCs w:val="28"/>
        </w:rPr>
      </w:pPr>
      <w:bookmarkStart w:id="8" w:name="P4578"/>
      <w:bookmarkEnd w:id="8"/>
      <w:r w:rsidRPr="00ED4723">
        <w:rPr>
          <w:rFonts w:ascii="Times New Roman" w:hAnsi="Times New Roman" w:cs="Times New Roman"/>
          <w:sz w:val="28"/>
          <w:szCs w:val="28"/>
        </w:rPr>
        <w:t>3.6. Критериями оценки заявок являются: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потребность в расширении видов и повышении качества услуг, предоставляемых муниципальными учреждениями в муниципальном образовании;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а) на дооснащение объектов культуры (К1(</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8"/>
          <w:sz w:val="28"/>
          <w:szCs w:val="28"/>
        </w:rPr>
        <w:pict>
          <v:shape id="_x0000_i1025" style="width:3in;height:20.95pt" coordsize="" o:spt="100" adj="0,,0" path="" filled="f" stroked="f">
            <v:stroke joinstyle="miter"/>
            <v:imagedata r:id="rId25" o:title="base_25_244551_32768"/>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 - балл по критерию, равный 50;</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xml:space="preserve"> - расчетная эффективность проведения мероприятий по дооснащению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объекта культуры;</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proofErr w:type="spellStart"/>
      <w:r w:rsidRPr="00ED4723">
        <w:rPr>
          <w:rFonts w:ascii="Times New Roman" w:hAnsi="Times New Roman" w:cs="Times New Roman"/>
          <w:sz w:val="28"/>
          <w:szCs w:val="28"/>
          <w:vertAlign w:val="subscript"/>
        </w:rPr>
        <w:t>max</w:t>
      </w:r>
      <w:proofErr w:type="spellEnd"/>
      <w:r w:rsidRPr="00ED4723">
        <w:rPr>
          <w:rFonts w:ascii="Times New Roman" w:hAnsi="Times New Roman" w:cs="Times New Roman"/>
          <w:sz w:val="28"/>
          <w:szCs w:val="28"/>
        </w:rPr>
        <w:t xml:space="preserve"> - максимальная среди поданных заявок расчетная эффективность.</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Расчетная эффективность проведения мероприятий по дооснащению объекта культуры (РЭ(</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определяется по формуле:</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8"/>
          <w:sz w:val="28"/>
          <w:szCs w:val="28"/>
        </w:rPr>
        <w:pict>
          <v:shape id="_x0000_i1026" style="width:157.45pt;height:20.95pt" coordsize="" o:spt="100" adj="0,,0" path="" filled="f" stroked="f">
            <v:stroke joinstyle="miter"/>
            <v:imagedata r:id="rId26" o:title="base_25_244551_32769"/>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РЧ(</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xml:space="preserve"> - расчетная численность потребителей для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объекта культуры, установленная в соответствии с заявкой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заявленная в соответствии с данными официальной статистической отчетности;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СС(</w:t>
      </w:r>
      <w:proofErr w:type="spellStart"/>
      <w:r w:rsidRPr="00ED4723">
        <w:rPr>
          <w:rFonts w:ascii="Times New Roman" w:hAnsi="Times New Roman" w:cs="Times New Roman"/>
          <w:sz w:val="28"/>
          <w:szCs w:val="28"/>
        </w:rPr>
        <w:t>ок</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xml:space="preserve"> - сметная стоимость проведения ремонта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объекта культуры в течение планируемого периода предоставления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б) на проведение мероприятий по созданию в образовательных организациях условий для получения детьми-инвалидами качественного образования (К1(</w:t>
      </w:r>
      <w:proofErr w:type="spellStart"/>
      <w:r w:rsidRPr="00ED4723">
        <w:rPr>
          <w:rFonts w:ascii="Times New Roman" w:hAnsi="Times New Roman" w:cs="Times New Roman"/>
          <w:sz w:val="28"/>
          <w:szCs w:val="28"/>
        </w:rPr>
        <w:t>оо</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8"/>
          <w:sz w:val="28"/>
          <w:szCs w:val="28"/>
        </w:rPr>
        <w:lastRenderedPageBreak/>
        <w:pict>
          <v:shape id="_x0000_i1027" style="width:217.6pt;height:20.95pt" coordsize="" o:spt="100" adj="0,,0" path="" filled="f" stroked="f">
            <v:stroke joinstyle="miter"/>
            <v:imagedata r:id="rId27" o:title="base_25_244551_32770"/>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оо</w:t>
      </w:r>
      <w:proofErr w:type="spellEnd"/>
      <w:r w:rsidRPr="00ED4723">
        <w:rPr>
          <w:rFonts w:ascii="Times New Roman" w:hAnsi="Times New Roman" w:cs="Times New Roman"/>
          <w:sz w:val="28"/>
          <w:szCs w:val="28"/>
        </w:rPr>
        <w:t>) - балл по критерию, равный 20;</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оо</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РЭ(</w:t>
      </w:r>
      <w:proofErr w:type="spellStart"/>
      <w:r w:rsidRPr="00ED4723">
        <w:rPr>
          <w:rFonts w:ascii="Times New Roman" w:hAnsi="Times New Roman" w:cs="Times New Roman"/>
          <w:sz w:val="28"/>
          <w:szCs w:val="28"/>
        </w:rPr>
        <w:t>оо</w:t>
      </w:r>
      <w:proofErr w:type="spellEnd"/>
      <w:r w:rsidRPr="00ED4723">
        <w:rPr>
          <w:rFonts w:ascii="Times New Roman" w:hAnsi="Times New Roman" w:cs="Times New Roman"/>
          <w:sz w:val="28"/>
          <w:szCs w:val="28"/>
        </w:rPr>
        <w:t>)</w:t>
      </w:r>
      <w:proofErr w:type="spellStart"/>
      <w:r w:rsidRPr="00ED4723">
        <w:rPr>
          <w:rFonts w:ascii="Times New Roman" w:hAnsi="Times New Roman" w:cs="Times New Roman"/>
          <w:sz w:val="28"/>
          <w:szCs w:val="28"/>
          <w:vertAlign w:val="subscript"/>
        </w:rPr>
        <w:t>max</w:t>
      </w:r>
      <w:proofErr w:type="spellEnd"/>
      <w:r w:rsidRPr="00ED4723">
        <w:rPr>
          <w:rFonts w:ascii="Times New Roman" w:hAnsi="Times New Roman" w:cs="Times New Roman"/>
          <w:sz w:val="28"/>
          <w:szCs w:val="28"/>
        </w:rPr>
        <w:t xml:space="preserve"> - максимальная среди поданных заявок расчетная эффективность.</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(РЭ(</w:t>
      </w:r>
      <w:proofErr w:type="spellStart"/>
      <w:r w:rsidRPr="00ED4723">
        <w:rPr>
          <w:rFonts w:ascii="Times New Roman" w:hAnsi="Times New Roman" w:cs="Times New Roman"/>
          <w:sz w:val="28"/>
          <w:szCs w:val="28"/>
        </w:rPr>
        <w:t>оо</w:t>
      </w:r>
      <w:proofErr w:type="spellEnd"/>
      <w:r w:rsidRPr="00ED4723">
        <w:rPr>
          <w:rFonts w:ascii="Times New Roman" w:hAnsi="Times New Roman" w:cs="Times New Roman"/>
          <w:sz w:val="28"/>
          <w:szCs w:val="28"/>
        </w:rPr>
        <w:t>)</w:t>
      </w:r>
      <w:r w:rsidRPr="00ED4723">
        <w:rPr>
          <w:rFonts w:ascii="Times New Roman" w:hAnsi="Times New Roman" w:cs="Times New Roman"/>
          <w:sz w:val="28"/>
          <w:szCs w:val="28"/>
          <w:vertAlign w:val="subscript"/>
        </w:rPr>
        <w:t>i</w:t>
      </w:r>
      <w:r w:rsidRPr="00ED4723">
        <w:rPr>
          <w:rFonts w:ascii="Times New Roman" w:hAnsi="Times New Roman" w:cs="Times New Roman"/>
          <w:sz w:val="28"/>
          <w:szCs w:val="28"/>
        </w:rPr>
        <w:t>) определяется по формуле:</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8"/>
          <w:sz w:val="28"/>
          <w:szCs w:val="28"/>
        </w:rPr>
        <w:pict>
          <v:shape id="_x0000_i1028" style="width:115.5pt;height:20.95pt" coordsize="" o:spt="100" adj="0,,0" path="" filled="f" stroked="f">
            <v:stroke joinstyle="miter"/>
            <v:imagedata r:id="rId28" o:title="base_25_244551_32771"/>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РЧ</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расчетная численность потребителей для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объекта, установленная в соответствии с заявкой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заявленная в соответствии с данными официальной статистической отчетности;</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СС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Критерий признается равным 10 при соответствии работ плану мероприятий ("дорожной карте") паспорта доступности учреждения.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lastRenderedPageBreak/>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4578" w:history="1">
        <w:r w:rsidRPr="00ED4723">
          <w:rPr>
            <w:rFonts w:ascii="Times New Roman" w:hAnsi="Times New Roman" w:cs="Times New Roman"/>
            <w:sz w:val="28"/>
            <w:szCs w:val="28"/>
          </w:rPr>
          <w:t>пункте 3.6</w:t>
        </w:r>
      </w:hyperlink>
      <w:r w:rsidRPr="00ED4723">
        <w:rPr>
          <w:rFonts w:ascii="Times New Roman" w:hAnsi="Times New Roman" w:cs="Times New Roman"/>
          <w:sz w:val="28"/>
          <w:szCs w:val="28"/>
        </w:rPr>
        <w:t xml:space="preserve"> настоящего Порядка, с учетом величины их значимости. Перечень объектов, в отношении которых принято решение о </w:t>
      </w:r>
      <w:proofErr w:type="spellStart"/>
      <w:r w:rsidRPr="00ED4723">
        <w:rPr>
          <w:rFonts w:ascii="Times New Roman" w:hAnsi="Times New Roman" w:cs="Times New Roman"/>
          <w:sz w:val="28"/>
          <w:szCs w:val="28"/>
        </w:rPr>
        <w:t>софинансировании</w:t>
      </w:r>
      <w:proofErr w:type="spellEnd"/>
      <w:r w:rsidRPr="00ED4723">
        <w:rPr>
          <w:rFonts w:ascii="Times New Roman" w:hAnsi="Times New Roman" w:cs="Times New Roman"/>
          <w:sz w:val="28"/>
          <w:szCs w:val="28"/>
        </w:rPr>
        <w:t>,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к более поздней.</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и(или) в случае увеличения бюджетных ассигнований на текущий финансовый год.</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3.9. По результатам конкурсного отбора комиссией в течение двух рабочих дней с даты проведения заседания оформляется протокол с указанием объектов и объемов предоставляемых муниципальным образованиям субсидий.</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4. Порядок распределения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4.1. Распределение субсидий осуществляется исходя из заявок муниципальных образований по следующей формуле: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а) на дооснащение объектов культуры:</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jc w:val="center"/>
        <w:rPr>
          <w:rFonts w:ascii="Times New Roman" w:hAnsi="Times New Roman" w:cs="Times New Roman"/>
          <w:sz w:val="28"/>
          <w:szCs w:val="28"/>
        </w:rPr>
      </w:pPr>
      <w:proofErr w:type="spellStart"/>
      <w:r w:rsidRPr="00ED4723">
        <w:rPr>
          <w:rFonts w:ascii="Times New Roman" w:hAnsi="Times New Roman" w:cs="Times New Roman"/>
          <w:sz w:val="28"/>
          <w:szCs w:val="28"/>
        </w:rPr>
        <w:t>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w:t>
      </w:r>
      <w:proofErr w:type="spellStart"/>
      <w:r w:rsidRPr="00ED4723">
        <w:rPr>
          <w:rFonts w:ascii="Times New Roman" w:hAnsi="Times New Roman" w:cs="Times New Roman"/>
          <w:sz w:val="28"/>
          <w:szCs w:val="28"/>
        </w:rPr>
        <w:t>ЗС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x </w:t>
      </w:r>
      <w:proofErr w:type="spellStart"/>
      <w:r w:rsidRPr="00ED4723">
        <w:rPr>
          <w:rFonts w:ascii="Times New Roman" w:hAnsi="Times New Roman" w:cs="Times New Roman"/>
          <w:sz w:val="28"/>
          <w:szCs w:val="28"/>
        </w:rPr>
        <w:t>УС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объем субсидии бюджету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ЗС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плановый общий объем расходов на исполнение </w:t>
      </w:r>
      <w:proofErr w:type="spellStart"/>
      <w:r w:rsidRPr="00ED4723">
        <w:rPr>
          <w:rFonts w:ascii="Times New Roman" w:hAnsi="Times New Roman" w:cs="Times New Roman"/>
          <w:sz w:val="28"/>
          <w:szCs w:val="28"/>
        </w:rPr>
        <w:t>софинансируемых</w:t>
      </w:r>
      <w:proofErr w:type="spellEnd"/>
      <w:r w:rsidRPr="00ED4723">
        <w:rPr>
          <w:rFonts w:ascii="Times New Roman" w:hAnsi="Times New Roman" w:cs="Times New Roman"/>
          <w:sz w:val="28"/>
          <w:szCs w:val="28"/>
        </w:rPr>
        <w:t xml:space="preserve"> обязательств в соответствии с заявкой (заявками)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отобранной (отобранными) для предоставления субсидии;</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УС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предельный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для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29" style="width:67.7pt;height:20.95pt" coordsize="" o:spt="100" adj="0,,0" path="" filled="f" stroked="f">
            <v:stroke joinstyle="miter"/>
            <v:imagedata r:id="rId29" o:title="base_25_244551_32772"/>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размер субсидии бюджету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w:t>
      </w:r>
    </w:p>
    <w:p w:rsidR="009F6EF6" w:rsidRPr="00ED4723" w:rsidRDefault="00271BF5">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30" style="width:13.45pt;height:20.95pt" coordsize="" o:spt="100" adj="0,,0" path="" filled="f" stroked="f">
            <v:stroke joinstyle="miter"/>
            <v:imagedata r:id="rId30" o:title="base_25_244551_32773"/>
            <v:formulas/>
            <v:path o:connecttype="segments"/>
          </v:shape>
        </w:pict>
      </w:r>
      <w:r w:rsidR="009F6EF6" w:rsidRPr="00ED4723">
        <w:rPr>
          <w:rFonts w:ascii="Times New Roman" w:hAnsi="Times New Roman" w:cs="Times New Roman"/>
          <w:sz w:val="28"/>
          <w:szCs w:val="28"/>
        </w:rPr>
        <w:t xml:space="preserve"> - размер субсидии бюджету i-</w:t>
      </w:r>
      <w:proofErr w:type="spellStart"/>
      <w:r w:rsidR="009F6EF6" w:rsidRPr="00ED4723">
        <w:rPr>
          <w:rFonts w:ascii="Times New Roman" w:hAnsi="Times New Roman" w:cs="Times New Roman"/>
          <w:sz w:val="28"/>
          <w:szCs w:val="28"/>
        </w:rPr>
        <w:t>го</w:t>
      </w:r>
      <w:proofErr w:type="spellEnd"/>
      <w:r w:rsidR="009F6EF6" w:rsidRPr="00ED4723">
        <w:rPr>
          <w:rFonts w:ascii="Times New Roman" w:hAnsi="Times New Roman" w:cs="Times New Roman"/>
          <w:sz w:val="28"/>
          <w:szCs w:val="28"/>
        </w:rPr>
        <w:t xml:space="preserve"> муниципального образования за счет средств федерального бюджета;</w:t>
      </w:r>
    </w:p>
    <w:p w:rsidR="009F6EF6" w:rsidRPr="00ED4723" w:rsidRDefault="00271BF5">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31" style="width:15.05pt;height:20.95pt" coordsize="" o:spt="100" adj="0,,0" path="" filled="f" stroked="f">
            <v:stroke joinstyle="miter"/>
            <v:imagedata r:id="rId31" o:title="base_25_244551_32774"/>
            <v:formulas/>
            <v:path o:connecttype="segments"/>
          </v:shape>
        </w:pict>
      </w:r>
      <w:r w:rsidR="009F6EF6" w:rsidRPr="00ED4723">
        <w:rPr>
          <w:rFonts w:ascii="Times New Roman" w:hAnsi="Times New Roman" w:cs="Times New Roman"/>
          <w:sz w:val="28"/>
          <w:szCs w:val="28"/>
        </w:rPr>
        <w:t xml:space="preserve"> - размер субсидии бюджету i-</w:t>
      </w:r>
      <w:proofErr w:type="spellStart"/>
      <w:r w:rsidR="009F6EF6" w:rsidRPr="00ED4723">
        <w:rPr>
          <w:rFonts w:ascii="Times New Roman" w:hAnsi="Times New Roman" w:cs="Times New Roman"/>
          <w:sz w:val="28"/>
          <w:szCs w:val="28"/>
        </w:rPr>
        <w:t>го</w:t>
      </w:r>
      <w:proofErr w:type="spellEnd"/>
      <w:r w:rsidR="009F6EF6" w:rsidRPr="00ED4723">
        <w:rPr>
          <w:rFonts w:ascii="Times New Roman" w:hAnsi="Times New Roman" w:cs="Times New Roman"/>
          <w:sz w:val="28"/>
          <w:szCs w:val="28"/>
        </w:rPr>
        <w:t xml:space="preserve"> муниципального образования за счет средств областного бюджета Ленинградской области, определяемый по формуле:</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pict>
          <v:shape id="_x0000_i1032" style="width:145.6pt;height:38.15pt" coordsize="" o:spt="100" adj="0,,0" path="" filled="f" stroked="f">
            <v:stroke joinstyle="miter"/>
            <v:imagedata r:id="rId32" o:title="base_25_244551_32775"/>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S - общий объем субсидий, предоставленных за счет средств областного и федерального бюджетов на реализацию мероприятий;</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P</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плановый объем расходов на исполнение </w:t>
      </w:r>
      <w:proofErr w:type="spellStart"/>
      <w:r w:rsidRPr="00ED4723">
        <w:rPr>
          <w:rFonts w:ascii="Times New Roman" w:hAnsi="Times New Roman" w:cs="Times New Roman"/>
          <w:sz w:val="28"/>
          <w:szCs w:val="28"/>
        </w:rPr>
        <w:t>софинансируемых</w:t>
      </w:r>
      <w:proofErr w:type="spellEnd"/>
      <w:r w:rsidRPr="00ED4723">
        <w:rPr>
          <w:rFonts w:ascii="Times New Roman" w:hAnsi="Times New Roman" w:cs="Times New Roman"/>
          <w:sz w:val="28"/>
          <w:szCs w:val="28"/>
        </w:rPr>
        <w:t xml:space="preserve"> обязательств в соответствии с заявкой (заявками)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отобранной (отобранными) для предоставления субсидии;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k1 - коэффициент, определяющий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Соглашение о предоставлении субсидии из федерального бюджета) на год предоставления субсидии;</w:t>
      </w:r>
    </w:p>
    <w:p w:rsidR="009F6EF6" w:rsidRPr="00ED4723" w:rsidRDefault="009F6EF6">
      <w:pPr>
        <w:pStyle w:val="ConsPlusNormal"/>
        <w:spacing w:before="220"/>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YC</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предельный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для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устанавливаемый распоряжением Правительства Ленинградской области.</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Размер субсидии бюджету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за счет средств федерального бюджета определяется по формуле:</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271BF5">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pict>
          <v:shape id="_x0000_i1033" style="width:145.6pt;height:38.15pt" coordsize="" o:spt="100" adj="0,,0" path="" filled="f" stroked="f">
            <v:stroke joinstyle="miter"/>
            <v:imagedata r:id="rId33" o:title="base_25_244551_32776"/>
            <v:formulas/>
            <v:path o:connecttype="segments"/>
          </v:shape>
        </w:pic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где k2 - коэффициент, определяющий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случае </w:t>
      </w:r>
      <w:proofErr w:type="spellStart"/>
      <w:r w:rsidRPr="00ED4723">
        <w:rPr>
          <w:rFonts w:ascii="Times New Roman" w:hAnsi="Times New Roman" w:cs="Times New Roman"/>
          <w:sz w:val="28"/>
          <w:szCs w:val="28"/>
        </w:rPr>
        <w:t>непредоставления</w:t>
      </w:r>
      <w:proofErr w:type="spellEnd"/>
      <w:r w:rsidRPr="00ED4723">
        <w:rPr>
          <w:rFonts w:ascii="Times New Roman" w:hAnsi="Times New Roman" w:cs="Times New Roman"/>
          <w:sz w:val="28"/>
          <w:szCs w:val="28"/>
        </w:rPr>
        <w:t xml:space="preserve"> субсидии из федерального бюджета на реализацию мероприятий по созданию в образовательных организациях условий для получения детьми-инвалидами качественного образования k</w:t>
      </w:r>
      <w:r w:rsidRPr="00ED4723">
        <w:rPr>
          <w:rFonts w:ascii="Times New Roman" w:hAnsi="Times New Roman" w:cs="Times New Roman"/>
          <w:sz w:val="28"/>
          <w:szCs w:val="28"/>
          <w:vertAlign w:val="subscript"/>
        </w:rPr>
        <w:t>1</w:t>
      </w:r>
      <w:r w:rsidRPr="00ED4723">
        <w:rPr>
          <w:rFonts w:ascii="Times New Roman" w:hAnsi="Times New Roman" w:cs="Times New Roman"/>
          <w:sz w:val="28"/>
          <w:szCs w:val="28"/>
        </w:rPr>
        <w:t xml:space="preserve"> принимается равным единице.</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4671" w:history="1">
        <w:r w:rsidRPr="00ED4723">
          <w:rPr>
            <w:rFonts w:ascii="Times New Roman" w:hAnsi="Times New Roman" w:cs="Times New Roman"/>
            <w:sz w:val="28"/>
            <w:szCs w:val="28"/>
          </w:rPr>
          <w:t>пункте 5.1</w:t>
        </w:r>
      </w:hyperlink>
      <w:r w:rsidRPr="00ED4723">
        <w:rPr>
          <w:rFonts w:ascii="Times New Roman" w:hAnsi="Times New Roman" w:cs="Times New Roman"/>
          <w:sz w:val="28"/>
          <w:szCs w:val="28"/>
        </w:rPr>
        <w:t xml:space="preserve"> настоящего Порядка.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4.4. Утвержденный для муниципального образования объем субсидии пересматривается: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а) при уточнении расчетного объема расходов, необходимого для достижения значений результатов использования субсидии;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б) при распределении нераспределенного объема субсидий;</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при отказе муниципального образования от заключения соглашения.</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5. Порядок предоставления и расходования субсидий</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Normal"/>
        <w:ind w:firstLine="540"/>
        <w:jc w:val="both"/>
        <w:rPr>
          <w:rFonts w:ascii="Times New Roman" w:hAnsi="Times New Roman" w:cs="Times New Roman"/>
          <w:sz w:val="28"/>
          <w:szCs w:val="28"/>
        </w:rPr>
      </w:pPr>
      <w:bookmarkStart w:id="9" w:name="P4671"/>
      <w:bookmarkEnd w:id="9"/>
      <w:r w:rsidRPr="00ED4723">
        <w:rPr>
          <w:rFonts w:ascii="Times New Roman" w:hAnsi="Times New Roman" w:cs="Times New Roman"/>
          <w:sz w:val="28"/>
          <w:szCs w:val="28"/>
        </w:rPr>
        <w:t>5.1. Соглашение заключается между главным распорядителем бюджетных средств и администрацией муниципального образования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из федерального бюджета - в срок не более 30 рабочих дней с даты заключения соглашения о предоставлении субсидии из федерального бюджета.</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В случае увеличения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5.2. Муниципальное образование при заключении соглашения представляет </w:t>
      </w:r>
      <w:r w:rsidRPr="00ED4723">
        <w:rPr>
          <w:rFonts w:ascii="Times New Roman" w:hAnsi="Times New Roman" w:cs="Times New Roman"/>
          <w:sz w:val="28"/>
          <w:szCs w:val="28"/>
        </w:rPr>
        <w:lastRenderedPageBreak/>
        <w:t xml:space="preserve">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 xml:space="preserve"> которых предоставляется субсидия.</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5.3.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5-го рабочего дня с даты поступления платежного документа, подтверждающего потребность в осуществлении расходов.</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средств в соответствии с бюджетным законодательством Российской Федерации.</w:t>
      </w:r>
    </w:p>
    <w:p w:rsidR="009F6EF6" w:rsidRPr="00ED4723" w:rsidRDefault="009F6EF6">
      <w:pPr>
        <w:pStyle w:val="ConsPlusNormal"/>
        <w:spacing w:before="220"/>
        <w:ind w:firstLine="540"/>
        <w:jc w:val="both"/>
        <w:rPr>
          <w:rFonts w:ascii="Times New Roman" w:hAnsi="Times New Roman" w:cs="Times New Roman"/>
          <w:sz w:val="28"/>
          <w:szCs w:val="28"/>
        </w:rPr>
      </w:pPr>
      <w:r w:rsidRPr="00ED4723">
        <w:rPr>
          <w:rFonts w:ascii="Times New Roman" w:hAnsi="Times New Roman" w:cs="Times New Roman"/>
          <w:sz w:val="28"/>
          <w:szCs w:val="28"/>
        </w:rP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F6EF6" w:rsidRPr="00ED4723" w:rsidRDefault="009F6EF6">
      <w:pPr>
        <w:pStyle w:val="ConsPlusNormal"/>
        <w:ind w:firstLine="540"/>
        <w:jc w:val="both"/>
        <w:rPr>
          <w:rFonts w:ascii="Times New Roman" w:hAnsi="Times New Roman" w:cs="Times New Roman"/>
          <w:sz w:val="28"/>
          <w:szCs w:val="28"/>
        </w:rPr>
      </w:pPr>
    </w:p>
    <w:p w:rsidR="009F6EF6" w:rsidRPr="00ED4723" w:rsidRDefault="009F6EF6">
      <w:pPr>
        <w:pStyle w:val="ConsPlusTitle"/>
        <w:jc w:val="center"/>
        <w:outlineLvl w:val="2"/>
        <w:rPr>
          <w:rFonts w:ascii="Times New Roman" w:hAnsi="Times New Roman" w:cs="Times New Roman"/>
          <w:sz w:val="28"/>
          <w:szCs w:val="28"/>
        </w:rPr>
      </w:pPr>
      <w:r w:rsidRPr="00ED4723">
        <w:rPr>
          <w:rFonts w:ascii="Times New Roman" w:hAnsi="Times New Roman" w:cs="Times New Roman"/>
          <w:sz w:val="28"/>
          <w:szCs w:val="28"/>
        </w:rPr>
        <w:t xml:space="preserve">6. Меры ответственности за </w:t>
      </w:r>
      <w:proofErr w:type="spellStart"/>
      <w:r w:rsidRPr="00ED4723">
        <w:rPr>
          <w:rFonts w:ascii="Times New Roman" w:hAnsi="Times New Roman" w:cs="Times New Roman"/>
          <w:sz w:val="28"/>
          <w:szCs w:val="28"/>
        </w:rPr>
        <w:t>недостижение</w:t>
      </w:r>
      <w:proofErr w:type="spellEnd"/>
      <w:r w:rsidRPr="00ED4723">
        <w:rPr>
          <w:rFonts w:ascii="Times New Roman" w:hAnsi="Times New Roman" w:cs="Times New Roman"/>
          <w:sz w:val="28"/>
          <w:szCs w:val="28"/>
        </w:rPr>
        <w:t xml:space="preserve"> значений результата</w:t>
      </w:r>
    </w:p>
    <w:p w:rsidR="009F6EF6" w:rsidRPr="00ED4723" w:rsidRDefault="009F6EF6">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использования субсидий</w:t>
      </w:r>
    </w:p>
    <w:p w:rsidR="00B409CD" w:rsidRPr="00ED4723" w:rsidRDefault="009F6EF6">
      <w:pPr>
        <w:pStyle w:val="ConsPlusNormal"/>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В случае </w:t>
      </w:r>
      <w:proofErr w:type="spellStart"/>
      <w:r w:rsidRPr="00ED4723">
        <w:rPr>
          <w:rFonts w:ascii="Times New Roman" w:hAnsi="Times New Roman" w:cs="Times New Roman"/>
          <w:sz w:val="28"/>
          <w:szCs w:val="28"/>
        </w:rPr>
        <w:t>недостижения</w:t>
      </w:r>
      <w:proofErr w:type="spellEnd"/>
      <w:r w:rsidRPr="00ED4723">
        <w:rPr>
          <w:rFonts w:ascii="Times New Roman" w:hAnsi="Times New Roman" w:cs="Times New Roman"/>
          <w:sz w:val="28"/>
          <w:szCs w:val="28"/>
        </w:rPr>
        <w:t xml:space="preserve"> муниципальным образованием значений целевого показателя результативности к нему применяются меры ответственности, предусмотренные </w:t>
      </w:r>
      <w:hyperlink r:id="rId34" w:history="1">
        <w:r w:rsidRPr="00ED4723">
          <w:rPr>
            <w:rFonts w:ascii="Times New Roman" w:hAnsi="Times New Roman" w:cs="Times New Roman"/>
            <w:sz w:val="28"/>
            <w:szCs w:val="28"/>
          </w:rPr>
          <w:t>разделом 5</w:t>
        </w:r>
      </w:hyperlink>
      <w:r w:rsidRPr="00ED4723">
        <w:rPr>
          <w:rFonts w:ascii="Times New Roman" w:hAnsi="Times New Roman" w:cs="Times New Roman"/>
          <w:sz w:val="28"/>
          <w:szCs w:val="28"/>
        </w:rPr>
        <w:t xml:space="preserve"> Правил.</w:t>
      </w:r>
    </w:p>
    <w:p w:rsidR="009F6EF6" w:rsidRPr="00ED4723" w:rsidRDefault="009F6EF6">
      <w:pPr>
        <w:rPr>
          <w:rFonts w:ascii="Times New Roman" w:hAnsi="Times New Roman" w:cs="Times New Roman"/>
          <w:sz w:val="28"/>
          <w:szCs w:val="28"/>
        </w:rPr>
        <w:sectPr w:rsidR="009F6EF6" w:rsidRPr="00ED4723" w:rsidSect="00167869">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4"/>
        <w:gridCol w:w="2044"/>
        <w:gridCol w:w="2835"/>
        <w:gridCol w:w="1361"/>
        <w:gridCol w:w="850"/>
        <w:gridCol w:w="1587"/>
        <w:gridCol w:w="850"/>
        <w:gridCol w:w="1587"/>
        <w:gridCol w:w="1020"/>
      </w:tblGrid>
      <w:tr w:rsidR="00B409CD" w:rsidRPr="00ED4723" w:rsidTr="00B409CD">
        <w:tc>
          <w:tcPr>
            <w:tcW w:w="14718" w:type="dxa"/>
            <w:gridSpan w:val="10"/>
            <w:tcBorders>
              <w:top w:val="nil"/>
              <w:left w:val="nil"/>
              <w:bottom w:val="nil"/>
              <w:right w:val="nil"/>
            </w:tcBorders>
          </w:tcPr>
          <w:p w:rsidR="00B409CD" w:rsidRPr="00ED4723" w:rsidRDefault="00B409CD" w:rsidP="00B409CD">
            <w:pPr>
              <w:pStyle w:val="ConsPlusNormal"/>
              <w:jc w:val="right"/>
              <w:outlineLvl w:val="1"/>
              <w:rPr>
                <w:rFonts w:ascii="Times New Roman" w:hAnsi="Times New Roman" w:cs="Times New Roman"/>
                <w:sz w:val="28"/>
                <w:szCs w:val="28"/>
              </w:rPr>
            </w:pPr>
            <w:r w:rsidRPr="00ED4723">
              <w:rPr>
                <w:rFonts w:ascii="Times New Roman" w:hAnsi="Times New Roman" w:cs="Times New Roman"/>
                <w:sz w:val="28"/>
                <w:szCs w:val="28"/>
              </w:rPr>
              <w:lastRenderedPageBreak/>
              <w:t>Приложение 6</w:t>
            </w:r>
          </w:p>
          <w:p w:rsidR="00B409CD" w:rsidRPr="00ED4723" w:rsidRDefault="00B409CD" w:rsidP="00B409CD">
            <w:pPr>
              <w:pStyle w:val="ConsPlusNormal"/>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B409CD" w:rsidRPr="00ED4723" w:rsidRDefault="00B409CD" w:rsidP="00B409CD">
            <w:pPr>
              <w:pStyle w:val="ConsPlusNormal"/>
              <w:rPr>
                <w:rFonts w:ascii="Times New Roman" w:hAnsi="Times New Roman" w:cs="Times New Roman"/>
                <w:sz w:val="28"/>
                <w:szCs w:val="28"/>
              </w:rPr>
            </w:pP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СВЕДЕНИЯ</w:t>
            </w: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О НАЛОГОВЫХ РАСХОДАХ ОБЛАСТНОГО БЮДЖЕТА</w:t>
            </w: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ЛЕНИНГРАДСКОЙ ОБЛАСТИ, НАПРАВЛЕННЫХ НА ДОСТИЖЕНИЕ ЦЕЛИ</w:t>
            </w: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ГОСУДАРСТВЕННОЙ ПРОГРАММЫ ЛЕНИНГРАДСКОЙ ОБЛАСТИ</w:t>
            </w: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"СОЦИАЛЬНАЯ ПОДДЕРЖКА ОТДЕЛЬНЫХ КАТЕГОРИЙ ГРАЖДАН</w:t>
            </w:r>
          </w:p>
          <w:p w:rsidR="00B409CD" w:rsidRPr="00ED4723" w:rsidRDefault="00B409CD" w:rsidP="00B409CD">
            <w:pPr>
              <w:pStyle w:val="ConsPlusTitle"/>
              <w:jc w:val="center"/>
              <w:rPr>
                <w:rFonts w:ascii="Times New Roman" w:hAnsi="Times New Roman" w:cs="Times New Roman"/>
                <w:sz w:val="28"/>
                <w:szCs w:val="28"/>
              </w:rPr>
            </w:pPr>
            <w:r w:rsidRPr="00ED4723">
              <w:rPr>
                <w:rFonts w:ascii="Times New Roman" w:hAnsi="Times New Roman" w:cs="Times New Roman"/>
                <w:sz w:val="28"/>
                <w:szCs w:val="28"/>
              </w:rPr>
              <w:t>В ЛЕНИНГРАДСКОЙ ОБЛАСТИ"</w:t>
            </w:r>
          </w:p>
          <w:p w:rsidR="00B409CD" w:rsidRPr="00ED4723" w:rsidRDefault="00B409CD">
            <w:pPr>
              <w:pStyle w:val="ConsPlusNormal"/>
              <w:jc w:val="center"/>
              <w:rPr>
                <w:rFonts w:ascii="Times New Roman" w:hAnsi="Times New Roman" w:cs="Times New Roman"/>
                <w:szCs w:val="22"/>
              </w:rPr>
            </w:pPr>
          </w:p>
        </w:tc>
      </w:tr>
      <w:tr w:rsidR="00B409CD" w:rsidRPr="00ED4723" w:rsidTr="00B409CD">
        <w:tc>
          <w:tcPr>
            <w:tcW w:w="510"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N п/п</w:t>
            </w:r>
          </w:p>
        </w:tc>
        <w:tc>
          <w:tcPr>
            <w:tcW w:w="2074"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Наименование налога, по которому предусматривается налоговая льгота</w:t>
            </w:r>
          </w:p>
        </w:tc>
        <w:tc>
          <w:tcPr>
            <w:tcW w:w="2044"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Реквизиты нормативного правового акта, устанавливающего налоговую льготу</w:t>
            </w:r>
          </w:p>
        </w:tc>
        <w:tc>
          <w:tcPr>
            <w:tcW w:w="2835"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Целевая категория налогоплательщиков</w:t>
            </w:r>
          </w:p>
        </w:tc>
        <w:tc>
          <w:tcPr>
            <w:tcW w:w="1361"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Показатели достижения целей государственной программы</w:t>
            </w:r>
          </w:p>
        </w:tc>
        <w:tc>
          <w:tcPr>
            <w:tcW w:w="850" w:type="dxa"/>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Финансовый год</w:t>
            </w:r>
          </w:p>
        </w:tc>
        <w:tc>
          <w:tcPr>
            <w:tcW w:w="2437" w:type="dxa"/>
            <w:gridSpan w:val="2"/>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Численность плательщиков налога, воспользовавшихся льготой (ед.)</w:t>
            </w:r>
          </w:p>
        </w:tc>
        <w:tc>
          <w:tcPr>
            <w:tcW w:w="2607" w:type="dxa"/>
            <w:gridSpan w:val="2"/>
            <w:tcBorders>
              <w:top w:val="single" w:sz="4" w:space="0" w:color="auto"/>
            </w:tcBorders>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Размер налогового расхода (тыс. руб.)</w:t>
            </w:r>
          </w:p>
        </w:tc>
      </w:tr>
      <w:tr w:rsidR="00B409CD" w:rsidRPr="00ED4723">
        <w:tc>
          <w:tcPr>
            <w:tcW w:w="51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1</w:t>
            </w:r>
          </w:p>
        </w:tc>
        <w:tc>
          <w:tcPr>
            <w:tcW w:w="2074"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w:t>
            </w:r>
          </w:p>
        </w:tc>
        <w:tc>
          <w:tcPr>
            <w:tcW w:w="2044"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3</w:t>
            </w:r>
          </w:p>
        </w:tc>
        <w:tc>
          <w:tcPr>
            <w:tcW w:w="2835"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4</w:t>
            </w:r>
          </w:p>
        </w:tc>
        <w:tc>
          <w:tcPr>
            <w:tcW w:w="1361"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5</w:t>
            </w: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6</w:t>
            </w:r>
          </w:p>
        </w:tc>
        <w:tc>
          <w:tcPr>
            <w:tcW w:w="2437" w:type="dxa"/>
            <w:gridSpan w:val="2"/>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7</w:t>
            </w:r>
          </w:p>
        </w:tc>
        <w:tc>
          <w:tcPr>
            <w:tcW w:w="2607" w:type="dxa"/>
            <w:gridSpan w:val="2"/>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8</w:t>
            </w:r>
          </w:p>
        </w:tc>
      </w:tr>
      <w:tr w:rsidR="00B409CD" w:rsidRPr="00ED4723">
        <w:tc>
          <w:tcPr>
            <w:tcW w:w="14718" w:type="dxa"/>
            <w:gridSpan w:val="10"/>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Подпрограмма "Повышение социальной защищенности населения Ленинградской области"</w:t>
            </w:r>
          </w:p>
        </w:tc>
      </w:tr>
      <w:tr w:rsidR="004D0EB6" w:rsidRPr="00ED4723" w:rsidTr="004D0EB6">
        <w:trPr>
          <w:trHeight w:val="667"/>
        </w:trPr>
        <w:tc>
          <w:tcPr>
            <w:tcW w:w="510" w:type="dxa"/>
            <w:vMerge w:val="restart"/>
          </w:tcPr>
          <w:p w:rsidR="004D0EB6" w:rsidRPr="00ED4723" w:rsidRDefault="004D0EB6">
            <w:pPr>
              <w:pStyle w:val="ConsPlusNormal"/>
              <w:jc w:val="center"/>
              <w:rPr>
                <w:rFonts w:ascii="Times New Roman" w:hAnsi="Times New Roman" w:cs="Times New Roman"/>
                <w:szCs w:val="22"/>
              </w:rPr>
            </w:pPr>
            <w:r w:rsidRPr="00ED4723">
              <w:rPr>
                <w:rFonts w:ascii="Times New Roman" w:hAnsi="Times New Roman" w:cs="Times New Roman"/>
                <w:szCs w:val="22"/>
              </w:rPr>
              <w:t>1</w:t>
            </w:r>
          </w:p>
        </w:tc>
        <w:tc>
          <w:tcPr>
            <w:tcW w:w="207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35" w:history="1">
              <w:r w:rsidRPr="00ED4723">
                <w:rPr>
                  <w:rFonts w:ascii="Times New Roman" w:hAnsi="Times New Roman" w:cs="Times New Roman"/>
                  <w:szCs w:val="22"/>
                </w:rPr>
                <w:t>(абзац второй статьи 3)</w:t>
              </w:r>
            </w:hyperlink>
          </w:p>
        </w:tc>
        <w:tc>
          <w:tcPr>
            <w:tcW w:w="2835"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 xml:space="preserve">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инвалиды боевых действий, граждане, подвергшиеся воздействию радиации вследствие </w:t>
            </w:r>
            <w:r w:rsidRPr="00ED4723">
              <w:rPr>
                <w:rFonts w:ascii="Times New Roman" w:hAnsi="Times New Roman" w:cs="Times New Roman"/>
                <w:szCs w:val="22"/>
              </w:rPr>
              <w:lastRenderedPageBreak/>
              <w:t xml:space="preserve">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ED4723">
              <w:rPr>
                <w:rFonts w:ascii="Times New Roman" w:hAnsi="Times New Roman" w:cs="Times New Roman"/>
                <w:szCs w:val="22"/>
              </w:rPr>
              <w:t>Теча</w:t>
            </w:r>
            <w:proofErr w:type="spellEnd"/>
            <w:r w:rsidRPr="00ED4723">
              <w:rPr>
                <w:rFonts w:ascii="Times New Roman" w:hAnsi="Times New Roman" w:cs="Times New Roman"/>
                <w:szCs w:val="22"/>
              </w:rPr>
              <w:t>, Герои Российской Федерации</w:t>
            </w:r>
          </w:p>
        </w:tc>
        <w:tc>
          <w:tcPr>
            <w:tcW w:w="1361" w:type="dxa"/>
            <w:vMerge w:val="restart"/>
          </w:tcPr>
          <w:p w:rsidR="004D0EB6" w:rsidRPr="00ED4723" w:rsidRDefault="004D0EB6">
            <w:pPr>
              <w:pStyle w:val="ConsPlusNormal"/>
              <w:rPr>
                <w:rFonts w:ascii="Times New Roman" w:hAnsi="Times New Roman" w:cs="Times New Roman"/>
                <w:szCs w:val="22"/>
              </w:rPr>
            </w:pPr>
          </w:p>
        </w:tc>
        <w:tc>
          <w:tcPr>
            <w:tcW w:w="850" w:type="dxa"/>
            <w:vMerge w:val="restart"/>
          </w:tcPr>
          <w:p w:rsidR="004D0EB6" w:rsidRPr="00ED4723" w:rsidRDefault="004D0EB6" w:rsidP="00D65291">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4D0EB6" w:rsidRPr="00ED4723" w:rsidRDefault="004D0EB6" w:rsidP="00BC42C8">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4D0EB6" w:rsidRPr="00ED4723" w:rsidRDefault="004D0EB6">
            <w:pPr>
              <w:pStyle w:val="ConsPlusNormal"/>
              <w:jc w:val="center"/>
              <w:rPr>
                <w:rFonts w:ascii="Times New Roman" w:hAnsi="Times New Roman" w:cs="Times New Roman"/>
                <w:szCs w:val="22"/>
              </w:rPr>
            </w:pPr>
          </w:p>
        </w:tc>
        <w:tc>
          <w:tcPr>
            <w:tcW w:w="1587" w:type="dxa"/>
          </w:tcPr>
          <w:p w:rsidR="004D0EB6" w:rsidRPr="00ED4723" w:rsidRDefault="004D0EB6" w:rsidP="00042155">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4D0EB6" w:rsidRPr="00ED4723" w:rsidRDefault="004D0EB6">
            <w:pPr>
              <w:pStyle w:val="ConsPlusNormal"/>
              <w:jc w:val="center"/>
              <w:rPr>
                <w:rFonts w:ascii="Times New Roman" w:hAnsi="Times New Roman" w:cs="Times New Roman"/>
                <w:szCs w:val="22"/>
              </w:rPr>
            </w:pPr>
          </w:p>
        </w:tc>
      </w:tr>
      <w:tr w:rsidR="004D0EB6" w:rsidRPr="00ED4723">
        <w:tc>
          <w:tcPr>
            <w:tcW w:w="510" w:type="dxa"/>
            <w:vMerge/>
          </w:tcPr>
          <w:p w:rsidR="004D0EB6" w:rsidRPr="00ED4723" w:rsidRDefault="004D0EB6">
            <w:pPr>
              <w:rPr>
                <w:rFonts w:ascii="Times New Roman" w:hAnsi="Times New Roman" w:cs="Times New Roman"/>
              </w:rPr>
            </w:pPr>
          </w:p>
        </w:tc>
        <w:tc>
          <w:tcPr>
            <w:tcW w:w="2074" w:type="dxa"/>
            <w:vMerge/>
          </w:tcPr>
          <w:p w:rsidR="004D0EB6" w:rsidRPr="00ED4723" w:rsidRDefault="004D0EB6">
            <w:pPr>
              <w:rPr>
                <w:rFonts w:ascii="Times New Roman" w:hAnsi="Times New Roman" w:cs="Times New Roman"/>
              </w:rPr>
            </w:pPr>
          </w:p>
        </w:tc>
        <w:tc>
          <w:tcPr>
            <w:tcW w:w="2044" w:type="dxa"/>
            <w:vMerge/>
          </w:tcPr>
          <w:p w:rsidR="004D0EB6" w:rsidRPr="00ED4723" w:rsidRDefault="004D0EB6">
            <w:pPr>
              <w:rPr>
                <w:rFonts w:ascii="Times New Roman" w:hAnsi="Times New Roman" w:cs="Times New Roman"/>
              </w:rPr>
            </w:pPr>
          </w:p>
        </w:tc>
        <w:tc>
          <w:tcPr>
            <w:tcW w:w="2835" w:type="dxa"/>
            <w:vMerge/>
          </w:tcPr>
          <w:p w:rsidR="004D0EB6" w:rsidRPr="00ED4723" w:rsidRDefault="004D0EB6">
            <w:pPr>
              <w:rPr>
                <w:rFonts w:ascii="Times New Roman" w:hAnsi="Times New Roman" w:cs="Times New Roman"/>
              </w:rPr>
            </w:pPr>
          </w:p>
        </w:tc>
        <w:tc>
          <w:tcPr>
            <w:tcW w:w="1361" w:type="dxa"/>
            <w:vMerge/>
          </w:tcPr>
          <w:p w:rsidR="004D0EB6" w:rsidRPr="00ED4723" w:rsidRDefault="004D0EB6">
            <w:pPr>
              <w:rPr>
                <w:rFonts w:ascii="Times New Roman" w:hAnsi="Times New Roman" w:cs="Times New Roman"/>
              </w:rPr>
            </w:pPr>
          </w:p>
        </w:tc>
        <w:tc>
          <w:tcPr>
            <w:tcW w:w="850" w:type="dxa"/>
            <w:vMerge/>
          </w:tcPr>
          <w:p w:rsidR="004D0EB6" w:rsidRPr="00ED4723" w:rsidRDefault="004D0EB6">
            <w:pPr>
              <w:rPr>
                <w:rFonts w:ascii="Times New Roman" w:hAnsi="Times New Roman" w:cs="Times New Roman"/>
              </w:rPr>
            </w:pP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4D0EB6" w:rsidRPr="00ED4723" w:rsidRDefault="004D0EB6" w:rsidP="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4D0EB6" w:rsidRPr="00ED4723" w:rsidRDefault="004D0EB6">
            <w:pPr>
              <w:pStyle w:val="ConsPlusNormal"/>
              <w:rPr>
                <w:rFonts w:ascii="Times New Roman" w:hAnsi="Times New Roman" w:cs="Times New Roman"/>
                <w:szCs w:val="22"/>
              </w:rPr>
            </w:pPr>
            <w:r>
              <w:rPr>
                <w:rFonts w:ascii="Times New Roman" w:hAnsi="Times New Roman" w:cs="Times New Roman"/>
                <w:szCs w:val="22"/>
              </w:rPr>
              <w:t>41733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rsidP="004D0EB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4D0EB6" w:rsidP="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55636A">
            <w:pPr>
              <w:pStyle w:val="ConsPlusNormal"/>
              <w:rPr>
                <w:rFonts w:ascii="Times New Roman" w:hAnsi="Times New Roman" w:cs="Times New Roman"/>
                <w:szCs w:val="22"/>
              </w:rPr>
            </w:pPr>
            <w:r w:rsidRPr="0055636A">
              <w:rPr>
                <w:rFonts w:ascii="Times New Roman" w:hAnsi="Times New Roman" w:cs="Times New Roman"/>
                <w:szCs w:val="22"/>
              </w:rPr>
              <w:t>41733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 xml:space="preserve">Плановое </w:t>
            </w:r>
            <w:r w:rsidRPr="00ED4723">
              <w:rPr>
                <w:rFonts w:ascii="Times New Roman" w:hAnsi="Times New Roman" w:cs="Times New Roman"/>
                <w:szCs w:val="22"/>
              </w:rPr>
              <w:lastRenderedPageBreak/>
              <w:t>значение</w:t>
            </w:r>
          </w:p>
        </w:tc>
        <w:tc>
          <w:tcPr>
            <w:tcW w:w="850" w:type="dxa"/>
          </w:tcPr>
          <w:p w:rsidR="009F6EF6" w:rsidRPr="00ED4723" w:rsidRDefault="004D0EB6" w:rsidP="004D0EB6">
            <w:pPr>
              <w:pStyle w:val="ConsPlusNormal"/>
              <w:jc w:val="center"/>
              <w:rPr>
                <w:rFonts w:ascii="Times New Roman" w:hAnsi="Times New Roman" w:cs="Times New Roman"/>
                <w:szCs w:val="22"/>
              </w:rPr>
            </w:pPr>
            <w:r>
              <w:rPr>
                <w:rFonts w:ascii="Times New Roman" w:hAnsi="Times New Roman" w:cs="Times New Roman"/>
                <w:szCs w:val="22"/>
              </w:rPr>
              <w:lastRenderedPageBreak/>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 xml:space="preserve">Плановое </w:t>
            </w:r>
            <w:r w:rsidRPr="00ED4723">
              <w:rPr>
                <w:rFonts w:ascii="Times New Roman" w:hAnsi="Times New Roman" w:cs="Times New Roman"/>
                <w:szCs w:val="22"/>
              </w:rPr>
              <w:lastRenderedPageBreak/>
              <w:t>значение</w:t>
            </w:r>
          </w:p>
        </w:tc>
        <w:tc>
          <w:tcPr>
            <w:tcW w:w="1020" w:type="dxa"/>
          </w:tcPr>
          <w:p w:rsidR="009F6EF6" w:rsidRPr="00ED4723" w:rsidRDefault="004D0EB6">
            <w:pPr>
              <w:pStyle w:val="ConsPlusNormal"/>
              <w:jc w:val="center"/>
              <w:rPr>
                <w:rFonts w:ascii="Times New Roman" w:hAnsi="Times New Roman" w:cs="Times New Roman"/>
                <w:szCs w:val="22"/>
              </w:rPr>
            </w:pPr>
            <w:r w:rsidRPr="004D0EB6">
              <w:rPr>
                <w:rFonts w:ascii="Times New Roman" w:hAnsi="Times New Roman" w:cs="Times New Roman"/>
                <w:szCs w:val="22"/>
              </w:rPr>
              <w:lastRenderedPageBreak/>
              <w:t>41733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41733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41733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4D0EB6" w:rsidRPr="00ED4723" w:rsidTr="004D0EB6">
        <w:trPr>
          <w:trHeight w:val="794"/>
        </w:trPr>
        <w:tc>
          <w:tcPr>
            <w:tcW w:w="510" w:type="dxa"/>
            <w:vMerge w:val="restart"/>
          </w:tcPr>
          <w:p w:rsidR="004D0EB6" w:rsidRPr="00ED4723" w:rsidRDefault="004D0EB6">
            <w:pPr>
              <w:pStyle w:val="ConsPlusNormal"/>
              <w:jc w:val="center"/>
              <w:rPr>
                <w:rFonts w:ascii="Times New Roman" w:hAnsi="Times New Roman" w:cs="Times New Roman"/>
                <w:szCs w:val="22"/>
              </w:rPr>
            </w:pPr>
            <w:r w:rsidRPr="00ED4723">
              <w:rPr>
                <w:rFonts w:ascii="Times New Roman" w:hAnsi="Times New Roman" w:cs="Times New Roman"/>
                <w:szCs w:val="22"/>
              </w:rPr>
              <w:t>2</w:t>
            </w:r>
          </w:p>
        </w:tc>
        <w:tc>
          <w:tcPr>
            <w:tcW w:w="207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36" w:history="1">
              <w:r w:rsidRPr="00ED4723">
                <w:rPr>
                  <w:rFonts w:ascii="Times New Roman" w:hAnsi="Times New Roman" w:cs="Times New Roman"/>
                  <w:szCs w:val="22"/>
                </w:rPr>
                <w:t>(абзац третий статьи 3)</w:t>
              </w:r>
            </w:hyperlink>
          </w:p>
        </w:tc>
        <w:tc>
          <w:tcPr>
            <w:tcW w:w="2835"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 xml:space="preserve">Граждане в отношении одного зарегистрированного на них легкового автомобиля отечественного производства (СССР) с мощностью двигателя до 80 </w:t>
            </w:r>
            <w:proofErr w:type="spellStart"/>
            <w:r w:rsidRPr="00ED4723">
              <w:rPr>
                <w:rFonts w:ascii="Times New Roman" w:hAnsi="Times New Roman" w:cs="Times New Roman"/>
                <w:szCs w:val="22"/>
              </w:rPr>
              <w:t>л.с</w:t>
            </w:r>
            <w:proofErr w:type="spellEnd"/>
            <w:r w:rsidRPr="00ED4723">
              <w:rPr>
                <w:rFonts w:ascii="Times New Roman" w:hAnsi="Times New Roman" w:cs="Times New Roman"/>
                <w:szCs w:val="22"/>
              </w:rPr>
              <w:t xml:space="preserve">. включительно и с годом выпуска до 1990 года включительно, а также в отношении одного зарегистрированного на них </w:t>
            </w:r>
            <w:r w:rsidRPr="00ED4723">
              <w:rPr>
                <w:rFonts w:ascii="Times New Roman" w:hAnsi="Times New Roman" w:cs="Times New Roman"/>
                <w:szCs w:val="22"/>
              </w:rPr>
              <w:lastRenderedPageBreak/>
              <w:t>мотоцикла или мотороллера отечественного производства (СССР) с годом выпуска до 1990 года включительно</w:t>
            </w:r>
          </w:p>
        </w:tc>
        <w:tc>
          <w:tcPr>
            <w:tcW w:w="1361" w:type="dxa"/>
            <w:vMerge w:val="restart"/>
          </w:tcPr>
          <w:p w:rsidR="004D0EB6" w:rsidRPr="00ED4723" w:rsidRDefault="004D0EB6">
            <w:pPr>
              <w:pStyle w:val="ConsPlusNormal"/>
              <w:rPr>
                <w:rFonts w:ascii="Times New Roman" w:hAnsi="Times New Roman" w:cs="Times New Roman"/>
                <w:szCs w:val="22"/>
              </w:rPr>
            </w:pPr>
          </w:p>
        </w:tc>
        <w:tc>
          <w:tcPr>
            <w:tcW w:w="850" w:type="dxa"/>
            <w:vMerge w:val="restart"/>
          </w:tcPr>
          <w:p w:rsidR="004D0EB6" w:rsidRPr="00ED4723" w:rsidRDefault="004D0EB6" w:rsidP="00411ADD">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4D0EB6" w:rsidRPr="00ED4723" w:rsidRDefault="004D0EB6" w:rsidP="0026326D">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4D0EB6" w:rsidRPr="00ED4723" w:rsidRDefault="004D0EB6" w:rsidP="0064591B">
            <w:pPr>
              <w:pStyle w:val="ConsPlusNormal"/>
              <w:jc w:val="center"/>
              <w:rPr>
                <w:rFonts w:ascii="Times New Roman" w:hAnsi="Times New Roman" w:cs="Times New Roman"/>
                <w:szCs w:val="22"/>
              </w:rPr>
            </w:pPr>
          </w:p>
        </w:tc>
        <w:tc>
          <w:tcPr>
            <w:tcW w:w="1587" w:type="dxa"/>
          </w:tcPr>
          <w:p w:rsidR="004D0EB6" w:rsidRPr="00ED4723" w:rsidRDefault="004D0EB6" w:rsidP="00067E97">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4D0EB6" w:rsidRPr="00ED4723" w:rsidRDefault="004D0EB6" w:rsidP="000F34B0">
            <w:pPr>
              <w:pStyle w:val="ConsPlusNormal"/>
              <w:jc w:val="center"/>
              <w:rPr>
                <w:rFonts w:ascii="Times New Roman" w:hAnsi="Times New Roman" w:cs="Times New Roman"/>
                <w:szCs w:val="22"/>
              </w:rPr>
            </w:pPr>
          </w:p>
        </w:tc>
      </w:tr>
      <w:tr w:rsidR="004D0EB6" w:rsidRPr="00ED4723">
        <w:tc>
          <w:tcPr>
            <w:tcW w:w="510" w:type="dxa"/>
            <w:vMerge/>
          </w:tcPr>
          <w:p w:rsidR="004D0EB6" w:rsidRPr="00ED4723" w:rsidRDefault="004D0EB6">
            <w:pPr>
              <w:rPr>
                <w:rFonts w:ascii="Times New Roman" w:hAnsi="Times New Roman" w:cs="Times New Roman"/>
              </w:rPr>
            </w:pPr>
          </w:p>
        </w:tc>
        <w:tc>
          <w:tcPr>
            <w:tcW w:w="2074" w:type="dxa"/>
            <w:vMerge/>
          </w:tcPr>
          <w:p w:rsidR="004D0EB6" w:rsidRPr="00ED4723" w:rsidRDefault="004D0EB6">
            <w:pPr>
              <w:rPr>
                <w:rFonts w:ascii="Times New Roman" w:hAnsi="Times New Roman" w:cs="Times New Roman"/>
              </w:rPr>
            </w:pPr>
          </w:p>
        </w:tc>
        <w:tc>
          <w:tcPr>
            <w:tcW w:w="2044" w:type="dxa"/>
            <w:vMerge/>
          </w:tcPr>
          <w:p w:rsidR="004D0EB6" w:rsidRPr="00ED4723" w:rsidRDefault="004D0EB6">
            <w:pPr>
              <w:rPr>
                <w:rFonts w:ascii="Times New Roman" w:hAnsi="Times New Roman" w:cs="Times New Roman"/>
              </w:rPr>
            </w:pPr>
          </w:p>
        </w:tc>
        <w:tc>
          <w:tcPr>
            <w:tcW w:w="2835" w:type="dxa"/>
            <w:vMerge/>
          </w:tcPr>
          <w:p w:rsidR="004D0EB6" w:rsidRPr="00ED4723" w:rsidRDefault="004D0EB6">
            <w:pPr>
              <w:rPr>
                <w:rFonts w:ascii="Times New Roman" w:hAnsi="Times New Roman" w:cs="Times New Roman"/>
              </w:rPr>
            </w:pPr>
          </w:p>
        </w:tc>
        <w:tc>
          <w:tcPr>
            <w:tcW w:w="1361" w:type="dxa"/>
            <w:vMerge/>
          </w:tcPr>
          <w:p w:rsidR="004D0EB6" w:rsidRPr="00ED4723" w:rsidRDefault="004D0EB6">
            <w:pPr>
              <w:rPr>
                <w:rFonts w:ascii="Times New Roman" w:hAnsi="Times New Roman" w:cs="Times New Roman"/>
              </w:rPr>
            </w:pPr>
          </w:p>
        </w:tc>
        <w:tc>
          <w:tcPr>
            <w:tcW w:w="850" w:type="dxa"/>
            <w:vMerge/>
          </w:tcPr>
          <w:p w:rsidR="004D0EB6" w:rsidRPr="00ED4723" w:rsidRDefault="004D0EB6">
            <w:pPr>
              <w:rPr>
                <w:rFonts w:ascii="Times New Roman" w:hAnsi="Times New Roman" w:cs="Times New Roman"/>
              </w:rPr>
            </w:pP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4D0EB6" w:rsidRPr="00ED4723" w:rsidRDefault="004D0EB6">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4D0EB6" w:rsidRPr="00ED4723" w:rsidRDefault="004D0EB6">
            <w:pPr>
              <w:pStyle w:val="ConsPlusNormal"/>
              <w:rPr>
                <w:rFonts w:ascii="Times New Roman" w:hAnsi="Times New Roman" w:cs="Times New Roman"/>
                <w:szCs w:val="22"/>
              </w:rPr>
            </w:pPr>
            <w:r>
              <w:rPr>
                <w:rFonts w:ascii="Times New Roman" w:hAnsi="Times New Roman" w:cs="Times New Roman"/>
                <w:szCs w:val="22"/>
              </w:rPr>
              <w:t>16230</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4D0EB6" w:rsidRPr="00ED4723">
        <w:tc>
          <w:tcPr>
            <w:tcW w:w="510" w:type="dxa"/>
            <w:vMerge/>
          </w:tcPr>
          <w:p w:rsidR="004D0EB6" w:rsidRPr="00ED4723" w:rsidRDefault="004D0EB6">
            <w:pPr>
              <w:rPr>
                <w:rFonts w:ascii="Times New Roman" w:hAnsi="Times New Roman" w:cs="Times New Roman"/>
              </w:rPr>
            </w:pPr>
          </w:p>
        </w:tc>
        <w:tc>
          <w:tcPr>
            <w:tcW w:w="2074" w:type="dxa"/>
            <w:vMerge/>
          </w:tcPr>
          <w:p w:rsidR="004D0EB6" w:rsidRPr="00ED4723" w:rsidRDefault="004D0EB6">
            <w:pPr>
              <w:rPr>
                <w:rFonts w:ascii="Times New Roman" w:hAnsi="Times New Roman" w:cs="Times New Roman"/>
              </w:rPr>
            </w:pPr>
          </w:p>
        </w:tc>
        <w:tc>
          <w:tcPr>
            <w:tcW w:w="2044" w:type="dxa"/>
            <w:vMerge/>
          </w:tcPr>
          <w:p w:rsidR="004D0EB6" w:rsidRPr="00ED4723" w:rsidRDefault="004D0EB6">
            <w:pPr>
              <w:rPr>
                <w:rFonts w:ascii="Times New Roman" w:hAnsi="Times New Roman" w:cs="Times New Roman"/>
              </w:rPr>
            </w:pPr>
          </w:p>
        </w:tc>
        <w:tc>
          <w:tcPr>
            <w:tcW w:w="2835" w:type="dxa"/>
            <w:vMerge/>
          </w:tcPr>
          <w:p w:rsidR="004D0EB6" w:rsidRPr="00ED4723" w:rsidRDefault="004D0EB6">
            <w:pPr>
              <w:rPr>
                <w:rFonts w:ascii="Times New Roman" w:hAnsi="Times New Roman" w:cs="Times New Roman"/>
              </w:rPr>
            </w:pPr>
          </w:p>
        </w:tc>
        <w:tc>
          <w:tcPr>
            <w:tcW w:w="1361" w:type="dxa"/>
            <w:vMerge/>
          </w:tcPr>
          <w:p w:rsidR="004D0EB6" w:rsidRPr="00ED4723" w:rsidRDefault="004D0EB6">
            <w:pPr>
              <w:rPr>
                <w:rFonts w:ascii="Times New Roman" w:hAnsi="Times New Roman" w:cs="Times New Roman"/>
              </w:rPr>
            </w:pPr>
          </w:p>
        </w:tc>
        <w:tc>
          <w:tcPr>
            <w:tcW w:w="850" w:type="dxa"/>
            <w:vMerge/>
          </w:tcPr>
          <w:p w:rsidR="004D0EB6" w:rsidRPr="00ED4723" w:rsidRDefault="004D0EB6">
            <w:pPr>
              <w:rPr>
                <w:rFonts w:ascii="Times New Roman" w:hAnsi="Times New Roman" w:cs="Times New Roman"/>
              </w:rPr>
            </w:pP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4D0EB6" w:rsidRPr="00ED4723" w:rsidRDefault="004D0EB6" w:rsidP="00886D3E">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4D0EB6" w:rsidRPr="00ED4723" w:rsidRDefault="004D0EB6" w:rsidP="00886D3E">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4D0EB6" w:rsidRPr="00ED4723" w:rsidRDefault="004D0EB6" w:rsidP="00886D3E">
            <w:pPr>
              <w:pStyle w:val="ConsPlusNormal"/>
              <w:rPr>
                <w:rFonts w:ascii="Times New Roman" w:hAnsi="Times New Roman" w:cs="Times New Roman"/>
                <w:szCs w:val="22"/>
              </w:rPr>
            </w:pPr>
            <w:r>
              <w:rPr>
                <w:rFonts w:ascii="Times New Roman" w:hAnsi="Times New Roman" w:cs="Times New Roman"/>
                <w:szCs w:val="22"/>
              </w:rPr>
              <w:t>16230</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16230</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16230</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16230</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4D0EB6" w:rsidRPr="00ED4723" w:rsidTr="004D0EB6">
        <w:trPr>
          <w:trHeight w:val="671"/>
        </w:trPr>
        <w:tc>
          <w:tcPr>
            <w:tcW w:w="510" w:type="dxa"/>
            <w:vMerge w:val="restart"/>
          </w:tcPr>
          <w:p w:rsidR="004D0EB6" w:rsidRPr="00ED4723" w:rsidRDefault="004D0EB6">
            <w:pPr>
              <w:pStyle w:val="ConsPlusNormal"/>
              <w:jc w:val="center"/>
              <w:rPr>
                <w:rFonts w:ascii="Times New Roman" w:hAnsi="Times New Roman" w:cs="Times New Roman"/>
                <w:szCs w:val="22"/>
              </w:rPr>
            </w:pPr>
            <w:r w:rsidRPr="00ED4723">
              <w:rPr>
                <w:rFonts w:ascii="Times New Roman" w:hAnsi="Times New Roman" w:cs="Times New Roman"/>
                <w:szCs w:val="22"/>
              </w:rPr>
              <w:t>3</w:t>
            </w:r>
          </w:p>
        </w:tc>
        <w:tc>
          <w:tcPr>
            <w:tcW w:w="207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37" w:history="1">
              <w:r w:rsidRPr="00ED4723">
                <w:rPr>
                  <w:rFonts w:ascii="Times New Roman" w:hAnsi="Times New Roman" w:cs="Times New Roman"/>
                  <w:szCs w:val="22"/>
                </w:rPr>
                <w:t>(абзац десятый статьи 3)</w:t>
              </w:r>
            </w:hyperlink>
          </w:p>
        </w:tc>
        <w:tc>
          <w:tcPr>
            <w:tcW w:w="2835" w:type="dxa"/>
            <w:vMerge w:val="restart"/>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4D0EB6" w:rsidRPr="00ED4723" w:rsidRDefault="004D0EB6">
            <w:pPr>
              <w:pStyle w:val="ConsPlusNormal"/>
              <w:rPr>
                <w:rFonts w:ascii="Times New Roman" w:hAnsi="Times New Roman" w:cs="Times New Roman"/>
                <w:szCs w:val="22"/>
              </w:rPr>
            </w:pPr>
          </w:p>
        </w:tc>
        <w:tc>
          <w:tcPr>
            <w:tcW w:w="850" w:type="dxa"/>
            <w:vMerge w:val="restart"/>
          </w:tcPr>
          <w:p w:rsidR="004D0EB6" w:rsidRPr="00ED4723" w:rsidRDefault="004D0EB6" w:rsidP="00A9474E">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4D0EB6" w:rsidRPr="00ED4723" w:rsidRDefault="004D0EB6" w:rsidP="008E462E">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4D0EB6" w:rsidRPr="00ED4723" w:rsidRDefault="004D0EB6" w:rsidP="00403D21">
            <w:pPr>
              <w:pStyle w:val="ConsPlusNormal"/>
              <w:jc w:val="center"/>
              <w:rPr>
                <w:rFonts w:ascii="Times New Roman" w:hAnsi="Times New Roman" w:cs="Times New Roman"/>
                <w:szCs w:val="22"/>
              </w:rPr>
            </w:pPr>
          </w:p>
        </w:tc>
        <w:tc>
          <w:tcPr>
            <w:tcW w:w="1587" w:type="dxa"/>
          </w:tcPr>
          <w:p w:rsidR="004D0EB6" w:rsidRPr="00ED4723" w:rsidRDefault="004D0EB6" w:rsidP="00454648">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4D0EB6" w:rsidRPr="00ED4723" w:rsidRDefault="004D0EB6" w:rsidP="002B3D4E">
            <w:pPr>
              <w:pStyle w:val="ConsPlusNormal"/>
              <w:jc w:val="center"/>
              <w:rPr>
                <w:rFonts w:ascii="Times New Roman" w:hAnsi="Times New Roman" w:cs="Times New Roman"/>
                <w:szCs w:val="22"/>
              </w:rPr>
            </w:pPr>
          </w:p>
        </w:tc>
      </w:tr>
      <w:tr w:rsidR="004D0EB6" w:rsidRPr="00ED4723">
        <w:tc>
          <w:tcPr>
            <w:tcW w:w="510" w:type="dxa"/>
            <w:vMerge/>
          </w:tcPr>
          <w:p w:rsidR="004D0EB6" w:rsidRPr="00ED4723" w:rsidRDefault="004D0EB6">
            <w:pPr>
              <w:rPr>
                <w:rFonts w:ascii="Times New Roman" w:hAnsi="Times New Roman" w:cs="Times New Roman"/>
              </w:rPr>
            </w:pPr>
          </w:p>
        </w:tc>
        <w:tc>
          <w:tcPr>
            <w:tcW w:w="2074" w:type="dxa"/>
            <w:vMerge/>
          </w:tcPr>
          <w:p w:rsidR="004D0EB6" w:rsidRPr="00ED4723" w:rsidRDefault="004D0EB6">
            <w:pPr>
              <w:rPr>
                <w:rFonts w:ascii="Times New Roman" w:hAnsi="Times New Roman" w:cs="Times New Roman"/>
              </w:rPr>
            </w:pPr>
          </w:p>
        </w:tc>
        <w:tc>
          <w:tcPr>
            <w:tcW w:w="2044" w:type="dxa"/>
            <w:vMerge/>
          </w:tcPr>
          <w:p w:rsidR="004D0EB6" w:rsidRPr="00ED4723" w:rsidRDefault="004D0EB6">
            <w:pPr>
              <w:rPr>
                <w:rFonts w:ascii="Times New Roman" w:hAnsi="Times New Roman" w:cs="Times New Roman"/>
              </w:rPr>
            </w:pPr>
          </w:p>
        </w:tc>
        <w:tc>
          <w:tcPr>
            <w:tcW w:w="2835" w:type="dxa"/>
            <w:vMerge/>
          </w:tcPr>
          <w:p w:rsidR="004D0EB6" w:rsidRPr="00ED4723" w:rsidRDefault="004D0EB6">
            <w:pPr>
              <w:rPr>
                <w:rFonts w:ascii="Times New Roman" w:hAnsi="Times New Roman" w:cs="Times New Roman"/>
              </w:rPr>
            </w:pPr>
          </w:p>
        </w:tc>
        <w:tc>
          <w:tcPr>
            <w:tcW w:w="1361" w:type="dxa"/>
            <w:vMerge/>
          </w:tcPr>
          <w:p w:rsidR="004D0EB6" w:rsidRPr="00ED4723" w:rsidRDefault="004D0EB6">
            <w:pPr>
              <w:rPr>
                <w:rFonts w:ascii="Times New Roman" w:hAnsi="Times New Roman" w:cs="Times New Roman"/>
              </w:rPr>
            </w:pPr>
          </w:p>
        </w:tc>
        <w:tc>
          <w:tcPr>
            <w:tcW w:w="850" w:type="dxa"/>
            <w:vMerge/>
          </w:tcPr>
          <w:p w:rsidR="004D0EB6" w:rsidRPr="00ED4723" w:rsidRDefault="004D0EB6">
            <w:pPr>
              <w:rPr>
                <w:rFonts w:ascii="Times New Roman" w:hAnsi="Times New Roman" w:cs="Times New Roman"/>
              </w:rPr>
            </w:pP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4D0EB6" w:rsidRPr="00ED4723" w:rsidRDefault="004D0EB6">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4D0EB6" w:rsidRPr="00ED4723" w:rsidRDefault="004D0EB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4D0EB6" w:rsidRPr="00ED4723" w:rsidRDefault="004D0EB6">
            <w:pPr>
              <w:pStyle w:val="ConsPlusNormal"/>
              <w:rPr>
                <w:rFonts w:ascii="Times New Roman" w:hAnsi="Times New Roman" w:cs="Times New Roman"/>
                <w:szCs w:val="22"/>
              </w:rPr>
            </w:pPr>
            <w:r>
              <w:rPr>
                <w:rFonts w:ascii="Times New Roman" w:hAnsi="Times New Roman" w:cs="Times New Roman"/>
                <w:szCs w:val="22"/>
              </w:rPr>
              <w:t>15108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4D0EB6">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4D0EB6">
            <w:pPr>
              <w:pStyle w:val="ConsPlusNormal"/>
              <w:rPr>
                <w:rFonts w:ascii="Times New Roman" w:hAnsi="Times New Roman" w:cs="Times New Roman"/>
                <w:szCs w:val="22"/>
              </w:rPr>
            </w:pPr>
            <w:r>
              <w:rPr>
                <w:rFonts w:ascii="Times New Roman" w:hAnsi="Times New Roman" w:cs="Times New Roman"/>
                <w:szCs w:val="22"/>
              </w:rPr>
              <w:t>15108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15108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15108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4D0EB6">
            <w:pPr>
              <w:pStyle w:val="ConsPlusNormal"/>
              <w:jc w:val="center"/>
              <w:rPr>
                <w:rFonts w:ascii="Times New Roman" w:hAnsi="Times New Roman" w:cs="Times New Roman"/>
                <w:szCs w:val="22"/>
              </w:rPr>
            </w:pPr>
            <w:r>
              <w:rPr>
                <w:rFonts w:ascii="Times New Roman" w:hAnsi="Times New Roman" w:cs="Times New Roman"/>
                <w:szCs w:val="22"/>
              </w:rPr>
              <w:t>15108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1808FC" w:rsidRPr="00ED4723" w:rsidTr="001808FC">
        <w:trPr>
          <w:trHeight w:val="696"/>
        </w:trPr>
        <w:tc>
          <w:tcPr>
            <w:tcW w:w="510" w:type="dxa"/>
            <w:vMerge w:val="restart"/>
          </w:tcPr>
          <w:p w:rsidR="001808FC" w:rsidRPr="00ED4723" w:rsidRDefault="001808FC">
            <w:pPr>
              <w:pStyle w:val="ConsPlusNormal"/>
              <w:jc w:val="center"/>
              <w:rPr>
                <w:rFonts w:ascii="Times New Roman" w:hAnsi="Times New Roman" w:cs="Times New Roman"/>
                <w:szCs w:val="22"/>
              </w:rPr>
            </w:pPr>
            <w:r w:rsidRPr="00ED4723">
              <w:rPr>
                <w:rFonts w:ascii="Times New Roman" w:hAnsi="Times New Roman" w:cs="Times New Roman"/>
                <w:szCs w:val="22"/>
              </w:rPr>
              <w:t>4</w:t>
            </w:r>
          </w:p>
        </w:tc>
        <w:tc>
          <w:tcPr>
            <w:tcW w:w="207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38" w:history="1">
              <w:r w:rsidRPr="00ED4723">
                <w:rPr>
                  <w:rFonts w:ascii="Times New Roman" w:hAnsi="Times New Roman" w:cs="Times New Roman"/>
                  <w:szCs w:val="22"/>
                </w:rPr>
                <w:t>(абзац одиннадцатый статьи 3)</w:t>
              </w:r>
            </w:hyperlink>
          </w:p>
        </w:tc>
        <w:tc>
          <w:tcPr>
            <w:tcW w:w="2835"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1808FC" w:rsidRPr="00ED4723" w:rsidRDefault="001808FC">
            <w:pPr>
              <w:pStyle w:val="ConsPlusNormal"/>
              <w:rPr>
                <w:rFonts w:ascii="Times New Roman" w:hAnsi="Times New Roman" w:cs="Times New Roman"/>
                <w:szCs w:val="22"/>
              </w:rPr>
            </w:pPr>
          </w:p>
        </w:tc>
        <w:tc>
          <w:tcPr>
            <w:tcW w:w="850" w:type="dxa"/>
            <w:vMerge w:val="restart"/>
          </w:tcPr>
          <w:p w:rsidR="001808FC" w:rsidRPr="00ED4723" w:rsidRDefault="001808FC" w:rsidP="00182983">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1808FC" w:rsidRPr="00ED4723" w:rsidRDefault="001808FC" w:rsidP="00514F99">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1808FC" w:rsidRPr="00ED4723" w:rsidRDefault="001808FC" w:rsidP="00D26DEE">
            <w:pPr>
              <w:pStyle w:val="ConsPlusNormal"/>
              <w:jc w:val="center"/>
              <w:rPr>
                <w:rFonts w:ascii="Times New Roman" w:hAnsi="Times New Roman" w:cs="Times New Roman"/>
                <w:szCs w:val="22"/>
              </w:rPr>
            </w:pPr>
          </w:p>
        </w:tc>
        <w:tc>
          <w:tcPr>
            <w:tcW w:w="1587" w:type="dxa"/>
          </w:tcPr>
          <w:p w:rsidR="001808FC" w:rsidRPr="00ED4723" w:rsidRDefault="001808FC" w:rsidP="007F2E3D">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1808FC" w:rsidRPr="00ED4723" w:rsidRDefault="001808FC" w:rsidP="00450081">
            <w:pPr>
              <w:pStyle w:val="ConsPlusNormal"/>
              <w:jc w:val="center"/>
              <w:rPr>
                <w:rFonts w:ascii="Times New Roman" w:hAnsi="Times New Roman" w:cs="Times New Roman"/>
                <w:szCs w:val="22"/>
              </w:rPr>
            </w:pPr>
          </w:p>
        </w:tc>
      </w:tr>
      <w:tr w:rsidR="001808FC" w:rsidRPr="00ED4723">
        <w:tc>
          <w:tcPr>
            <w:tcW w:w="510" w:type="dxa"/>
            <w:vMerge/>
          </w:tcPr>
          <w:p w:rsidR="001808FC" w:rsidRPr="00ED4723" w:rsidRDefault="001808FC">
            <w:pPr>
              <w:rPr>
                <w:rFonts w:ascii="Times New Roman" w:hAnsi="Times New Roman" w:cs="Times New Roman"/>
              </w:rPr>
            </w:pPr>
          </w:p>
        </w:tc>
        <w:tc>
          <w:tcPr>
            <w:tcW w:w="2074" w:type="dxa"/>
            <w:vMerge/>
          </w:tcPr>
          <w:p w:rsidR="001808FC" w:rsidRPr="00ED4723" w:rsidRDefault="001808FC">
            <w:pPr>
              <w:rPr>
                <w:rFonts w:ascii="Times New Roman" w:hAnsi="Times New Roman" w:cs="Times New Roman"/>
              </w:rPr>
            </w:pPr>
          </w:p>
        </w:tc>
        <w:tc>
          <w:tcPr>
            <w:tcW w:w="2044" w:type="dxa"/>
            <w:vMerge/>
          </w:tcPr>
          <w:p w:rsidR="001808FC" w:rsidRPr="00ED4723" w:rsidRDefault="001808FC">
            <w:pPr>
              <w:rPr>
                <w:rFonts w:ascii="Times New Roman" w:hAnsi="Times New Roman" w:cs="Times New Roman"/>
              </w:rPr>
            </w:pPr>
          </w:p>
        </w:tc>
        <w:tc>
          <w:tcPr>
            <w:tcW w:w="2835" w:type="dxa"/>
            <w:vMerge/>
          </w:tcPr>
          <w:p w:rsidR="001808FC" w:rsidRPr="00ED4723" w:rsidRDefault="001808FC">
            <w:pPr>
              <w:rPr>
                <w:rFonts w:ascii="Times New Roman" w:hAnsi="Times New Roman" w:cs="Times New Roman"/>
              </w:rPr>
            </w:pPr>
          </w:p>
        </w:tc>
        <w:tc>
          <w:tcPr>
            <w:tcW w:w="1361" w:type="dxa"/>
            <w:vMerge/>
          </w:tcPr>
          <w:p w:rsidR="001808FC" w:rsidRPr="00ED4723" w:rsidRDefault="001808FC">
            <w:pPr>
              <w:rPr>
                <w:rFonts w:ascii="Times New Roman" w:hAnsi="Times New Roman" w:cs="Times New Roman"/>
              </w:rPr>
            </w:pPr>
          </w:p>
        </w:tc>
        <w:tc>
          <w:tcPr>
            <w:tcW w:w="850" w:type="dxa"/>
            <w:vMerge/>
          </w:tcPr>
          <w:p w:rsidR="001808FC" w:rsidRPr="00ED4723" w:rsidRDefault="001808FC">
            <w:pPr>
              <w:rPr>
                <w:rFonts w:ascii="Times New Roman" w:hAnsi="Times New Roman" w:cs="Times New Roman"/>
              </w:rPr>
            </w:pP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1808FC"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1808FC" w:rsidRPr="00ED4723" w:rsidRDefault="001808FC">
            <w:pPr>
              <w:pStyle w:val="ConsPlusNormal"/>
              <w:rPr>
                <w:rFonts w:ascii="Times New Roman" w:hAnsi="Times New Roman" w:cs="Times New Roman"/>
                <w:szCs w:val="22"/>
              </w:rPr>
            </w:pPr>
            <w:r>
              <w:rPr>
                <w:rFonts w:ascii="Times New Roman" w:hAnsi="Times New Roman" w:cs="Times New Roman"/>
                <w:szCs w:val="22"/>
              </w:rPr>
              <w:t>2618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1808FC">
            <w:pPr>
              <w:pStyle w:val="ConsPlusNormal"/>
              <w:rPr>
                <w:rFonts w:ascii="Times New Roman" w:hAnsi="Times New Roman" w:cs="Times New Roman"/>
                <w:szCs w:val="22"/>
              </w:rPr>
            </w:pPr>
            <w:r>
              <w:rPr>
                <w:rFonts w:ascii="Times New Roman" w:hAnsi="Times New Roman" w:cs="Times New Roman"/>
                <w:szCs w:val="22"/>
              </w:rPr>
              <w:t>2618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2618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2618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2618</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1808FC" w:rsidRPr="00ED4723" w:rsidTr="001808FC">
        <w:trPr>
          <w:trHeight w:val="596"/>
        </w:trPr>
        <w:tc>
          <w:tcPr>
            <w:tcW w:w="510" w:type="dxa"/>
            <w:vMerge w:val="restart"/>
          </w:tcPr>
          <w:p w:rsidR="001808FC" w:rsidRPr="00ED4723" w:rsidRDefault="001808FC">
            <w:pPr>
              <w:pStyle w:val="ConsPlusNormal"/>
              <w:jc w:val="center"/>
              <w:rPr>
                <w:rFonts w:ascii="Times New Roman" w:hAnsi="Times New Roman" w:cs="Times New Roman"/>
                <w:szCs w:val="22"/>
              </w:rPr>
            </w:pPr>
            <w:r w:rsidRPr="00ED4723">
              <w:rPr>
                <w:rFonts w:ascii="Times New Roman" w:hAnsi="Times New Roman" w:cs="Times New Roman"/>
                <w:szCs w:val="22"/>
              </w:rPr>
              <w:lastRenderedPageBreak/>
              <w:t>5</w:t>
            </w:r>
          </w:p>
        </w:tc>
        <w:tc>
          <w:tcPr>
            <w:tcW w:w="207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39" w:history="1">
              <w:r w:rsidRPr="00ED4723">
                <w:rPr>
                  <w:rFonts w:ascii="Times New Roman" w:hAnsi="Times New Roman" w:cs="Times New Roman"/>
                  <w:szCs w:val="22"/>
                </w:rPr>
                <w:t>(абзац тринадцатый статьи 3)</w:t>
              </w:r>
            </w:hyperlink>
          </w:p>
        </w:tc>
        <w:tc>
          <w:tcPr>
            <w:tcW w:w="2835"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 xml:space="preserve">Пенсионеры - владельцы легковых автомобилей с мощностью двигателя до 100 </w:t>
            </w:r>
            <w:proofErr w:type="spellStart"/>
            <w:r w:rsidRPr="00ED4723">
              <w:rPr>
                <w:rFonts w:ascii="Times New Roman" w:hAnsi="Times New Roman" w:cs="Times New Roman"/>
                <w:szCs w:val="22"/>
              </w:rPr>
              <w:t>л.с</w:t>
            </w:r>
            <w:proofErr w:type="spellEnd"/>
            <w:r w:rsidRPr="00ED4723">
              <w:rPr>
                <w:rFonts w:ascii="Times New Roman" w:hAnsi="Times New Roman" w:cs="Times New Roman"/>
                <w:szCs w:val="22"/>
              </w:rPr>
              <w:t xml:space="preserve">. и мотоциклов (мотороллеров) с мощностью двигателя до 40 </w:t>
            </w:r>
            <w:proofErr w:type="spellStart"/>
            <w:r w:rsidRPr="00ED4723">
              <w:rPr>
                <w:rFonts w:ascii="Times New Roman" w:hAnsi="Times New Roman" w:cs="Times New Roman"/>
                <w:szCs w:val="22"/>
              </w:rPr>
              <w:t>л.с</w:t>
            </w:r>
            <w:proofErr w:type="spellEnd"/>
            <w:r w:rsidRPr="00ED4723">
              <w:rPr>
                <w:rFonts w:ascii="Times New Roman" w:hAnsi="Times New Roman" w:cs="Times New Roman"/>
                <w:szCs w:val="22"/>
              </w:rPr>
              <w:t>.</w:t>
            </w:r>
          </w:p>
        </w:tc>
        <w:tc>
          <w:tcPr>
            <w:tcW w:w="1361" w:type="dxa"/>
            <w:vMerge w:val="restart"/>
          </w:tcPr>
          <w:p w:rsidR="001808FC" w:rsidRPr="00ED4723" w:rsidRDefault="001808FC">
            <w:pPr>
              <w:pStyle w:val="ConsPlusNormal"/>
              <w:rPr>
                <w:rFonts w:ascii="Times New Roman" w:hAnsi="Times New Roman" w:cs="Times New Roman"/>
                <w:szCs w:val="22"/>
              </w:rPr>
            </w:pPr>
          </w:p>
        </w:tc>
        <w:tc>
          <w:tcPr>
            <w:tcW w:w="850" w:type="dxa"/>
            <w:vMerge w:val="restart"/>
          </w:tcPr>
          <w:p w:rsidR="001808FC" w:rsidRPr="00ED4723" w:rsidRDefault="001808FC" w:rsidP="00162F4B">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1808FC" w:rsidRPr="00ED4723" w:rsidRDefault="001808FC" w:rsidP="00E304C9">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1808FC" w:rsidRPr="00ED4723" w:rsidRDefault="001808FC" w:rsidP="00B80A2C">
            <w:pPr>
              <w:pStyle w:val="ConsPlusNormal"/>
              <w:jc w:val="center"/>
              <w:rPr>
                <w:rFonts w:ascii="Times New Roman" w:hAnsi="Times New Roman" w:cs="Times New Roman"/>
                <w:szCs w:val="22"/>
              </w:rPr>
            </w:pPr>
          </w:p>
        </w:tc>
        <w:tc>
          <w:tcPr>
            <w:tcW w:w="1587" w:type="dxa"/>
          </w:tcPr>
          <w:p w:rsidR="001808FC" w:rsidRPr="00ED4723" w:rsidRDefault="001808FC" w:rsidP="004D5B38">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1808FC" w:rsidRPr="00ED4723" w:rsidRDefault="001808FC" w:rsidP="004613DA">
            <w:pPr>
              <w:pStyle w:val="ConsPlusNormal"/>
              <w:jc w:val="center"/>
              <w:rPr>
                <w:rFonts w:ascii="Times New Roman" w:hAnsi="Times New Roman" w:cs="Times New Roman"/>
                <w:szCs w:val="22"/>
              </w:rPr>
            </w:pPr>
          </w:p>
        </w:tc>
      </w:tr>
      <w:tr w:rsidR="001808FC" w:rsidRPr="00ED4723">
        <w:tc>
          <w:tcPr>
            <w:tcW w:w="510" w:type="dxa"/>
            <w:vMerge/>
          </w:tcPr>
          <w:p w:rsidR="001808FC" w:rsidRPr="00ED4723" w:rsidRDefault="001808FC">
            <w:pPr>
              <w:rPr>
                <w:rFonts w:ascii="Times New Roman" w:hAnsi="Times New Roman" w:cs="Times New Roman"/>
              </w:rPr>
            </w:pPr>
          </w:p>
        </w:tc>
        <w:tc>
          <w:tcPr>
            <w:tcW w:w="2074" w:type="dxa"/>
            <w:vMerge/>
          </w:tcPr>
          <w:p w:rsidR="001808FC" w:rsidRPr="00ED4723" w:rsidRDefault="001808FC">
            <w:pPr>
              <w:rPr>
                <w:rFonts w:ascii="Times New Roman" w:hAnsi="Times New Roman" w:cs="Times New Roman"/>
              </w:rPr>
            </w:pPr>
          </w:p>
        </w:tc>
        <w:tc>
          <w:tcPr>
            <w:tcW w:w="2044" w:type="dxa"/>
            <w:vMerge/>
          </w:tcPr>
          <w:p w:rsidR="001808FC" w:rsidRPr="00ED4723" w:rsidRDefault="001808FC">
            <w:pPr>
              <w:rPr>
                <w:rFonts w:ascii="Times New Roman" w:hAnsi="Times New Roman" w:cs="Times New Roman"/>
              </w:rPr>
            </w:pPr>
          </w:p>
        </w:tc>
        <w:tc>
          <w:tcPr>
            <w:tcW w:w="2835" w:type="dxa"/>
            <w:vMerge/>
          </w:tcPr>
          <w:p w:rsidR="001808FC" w:rsidRPr="00ED4723" w:rsidRDefault="001808FC">
            <w:pPr>
              <w:rPr>
                <w:rFonts w:ascii="Times New Roman" w:hAnsi="Times New Roman" w:cs="Times New Roman"/>
              </w:rPr>
            </w:pPr>
          </w:p>
        </w:tc>
        <w:tc>
          <w:tcPr>
            <w:tcW w:w="1361" w:type="dxa"/>
            <w:vMerge/>
          </w:tcPr>
          <w:p w:rsidR="001808FC" w:rsidRPr="00ED4723" w:rsidRDefault="001808FC">
            <w:pPr>
              <w:rPr>
                <w:rFonts w:ascii="Times New Roman" w:hAnsi="Times New Roman" w:cs="Times New Roman"/>
              </w:rPr>
            </w:pPr>
          </w:p>
        </w:tc>
        <w:tc>
          <w:tcPr>
            <w:tcW w:w="850" w:type="dxa"/>
            <w:vMerge/>
          </w:tcPr>
          <w:p w:rsidR="001808FC" w:rsidRPr="00ED4723" w:rsidRDefault="001808FC">
            <w:pPr>
              <w:rPr>
                <w:rFonts w:ascii="Times New Roman" w:hAnsi="Times New Roman" w:cs="Times New Roman"/>
              </w:rPr>
            </w:pP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1808FC"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1808FC" w:rsidRPr="00ED4723" w:rsidRDefault="001808FC">
            <w:pPr>
              <w:pStyle w:val="ConsPlusNormal"/>
              <w:rPr>
                <w:rFonts w:ascii="Times New Roman" w:hAnsi="Times New Roman" w:cs="Times New Roman"/>
                <w:szCs w:val="22"/>
              </w:rPr>
            </w:pPr>
            <w:r>
              <w:rPr>
                <w:rFonts w:ascii="Times New Roman" w:hAnsi="Times New Roman" w:cs="Times New Roman"/>
                <w:szCs w:val="22"/>
              </w:rPr>
              <w:t>11675</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55636A">
            <w:pPr>
              <w:pStyle w:val="ConsPlusNormal"/>
              <w:rPr>
                <w:rFonts w:ascii="Times New Roman" w:hAnsi="Times New Roman" w:cs="Times New Roman"/>
                <w:szCs w:val="22"/>
              </w:rPr>
            </w:pPr>
            <w:r>
              <w:rPr>
                <w:rFonts w:ascii="Times New Roman" w:hAnsi="Times New Roman" w:cs="Times New Roman"/>
                <w:szCs w:val="22"/>
              </w:rPr>
              <w:t>11675</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11675</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11675</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11675</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1808FC" w:rsidRPr="00ED4723" w:rsidTr="001808FC">
        <w:trPr>
          <w:trHeight w:val="528"/>
        </w:trPr>
        <w:tc>
          <w:tcPr>
            <w:tcW w:w="510" w:type="dxa"/>
            <w:vMerge w:val="restart"/>
          </w:tcPr>
          <w:p w:rsidR="001808FC" w:rsidRPr="00ED4723" w:rsidRDefault="001808FC">
            <w:pPr>
              <w:pStyle w:val="ConsPlusNormal"/>
              <w:jc w:val="center"/>
              <w:rPr>
                <w:rFonts w:ascii="Times New Roman" w:hAnsi="Times New Roman" w:cs="Times New Roman"/>
                <w:szCs w:val="22"/>
              </w:rPr>
            </w:pPr>
            <w:r w:rsidRPr="00ED4723">
              <w:rPr>
                <w:rFonts w:ascii="Times New Roman" w:hAnsi="Times New Roman" w:cs="Times New Roman"/>
                <w:szCs w:val="22"/>
              </w:rPr>
              <w:t>6</w:t>
            </w:r>
          </w:p>
        </w:tc>
        <w:tc>
          <w:tcPr>
            <w:tcW w:w="207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Транспортный налог</w:t>
            </w:r>
          </w:p>
        </w:tc>
        <w:tc>
          <w:tcPr>
            <w:tcW w:w="2044"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 xml:space="preserve">Областной закон от 22 ноября 2002 года N 51-оз "О транспортном налоге" </w:t>
            </w:r>
            <w:hyperlink r:id="rId40" w:history="1">
              <w:r w:rsidRPr="00ED4723">
                <w:rPr>
                  <w:rFonts w:ascii="Times New Roman" w:hAnsi="Times New Roman" w:cs="Times New Roman"/>
                  <w:szCs w:val="22"/>
                </w:rPr>
                <w:t>(абзац четырнадцатый статьи 3)</w:t>
              </w:r>
            </w:hyperlink>
          </w:p>
        </w:tc>
        <w:tc>
          <w:tcPr>
            <w:tcW w:w="2835" w:type="dxa"/>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 xml:space="preserve">Владельцы мотоциклов (мотороллеров) с мощностью двигателя до 50 </w:t>
            </w:r>
            <w:proofErr w:type="spellStart"/>
            <w:r w:rsidRPr="00ED4723">
              <w:rPr>
                <w:rFonts w:ascii="Times New Roman" w:hAnsi="Times New Roman" w:cs="Times New Roman"/>
                <w:szCs w:val="22"/>
              </w:rPr>
              <w:t>л.с</w:t>
            </w:r>
            <w:proofErr w:type="spellEnd"/>
            <w:r w:rsidRPr="00ED4723">
              <w:rPr>
                <w:rFonts w:ascii="Times New Roman" w:hAnsi="Times New Roman" w:cs="Times New Roman"/>
                <w:szCs w:val="22"/>
              </w:rPr>
              <w:t>.</w:t>
            </w:r>
          </w:p>
        </w:tc>
        <w:tc>
          <w:tcPr>
            <w:tcW w:w="1361" w:type="dxa"/>
            <w:vMerge w:val="restart"/>
          </w:tcPr>
          <w:p w:rsidR="001808FC" w:rsidRPr="00ED4723" w:rsidRDefault="001808FC">
            <w:pPr>
              <w:pStyle w:val="ConsPlusNormal"/>
              <w:rPr>
                <w:rFonts w:ascii="Times New Roman" w:hAnsi="Times New Roman" w:cs="Times New Roman"/>
                <w:szCs w:val="22"/>
              </w:rPr>
            </w:pPr>
          </w:p>
        </w:tc>
        <w:tc>
          <w:tcPr>
            <w:tcW w:w="850" w:type="dxa"/>
            <w:vMerge w:val="restart"/>
          </w:tcPr>
          <w:p w:rsidR="001808FC" w:rsidRPr="00ED4723" w:rsidRDefault="001808FC" w:rsidP="00047908">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1808FC" w:rsidRPr="00ED4723" w:rsidRDefault="001808FC" w:rsidP="0014139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1808FC" w:rsidRPr="00ED4723" w:rsidRDefault="001808FC" w:rsidP="00316330">
            <w:pPr>
              <w:pStyle w:val="ConsPlusNormal"/>
              <w:jc w:val="center"/>
              <w:rPr>
                <w:rFonts w:ascii="Times New Roman" w:hAnsi="Times New Roman" w:cs="Times New Roman"/>
                <w:szCs w:val="22"/>
              </w:rPr>
            </w:pPr>
          </w:p>
        </w:tc>
        <w:tc>
          <w:tcPr>
            <w:tcW w:w="1587" w:type="dxa"/>
          </w:tcPr>
          <w:p w:rsidR="001808FC" w:rsidRPr="00ED4723" w:rsidRDefault="001808FC" w:rsidP="00282991">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1808FC" w:rsidRPr="00ED4723" w:rsidRDefault="001808FC" w:rsidP="003B7B74">
            <w:pPr>
              <w:pStyle w:val="ConsPlusNormal"/>
              <w:jc w:val="center"/>
              <w:rPr>
                <w:rFonts w:ascii="Times New Roman" w:hAnsi="Times New Roman" w:cs="Times New Roman"/>
                <w:szCs w:val="22"/>
              </w:rPr>
            </w:pPr>
          </w:p>
        </w:tc>
      </w:tr>
      <w:tr w:rsidR="001808FC" w:rsidRPr="00ED4723">
        <w:tc>
          <w:tcPr>
            <w:tcW w:w="510" w:type="dxa"/>
            <w:vMerge/>
          </w:tcPr>
          <w:p w:rsidR="001808FC" w:rsidRPr="00ED4723" w:rsidRDefault="001808FC">
            <w:pPr>
              <w:rPr>
                <w:rFonts w:ascii="Times New Roman" w:hAnsi="Times New Roman" w:cs="Times New Roman"/>
              </w:rPr>
            </w:pPr>
          </w:p>
        </w:tc>
        <w:tc>
          <w:tcPr>
            <w:tcW w:w="2074" w:type="dxa"/>
            <w:vMerge/>
          </w:tcPr>
          <w:p w:rsidR="001808FC" w:rsidRPr="00ED4723" w:rsidRDefault="001808FC">
            <w:pPr>
              <w:rPr>
                <w:rFonts w:ascii="Times New Roman" w:hAnsi="Times New Roman" w:cs="Times New Roman"/>
              </w:rPr>
            </w:pPr>
          </w:p>
        </w:tc>
        <w:tc>
          <w:tcPr>
            <w:tcW w:w="2044" w:type="dxa"/>
            <w:vMerge/>
          </w:tcPr>
          <w:p w:rsidR="001808FC" w:rsidRPr="00ED4723" w:rsidRDefault="001808FC">
            <w:pPr>
              <w:rPr>
                <w:rFonts w:ascii="Times New Roman" w:hAnsi="Times New Roman" w:cs="Times New Roman"/>
              </w:rPr>
            </w:pPr>
          </w:p>
        </w:tc>
        <w:tc>
          <w:tcPr>
            <w:tcW w:w="2835" w:type="dxa"/>
            <w:vMerge/>
          </w:tcPr>
          <w:p w:rsidR="001808FC" w:rsidRPr="00ED4723" w:rsidRDefault="001808FC">
            <w:pPr>
              <w:rPr>
                <w:rFonts w:ascii="Times New Roman" w:hAnsi="Times New Roman" w:cs="Times New Roman"/>
              </w:rPr>
            </w:pPr>
          </w:p>
        </w:tc>
        <w:tc>
          <w:tcPr>
            <w:tcW w:w="1361" w:type="dxa"/>
            <w:vMerge/>
          </w:tcPr>
          <w:p w:rsidR="001808FC" w:rsidRPr="00ED4723" w:rsidRDefault="001808FC">
            <w:pPr>
              <w:rPr>
                <w:rFonts w:ascii="Times New Roman" w:hAnsi="Times New Roman" w:cs="Times New Roman"/>
              </w:rPr>
            </w:pPr>
          </w:p>
        </w:tc>
        <w:tc>
          <w:tcPr>
            <w:tcW w:w="850" w:type="dxa"/>
            <w:vMerge/>
          </w:tcPr>
          <w:p w:rsidR="001808FC" w:rsidRPr="00ED4723" w:rsidRDefault="001808FC">
            <w:pPr>
              <w:rPr>
                <w:rFonts w:ascii="Times New Roman" w:hAnsi="Times New Roman" w:cs="Times New Roman"/>
              </w:rPr>
            </w:pP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1808FC"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1808FC" w:rsidRPr="00ED4723" w:rsidRDefault="001808FC" w:rsidP="001808FC">
            <w:pPr>
              <w:pStyle w:val="ConsPlusNormal"/>
              <w:jc w:val="center"/>
              <w:rPr>
                <w:rFonts w:ascii="Times New Roman" w:hAnsi="Times New Roman" w:cs="Times New Roman"/>
                <w:szCs w:val="22"/>
              </w:rPr>
            </w:pPr>
            <w:r>
              <w:rPr>
                <w:rFonts w:ascii="Times New Roman" w:hAnsi="Times New Roman" w:cs="Times New Roman"/>
                <w:szCs w:val="22"/>
              </w:rPr>
              <w:t>73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9F6EF6">
            <w:pPr>
              <w:pStyle w:val="ConsPlusNormal"/>
              <w:jc w:val="center"/>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9F6EF6">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1808FC">
            <w:pPr>
              <w:pStyle w:val="ConsPlusNormal"/>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1808FC" w:rsidP="001808FC">
            <w:pPr>
              <w:pStyle w:val="ConsPlusNormal"/>
              <w:jc w:val="center"/>
              <w:rPr>
                <w:rFonts w:ascii="Times New Roman" w:hAnsi="Times New Roman" w:cs="Times New Roman"/>
                <w:szCs w:val="22"/>
              </w:rPr>
            </w:pPr>
            <w:r>
              <w:rPr>
                <w:rFonts w:ascii="Times New Roman" w:hAnsi="Times New Roman" w:cs="Times New Roman"/>
                <w:szCs w:val="22"/>
              </w:rPr>
              <w:t>73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rsidP="001808FC">
            <w:pPr>
              <w:pStyle w:val="ConsPlusNormal"/>
              <w:jc w:val="center"/>
              <w:rPr>
                <w:rFonts w:ascii="Times New Roman" w:hAnsi="Times New Roman" w:cs="Times New Roman"/>
                <w:szCs w:val="22"/>
              </w:rPr>
            </w:pPr>
            <w:r>
              <w:rPr>
                <w:rFonts w:ascii="Times New Roman" w:hAnsi="Times New Roman" w:cs="Times New Roman"/>
                <w:szCs w:val="22"/>
              </w:rPr>
              <w:t>73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rsidP="001808FC">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rsidP="001808FC">
            <w:pPr>
              <w:pStyle w:val="ConsPlusNormal"/>
              <w:jc w:val="center"/>
              <w:rPr>
                <w:rFonts w:ascii="Times New Roman" w:hAnsi="Times New Roman" w:cs="Times New Roman"/>
                <w:szCs w:val="22"/>
              </w:rPr>
            </w:pPr>
            <w:r>
              <w:rPr>
                <w:rFonts w:ascii="Times New Roman" w:hAnsi="Times New Roman" w:cs="Times New Roman"/>
                <w:szCs w:val="22"/>
              </w:rPr>
              <w:t>73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rsidP="001808FC">
            <w:pPr>
              <w:pStyle w:val="ConsPlusNormal"/>
              <w:jc w:val="center"/>
              <w:rPr>
                <w:rFonts w:ascii="Times New Roman" w:hAnsi="Times New Roman" w:cs="Times New Roman"/>
                <w:szCs w:val="22"/>
              </w:rPr>
            </w:pP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val="restart"/>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85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н/д</w:t>
            </w: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Плановое значение</w:t>
            </w:r>
          </w:p>
        </w:tc>
        <w:tc>
          <w:tcPr>
            <w:tcW w:w="1020" w:type="dxa"/>
          </w:tcPr>
          <w:p w:rsidR="009F6EF6" w:rsidRPr="00ED4723" w:rsidRDefault="001808FC" w:rsidP="001808FC">
            <w:pPr>
              <w:pStyle w:val="ConsPlusNormal"/>
              <w:jc w:val="center"/>
              <w:rPr>
                <w:rFonts w:ascii="Times New Roman" w:hAnsi="Times New Roman" w:cs="Times New Roman"/>
                <w:szCs w:val="22"/>
              </w:rPr>
            </w:pPr>
            <w:r>
              <w:rPr>
                <w:rFonts w:ascii="Times New Roman" w:hAnsi="Times New Roman" w:cs="Times New Roman"/>
                <w:szCs w:val="22"/>
              </w:rPr>
              <w:t>73</w:t>
            </w:r>
          </w:p>
        </w:tc>
      </w:tr>
      <w:tr w:rsidR="00B409CD" w:rsidRPr="00ED4723">
        <w:tc>
          <w:tcPr>
            <w:tcW w:w="510" w:type="dxa"/>
            <w:vMerge/>
          </w:tcPr>
          <w:p w:rsidR="009F6EF6" w:rsidRPr="00ED4723" w:rsidRDefault="009F6EF6">
            <w:pPr>
              <w:rPr>
                <w:rFonts w:ascii="Times New Roman" w:hAnsi="Times New Roman" w:cs="Times New Roman"/>
              </w:rPr>
            </w:pPr>
          </w:p>
        </w:tc>
        <w:tc>
          <w:tcPr>
            <w:tcW w:w="2074" w:type="dxa"/>
            <w:vMerge/>
          </w:tcPr>
          <w:p w:rsidR="009F6EF6" w:rsidRPr="00ED4723" w:rsidRDefault="009F6EF6">
            <w:pPr>
              <w:rPr>
                <w:rFonts w:ascii="Times New Roman" w:hAnsi="Times New Roman" w:cs="Times New Roman"/>
              </w:rPr>
            </w:pPr>
          </w:p>
        </w:tc>
        <w:tc>
          <w:tcPr>
            <w:tcW w:w="2044" w:type="dxa"/>
            <w:vMerge/>
          </w:tcPr>
          <w:p w:rsidR="009F6EF6" w:rsidRPr="00ED4723" w:rsidRDefault="009F6EF6">
            <w:pPr>
              <w:rPr>
                <w:rFonts w:ascii="Times New Roman" w:hAnsi="Times New Roman" w:cs="Times New Roman"/>
              </w:rPr>
            </w:pPr>
          </w:p>
        </w:tc>
        <w:tc>
          <w:tcPr>
            <w:tcW w:w="2835" w:type="dxa"/>
            <w:vMerge/>
          </w:tcPr>
          <w:p w:rsidR="009F6EF6" w:rsidRPr="00ED4723" w:rsidRDefault="009F6EF6">
            <w:pPr>
              <w:rPr>
                <w:rFonts w:ascii="Times New Roman" w:hAnsi="Times New Roman" w:cs="Times New Roman"/>
              </w:rPr>
            </w:pPr>
          </w:p>
        </w:tc>
        <w:tc>
          <w:tcPr>
            <w:tcW w:w="1361" w:type="dxa"/>
            <w:vMerge/>
          </w:tcPr>
          <w:p w:rsidR="009F6EF6" w:rsidRPr="00ED4723" w:rsidRDefault="009F6EF6">
            <w:pPr>
              <w:rPr>
                <w:rFonts w:ascii="Times New Roman" w:hAnsi="Times New Roman" w:cs="Times New Roman"/>
              </w:rPr>
            </w:pPr>
          </w:p>
        </w:tc>
        <w:tc>
          <w:tcPr>
            <w:tcW w:w="850" w:type="dxa"/>
            <w:vMerge/>
          </w:tcPr>
          <w:p w:rsidR="009F6EF6" w:rsidRPr="00ED4723" w:rsidRDefault="009F6EF6">
            <w:pPr>
              <w:rPr>
                <w:rFonts w:ascii="Times New Roman" w:hAnsi="Times New Roman" w:cs="Times New Roman"/>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r w:rsidRPr="00ED4723">
              <w:rPr>
                <w:rFonts w:ascii="Times New Roman" w:hAnsi="Times New Roman" w:cs="Times New Roman"/>
                <w:szCs w:val="22"/>
              </w:rPr>
              <w:t>Фактическое значение</w:t>
            </w:r>
          </w:p>
        </w:tc>
        <w:tc>
          <w:tcPr>
            <w:tcW w:w="1020" w:type="dxa"/>
          </w:tcPr>
          <w:p w:rsidR="009F6EF6" w:rsidRPr="00ED4723" w:rsidRDefault="009F6EF6">
            <w:pPr>
              <w:pStyle w:val="ConsPlusNormal"/>
              <w:rPr>
                <w:rFonts w:ascii="Times New Roman" w:hAnsi="Times New Roman" w:cs="Times New Roman"/>
                <w:szCs w:val="22"/>
              </w:rPr>
            </w:pPr>
          </w:p>
        </w:tc>
      </w:tr>
      <w:tr w:rsidR="001808FC" w:rsidRPr="00ED4723" w:rsidTr="001808FC">
        <w:trPr>
          <w:trHeight w:val="383"/>
        </w:trPr>
        <w:tc>
          <w:tcPr>
            <w:tcW w:w="510" w:type="dxa"/>
            <w:vMerge w:val="restart"/>
          </w:tcPr>
          <w:p w:rsidR="001808FC" w:rsidRPr="00ED4723" w:rsidRDefault="001808FC">
            <w:pPr>
              <w:pStyle w:val="ConsPlusNormal"/>
              <w:rPr>
                <w:rFonts w:ascii="Times New Roman" w:hAnsi="Times New Roman" w:cs="Times New Roman"/>
                <w:szCs w:val="22"/>
              </w:rPr>
            </w:pPr>
          </w:p>
        </w:tc>
        <w:tc>
          <w:tcPr>
            <w:tcW w:w="8314" w:type="dxa"/>
            <w:gridSpan w:val="4"/>
            <w:vMerge w:val="restart"/>
          </w:tcPr>
          <w:p w:rsidR="001808FC" w:rsidRPr="00ED4723" w:rsidRDefault="001808FC">
            <w:pPr>
              <w:pStyle w:val="ConsPlusNormal"/>
              <w:rPr>
                <w:rFonts w:ascii="Times New Roman" w:hAnsi="Times New Roman" w:cs="Times New Roman"/>
                <w:szCs w:val="22"/>
              </w:rPr>
            </w:pPr>
            <w:r w:rsidRPr="00ED4723">
              <w:rPr>
                <w:rFonts w:ascii="Times New Roman" w:hAnsi="Times New Roman" w:cs="Times New Roman"/>
                <w:szCs w:val="22"/>
              </w:rPr>
              <w:t>Итого по подпрограмме "Повышение социальной защищенности населения Ленинградской области"</w:t>
            </w:r>
          </w:p>
        </w:tc>
        <w:tc>
          <w:tcPr>
            <w:tcW w:w="850" w:type="dxa"/>
          </w:tcPr>
          <w:p w:rsidR="001808FC" w:rsidRPr="00ED4723" w:rsidRDefault="001808FC" w:rsidP="00FB0221">
            <w:pPr>
              <w:pStyle w:val="ConsPlusNormal"/>
              <w:jc w:val="center"/>
              <w:rPr>
                <w:rFonts w:ascii="Times New Roman" w:hAnsi="Times New Roman" w:cs="Times New Roman"/>
                <w:szCs w:val="22"/>
              </w:rPr>
            </w:pPr>
            <w:r w:rsidRPr="00ED4723">
              <w:rPr>
                <w:rFonts w:ascii="Times New Roman" w:hAnsi="Times New Roman" w:cs="Times New Roman"/>
                <w:szCs w:val="22"/>
              </w:rPr>
              <w:t>2020</w:t>
            </w:r>
          </w:p>
        </w:tc>
        <w:tc>
          <w:tcPr>
            <w:tcW w:w="1587" w:type="dxa"/>
          </w:tcPr>
          <w:p w:rsidR="001808FC" w:rsidRPr="00ED4723" w:rsidRDefault="001808FC">
            <w:pPr>
              <w:pStyle w:val="ConsPlusNormal"/>
              <w:rPr>
                <w:rFonts w:ascii="Times New Roman" w:hAnsi="Times New Roman" w:cs="Times New Roman"/>
                <w:szCs w:val="22"/>
              </w:rPr>
            </w:pPr>
          </w:p>
        </w:tc>
        <w:tc>
          <w:tcPr>
            <w:tcW w:w="850" w:type="dxa"/>
          </w:tcPr>
          <w:p w:rsidR="001808FC" w:rsidRPr="00ED4723" w:rsidRDefault="001808FC">
            <w:pPr>
              <w:pStyle w:val="ConsPlusNormal"/>
              <w:rPr>
                <w:rFonts w:ascii="Times New Roman" w:hAnsi="Times New Roman" w:cs="Times New Roman"/>
                <w:szCs w:val="22"/>
              </w:rPr>
            </w:pPr>
          </w:p>
        </w:tc>
        <w:tc>
          <w:tcPr>
            <w:tcW w:w="1587" w:type="dxa"/>
          </w:tcPr>
          <w:p w:rsidR="001808FC" w:rsidRPr="00ED4723" w:rsidRDefault="001808FC">
            <w:pPr>
              <w:pStyle w:val="ConsPlusNormal"/>
              <w:rPr>
                <w:rFonts w:ascii="Times New Roman" w:hAnsi="Times New Roman" w:cs="Times New Roman"/>
                <w:szCs w:val="22"/>
              </w:rPr>
            </w:pPr>
          </w:p>
        </w:tc>
        <w:tc>
          <w:tcPr>
            <w:tcW w:w="1020" w:type="dxa"/>
          </w:tcPr>
          <w:p w:rsidR="001808FC" w:rsidRPr="00ED4723" w:rsidRDefault="001808FC" w:rsidP="000D1A74">
            <w:pPr>
              <w:pStyle w:val="ConsPlusNormal"/>
              <w:jc w:val="center"/>
              <w:rPr>
                <w:rFonts w:ascii="Times New Roman" w:hAnsi="Times New Roman" w:cs="Times New Roman"/>
                <w:szCs w:val="22"/>
              </w:rPr>
            </w:pPr>
            <w:r>
              <w:rPr>
                <w:rFonts w:ascii="Times New Roman" w:hAnsi="Times New Roman" w:cs="Times New Roman"/>
                <w:szCs w:val="22"/>
              </w:rPr>
              <w:t>87437</w:t>
            </w:r>
          </w:p>
        </w:tc>
      </w:tr>
      <w:tr w:rsidR="00B409CD" w:rsidRPr="00ED4723">
        <w:tc>
          <w:tcPr>
            <w:tcW w:w="510" w:type="dxa"/>
            <w:vMerge/>
          </w:tcPr>
          <w:p w:rsidR="009F6EF6" w:rsidRPr="00ED4723" w:rsidRDefault="009F6EF6">
            <w:pPr>
              <w:rPr>
                <w:rFonts w:ascii="Times New Roman" w:hAnsi="Times New Roman" w:cs="Times New Roman"/>
              </w:rPr>
            </w:pPr>
          </w:p>
        </w:tc>
        <w:tc>
          <w:tcPr>
            <w:tcW w:w="8314" w:type="dxa"/>
            <w:gridSpan w:val="4"/>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2021</w:t>
            </w:r>
          </w:p>
        </w:tc>
        <w:tc>
          <w:tcPr>
            <w:tcW w:w="1587" w:type="dxa"/>
          </w:tcPr>
          <w:p w:rsidR="009F6EF6" w:rsidRPr="00ED4723" w:rsidRDefault="009F6EF6">
            <w:pPr>
              <w:pStyle w:val="ConsPlusNormal"/>
              <w:rPr>
                <w:rFonts w:ascii="Times New Roman" w:hAnsi="Times New Roman" w:cs="Times New Roman"/>
                <w:szCs w:val="22"/>
              </w:rPr>
            </w:pP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87437</w:t>
            </w:r>
          </w:p>
        </w:tc>
      </w:tr>
      <w:tr w:rsidR="00B409CD" w:rsidRPr="00ED4723">
        <w:tc>
          <w:tcPr>
            <w:tcW w:w="510" w:type="dxa"/>
            <w:vMerge/>
          </w:tcPr>
          <w:p w:rsidR="009F6EF6" w:rsidRPr="00ED4723" w:rsidRDefault="009F6EF6">
            <w:pPr>
              <w:rPr>
                <w:rFonts w:ascii="Times New Roman" w:hAnsi="Times New Roman" w:cs="Times New Roman"/>
              </w:rPr>
            </w:pPr>
          </w:p>
        </w:tc>
        <w:tc>
          <w:tcPr>
            <w:tcW w:w="8314" w:type="dxa"/>
            <w:gridSpan w:val="4"/>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2022</w:t>
            </w:r>
          </w:p>
        </w:tc>
        <w:tc>
          <w:tcPr>
            <w:tcW w:w="1587" w:type="dxa"/>
          </w:tcPr>
          <w:p w:rsidR="009F6EF6" w:rsidRPr="00ED4723" w:rsidRDefault="009F6EF6">
            <w:pPr>
              <w:pStyle w:val="ConsPlusNormal"/>
              <w:rPr>
                <w:rFonts w:ascii="Times New Roman" w:hAnsi="Times New Roman" w:cs="Times New Roman"/>
                <w:szCs w:val="22"/>
              </w:rPr>
            </w:pP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87437</w:t>
            </w:r>
          </w:p>
        </w:tc>
      </w:tr>
      <w:tr w:rsidR="00B409CD" w:rsidRPr="00ED4723">
        <w:tc>
          <w:tcPr>
            <w:tcW w:w="510" w:type="dxa"/>
            <w:vMerge/>
          </w:tcPr>
          <w:p w:rsidR="009F6EF6" w:rsidRPr="00ED4723" w:rsidRDefault="009F6EF6">
            <w:pPr>
              <w:rPr>
                <w:rFonts w:ascii="Times New Roman" w:hAnsi="Times New Roman" w:cs="Times New Roman"/>
              </w:rPr>
            </w:pPr>
          </w:p>
        </w:tc>
        <w:tc>
          <w:tcPr>
            <w:tcW w:w="8314" w:type="dxa"/>
            <w:gridSpan w:val="4"/>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2023</w:t>
            </w:r>
          </w:p>
        </w:tc>
        <w:tc>
          <w:tcPr>
            <w:tcW w:w="1587" w:type="dxa"/>
          </w:tcPr>
          <w:p w:rsidR="009F6EF6" w:rsidRPr="00ED4723" w:rsidRDefault="009F6EF6">
            <w:pPr>
              <w:pStyle w:val="ConsPlusNormal"/>
              <w:rPr>
                <w:rFonts w:ascii="Times New Roman" w:hAnsi="Times New Roman" w:cs="Times New Roman"/>
                <w:szCs w:val="22"/>
              </w:rPr>
            </w:pP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87437</w:t>
            </w:r>
          </w:p>
        </w:tc>
      </w:tr>
      <w:tr w:rsidR="00B409CD" w:rsidRPr="00ED4723">
        <w:tc>
          <w:tcPr>
            <w:tcW w:w="510" w:type="dxa"/>
            <w:vMerge/>
          </w:tcPr>
          <w:p w:rsidR="009F6EF6" w:rsidRPr="00ED4723" w:rsidRDefault="009F6EF6">
            <w:pPr>
              <w:rPr>
                <w:rFonts w:ascii="Times New Roman" w:hAnsi="Times New Roman" w:cs="Times New Roman"/>
              </w:rPr>
            </w:pPr>
          </w:p>
        </w:tc>
        <w:tc>
          <w:tcPr>
            <w:tcW w:w="8314" w:type="dxa"/>
            <w:gridSpan w:val="4"/>
            <w:vMerge/>
          </w:tcPr>
          <w:p w:rsidR="009F6EF6" w:rsidRPr="00ED4723" w:rsidRDefault="009F6EF6">
            <w:pPr>
              <w:rPr>
                <w:rFonts w:ascii="Times New Roman" w:hAnsi="Times New Roman" w:cs="Times New Roman"/>
              </w:rPr>
            </w:pPr>
          </w:p>
        </w:tc>
        <w:tc>
          <w:tcPr>
            <w:tcW w:w="850" w:type="dxa"/>
          </w:tcPr>
          <w:p w:rsidR="009F6EF6" w:rsidRPr="00ED4723" w:rsidRDefault="009F6EF6">
            <w:pPr>
              <w:pStyle w:val="ConsPlusNormal"/>
              <w:jc w:val="center"/>
              <w:rPr>
                <w:rFonts w:ascii="Times New Roman" w:hAnsi="Times New Roman" w:cs="Times New Roman"/>
                <w:szCs w:val="22"/>
              </w:rPr>
            </w:pPr>
            <w:r w:rsidRPr="00ED4723">
              <w:rPr>
                <w:rFonts w:ascii="Times New Roman" w:hAnsi="Times New Roman" w:cs="Times New Roman"/>
                <w:szCs w:val="22"/>
              </w:rPr>
              <w:t>2024</w:t>
            </w:r>
          </w:p>
        </w:tc>
        <w:tc>
          <w:tcPr>
            <w:tcW w:w="1587" w:type="dxa"/>
          </w:tcPr>
          <w:p w:rsidR="009F6EF6" w:rsidRPr="00ED4723" w:rsidRDefault="009F6EF6">
            <w:pPr>
              <w:pStyle w:val="ConsPlusNormal"/>
              <w:rPr>
                <w:rFonts w:ascii="Times New Roman" w:hAnsi="Times New Roman" w:cs="Times New Roman"/>
                <w:szCs w:val="22"/>
              </w:rPr>
            </w:pPr>
          </w:p>
        </w:tc>
        <w:tc>
          <w:tcPr>
            <w:tcW w:w="850" w:type="dxa"/>
          </w:tcPr>
          <w:p w:rsidR="009F6EF6" w:rsidRPr="00ED4723" w:rsidRDefault="009F6EF6">
            <w:pPr>
              <w:pStyle w:val="ConsPlusNormal"/>
              <w:rPr>
                <w:rFonts w:ascii="Times New Roman" w:hAnsi="Times New Roman" w:cs="Times New Roman"/>
                <w:szCs w:val="22"/>
              </w:rPr>
            </w:pPr>
          </w:p>
        </w:tc>
        <w:tc>
          <w:tcPr>
            <w:tcW w:w="1587" w:type="dxa"/>
          </w:tcPr>
          <w:p w:rsidR="009F6EF6" w:rsidRPr="00ED4723" w:rsidRDefault="009F6EF6">
            <w:pPr>
              <w:pStyle w:val="ConsPlusNormal"/>
              <w:rPr>
                <w:rFonts w:ascii="Times New Roman" w:hAnsi="Times New Roman" w:cs="Times New Roman"/>
                <w:szCs w:val="22"/>
              </w:rPr>
            </w:pPr>
          </w:p>
        </w:tc>
        <w:tc>
          <w:tcPr>
            <w:tcW w:w="1020" w:type="dxa"/>
          </w:tcPr>
          <w:p w:rsidR="009F6EF6" w:rsidRPr="00ED4723" w:rsidRDefault="001808FC">
            <w:pPr>
              <w:pStyle w:val="ConsPlusNormal"/>
              <w:jc w:val="center"/>
              <w:rPr>
                <w:rFonts w:ascii="Times New Roman" w:hAnsi="Times New Roman" w:cs="Times New Roman"/>
                <w:szCs w:val="22"/>
              </w:rPr>
            </w:pPr>
            <w:r>
              <w:rPr>
                <w:rFonts w:ascii="Times New Roman" w:hAnsi="Times New Roman" w:cs="Times New Roman"/>
                <w:szCs w:val="22"/>
              </w:rPr>
              <w:t>87437</w:t>
            </w:r>
          </w:p>
        </w:tc>
      </w:tr>
    </w:tbl>
    <w:p w:rsidR="009F6EF6" w:rsidRPr="00ED4723" w:rsidRDefault="009F6EF6">
      <w:pPr>
        <w:pStyle w:val="ConsPlusNormal"/>
        <w:rPr>
          <w:rFonts w:ascii="Times New Roman" w:hAnsi="Times New Roman" w:cs="Times New Roman"/>
          <w:sz w:val="28"/>
          <w:szCs w:val="28"/>
        </w:rPr>
      </w:pPr>
    </w:p>
    <w:p w:rsidR="009F6EF6" w:rsidRPr="00ED4723" w:rsidRDefault="009F6EF6">
      <w:pPr>
        <w:pStyle w:val="ConsPlusNormal"/>
        <w:jc w:val="both"/>
        <w:rPr>
          <w:rFonts w:ascii="Times New Roman" w:hAnsi="Times New Roman" w:cs="Times New Roman"/>
          <w:sz w:val="28"/>
          <w:szCs w:val="28"/>
        </w:rPr>
      </w:pPr>
    </w:p>
    <w:p w:rsidR="002B747E" w:rsidRPr="00ED4723" w:rsidRDefault="002B747E">
      <w:pPr>
        <w:pStyle w:val="ConsPlusNormal"/>
        <w:jc w:val="both"/>
        <w:rPr>
          <w:rFonts w:ascii="Times New Roman" w:hAnsi="Times New Roman" w:cs="Times New Roman"/>
          <w:sz w:val="28"/>
          <w:szCs w:val="28"/>
        </w:rPr>
      </w:pPr>
    </w:p>
    <w:p w:rsidR="002B747E" w:rsidRPr="00ED4723" w:rsidRDefault="002B747E">
      <w:pPr>
        <w:pStyle w:val="ConsPlusNormal"/>
        <w:jc w:val="both"/>
        <w:rPr>
          <w:rFonts w:ascii="Times New Roman" w:hAnsi="Times New Roman" w:cs="Times New Roman"/>
          <w:sz w:val="28"/>
          <w:szCs w:val="28"/>
        </w:rPr>
      </w:pPr>
    </w:p>
    <w:p w:rsidR="002B747E" w:rsidRPr="00ED4723" w:rsidRDefault="002B747E">
      <w:pPr>
        <w:pStyle w:val="ConsPlusNormal"/>
        <w:jc w:val="both"/>
        <w:rPr>
          <w:rFonts w:ascii="Times New Roman" w:hAnsi="Times New Roman" w:cs="Times New Roman"/>
          <w:sz w:val="28"/>
          <w:szCs w:val="28"/>
        </w:rPr>
      </w:pPr>
    </w:p>
    <w:p w:rsidR="002B747E" w:rsidRPr="00ED4723" w:rsidRDefault="002B747E">
      <w:pPr>
        <w:pStyle w:val="ConsPlusNormal"/>
        <w:jc w:val="both"/>
        <w:rPr>
          <w:rFonts w:ascii="Times New Roman" w:hAnsi="Times New Roman" w:cs="Times New Roman"/>
          <w:sz w:val="28"/>
          <w:szCs w:val="28"/>
        </w:rPr>
      </w:pPr>
    </w:p>
    <w:p w:rsidR="002B747E" w:rsidRPr="00ED4723" w:rsidRDefault="002B747E">
      <w:pPr>
        <w:pStyle w:val="ConsPlusNormal"/>
        <w:jc w:val="both"/>
        <w:rPr>
          <w:rFonts w:ascii="Times New Roman" w:hAnsi="Times New Roman" w:cs="Times New Roman"/>
          <w:sz w:val="28"/>
          <w:szCs w:val="28"/>
        </w:rPr>
        <w:sectPr w:rsidR="002B747E" w:rsidRPr="00ED4723" w:rsidSect="00167869">
          <w:pgSz w:w="16838" w:h="11905" w:orient="landscape"/>
          <w:pgMar w:top="1134" w:right="567" w:bottom="1134" w:left="1134" w:header="0" w:footer="0" w:gutter="0"/>
          <w:cols w:space="720"/>
        </w:sectPr>
      </w:pPr>
    </w:p>
    <w:p w:rsidR="002B747E" w:rsidRPr="00ED4723" w:rsidRDefault="002B747E" w:rsidP="002B747E">
      <w:pPr>
        <w:autoSpaceDE w:val="0"/>
        <w:autoSpaceDN w:val="0"/>
        <w:adjustRightInd w:val="0"/>
        <w:spacing w:after="0" w:line="240" w:lineRule="auto"/>
        <w:jc w:val="right"/>
        <w:rPr>
          <w:rFonts w:ascii="Times New Roman" w:hAnsi="Times New Roman" w:cs="Times New Roman"/>
          <w:sz w:val="28"/>
          <w:szCs w:val="28"/>
        </w:rPr>
      </w:pPr>
      <w:r w:rsidRPr="00ED4723">
        <w:rPr>
          <w:rFonts w:ascii="Times New Roman" w:hAnsi="Times New Roman" w:cs="Times New Roman"/>
          <w:sz w:val="28"/>
          <w:szCs w:val="28"/>
        </w:rPr>
        <w:lastRenderedPageBreak/>
        <w:t>«Приложение 7</w:t>
      </w:r>
    </w:p>
    <w:p w:rsidR="002B747E" w:rsidRPr="00ED4723" w:rsidRDefault="002B747E" w:rsidP="002B747E">
      <w:pPr>
        <w:autoSpaceDE w:val="0"/>
        <w:autoSpaceDN w:val="0"/>
        <w:adjustRightInd w:val="0"/>
        <w:spacing w:after="0" w:line="240" w:lineRule="auto"/>
        <w:jc w:val="right"/>
        <w:rPr>
          <w:rFonts w:ascii="Times New Roman" w:hAnsi="Times New Roman" w:cs="Times New Roman"/>
          <w:sz w:val="28"/>
          <w:szCs w:val="28"/>
        </w:rPr>
      </w:pPr>
      <w:r w:rsidRPr="00ED4723">
        <w:rPr>
          <w:rFonts w:ascii="Times New Roman" w:hAnsi="Times New Roman" w:cs="Times New Roman"/>
          <w:sz w:val="28"/>
          <w:szCs w:val="28"/>
        </w:rPr>
        <w:t>к государственной программе...</w:t>
      </w:r>
    </w:p>
    <w:p w:rsidR="000020DC" w:rsidRPr="00ED4723" w:rsidRDefault="000020DC"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B747E" w:rsidRPr="00ED4723" w:rsidRDefault="003B4C6F"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Порядок</w:t>
      </w:r>
    </w:p>
    <w:p w:rsidR="002B747E" w:rsidRPr="00ED4723" w:rsidRDefault="003B4C6F" w:rsidP="002B747E">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r w:rsidRPr="00ED4723">
        <w:rPr>
          <w:rFonts w:ascii="Times New Roman" w:eastAsia="Times New Roman" w:hAnsi="Times New Roman" w:cs="Times New Roman"/>
          <w:b/>
          <w:sz w:val="28"/>
          <w:szCs w:val="28"/>
          <w:lang w:eastAsia="ru-RU"/>
        </w:rPr>
        <w:t xml:space="preserve">предоставления и распределения субсидий из областного бюджета Ленинградской области бюджетам муниципальных образований Ленинградской области на комплекс процессных мероприятий </w:t>
      </w:r>
      <w:r w:rsidR="00396E51" w:rsidRPr="00ED4723">
        <w:rPr>
          <w:rFonts w:ascii="Times New Roman" w:eastAsia="Times New Roman" w:hAnsi="Times New Roman" w:cs="Times New Roman"/>
          <w:b/>
          <w:sz w:val="28"/>
          <w:szCs w:val="28"/>
          <w:lang w:eastAsia="ru-RU"/>
        </w:rPr>
        <w:t xml:space="preserve">«Повышение качества жизни лиц пожилого возраста и инвалидов» </w:t>
      </w:r>
      <w:r w:rsidRPr="00ED4723">
        <w:rPr>
          <w:rFonts w:ascii="Times New Roman" w:eastAsia="Times New Roman" w:hAnsi="Times New Roman" w:cs="Times New Roman"/>
          <w:b/>
          <w:sz w:val="28"/>
          <w:szCs w:val="28"/>
          <w:lang w:eastAsia="ru-RU"/>
        </w:rPr>
        <w:t xml:space="preserve">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w:t>
      </w:r>
      <w:r w:rsidRPr="00ED4723">
        <w:rPr>
          <w:rFonts w:ascii="Times New Roman" w:eastAsia="Times New Roman" w:hAnsi="Times New Roman" w:cs="Calibri"/>
          <w:b/>
          <w:sz w:val="28"/>
          <w:szCs w:val="28"/>
          <w:lang w:eastAsia="ru-RU"/>
        </w:rPr>
        <w:t>с учетом потребностей инвалидов и обеспечения условий их доступности для инвалидов</w:t>
      </w:r>
      <w:r w:rsidRPr="00ED4723">
        <w:rPr>
          <w:rFonts w:ascii="Times New Roman" w:eastAsia="Times New Roman" w:hAnsi="Times New Roman" w:cs="Times New Roman"/>
          <w:b/>
          <w:strike/>
          <w:sz w:val="28"/>
          <w:szCs w:val="28"/>
          <w:lang w:eastAsia="ru-RU"/>
        </w:rPr>
        <w:t xml:space="preserve"> </w:t>
      </w: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B747E" w:rsidRPr="00ED4723" w:rsidRDefault="002B747E" w:rsidP="002B747E">
      <w:pPr>
        <w:widowControl w:val="0"/>
        <w:numPr>
          <w:ilvl w:val="0"/>
          <w:numId w:val="2"/>
        </w:numPr>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Общие положения</w:t>
      </w:r>
    </w:p>
    <w:p w:rsidR="002B747E" w:rsidRPr="00ED4723" w:rsidRDefault="002B747E" w:rsidP="002B747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47E" w:rsidRPr="00ED4723" w:rsidRDefault="002B747E" w:rsidP="002B747E">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D4723">
        <w:rPr>
          <w:rFonts w:ascii="Times New Roman" w:eastAsia="Times New Roman" w:hAnsi="Times New Roman" w:cs="Times New Roman"/>
          <w:sz w:val="28"/>
          <w:szCs w:val="28"/>
          <w:lang w:eastAsia="ru-RU"/>
        </w:rP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w:t>
      </w:r>
      <w:r w:rsidRPr="00ED4723">
        <w:rPr>
          <w:rFonts w:ascii="Times New Roman" w:eastAsia="Times New Roman" w:hAnsi="Times New Roman" w:cs="Calibri"/>
          <w:sz w:val="28"/>
          <w:szCs w:val="28"/>
          <w:lang w:eastAsia="ru-RU"/>
        </w:rPr>
        <w:t>с учетом потребностей инвалидов и обеспечения условий их доступности для инвалидов</w:t>
      </w:r>
      <w:r w:rsidRPr="00ED4723">
        <w:rPr>
          <w:rFonts w:ascii="Times New Roman" w:eastAsia="Times New Roman" w:hAnsi="Times New Roman" w:cs="Times New Roman"/>
          <w:sz w:val="28"/>
          <w:szCs w:val="28"/>
          <w:lang w:eastAsia="ru-RU"/>
        </w:rPr>
        <w:t xml:space="preserve">, при наличии технической возможности для такого приспособления (далее - субсидии) в рамках </w:t>
      </w:r>
      <w:r w:rsidR="003B4C6F" w:rsidRPr="00ED4723">
        <w:rPr>
          <w:rFonts w:ascii="Times New Roman" w:eastAsia="Times New Roman" w:hAnsi="Times New Roman" w:cs="Times New Roman"/>
          <w:sz w:val="28"/>
          <w:szCs w:val="28"/>
          <w:lang w:eastAsia="ru-RU"/>
        </w:rPr>
        <w:t xml:space="preserve">комплекса процессных </w:t>
      </w:r>
      <w:r w:rsidRPr="00ED4723">
        <w:rPr>
          <w:rFonts w:ascii="Times New Roman" w:eastAsia="Times New Roman" w:hAnsi="Times New Roman" w:cs="Times New Roman"/>
          <w:sz w:val="28"/>
          <w:szCs w:val="28"/>
          <w:lang w:eastAsia="ru-RU"/>
        </w:rPr>
        <w:t>мероприяти</w:t>
      </w:r>
      <w:r w:rsidR="003B4C6F" w:rsidRPr="00ED4723">
        <w:rPr>
          <w:rFonts w:ascii="Times New Roman" w:eastAsia="Times New Roman" w:hAnsi="Times New Roman" w:cs="Times New Roman"/>
          <w:sz w:val="28"/>
          <w:szCs w:val="28"/>
          <w:lang w:eastAsia="ru-RU"/>
        </w:rPr>
        <w:t>й</w:t>
      </w:r>
      <w:r w:rsidRPr="00ED4723">
        <w:rPr>
          <w:rFonts w:ascii="Times New Roman" w:eastAsia="Times New Roman" w:hAnsi="Times New Roman" w:cs="Times New Roman"/>
          <w:sz w:val="28"/>
          <w:szCs w:val="28"/>
          <w:lang w:eastAsia="ru-RU"/>
        </w:rPr>
        <w:t xml:space="preserve"> «</w:t>
      </w:r>
      <w:r w:rsidR="003B4C6F" w:rsidRPr="00ED4723">
        <w:rPr>
          <w:rFonts w:ascii="Times New Roman" w:eastAsia="Times New Roman" w:hAnsi="Times New Roman" w:cs="Times New Roman"/>
          <w:sz w:val="28"/>
          <w:szCs w:val="28"/>
          <w:lang w:eastAsia="ru-RU"/>
        </w:rPr>
        <w:t>Повышение качества жизни лиц пожилого возраста и инвалидов</w:t>
      </w:r>
      <w:r w:rsidRPr="00ED4723">
        <w:rPr>
          <w:rFonts w:ascii="Times New Roman" w:eastAsia="Times New Roman" w:hAnsi="Times New Roman" w:cs="Times New Roman"/>
          <w:sz w:val="28"/>
          <w:szCs w:val="28"/>
          <w:lang w:eastAsia="ru-RU"/>
        </w:rPr>
        <w:t>» подпрограммы «</w:t>
      </w:r>
      <w:r w:rsidR="003B4C6F" w:rsidRPr="00ED4723">
        <w:rPr>
          <w:rFonts w:ascii="Times New Roman" w:eastAsia="Times New Roman" w:hAnsi="Times New Roman" w:cs="Times New Roman"/>
          <w:sz w:val="28"/>
          <w:szCs w:val="28"/>
          <w:lang w:eastAsia="ru-RU"/>
        </w:rPr>
        <w:t>Развитие системы социального обслуживания Ленинградской области</w:t>
      </w:r>
      <w:r w:rsidRPr="00ED4723">
        <w:rPr>
          <w:rFonts w:ascii="Times New Roman" w:eastAsia="Times New Roman" w:hAnsi="Times New Roman" w:cs="Times New Roman"/>
          <w:sz w:val="28"/>
          <w:szCs w:val="28"/>
          <w:lang w:eastAsia="ru-RU"/>
        </w:rPr>
        <w:t xml:space="preserve">» государственной программы Ленинградской области «Социальная поддержка отдельных категорий граждан в Ленинградской области» (далее – мероприятия по приспособлению). </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1.2.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1.3. Субсидии предоставляются на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41" w:history="1">
        <w:r w:rsidRPr="00ED4723">
          <w:rPr>
            <w:rFonts w:ascii="Times New Roman" w:hAnsi="Times New Roman" w:cs="Times New Roman"/>
            <w:sz w:val="28"/>
            <w:szCs w:val="28"/>
          </w:rPr>
          <w:t>пунктом 6 части 1 статьи 14</w:t>
        </w:r>
      </w:hyperlink>
      <w:r w:rsidRPr="00ED4723">
        <w:rPr>
          <w:rFonts w:ascii="Times New Roman" w:hAnsi="Times New Roman" w:cs="Times New Roman"/>
          <w:sz w:val="28"/>
          <w:szCs w:val="28"/>
        </w:rPr>
        <w:t xml:space="preserve"> и </w:t>
      </w:r>
      <w:hyperlink r:id="rId42" w:history="1">
        <w:r w:rsidRPr="00ED4723">
          <w:rPr>
            <w:rFonts w:ascii="Times New Roman" w:hAnsi="Times New Roman" w:cs="Times New Roman"/>
            <w:sz w:val="28"/>
            <w:szCs w:val="28"/>
          </w:rPr>
          <w:t>пунктом 6 части 1 статьи 16</w:t>
        </w:r>
      </w:hyperlink>
      <w:r w:rsidRPr="00ED4723">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в части обеспечения условий доступности для инвалидов жилых помещений, являющихся муниципальной собственностью, и общего имущества в многоквартирном доме и требований по приспособлению жилых помещений и </w:t>
      </w:r>
      <w:r w:rsidRPr="00ED4723">
        <w:rPr>
          <w:rFonts w:ascii="Times New Roman" w:hAnsi="Times New Roman" w:cs="Times New Roman"/>
          <w:sz w:val="28"/>
          <w:szCs w:val="28"/>
        </w:rPr>
        <w:lastRenderedPageBreak/>
        <w:t>общего имущества в многоквартирном доме с учетом потребностей инвалидов и обеспечения условий их доступности для инвалидов.</w:t>
      </w:r>
    </w:p>
    <w:p w:rsidR="002B747E" w:rsidRPr="00ED4723" w:rsidRDefault="002B747E" w:rsidP="002B747E">
      <w:pPr>
        <w:autoSpaceDE w:val="0"/>
        <w:autoSpaceDN w:val="0"/>
        <w:adjustRightInd w:val="0"/>
        <w:spacing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1.4. В целях настоящего Порядка под приспособлением жилого помещения инвалида и общего имущества в многоквартирном доме, в котором проживает инвалид, с учетом потребностей инвалида,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 xml:space="preserve">2. Цели и условия предоставления субсидий </w:t>
      </w:r>
    </w:p>
    <w:p w:rsidR="002B747E" w:rsidRPr="00ED4723" w:rsidRDefault="002B747E" w:rsidP="002B747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2.1. Целью предоставления субсидии является:</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приспособление жилого помещения, в котором проживает инвалид, с учетом потребностей инвалида и обеспечения условий доступности для инвалида;</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приспособление общего имущества в многоквартирном доме, в котором проживает инвалид, с учетом потребностей инвалида и обеспечения условий его доступности для инвалида.</w:t>
      </w:r>
    </w:p>
    <w:p w:rsidR="002B747E" w:rsidRPr="00ED4723" w:rsidRDefault="002B747E" w:rsidP="002B74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2.2. Результатом использования субсидии является количество инвалидов, для которых обеспечена доступность жилых помещений, являющихся муниципальной собственностью, и (или) общего имущества в многоквартирных домах, в которых они проживают.</w:t>
      </w:r>
    </w:p>
    <w:p w:rsidR="002B747E" w:rsidRPr="00ED4723" w:rsidRDefault="002B747E" w:rsidP="002B74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2B747E" w:rsidRPr="00ED4723" w:rsidRDefault="002B747E" w:rsidP="002B74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Детализированные требования к достижению значения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2.3. Условия предоставления субсидий устанавливаются в соответствии с </w:t>
      </w:r>
      <w:hyperlink r:id="rId43" w:history="1">
        <w:r w:rsidRPr="00ED4723">
          <w:rPr>
            <w:rFonts w:ascii="Times New Roman" w:hAnsi="Times New Roman" w:cs="Times New Roman"/>
            <w:sz w:val="28"/>
            <w:szCs w:val="28"/>
          </w:rPr>
          <w:t>пунктом 2.7</w:t>
        </w:r>
      </w:hyperlink>
      <w:r w:rsidRPr="00ED4723">
        <w:rPr>
          <w:rFonts w:ascii="Times New Roman" w:hAnsi="Times New Roman" w:cs="Times New Roman"/>
          <w:sz w:val="28"/>
          <w:szCs w:val="28"/>
        </w:rPr>
        <w:t>.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20.07.2016 года № 257 (далее - Правила).</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 xml:space="preserve">3. Порядок отбора муниципальных образований </w:t>
      </w: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для предоставления субсидий</w:t>
      </w:r>
    </w:p>
    <w:p w:rsidR="002B747E" w:rsidRPr="00ED4723" w:rsidRDefault="002B747E" w:rsidP="002B74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3.1. Субсидии предоставляются по результатам проводимого Комитетом конкурсного отбора муниципальных образований на основе оценки заявок муниципальных образований для предоставления субсидий в текущем году и плановом периоде (далее - заявки, конкурсный отбор).</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3.2. Критерии, которым должны соответствовать муниципальные образования для допуска к оценке заявок (участию в конкурсном отборе):</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lastRenderedPageBreak/>
        <w:t>а) 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и (или)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направленными на обеспечение социальной поддержки инвалидов;</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б) 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в) наличие жилого помещения, в котором проживает инвалид, принадлежащего на праве собственности муниципальному образованию;</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г) наличие акта обследования муниципальной комиссией, созданной в соответствии с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(далее - акт обследования), содержащий в том числе:</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выводы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определяемый на основании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(далее – Правила), с учетом мнения инвалида, проживающего в данном помещении;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д) 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вынесенное в соответствии с </w:t>
      </w:r>
      <w:hyperlink r:id="rId44" w:history="1">
        <w:r w:rsidRPr="00ED4723">
          <w:rPr>
            <w:rFonts w:ascii="Times New Roman" w:hAnsi="Times New Roman" w:cs="Times New Roman"/>
            <w:sz w:val="28"/>
            <w:szCs w:val="28"/>
          </w:rPr>
          <w:t>Правилами</w:t>
        </w:r>
      </w:hyperlink>
      <w:r w:rsidRPr="00ED4723">
        <w:rPr>
          <w:rFonts w:ascii="Times New Roman" w:hAnsi="Times New Roman" w:cs="Times New Roman"/>
          <w:sz w:val="28"/>
          <w:szCs w:val="28"/>
        </w:rPr>
        <w:t xml:space="preserve"> по форме, </w:t>
      </w:r>
      <w:r w:rsidRPr="00ED4723">
        <w:rPr>
          <w:rFonts w:ascii="Times New Roman" w:hAnsi="Times New Roman" w:cs="Times New Roman"/>
          <w:sz w:val="28"/>
          <w:szCs w:val="28"/>
        </w:rPr>
        <w:lastRenderedPageBreak/>
        <w:t xml:space="preserve">утвержденной Министерством строительства и жилищно-коммунального хозяйства Российской Федерации (далее – заключение муниципальной комиссии). </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3.3. Порядок подачи заявок, форма заявки, положение о комиссии  по поведению конкурсного отбора (далее - комиссия), состав комиссии, устанавливаются правовым актом Комитета.</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3.4. Извещение о проведении конкурсного отбора размещается на официальном сайте Комитета в информационно-телекоммуникационной сети «Интернет» (http://</w:t>
      </w:r>
      <w:hyperlink r:id="rId45" w:tgtFrame="_blank" w:history="1">
        <w:r w:rsidRPr="00ED4723">
          <w:rPr>
            <w:rFonts w:ascii="Times New Roman" w:hAnsi="Times New Roman" w:cs="Times New Roman"/>
            <w:sz w:val="28"/>
            <w:szCs w:val="28"/>
            <w:u w:val="single"/>
          </w:rPr>
          <w:t>gkh.</w:t>
        </w:r>
      </w:hyperlink>
      <w:r w:rsidRPr="00ED4723">
        <w:rPr>
          <w:rFonts w:ascii="Times New Roman" w:hAnsi="Times New Roman" w:cs="Times New Roman"/>
          <w:sz w:val="28"/>
          <w:szCs w:val="28"/>
        </w:rPr>
        <w:t>lenobl.ru) не позднее чем за пять рабочих дней до даты начала приема заявок и должно содержать следующие сведения:</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а) полное наименование организатора конкурсного отбора, его местонахождение, почтовый адрес, контактный телефон и адрес электронной почты;</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б) основания проведения конкурсного отбора;</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в) сроки начала и окончания приема заявок и адрес приема заявок;</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г) перечень документов и информация, включаемая в заявку;</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д) нормативный правовой акт Комитета, устанавливающий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е) контактное лицо для разъяснения вопросов по подготовке и подаче заявок.</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Прием заявок осуществляется Комитетом в течение  десяти  рабочих дней с даты начала приема заявок.</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3.5. В целях получения субсидий муниципальные образования представляют в Комитет заявку по форме, утвержденной правовым актом Комитета. К заявке прилагаются следующие документы:</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1) выписка из Единого государственного реестра недвижимости о правах муниципального образования на жилое помещение, в котором проживает инвалид;</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2) в 2021 году -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с 2022 года  - выписка из бюджета муниципального образования, подтверждающая наличие в бюджете муниципального образования средств на исполнение расходных обязательств муниципального образования, в целях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которых предоставляется субсидия, в объеме, необходимом </w:t>
      </w:r>
      <w:r w:rsidRPr="00ED4723">
        <w:rPr>
          <w:rFonts w:ascii="Times New Roman" w:hAnsi="Times New Roman" w:cs="Times New Roman"/>
          <w:sz w:val="28"/>
          <w:szCs w:val="28"/>
        </w:rPr>
        <w:lastRenderedPageBreak/>
        <w:t>для его исполнения, включая размер запрашиваемой к предоставлению из областного бюджета субсидии;</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3) копия муниципальной программы, предусматривающей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w:t>
      </w:r>
      <w:r w:rsidRPr="00ED4723">
        <w:rPr>
          <w:rFonts w:ascii="Times New Roman" w:hAnsi="Times New Roman"/>
          <w:sz w:val="28"/>
          <w:szCs w:val="28"/>
        </w:rPr>
        <w:t xml:space="preserve">с учетом потребностей инвалидов и обеспечения условий их доступности для инвалидов, </w:t>
      </w:r>
      <w:r w:rsidRPr="00ED4723">
        <w:rPr>
          <w:rFonts w:ascii="Times New Roman" w:hAnsi="Times New Roman" w:cs="Times New Roman"/>
          <w:sz w:val="28"/>
          <w:szCs w:val="28"/>
        </w:rPr>
        <w:t>утвержденной муниципальным правовым актом, заверенная подписью главы администрации муниципального образования;</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4) разработанный муниципальным образованием локальный сметный расчет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trike/>
          <w:sz w:val="28"/>
          <w:szCs w:val="28"/>
        </w:rPr>
      </w:pPr>
      <w:r w:rsidRPr="00ED4723">
        <w:rPr>
          <w:rFonts w:ascii="Times New Roman" w:hAnsi="Times New Roman" w:cs="Times New Roman"/>
          <w:sz w:val="28"/>
          <w:szCs w:val="28"/>
        </w:rPr>
        <w:t xml:space="preserve">5) копия акта обследования;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6) копия заключения муниципальной комиссии;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7) положительное экспертное заключение по результатам проверки  достоверности определения сметной стоимости;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8) документ, подтверждающий регистрацию инвалида по месту жительства в жилом помещении, принадлежащем муниципальному образованию на праве собственности;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9) индивидуальная программа реабилитации и </w:t>
      </w:r>
      <w:proofErr w:type="spellStart"/>
      <w:r w:rsidRPr="00ED4723">
        <w:rPr>
          <w:rFonts w:ascii="Times New Roman" w:hAnsi="Times New Roman" w:cs="Times New Roman"/>
          <w:sz w:val="28"/>
          <w:szCs w:val="28"/>
        </w:rPr>
        <w:t>абилитации</w:t>
      </w:r>
      <w:proofErr w:type="spellEnd"/>
      <w:r w:rsidRPr="00ED4723">
        <w:rPr>
          <w:rFonts w:ascii="Times New Roman" w:hAnsi="Times New Roman" w:cs="Times New Roman"/>
          <w:sz w:val="28"/>
          <w:szCs w:val="28"/>
        </w:rPr>
        <w:t xml:space="preserve"> инвалида, полученная в порядке межведомственного информационного взаимодействия в соответствии со статьей 5.1 Федерального закона от 24.11.1995 N 181-ФЗ «О социальной защите инвалидов в Российской Федерации», а в случае отсутствия соответствующих сведений в федеральном реестре инвалидов - представленная инвалидом.</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3.7. Отбор муниципальных образований осуществляется в году, предшествующем году предоставления субсидий.</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3.8. Основаниями для отклонения заявки являются:</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 представление муниципальным образованием документов, не соответствующих требованиям, установленным настоящим Порядком;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 представление документов не в полном объеме;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 xml:space="preserve">- подача заявки с нарушением срока, установленного в соответствии с </w:t>
      </w:r>
      <w:hyperlink r:id="rId46" w:history="1">
        <w:r w:rsidRPr="00ED4723">
          <w:rPr>
            <w:rFonts w:ascii="Times New Roman" w:hAnsi="Times New Roman" w:cs="Times New Roman"/>
            <w:sz w:val="28"/>
            <w:szCs w:val="28"/>
          </w:rPr>
          <w:t>пунктом 3.4</w:t>
        </w:r>
      </w:hyperlink>
      <w:r w:rsidRPr="00ED4723">
        <w:rPr>
          <w:rFonts w:ascii="Times New Roman" w:hAnsi="Times New Roman" w:cs="Times New Roman"/>
          <w:sz w:val="28"/>
          <w:szCs w:val="28"/>
        </w:rPr>
        <w:t xml:space="preserve"> настоящего Порядка.</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3.9. Проведение заседания комиссии и рассмотрение заявок осуществляется не позднее 10 рабочих дней с даты окончания срока приема заявок.</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Arial" w:hAnsi="Arial" w:cs="Arial"/>
          <w:sz w:val="20"/>
          <w:szCs w:val="20"/>
        </w:rPr>
      </w:pPr>
      <w:r w:rsidRPr="00ED4723">
        <w:rPr>
          <w:rFonts w:ascii="Times New Roman" w:hAnsi="Times New Roman" w:cs="Times New Roman"/>
          <w:sz w:val="28"/>
          <w:szCs w:val="28"/>
        </w:rPr>
        <w:t>3.10. Заявки оцениваются по балльной системе. Победителями признаются муниципальные образования, заявки которых набрали в сумме наибольшее количество баллов по критериям, указанным в пункте 3.11. настоящего Порядка, с учетом величины их значимости</w:t>
      </w:r>
      <w:r w:rsidRPr="00ED4723">
        <w:rPr>
          <w:rFonts w:ascii="Arial" w:hAnsi="Arial" w:cs="Arial"/>
          <w:sz w:val="20"/>
          <w:szCs w:val="20"/>
        </w:rPr>
        <w:t>.</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lastRenderedPageBreak/>
        <w:t>3.11. Критерии и порядок оценки заявок: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
        <w:gridCol w:w="2964"/>
        <w:gridCol w:w="5232"/>
        <w:gridCol w:w="1276"/>
      </w:tblGrid>
      <w:tr w:rsidR="002B747E" w:rsidRPr="00ED4723" w:rsidTr="002B747E">
        <w:trPr>
          <w:trHeight w:val="128"/>
        </w:trPr>
        <w:tc>
          <w:tcPr>
            <w:tcW w:w="513"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N п/п</w:t>
            </w:r>
          </w:p>
        </w:tc>
        <w:tc>
          <w:tcPr>
            <w:tcW w:w="2964"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 xml:space="preserve">Наименование критерия </w:t>
            </w:r>
          </w:p>
        </w:tc>
        <w:tc>
          <w:tcPr>
            <w:tcW w:w="5232"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Балльная оценка (О)</w:t>
            </w:r>
          </w:p>
        </w:tc>
        <w:tc>
          <w:tcPr>
            <w:tcW w:w="1276"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Удельный вес показателя (проц.) (В)</w:t>
            </w:r>
          </w:p>
        </w:tc>
      </w:tr>
      <w:tr w:rsidR="002B747E" w:rsidRPr="00ED4723" w:rsidTr="002B747E">
        <w:trPr>
          <w:trHeight w:val="128"/>
        </w:trPr>
        <w:tc>
          <w:tcPr>
            <w:tcW w:w="513"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1</w:t>
            </w:r>
          </w:p>
        </w:tc>
        <w:tc>
          <w:tcPr>
            <w:tcW w:w="2964"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Дата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5232"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Определяется по дате проведения обследования жилого помещения и общего имущества многоквартирного  дома, в котором проживает инвалид.</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Баллы распределяются от 1 до 5, чем ранее дата проведения обследования жилого помещения и общего имущества многоквартирного  дома, в котором проживает инвалид, тем выше балл:</w:t>
            </w:r>
          </w:p>
          <w:p w:rsidR="002B747E" w:rsidRPr="00ED4723" w:rsidRDefault="002B747E" w:rsidP="002B747E">
            <w:pPr>
              <w:autoSpaceDE w:val="0"/>
              <w:autoSpaceDN w:val="0"/>
              <w:adjustRightInd w:val="0"/>
              <w:spacing w:after="0" w:line="240" w:lineRule="auto"/>
              <w:rPr>
                <w:rFonts w:ascii="Times New Roman" w:hAnsi="Times New Roman" w:cs="Times New Roman"/>
                <w:sz w:val="24"/>
                <w:szCs w:val="24"/>
              </w:rPr>
            </w:pPr>
            <w:r w:rsidRPr="00ED4723">
              <w:rPr>
                <w:rFonts w:ascii="Times New Roman" w:hAnsi="Times New Roman" w:cs="Times New Roman"/>
                <w:sz w:val="24"/>
                <w:szCs w:val="24"/>
              </w:rPr>
              <w:t>до 01.01.2019 - 5 баллов;</w:t>
            </w:r>
          </w:p>
          <w:p w:rsidR="002B747E" w:rsidRPr="00ED4723" w:rsidRDefault="002B747E" w:rsidP="002B747E">
            <w:pPr>
              <w:autoSpaceDE w:val="0"/>
              <w:autoSpaceDN w:val="0"/>
              <w:adjustRightInd w:val="0"/>
              <w:spacing w:after="0" w:line="240" w:lineRule="auto"/>
              <w:rPr>
                <w:rFonts w:ascii="Times New Roman" w:hAnsi="Times New Roman" w:cs="Times New Roman"/>
                <w:sz w:val="24"/>
                <w:szCs w:val="24"/>
              </w:rPr>
            </w:pPr>
            <w:r w:rsidRPr="00ED4723">
              <w:rPr>
                <w:rFonts w:ascii="Times New Roman" w:hAnsi="Times New Roman" w:cs="Times New Roman"/>
                <w:sz w:val="24"/>
                <w:szCs w:val="24"/>
              </w:rPr>
              <w:t>от 01.01.2019 до 01.01.2020 - 3 балла;</w:t>
            </w:r>
          </w:p>
          <w:p w:rsidR="002B747E" w:rsidRPr="00ED4723" w:rsidRDefault="002B747E" w:rsidP="002B747E">
            <w:pPr>
              <w:autoSpaceDE w:val="0"/>
              <w:autoSpaceDN w:val="0"/>
              <w:adjustRightInd w:val="0"/>
              <w:spacing w:after="0" w:line="240" w:lineRule="auto"/>
              <w:rPr>
                <w:rFonts w:ascii="Times New Roman" w:hAnsi="Times New Roman" w:cs="Times New Roman"/>
                <w:sz w:val="24"/>
                <w:szCs w:val="24"/>
              </w:rPr>
            </w:pPr>
            <w:r w:rsidRPr="00ED4723">
              <w:rPr>
                <w:rFonts w:ascii="Times New Roman" w:hAnsi="Times New Roman" w:cs="Times New Roman"/>
                <w:sz w:val="24"/>
                <w:szCs w:val="24"/>
              </w:rPr>
              <w:t>от 01.01.2020 до 01.01.2021 - 2 балла;</w:t>
            </w:r>
          </w:p>
          <w:p w:rsidR="002B747E" w:rsidRPr="00ED4723" w:rsidRDefault="002B747E" w:rsidP="002B747E">
            <w:pPr>
              <w:autoSpaceDE w:val="0"/>
              <w:autoSpaceDN w:val="0"/>
              <w:adjustRightInd w:val="0"/>
              <w:spacing w:after="0" w:line="240" w:lineRule="auto"/>
              <w:rPr>
                <w:rFonts w:ascii="Times New Roman" w:hAnsi="Times New Roman" w:cs="Times New Roman"/>
                <w:sz w:val="24"/>
                <w:szCs w:val="24"/>
              </w:rPr>
            </w:pPr>
            <w:r w:rsidRPr="00ED4723">
              <w:rPr>
                <w:rFonts w:ascii="Times New Roman" w:hAnsi="Times New Roman" w:cs="Times New Roman"/>
                <w:sz w:val="24"/>
                <w:szCs w:val="24"/>
              </w:rPr>
              <w:t>с 01.01.2021 и позднее – 1 балл.</w:t>
            </w:r>
          </w:p>
        </w:tc>
        <w:tc>
          <w:tcPr>
            <w:tcW w:w="1276"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20</w:t>
            </w:r>
          </w:p>
        </w:tc>
      </w:tr>
      <w:tr w:rsidR="002B747E" w:rsidRPr="00ED4723" w:rsidTr="002B747E">
        <w:trPr>
          <w:trHeight w:val="128"/>
        </w:trPr>
        <w:tc>
          <w:tcPr>
            <w:tcW w:w="513"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2</w:t>
            </w:r>
          </w:p>
        </w:tc>
        <w:tc>
          <w:tcPr>
            <w:tcW w:w="2964"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Количество мероприятий по приспособлению жилого помещения инвалида с учетом потребностей инвалида и обеспечения условий его доступности для инвалида</w:t>
            </w:r>
          </w:p>
        </w:tc>
        <w:tc>
          <w:tcPr>
            <w:tcW w:w="5232"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Определяется по количеству мероприятий, заявленных муниципальными образованиями для приспособления жилого помещения инвалида с учетом потребностей инвалида и обеспечения условий его доступности для инвалида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Баллы распределяются от 1 до 4, чем больше мероприятий, тем выше балл:</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от 5 мероприятий и выше - 4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4 мероприятия  - 3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3 мероприятия - 2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2 и менее мероприятий - 1 балл</w:t>
            </w:r>
          </w:p>
        </w:tc>
        <w:tc>
          <w:tcPr>
            <w:tcW w:w="1276"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30</w:t>
            </w:r>
          </w:p>
        </w:tc>
      </w:tr>
      <w:tr w:rsidR="002B747E" w:rsidRPr="00ED4723" w:rsidTr="002B747E">
        <w:trPr>
          <w:trHeight w:val="128"/>
        </w:trPr>
        <w:tc>
          <w:tcPr>
            <w:tcW w:w="513"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3</w:t>
            </w:r>
          </w:p>
        </w:tc>
        <w:tc>
          <w:tcPr>
            <w:tcW w:w="2964"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Количество мероприятий по приспособлению общего имущества в многоквартирном доме, в котором проживает инвалид, с учетом потребностей инвалида и обеспечения условий доступности для инвалида</w:t>
            </w:r>
          </w:p>
        </w:tc>
        <w:tc>
          <w:tcPr>
            <w:tcW w:w="5232"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Определяется по количеству мероприятий, заявленных муниципальными образованиями для приспособления общего имущества многоквартирного дома, в котором проживает инвалид, с учетом потребностей инвалида и обеспечения условий доступности для инвалида.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Баллы распределяются от 1 до 5, чем больше мероприятий, тем выше балл:</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от 6 мероприятий и выше - 5 баллов;</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5 мероприятий  - 4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4 мероприятия - 3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3 мероприятия – 2 балла</w:t>
            </w:r>
          </w:p>
          <w:p w:rsidR="002B747E" w:rsidRPr="00ED4723" w:rsidRDefault="002B747E" w:rsidP="002B747E">
            <w:pPr>
              <w:autoSpaceDE w:val="0"/>
              <w:autoSpaceDN w:val="0"/>
              <w:adjustRightInd w:val="0"/>
              <w:spacing w:after="0" w:line="240" w:lineRule="auto"/>
              <w:jc w:val="both"/>
              <w:rPr>
                <w:rFonts w:ascii="Times New Roman" w:hAnsi="Times New Roman" w:cs="Times New Roman"/>
                <w:sz w:val="24"/>
                <w:szCs w:val="24"/>
              </w:rPr>
            </w:pPr>
            <w:r w:rsidRPr="00ED4723">
              <w:rPr>
                <w:rFonts w:ascii="Times New Roman" w:hAnsi="Times New Roman" w:cs="Times New Roman"/>
                <w:sz w:val="24"/>
                <w:szCs w:val="24"/>
              </w:rPr>
              <w:t>2 и менее мероприятий - 1 балл</w:t>
            </w:r>
          </w:p>
        </w:tc>
        <w:tc>
          <w:tcPr>
            <w:tcW w:w="1276"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30</w:t>
            </w:r>
          </w:p>
        </w:tc>
      </w:tr>
      <w:tr w:rsidR="002B747E" w:rsidRPr="00ED4723" w:rsidTr="002B747E">
        <w:trPr>
          <w:trHeight w:val="5703"/>
        </w:trPr>
        <w:tc>
          <w:tcPr>
            <w:tcW w:w="513"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lastRenderedPageBreak/>
              <w:t>4</w:t>
            </w:r>
          </w:p>
        </w:tc>
        <w:tc>
          <w:tcPr>
            <w:tcW w:w="2964"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7"/>
              <w:jc w:val="both"/>
              <w:rPr>
                <w:rFonts w:ascii="Times New Roman" w:hAnsi="Times New Roman" w:cs="Times New Roman"/>
                <w:sz w:val="24"/>
                <w:szCs w:val="24"/>
              </w:rPr>
            </w:pPr>
            <w:r w:rsidRPr="00ED4723">
              <w:rPr>
                <w:rFonts w:ascii="Times New Roman" w:hAnsi="Times New Roman" w:cs="Times New Roman"/>
                <w:sz w:val="24"/>
                <w:szCs w:val="24"/>
              </w:rPr>
              <w:t xml:space="preserve">Проживание в жилом помещении, инвалида в зависимости от особенностей ограничения жизнедеятельности, обусловленного инвалидностью </w:t>
            </w:r>
          </w:p>
        </w:tc>
        <w:tc>
          <w:tcPr>
            <w:tcW w:w="5232"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7"/>
              <w:jc w:val="both"/>
              <w:rPr>
                <w:rFonts w:ascii="Times New Roman" w:hAnsi="Times New Roman" w:cs="Times New Roman"/>
                <w:sz w:val="24"/>
                <w:szCs w:val="24"/>
              </w:rPr>
            </w:pPr>
            <w:r w:rsidRPr="00ED4723">
              <w:rPr>
                <w:rFonts w:ascii="Times New Roman" w:hAnsi="Times New Roman" w:cs="Times New Roman"/>
                <w:sz w:val="24"/>
                <w:szCs w:val="24"/>
              </w:rPr>
              <w:t xml:space="preserve">Баллы распределяются 1; 5: </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7"/>
              <w:jc w:val="both"/>
              <w:rPr>
                <w:rFonts w:ascii="Times New Roman" w:hAnsi="Times New Roman" w:cs="Times New Roman"/>
                <w:sz w:val="24"/>
                <w:szCs w:val="24"/>
              </w:rPr>
            </w:pPr>
            <w:r w:rsidRPr="00ED4723">
              <w:rPr>
                <w:rFonts w:ascii="Times New Roman" w:hAnsi="Times New Roman" w:cs="Times New Roman"/>
                <w:sz w:val="24"/>
                <w:szCs w:val="24"/>
              </w:rPr>
              <w:t>инвалид, проживающий в жилом помещении, имеет ограничения жизнедеятельности, вызванные стойкими расстройствами двигательной функции, сопряженными с необходимостью использования кресла-коляски, иных вспомогательных средств передвижения – 5 баллов;</w:t>
            </w: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7"/>
              <w:jc w:val="both"/>
              <w:rPr>
                <w:rFonts w:ascii="Times New Roman" w:hAnsi="Times New Roman" w:cs="Times New Roman"/>
                <w:sz w:val="24"/>
                <w:szCs w:val="24"/>
              </w:rPr>
            </w:pPr>
          </w:p>
          <w:p w:rsidR="002B747E" w:rsidRPr="00ED4723" w:rsidRDefault="002B747E" w:rsidP="002B747E">
            <w:pPr>
              <w:pBdr>
                <w:top w:val="single" w:sz="4" w:space="1" w:color="FFFFFF"/>
                <w:left w:val="single" w:sz="4" w:space="18" w:color="FFFFFF"/>
                <w:bottom w:val="single" w:sz="4" w:space="31" w:color="FFFFFF"/>
                <w:right w:val="single" w:sz="4" w:space="3" w:color="FFFFFF"/>
              </w:pBdr>
              <w:spacing w:after="0" w:line="240" w:lineRule="auto"/>
              <w:ind w:firstLine="57"/>
              <w:jc w:val="both"/>
              <w:rPr>
                <w:rFonts w:ascii="Times New Roman" w:hAnsi="Times New Roman" w:cs="Times New Roman"/>
                <w:sz w:val="24"/>
                <w:szCs w:val="24"/>
              </w:rPr>
            </w:pPr>
            <w:r w:rsidRPr="00ED4723">
              <w:rPr>
                <w:rFonts w:ascii="Times New Roman" w:hAnsi="Times New Roman" w:cs="Times New Roman"/>
                <w:sz w:val="24"/>
                <w:szCs w:val="24"/>
              </w:rPr>
              <w:t>инвалид, проживающий в жилом помещении, имеет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стойкими расстройствами функции зрения, сопряженными с необходимостью использования собаки-проводника, иных вспомогательных средств, задержками в развитии и другими нарушениями функций организма человека - 1 балл.</w:t>
            </w:r>
          </w:p>
        </w:tc>
        <w:tc>
          <w:tcPr>
            <w:tcW w:w="1276" w:type="dxa"/>
            <w:tcBorders>
              <w:top w:val="single" w:sz="4" w:space="0" w:color="auto"/>
              <w:left w:val="single" w:sz="4" w:space="0" w:color="auto"/>
              <w:bottom w:val="single" w:sz="4" w:space="0" w:color="auto"/>
              <w:right w:val="single" w:sz="4" w:space="0" w:color="auto"/>
            </w:tcBorders>
          </w:tcPr>
          <w:p w:rsidR="002B747E" w:rsidRPr="00ED4723" w:rsidRDefault="002B747E" w:rsidP="002B747E">
            <w:pPr>
              <w:autoSpaceDE w:val="0"/>
              <w:autoSpaceDN w:val="0"/>
              <w:adjustRightInd w:val="0"/>
              <w:spacing w:after="0" w:line="240" w:lineRule="auto"/>
              <w:jc w:val="center"/>
              <w:rPr>
                <w:rFonts w:ascii="Times New Roman" w:hAnsi="Times New Roman" w:cs="Times New Roman"/>
                <w:sz w:val="24"/>
                <w:szCs w:val="24"/>
              </w:rPr>
            </w:pPr>
            <w:r w:rsidRPr="00ED4723">
              <w:rPr>
                <w:rFonts w:ascii="Times New Roman" w:hAnsi="Times New Roman" w:cs="Times New Roman"/>
                <w:sz w:val="24"/>
                <w:szCs w:val="24"/>
              </w:rPr>
              <w:t>20</w:t>
            </w:r>
          </w:p>
        </w:tc>
      </w:tr>
    </w:tbl>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Методика для расчета:</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ИО = О</w:t>
      </w:r>
      <w:r w:rsidRPr="00ED4723">
        <w:rPr>
          <w:rFonts w:ascii="Times New Roman" w:hAnsi="Times New Roman" w:cs="Times New Roman"/>
          <w:sz w:val="28"/>
          <w:szCs w:val="28"/>
          <w:vertAlign w:val="subscript"/>
        </w:rPr>
        <w:t>1</w:t>
      </w:r>
      <w:r w:rsidRPr="00ED4723">
        <w:rPr>
          <w:rFonts w:ascii="Times New Roman" w:hAnsi="Times New Roman" w:cs="Times New Roman"/>
          <w:sz w:val="28"/>
          <w:szCs w:val="28"/>
        </w:rPr>
        <w:t xml:space="preserve"> x В</w:t>
      </w:r>
      <w:r w:rsidRPr="00ED4723">
        <w:rPr>
          <w:rFonts w:ascii="Times New Roman" w:hAnsi="Times New Roman" w:cs="Times New Roman"/>
          <w:sz w:val="28"/>
          <w:szCs w:val="28"/>
          <w:vertAlign w:val="subscript"/>
        </w:rPr>
        <w:t>1</w:t>
      </w:r>
      <w:r w:rsidRPr="00ED4723">
        <w:rPr>
          <w:rFonts w:ascii="Times New Roman" w:hAnsi="Times New Roman" w:cs="Times New Roman"/>
          <w:sz w:val="28"/>
          <w:szCs w:val="28"/>
        </w:rPr>
        <w:t xml:space="preserve"> + О</w:t>
      </w:r>
      <w:r w:rsidRPr="00ED4723">
        <w:rPr>
          <w:rFonts w:ascii="Times New Roman" w:hAnsi="Times New Roman" w:cs="Times New Roman"/>
          <w:sz w:val="28"/>
          <w:szCs w:val="28"/>
          <w:vertAlign w:val="subscript"/>
        </w:rPr>
        <w:t>2</w:t>
      </w:r>
      <w:r w:rsidRPr="00ED4723">
        <w:rPr>
          <w:rFonts w:ascii="Times New Roman" w:hAnsi="Times New Roman" w:cs="Times New Roman"/>
          <w:sz w:val="28"/>
          <w:szCs w:val="28"/>
        </w:rPr>
        <w:t xml:space="preserve"> x В</w:t>
      </w:r>
      <w:r w:rsidRPr="00ED4723">
        <w:rPr>
          <w:rFonts w:ascii="Times New Roman" w:hAnsi="Times New Roman" w:cs="Times New Roman"/>
          <w:sz w:val="28"/>
          <w:szCs w:val="28"/>
          <w:vertAlign w:val="subscript"/>
        </w:rPr>
        <w:t xml:space="preserve">2 </w:t>
      </w:r>
      <w:r w:rsidRPr="00ED4723">
        <w:rPr>
          <w:rFonts w:ascii="Times New Roman" w:hAnsi="Times New Roman" w:cs="Times New Roman"/>
          <w:sz w:val="28"/>
          <w:szCs w:val="28"/>
        </w:rPr>
        <w:t>+ О</w:t>
      </w:r>
      <w:r w:rsidRPr="00ED4723">
        <w:rPr>
          <w:rFonts w:ascii="Times New Roman" w:hAnsi="Times New Roman" w:cs="Times New Roman"/>
          <w:sz w:val="28"/>
          <w:szCs w:val="28"/>
          <w:vertAlign w:val="subscript"/>
        </w:rPr>
        <w:t>3</w:t>
      </w:r>
      <w:r w:rsidRPr="00ED4723">
        <w:rPr>
          <w:rFonts w:ascii="Times New Roman" w:hAnsi="Times New Roman" w:cs="Times New Roman"/>
          <w:sz w:val="28"/>
          <w:szCs w:val="28"/>
        </w:rPr>
        <w:t xml:space="preserve"> x В</w:t>
      </w:r>
      <w:r w:rsidRPr="00ED4723">
        <w:rPr>
          <w:rFonts w:ascii="Times New Roman" w:hAnsi="Times New Roman" w:cs="Times New Roman"/>
          <w:sz w:val="28"/>
          <w:szCs w:val="28"/>
          <w:vertAlign w:val="subscript"/>
        </w:rPr>
        <w:t>3</w:t>
      </w:r>
      <w:r w:rsidRPr="00ED4723">
        <w:rPr>
          <w:rFonts w:ascii="Times New Roman" w:hAnsi="Times New Roman" w:cs="Times New Roman"/>
          <w:sz w:val="28"/>
          <w:szCs w:val="28"/>
        </w:rPr>
        <w:t xml:space="preserve"> + О</w:t>
      </w:r>
      <w:r w:rsidRPr="00ED4723">
        <w:rPr>
          <w:rFonts w:ascii="Times New Roman" w:hAnsi="Times New Roman" w:cs="Times New Roman"/>
          <w:sz w:val="28"/>
          <w:szCs w:val="28"/>
          <w:vertAlign w:val="subscript"/>
        </w:rPr>
        <w:t>4</w:t>
      </w:r>
      <w:r w:rsidRPr="00ED4723">
        <w:rPr>
          <w:rFonts w:ascii="Times New Roman" w:hAnsi="Times New Roman" w:cs="Times New Roman"/>
          <w:sz w:val="28"/>
          <w:szCs w:val="28"/>
        </w:rPr>
        <w:t xml:space="preserve"> x В</w:t>
      </w:r>
      <w:r w:rsidRPr="00ED4723">
        <w:rPr>
          <w:rFonts w:ascii="Times New Roman" w:hAnsi="Times New Roman" w:cs="Times New Roman"/>
          <w:sz w:val="28"/>
          <w:szCs w:val="28"/>
          <w:vertAlign w:val="subscript"/>
        </w:rPr>
        <w:t>4</w:t>
      </w:r>
      <w:r w:rsidRPr="00ED4723">
        <w:rPr>
          <w:rFonts w:ascii="Times New Roman" w:hAnsi="Times New Roman" w:cs="Times New Roman"/>
          <w:sz w:val="28"/>
          <w:szCs w:val="28"/>
        </w:rPr>
        <w:t>,</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где:</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ИО - итоговая оценка заявки;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О</w:t>
      </w:r>
      <w:r w:rsidRPr="00ED4723">
        <w:rPr>
          <w:rFonts w:ascii="Times New Roman" w:hAnsi="Times New Roman" w:cs="Times New Roman"/>
          <w:sz w:val="28"/>
          <w:szCs w:val="28"/>
          <w:vertAlign w:val="subscript"/>
        </w:rPr>
        <w:t>1</w:t>
      </w:r>
      <w:r w:rsidRPr="00ED4723">
        <w:rPr>
          <w:rFonts w:ascii="Times New Roman" w:hAnsi="Times New Roman" w:cs="Times New Roman"/>
          <w:sz w:val="28"/>
          <w:szCs w:val="28"/>
        </w:rPr>
        <w:t>, О</w:t>
      </w:r>
      <w:r w:rsidRPr="00ED4723">
        <w:rPr>
          <w:rFonts w:ascii="Times New Roman" w:hAnsi="Times New Roman" w:cs="Times New Roman"/>
          <w:sz w:val="28"/>
          <w:szCs w:val="28"/>
          <w:vertAlign w:val="subscript"/>
        </w:rPr>
        <w:t xml:space="preserve">2, </w:t>
      </w:r>
      <w:r w:rsidRPr="00ED4723">
        <w:rPr>
          <w:rFonts w:ascii="Times New Roman" w:hAnsi="Times New Roman" w:cs="Times New Roman"/>
          <w:sz w:val="28"/>
          <w:szCs w:val="28"/>
        </w:rPr>
        <w:t>О</w:t>
      </w:r>
      <w:r w:rsidRPr="00ED4723">
        <w:rPr>
          <w:rFonts w:ascii="Times New Roman" w:hAnsi="Times New Roman" w:cs="Times New Roman"/>
          <w:sz w:val="28"/>
          <w:szCs w:val="28"/>
          <w:vertAlign w:val="subscript"/>
        </w:rPr>
        <w:t xml:space="preserve">3, </w:t>
      </w:r>
      <w:r w:rsidRPr="00ED4723">
        <w:rPr>
          <w:rFonts w:ascii="Times New Roman" w:hAnsi="Times New Roman" w:cs="Times New Roman"/>
          <w:sz w:val="28"/>
          <w:szCs w:val="28"/>
        </w:rPr>
        <w:t>О</w:t>
      </w:r>
      <w:r w:rsidRPr="00ED4723">
        <w:rPr>
          <w:rFonts w:ascii="Times New Roman" w:hAnsi="Times New Roman" w:cs="Times New Roman"/>
          <w:sz w:val="28"/>
          <w:szCs w:val="28"/>
          <w:vertAlign w:val="subscript"/>
        </w:rPr>
        <w:t>4</w:t>
      </w:r>
      <w:r w:rsidRPr="00ED4723">
        <w:rPr>
          <w:rFonts w:ascii="Times New Roman" w:hAnsi="Times New Roman" w:cs="Times New Roman"/>
          <w:sz w:val="28"/>
          <w:szCs w:val="28"/>
        </w:rPr>
        <w:t xml:space="preserve"> - балльная оценка по соответствующему критерию;</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В</w:t>
      </w:r>
      <w:r w:rsidRPr="00ED4723">
        <w:rPr>
          <w:rFonts w:ascii="Times New Roman" w:hAnsi="Times New Roman" w:cs="Times New Roman"/>
          <w:sz w:val="28"/>
          <w:szCs w:val="28"/>
          <w:vertAlign w:val="subscript"/>
        </w:rPr>
        <w:t>1</w:t>
      </w:r>
      <w:r w:rsidRPr="00ED4723">
        <w:rPr>
          <w:rFonts w:ascii="Times New Roman" w:hAnsi="Times New Roman" w:cs="Times New Roman"/>
          <w:sz w:val="28"/>
          <w:szCs w:val="28"/>
        </w:rPr>
        <w:t>, В</w:t>
      </w:r>
      <w:r w:rsidRPr="00ED4723">
        <w:rPr>
          <w:rFonts w:ascii="Times New Roman" w:hAnsi="Times New Roman" w:cs="Times New Roman"/>
          <w:sz w:val="28"/>
          <w:szCs w:val="28"/>
          <w:vertAlign w:val="subscript"/>
        </w:rPr>
        <w:t>2</w:t>
      </w:r>
      <w:r w:rsidRPr="00ED4723">
        <w:rPr>
          <w:rFonts w:ascii="Times New Roman" w:hAnsi="Times New Roman" w:cs="Times New Roman"/>
          <w:sz w:val="28"/>
          <w:szCs w:val="28"/>
        </w:rPr>
        <w:t xml:space="preserve"> В</w:t>
      </w:r>
      <w:r w:rsidRPr="00ED4723">
        <w:rPr>
          <w:rFonts w:ascii="Times New Roman" w:hAnsi="Times New Roman" w:cs="Times New Roman"/>
          <w:sz w:val="28"/>
          <w:szCs w:val="28"/>
          <w:vertAlign w:val="subscript"/>
        </w:rPr>
        <w:t xml:space="preserve">3, </w:t>
      </w:r>
      <w:r w:rsidRPr="00ED4723">
        <w:rPr>
          <w:rFonts w:ascii="Times New Roman" w:hAnsi="Times New Roman" w:cs="Times New Roman"/>
          <w:sz w:val="28"/>
          <w:szCs w:val="28"/>
        </w:rPr>
        <w:t>В</w:t>
      </w:r>
      <w:r w:rsidRPr="00ED4723">
        <w:rPr>
          <w:rFonts w:ascii="Times New Roman" w:hAnsi="Times New Roman" w:cs="Times New Roman"/>
          <w:sz w:val="28"/>
          <w:szCs w:val="28"/>
          <w:vertAlign w:val="subscript"/>
        </w:rPr>
        <w:t>4</w:t>
      </w:r>
      <w:r w:rsidRPr="00ED4723">
        <w:rPr>
          <w:rFonts w:ascii="Times New Roman" w:hAnsi="Times New Roman" w:cs="Times New Roman"/>
          <w:sz w:val="28"/>
          <w:szCs w:val="28"/>
        </w:rPr>
        <w:t xml:space="preserve"> - вес соответствующего критерия.</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3.12. В случае, когда заявки получают одинаковое количество баллов, они ранжируются по дате подачи заявки муниципальным образованием - от более ранней даты к более поздней.</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3.13. По результатам конкурсного отбора комиссией в течение двух рабочих дней с даты проведения заседания оформляется протокол с указанием муниципальных образований и итоговых оценок представленных ими заявок баллов (в порядке убывания баллов от большего к меньшему).</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На основании протокола комиссии в течение пяти рабочих дней с даты проведения заседания комиссии Комитет принимает решение о признании муниципальных образований, чьи заявки набрали наибольшее количество баллов, получателями субсидий с указанием объемов предоставляемых муниципальным образованиям субсидий.</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Победителям конкурсного отбора направляется выписка из протокола заседания комиссии (по требованию) и копия решения Комитета в течение пяти рабочих дней с даты принятия решения о признании муниципальных образований, чьи заявки набрали наибольшее количество баллов, получателями субсидий. </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3.14. Комитет формирует предложения по распределению субсидий бюджетам муниципальных образований в течение 10 рабочих дней с даты оформления протокола комиссии.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p>
    <w:p w:rsidR="002B747E" w:rsidRPr="00ED4723" w:rsidRDefault="002B747E" w:rsidP="002B747E">
      <w:pPr>
        <w:autoSpaceDE w:val="0"/>
        <w:autoSpaceDN w:val="0"/>
        <w:adjustRightInd w:val="0"/>
        <w:spacing w:line="240" w:lineRule="auto"/>
        <w:jc w:val="center"/>
        <w:rPr>
          <w:rFonts w:ascii="Times New Roman" w:hAnsi="Times New Roman" w:cs="Times New Roman"/>
          <w:b/>
          <w:sz w:val="28"/>
          <w:szCs w:val="28"/>
        </w:rPr>
      </w:pPr>
      <w:r w:rsidRPr="00ED4723">
        <w:rPr>
          <w:rFonts w:ascii="Times New Roman" w:hAnsi="Times New Roman" w:cs="Times New Roman"/>
          <w:b/>
          <w:sz w:val="28"/>
          <w:szCs w:val="28"/>
        </w:rPr>
        <w:t>4. Порядок распределения субсидий</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4.1. Распределение субсидий, исходя из расчетного объема средств, необходимого для достижения значений результатов использования субсидии осуществляется по формуле:</w:t>
      </w:r>
    </w:p>
    <w:p w:rsidR="002B747E" w:rsidRPr="00ED4723" w:rsidRDefault="002B747E" w:rsidP="002B747E">
      <w:pPr>
        <w:autoSpaceDE w:val="0"/>
        <w:autoSpaceDN w:val="0"/>
        <w:adjustRightInd w:val="0"/>
        <w:spacing w:after="0" w:line="240" w:lineRule="auto"/>
        <w:jc w:val="center"/>
        <w:rPr>
          <w:rFonts w:ascii="Times New Roman" w:hAnsi="Times New Roman" w:cs="Times New Roman"/>
          <w:sz w:val="28"/>
          <w:szCs w:val="28"/>
        </w:rPr>
      </w:pPr>
      <w:proofErr w:type="spellStart"/>
      <w:r w:rsidRPr="00ED4723">
        <w:rPr>
          <w:rFonts w:ascii="Times New Roman" w:hAnsi="Times New Roman" w:cs="Times New Roman"/>
          <w:sz w:val="28"/>
          <w:szCs w:val="28"/>
        </w:rPr>
        <w:t>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w:t>
      </w:r>
      <w:proofErr w:type="spellStart"/>
      <w:r w:rsidRPr="00ED4723">
        <w:rPr>
          <w:rFonts w:ascii="Times New Roman" w:hAnsi="Times New Roman" w:cs="Times New Roman"/>
          <w:sz w:val="28"/>
          <w:szCs w:val="28"/>
        </w:rPr>
        <w:t>РОС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x </w:t>
      </w:r>
      <w:proofErr w:type="spellStart"/>
      <w:r w:rsidRPr="00ED4723">
        <w:rPr>
          <w:rFonts w:ascii="Times New Roman" w:hAnsi="Times New Roman" w:cs="Times New Roman"/>
          <w:sz w:val="28"/>
          <w:szCs w:val="28"/>
        </w:rPr>
        <w:t>УС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где:</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объем субсидии бюджету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тысяч рублей);</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ED4723">
        <w:rPr>
          <w:rFonts w:ascii="Times New Roman" w:eastAsia="Times New Roman" w:hAnsi="Times New Roman" w:cs="Times New Roman"/>
          <w:sz w:val="28"/>
          <w:szCs w:val="28"/>
          <w:lang w:eastAsia="ru-RU"/>
        </w:rPr>
        <w:t>РОС</w:t>
      </w:r>
      <w:r w:rsidRPr="00ED4723">
        <w:rPr>
          <w:rFonts w:ascii="Times New Roman" w:eastAsia="Times New Roman" w:hAnsi="Times New Roman" w:cs="Times New Roman"/>
          <w:sz w:val="28"/>
          <w:szCs w:val="28"/>
          <w:vertAlign w:val="subscript"/>
          <w:lang w:eastAsia="ru-RU"/>
        </w:rPr>
        <w:t>i</w:t>
      </w:r>
      <w:proofErr w:type="spellEnd"/>
      <w:r w:rsidRPr="00ED4723">
        <w:rPr>
          <w:rFonts w:ascii="Times New Roman" w:eastAsia="Times New Roman" w:hAnsi="Times New Roman" w:cs="Times New Roman"/>
          <w:sz w:val="28"/>
          <w:szCs w:val="28"/>
          <w:lang w:eastAsia="ru-RU"/>
        </w:rPr>
        <w:t xml:space="preserve"> - расчетный объем расходов, необходимый для достижения значений результатов использования субсидии i-м муниципальным образованием, не превышающий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рассчитывается по формуле:</w:t>
      </w:r>
    </w:p>
    <w:p w:rsidR="002B747E" w:rsidRPr="00ED4723" w:rsidRDefault="002B747E" w:rsidP="002B747E">
      <w:pPr>
        <w:widowControl w:val="0"/>
        <w:autoSpaceDE w:val="0"/>
        <w:autoSpaceDN w:val="0"/>
        <w:spacing w:after="0" w:line="240" w:lineRule="auto"/>
        <w:ind w:firstLine="540"/>
        <w:jc w:val="center"/>
        <w:rPr>
          <w:rFonts w:ascii="Times New Roman" w:eastAsia="Times New Roman" w:hAnsi="Times New Roman" w:cs="Times New Roman"/>
          <w:i/>
          <w:sz w:val="28"/>
          <w:szCs w:val="28"/>
          <w:vertAlign w:val="subscript"/>
          <w:lang w:eastAsia="ru-RU"/>
        </w:rPr>
      </w:pPr>
      <w:proofErr w:type="spellStart"/>
      <w:r w:rsidRPr="00ED4723">
        <w:rPr>
          <w:rFonts w:ascii="Times New Roman" w:eastAsia="Times New Roman" w:hAnsi="Times New Roman" w:cs="Times New Roman"/>
          <w:sz w:val="28"/>
          <w:szCs w:val="28"/>
          <w:lang w:eastAsia="ru-RU"/>
        </w:rPr>
        <w:t>РОС</w:t>
      </w:r>
      <w:r w:rsidRPr="00ED4723">
        <w:rPr>
          <w:rFonts w:ascii="Times New Roman" w:eastAsia="Times New Roman" w:hAnsi="Times New Roman" w:cs="Times New Roman"/>
          <w:sz w:val="28"/>
          <w:szCs w:val="28"/>
          <w:vertAlign w:val="subscript"/>
          <w:lang w:eastAsia="ru-RU"/>
        </w:rPr>
        <w:t>i</w:t>
      </w:r>
      <w:proofErr w:type="spellEnd"/>
      <w:r w:rsidRPr="00ED4723">
        <w:rPr>
          <w:rFonts w:ascii="Times New Roman" w:eastAsia="Times New Roman" w:hAnsi="Times New Roman" w:cs="Times New Roman"/>
          <w:sz w:val="28"/>
          <w:szCs w:val="28"/>
          <w:vertAlign w:val="subscript"/>
          <w:lang w:eastAsia="ru-RU"/>
        </w:rPr>
        <w:t xml:space="preserve"> </w:t>
      </w:r>
      <w:r w:rsidRPr="00ED4723">
        <w:rPr>
          <w:rFonts w:ascii="Times New Roman" w:eastAsia="Times New Roman" w:hAnsi="Times New Roman" w:cs="Times New Roman"/>
          <w:sz w:val="28"/>
          <w:szCs w:val="28"/>
          <w:lang w:eastAsia="ru-RU"/>
        </w:rPr>
        <w:t xml:space="preserve">= </w:t>
      </w:r>
      <w:proofErr w:type="spellStart"/>
      <w:r w:rsidRPr="00ED4723">
        <w:rPr>
          <w:rFonts w:ascii="Times New Roman" w:eastAsia="Times New Roman" w:hAnsi="Times New Roman" w:cs="Times New Roman"/>
          <w:sz w:val="28"/>
          <w:szCs w:val="28"/>
          <w:lang w:eastAsia="ru-RU"/>
        </w:rPr>
        <w:t>Р</w:t>
      </w:r>
      <w:r w:rsidRPr="00ED4723">
        <w:rPr>
          <w:rFonts w:ascii="Times New Roman" w:eastAsia="Times New Roman" w:hAnsi="Times New Roman" w:cs="Times New Roman"/>
          <w:sz w:val="28"/>
          <w:szCs w:val="28"/>
          <w:vertAlign w:val="subscript"/>
          <w:lang w:eastAsia="ru-RU"/>
        </w:rPr>
        <w:t>жп</w:t>
      </w:r>
      <w:proofErr w:type="spellEnd"/>
      <w:r w:rsidRPr="00ED4723">
        <w:rPr>
          <w:rFonts w:ascii="Times New Roman" w:eastAsia="Times New Roman" w:hAnsi="Times New Roman" w:cs="Times New Roman"/>
          <w:sz w:val="28"/>
          <w:szCs w:val="28"/>
          <w:lang w:eastAsia="ru-RU"/>
        </w:rPr>
        <w:t xml:space="preserve"> + Р</w:t>
      </w:r>
      <w:r w:rsidRPr="00ED4723">
        <w:rPr>
          <w:rFonts w:ascii="Times New Roman" w:eastAsia="Times New Roman" w:hAnsi="Times New Roman" w:cs="Times New Roman"/>
          <w:sz w:val="28"/>
          <w:szCs w:val="28"/>
          <w:vertAlign w:val="subscript"/>
          <w:lang w:eastAsia="ru-RU"/>
        </w:rPr>
        <w:t>ои,</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где,</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ED4723">
        <w:rPr>
          <w:rFonts w:ascii="Times New Roman" w:eastAsia="Times New Roman" w:hAnsi="Times New Roman" w:cs="Times New Roman"/>
          <w:sz w:val="28"/>
          <w:szCs w:val="28"/>
          <w:lang w:eastAsia="ru-RU"/>
        </w:rPr>
        <w:t>Р</w:t>
      </w:r>
      <w:r w:rsidRPr="00ED4723">
        <w:rPr>
          <w:rFonts w:ascii="Times New Roman" w:eastAsia="Times New Roman" w:hAnsi="Times New Roman" w:cs="Times New Roman"/>
          <w:sz w:val="28"/>
          <w:szCs w:val="28"/>
          <w:vertAlign w:val="subscript"/>
          <w:lang w:eastAsia="ru-RU"/>
        </w:rPr>
        <w:t>жп</w:t>
      </w:r>
      <w:proofErr w:type="spellEnd"/>
      <w:r w:rsidRPr="00ED4723">
        <w:rPr>
          <w:rFonts w:ascii="Times New Roman" w:eastAsia="Times New Roman" w:hAnsi="Times New Roman" w:cs="Times New Roman"/>
          <w:sz w:val="28"/>
          <w:szCs w:val="28"/>
          <w:lang w:eastAsia="ru-RU"/>
        </w:rPr>
        <w:t xml:space="preserve"> – стоимость работ по приспособлению жилого помещения, в котором проживает инвалид, определяется в соответствии со сметой;</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Р</w:t>
      </w:r>
      <w:r w:rsidRPr="00ED4723">
        <w:rPr>
          <w:rFonts w:ascii="Times New Roman" w:eastAsia="Times New Roman" w:hAnsi="Times New Roman" w:cs="Times New Roman"/>
          <w:sz w:val="28"/>
          <w:szCs w:val="28"/>
          <w:vertAlign w:val="subscript"/>
          <w:lang w:eastAsia="ru-RU"/>
        </w:rPr>
        <w:t>ои</w:t>
      </w:r>
      <w:r w:rsidRPr="00ED4723">
        <w:rPr>
          <w:rFonts w:ascii="Times New Roman" w:eastAsia="Times New Roman" w:hAnsi="Times New Roman" w:cs="Times New Roman"/>
          <w:sz w:val="28"/>
          <w:szCs w:val="28"/>
          <w:lang w:eastAsia="ru-RU"/>
        </w:rPr>
        <w:t xml:space="preserve"> – стоимость работ по приспособлению общего имущества в многоквартирном доме, в котором проживает инвалид, с учетом потребностей инвалида, определяется в соответствии со сметой.</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Максимальная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устанавливается нормативным правовым актом Комитета в целях предоставления субсидии.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D4723">
        <w:rPr>
          <w:rFonts w:ascii="Times New Roman" w:hAnsi="Times New Roman" w:cs="Times New Roman"/>
          <w:sz w:val="28"/>
          <w:szCs w:val="28"/>
        </w:rPr>
        <w:t>УС</w:t>
      </w:r>
      <w:r w:rsidRPr="00ED4723">
        <w:rPr>
          <w:rFonts w:ascii="Times New Roman" w:hAnsi="Times New Roman" w:cs="Times New Roman"/>
          <w:sz w:val="28"/>
          <w:szCs w:val="28"/>
          <w:vertAlign w:val="subscript"/>
        </w:rPr>
        <w:t>i</w:t>
      </w:r>
      <w:proofErr w:type="spellEnd"/>
      <w:r w:rsidRPr="00ED4723">
        <w:rPr>
          <w:rFonts w:ascii="Times New Roman" w:hAnsi="Times New Roman" w:cs="Times New Roman"/>
          <w:sz w:val="28"/>
          <w:szCs w:val="28"/>
        </w:rPr>
        <w:t xml:space="preserve"> - предельный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для i-</w:t>
      </w:r>
      <w:proofErr w:type="spellStart"/>
      <w:r w:rsidRPr="00ED4723">
        <w:rPr>
          <w:rFonts w:ascii="Times New Roman" w:hAnsi="Times New Roman" w:cs="Times New Roman"/>
          <w:sz w:val="28"/>
          <w:szCs w:val="28"/>
        </w:rPr>
        <w:t>го</w:t>
      </w:r>
      <w:proofErr w:type="spellEnd"/>
      <w:r w:rsidRPr="00ED4723">
        <w:rPr>
          <w:rFonts w:ascii="Times New Roman" w:hAnsi="Times New Roman" w:cs="Times New Roman"/>
          <w:sz w:val="28"/>
          <w:szCs w:val="28"/>
        </w:rPr>
        <w:t xml:space="preserve"> муниципального образования.</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4.2. Предельный уровень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47" w:history="1">
        <w:r w:rsidRPr="00ED4723">
          <w:rPr>
            <w:rFonts w:ascii="Times New Roman" w:hAnsi="Times New Roman" w:cs="Times New Roman"/>
            <w:sz w:val="28"/>
            <w:szCs w:val="28"/>
          </w:rPr>
          <w:t>пунктом 6.4</w:t>
        </w:r>
      </w:hyperlink>
      <w:r w:rsidRPr="00ED4723">
        <w:rPr>
          <w:rFonts w:ascii="Times New Roman" w:hAnsi="Times New Roman" w:cs="Times New Roman"/>
          <w:sz w:val="28"/>
          <w:szCs w:val="28"/>
        </w:rPr>
        <w:t xml:space="preserve"> Правил.</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4.3. Распределение субсидий утверждается нормативным правовым актом Правительства Ленинградской области в пределах бюджетных ассигнований, предусмотренных в установленном порядке Комитету на очередной финансовый год и на плановый период до 1 февраля года предоставления субсидии.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4.4. Утвержденный для муниципального образования объем субсидии может быть пересмотрен:</w:t>
      </w:r>
      <w:r w:rsidRPr="00ED4723">
        <w:t xml:space="preserve"> </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а) при уточнении расчетного объема расходов, необходимого для достижения значений целевых показателей результативности;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б) при распределении нераспределенного объема субсидий;</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в) при отказе муниципального образования от заключения соглашения;</w:t>
      </w:r>
    </w:p>
    <w:p w:rsidR="002B747E" w:rsidRPr="00ED4723" w:rsidRDefault="002B747E" w:rsidP="002B74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4723">
        <w:rPr>
          <w:rFonts w:ascii="Times New Roman" w:eastAsia="Times New Roman" w:hAnsi="Times New Roman" w:cs="Times New Roman"/>
          <w:sz w:val="28"/>
          <w:szCs w:val="28"/>
          <w:lang w:eastAsia="ru-RU"/>
        </w:rPr>
        <w:t>г) в связи с увеличением объема бюджетных ассигнований областного бюджета на предоставление субсидии.</w:t>
      </w: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B747E" w:rsidRPr="00ED4723" w:rsidRDefault="002B747E" w:rsidP="002B747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D4723">
        <w:rPr>
          <w:rFonts w:ascii="Times New Roman" w:eastAsia="Times New Roman" w:hAnsi="Times New Roman" w:cs="Times New Roman"/>
          <w:b/>
          <w:sz w:val="28"/>
          <w:szCs w:val="28"/>
          <w:lang w:eastAsia="ru-RU"/>
        </w:rPr>
        <w:t>5. Порядок предоставления и расходования субсидии</w:t>
      </w:r>
    </w:p>
    <w:p w:rsidR="002B747E" w:rsidRPr="00ED4723" w:rsidRDefault="002B747E" w:rsidP="002B74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5.1. Предоставление субсидии муниципальному образованию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2B747E" w:rsidRPr="00ED4723" w:rsidRDefault="002B747E" w:rsidP="002B747E">
      <w:pPr>
        <w:autoSpaceDE w:val="0"/>
        <w:autoSpaceDN w:val="0"/>
        <w:adjustRightInd w:val="0"/>
        <w:spacing w:after="0" w:line="240" w:lineRule="auto"/>
        <w:ind w:firstLine="567"/>
        <w:jc w:val="both"/>
        <w:rPr>
          <w:rFonts w:ascii="Times New Roman" w:hAnsi="Times New Roman" w:cs="Times New Roman"/>
          <w:sz w:val="28"/>
          <w:szCs w:val="28"/>
        </w:rPr>
      </w:pPr>
      <w:r w:rsidRPr="00ED4723">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5.2. Соглашение заключается в течение пяти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субсидии</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пяти рабочих дней после утверждения изменений в распределение субсидий.</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ED4723">
        <w:rPr>
          <w:rFonts w:ascii="Times New Roman" w:hAnsi="Times New Roman" w:cs="Times New Roman"/>
          <w:sz w:val="28"/>
          <w:szCs w:val="28"/>
        </w:rPr>
        <w:t>софинансирования</w:t>
      </w:r>
      <w:proofErr w:type="spellEnd"/>
      <w:r w:rsidRPr="00ED4723">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запрашиваемой субсидии, а также муниципальная программа, предусматривающие мероприятия, на </w:t>
      </w:r>
      <w:proofErr w:type="spellStart"/>
      <w:r w:rsidRPr="00ED4723">
        <w:rPr>
          <w:rFonts w:ascii="Times New Roman" w:hAnsi="Times New Roman" w:cs="Times New Roman"/>
          <w:sz w:val="28"/>
          <w:szCs w:val="28"/>
        </w:rPr>
        <w:t>софинансирование</w:t>
      </w:r>
      <w:proofErr w:type="spellEnd"/>
      <w:r w:rsidRPr="00ED4723">
        <w:rPr>
          <w:rFonts w:ascii="Times New Roman" w:hAnsi="Times New Roman" w:cs="Times New Roman"/>
          <w:sz w:val="28"/>
          <w:szCs w:val="28"/>
        </w:rPr>
        <w:t xml:space="preserve"> которых предоставляется субсидия.</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2B747E" w:rsidRPr="00ED4723" w:rsidRDefault="002B747E" w:rsidP="002B747E">
      <w:pPr>
        <w:autoSpaceDE w:val="0"/>
        <w:autoSpaceDN w:val="0"/>
        <w:adjustRightInd w:val="0"/>
        <w:spacing w:after="0" w:line="240" w:lineRule="auto"/>
        <w:ind w:firstLine="540"/>
        <w:jc w:val="both"/>
        <w:rPr>
          <w:rFonts w:ascii="Times New Roman" w:hAnsi="Times New Roman" w:cs="Times New Roman"/>
          <w:sz w:val="28"/>
          <w:szCs w:val="28"/>
        </w:rPr>
      </w:pPr>
      <w:r w:rsidRPr="00ED4723">
        <w:rPr>
          <w:rFonts w:ascii="Times New Roman" w:hAnsi="Times New Roman" w:cs="Times New Roman"/>
          <w:sz w:val="28"/>
          <w:szCs w:val="28"/>
        </w:rPr>
        <w:t xml:space="preserve">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lastRenderedPageBreak/>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муниципальными образованиями.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При отсутствии замечаний по представленным документам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5.6.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5.8.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5.10. Субсидии, использованные муниципальными образованиями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2B747E" w:rsidRPr="00ED4723"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B747E" w:rsidRPr="00730907" w:rsidRDefault="002B747E" w:rsidP="002B747E">
      <w:pPr>
        <w:autoSpaceDE w:val="0"/>
        <w:autoSpaceDN w:val="0"/>
        <w:adjustRightInd w:val="0"/>
        <w:spacing w:after="0" w:line="240" w:lineRule="auto"/>
        <w:ind w:firstLine="539"/>
        <w:jc w:val="both"/>
        <w:rPr>
          <w:rFonts w:ascii="Times New Roman" w:hAnsi="Times New Roman" w:cs="Times New Roman"/>
          <w:sz w:val="28"/>
          <w:szCs w:val="28"/>
        </w:rPr>
      </w:pPr>
      <w:r w:rsidRPr="00ED4723">
        <w:rPr>
          <w:rFonts w:ascii="Times New Roman" w:hAnsi="Times New Roman" w:cs="Times New Roman"/>
          <w:sz w:val="28"/>
          <w:szCs w:val="28"/>
        </w:rPr>
        <w:t xml:space="preserve">5.12. В случае </w:t>
      </w:r>
      <w:proofErr w:type="spellStart"/>
      <w:r w:rsidRPr="00ED4723">
        <w:rPr>
          <w:rFonts w:ascii="Times New Roman" w:hAnsi="Times New Roman" w:cs="Times New Roman"/>
          <w:sz w:val="28"/>
          <w:szCs w:val="28"/>
        </w:rPr>
        <w:t>недостижения</w:t>
      </w:r>
      <w:proofErr w:type="spellEnd"/>
      <w:r w:rsidRPr="00ED4723">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48" w:history="1">
        <w:r w:rsidRPr="00ED4723">
          <w:rPr>
            <w:rFonts w:ascii="Times New Roman" w:hAnsi="Times New Roman" w:cs="Times New Roman"/>
            <w:sz w:val="28"/>
            <w:szCs w:val="28"/>
          </w:rPr>
          <w:t>разделом 5</w:t>
        </w:r>
      </w:hyperlink>
      <w:r w:rsidRPr="00ED4723">
        <w:rPr>
          <w:rFonts w:ascii="Times New Roman" w:hAnsi="Times New Roman" w:cs="Times New Roman"/>
          <w:sz w:val="28"/>
          <w:szCs w:val="28"/>
        </w:rPr>
        <w:t xml:space="preserve"> Правил.</w:t>
      </w:r>
    </w:p>
    <w:p w:rsidR="002B747E" w:rsidRPr="00730907" w:rsidRDefault="002B747E" w:rsidP="002B747E">
      <w:pPr>
        <w:spacing w:after="0" w:line="240" w:lineRule="auto"/>
        <w:jc w:val="center"/>
        <w:rPr>
          <w:rFonts w:ascii="Times New Roman" w:eastAsia="Times New Roman" w:hAnsi="Times New Roman" w:cs="Times New Roman"/>
          <w:b/>
          <w:sz w:val="27"/>
          <w:szCs w:val="27"/>
          <w:lang w:eastAsia="ru-RU"/>
        </w:rPr>
      </w:pPr>
    </w:p>
    <w:p w:rsidR="00B06B7B" w:rsidRPr="00730907" w:rsidRDefault="00B06B7B">
      <w:pPr>
        <w:rPr>
          <w:rFonts w:ascii="Times New Roman" w:hAnsi="Times New Roman" w:cs="Times New Roman"/>
          <w:sz w:val="28"/>
          <w:szCs w:val="28"/>
        </w:rPr>
      </w:pPr>
    </w:p>
    <w:sectPr w:rsidR="00B06B7B" w:rsidRPr="00730907" w:rsidSect="002B747E">
      <w:pgSz w:w="11905" w:h="16838"/>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AB"/>
    <w:multiLevelType w:val="hybridMultilevel"/>
    <w:tmpl w:val="9E7C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B5340A"/>
    <w:multiLevelType w:val="hybridMultilevel"/>
    <w:tmpl w:val="8F48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F6"/>
    <w:rsid w:val="0000085B"/>
    <w:rsid w:val="000020DC"/>
    <w:rsid w:val="00054805"/>
    <w:rsid w:val="00081899"/>
    <w:rsid w:val="000A1C14"/>
    <w:rsid w:val="000D0990"/>
    <w:rsid w:val="000E74C1"/>
    <w:rsid w:val="001221DC"/>
    <w:rsid w:val="00132312"/>
    <w:rsid w:val="00167869"/>
    <w:rsid w:val="001808FC"/>
    <w:rsid w:val="00181C90"/>
    <w:rsid w:val="001D7705"/>
    <w:rsid w:val="001F28A5"/>
    <w:rsid w:val="002103C7"/>
    <w:rsid w:val="002223C6"/>
    <w:rsid w:val="00230FB1"/>
    <w:rsid w:val="002448EE"/>
    <w:rsid w:val="00245E93"/>
    <w:rsid w:val="00251F55"/>
    <w:rsid w:val="00271BF5"/>
    <w:rsid w:val="00292624"/>
    <w:rsid w:val="0029375F"/>
    <w:rsid w:val="002B747E"/>
    <w:rsid w:val="00377DD8"/>
    <w:rsid w:val="00396E51"/>
    <w:rsid w:val="003B4C6F"/>
    <w:rsid w:val="003B5D0B"/>
    <w:rsid w:val="003C50B0"/>
    <w:rsid w:val="003C7002"/>
    <w:rsid w:val="003E1882"/>
    <w:rsid w:val="003F15EC"/>
    <w:rsid w:val="004102ED"/>
    <w:rsid w:val="00433B47"/>
    <w:rsid w:val="004554F8"/>
    <w:rsid w:val="00463A55"/>
    <w:rsid w:val="00491C8C"/>
    <w:rsid w:val="004A593C"/>
    <w:rsid w:val="004B4789"/>
    <w:rsid w:val="004B6ACA"/>
    <w:rsid w:val="004D0EB6"/>
    <w:rsid w:val="004D3F77"/>
    <w:rsid w:val="004E5C1A"/>
    <w:rsid w:val="00515E4A"/>
    <w:rsid w:val="00533366"/>
    <w:rsid w:val="0055636A"/>
    <w:rsid w:val="005804C2"/>
    <w:rsid w:val="0058365F"/>
    <w:rsid w:val="00591A86"/>
    <w:rsid w:val="005A5618"/>
    <w:rsid w:val="005B2EA3"/>
    <w:rsid w:val="0063484A"/>
    <w:rsid w:val="0064223C"/>
    <w:rsid w:val="00662443"/>
    <w:rsid w:val="006656B9"/>
    <w:rsid w:val="0066672C"/>
    <w:rsid w:val="00684EEE"/>
    <w:rsid w:val="006B3293"/>
    <w:rsid w:val="006D114C"/>
    <w:rsid w:val="006E542E"/>
    <w:rsid w:val="007155FD"/>
    <w:rsid w:val="00727AA4"/>
    <w:rsid w:val="007300DC"/>
    <w:rsid w:val="00730907"/>
    <w:rsid w:val="0076089B"/>
    <w:rsid w:val="00766644"/>
    <w:rsid w:val="007A4E1D"/>
    <w:rsid w:val="007D03A9"/>
    <w:rsid w:val="007D2B53"/>
    <w:rsid w:val="008048E1"/>
    <w:rsid w:val="00814FB5"/>
    <w:rsid w:val="00840AC0"/>
    <w:rsid w:val="008455F1"/>
    <w:rsid w:val="00850FEC"/>
    <w:rsid w:val="008816D2"/>
    <w:rsid w:val="008A3FD6"/>
    <w:rsid w:val="008A7CB4"/>
    <w:rsid w:val="008D5868"/>
    <w:rsid w:val="008E1671"/>
    <w:rsid w:val="008F246C"/>
    <w:rsid w:val="00901C65"/>
    <w:rsid w:val="00904096"/>
    <w:rsid w:val="00930C56"/>
    <w:rsid w:val="00932C8D"/>
    <w:rsid w:val="00940572"/>
    <w:rsid w:val="0098527C"/>
    <w:rsid w:val="009C1238"/>
    <w:rsid w:val="009C1D59"/>
    <w:rsid w:val="009D6F94"/>
    <w:rsid w:val="009F2C4B"/>
    <w:rsid w:val="009F6EF6"/>
    <w:rsid w:val="00A13658"/>
    <w:rsid w:val="00A15A93"/>
    <w:rsid w:val="00A25857"/>
    <w:rsid w:val="00A475CE"/>
    <w:rsid w:val="00A74384"/>
    <w:rsid w:val="00A850EA"/>
    <w:rsid w:val="00A87C0E"/>
    <w:rsid w:val="00A97658"/>
    <w:rsid w:val="00AD2910"/>
    <w:rsid w:val="00AE1844"/>
    <w:rsid w:val="00AF6964"/>
    <w:rsid w:val="00B01FD3"/>
    <w:rsid w:val="00B06B7B"/>
    <w:rsid w:val="00B3043A"/>
    <w:rsid w:val="00B3353C"/>
    <w:rsid w:val="00B35194"/>
    <w:rsid w:val="00B37DBD"/>
    <w:rsid w:val="00B409CD"/>
    <w:rsid w:val="00B46B1E"/>
    <w:rsid w:val="00B95CF9"/>
    <w:rsid w:val="00BA67DC"/>
    <w:rsid w:val="00BB1337"/>
    <w:rsid w:val="00BE4C6D"/>
    <w:rsid w:val="00C00BB2"/>
    <w:rsid w:val="00C074A8"/>
    <w:rsid w:val="00C12C69"/>
    <w:rsid w:val="00C243D1"/>
    <w:rsid w:val="00C335AB"/>
    <w:rsid w:val="00C63055"/>
    <w:rsid w:val="00C7453B"/>
    <w:rsid w:val="00CB3E8D"/>
    <w:rsid w:val="00CD710F"/>
    <w:rsid w:val="00D0317B"/>
    <w:rsid w:val="00D55FFB"/>
    <w:rsid w:val="00D84239"/>
    <w:rsid w:val="00D93A48"/>
    <w:rsid w:val="00D95055"/>
    <w:rsid w:val="00DB650D"/>
    <w:rsid w:val="00DD2285"/>
    <w:rsid w:val="00E11F67"/>
    <w:rsid w:val="00E16A1B"/>
    <w:rsid w:val="00E3134B"/>
    <w:rsid w:val="00E46F9F"/>
    <w:rsid w:val="00E642F4"/>
    <w:rsid w:val="00EC0333"/>
    <w:rsid w:val="00EC6A0A"/>
    <w:rsid w:val="00ED4723"/>
    <w:rsid w:val="00EE2245"/>
    <w:rsid w:val="00EF29C2"/>
    <w:rsid w:val="00F0258F"/>
    <w:rsid w:val="00F03EF4"/>
    <w:rsid w:val="00F12C8E"/>
    <w:rsid w:val="00F239A1"/>
    <w:rsid w:val="00F326F6"/>
    <w:rsid w:val="00F52E74"/>
    <w:rsid w:val="00F54B56"/>
    <w:rsid w:val="00F72BE2"/>
    <w:rsid w:val="00FB50DB"/>
    <w:rsid w:val="00F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EF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52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E74"/>
    <w:rPr>
      <w:rFonts w:ascii="Tahoma" w:hAnsi="Tahoma" w:cs="Tahoma"/>
      <w:sz w:val="16"/>
      <w:szCs w:val="16"/>
    </w:rPr>
  </w:style>
  <w:style w:type="character" w:styleId="a5">
    <w:name w:val="annotation reference"/>
    <w:basedOn w:val="a0"/>
    <w:uiPriority w:val="99"/>
    <w:semiHidden/>
    <w:unhideWhenUsed/>
    <w:rsid w:val="00C7453B"/>
    <w:rPr>
      <w:sz w:val="16"/>
      <w:szCs w:val="16"/>
    </w:rPr>
  </w:style>
  <w:style w:type="paragraph" w:styleId="a6">
    <w:name w:val="annotation text"/>
    <w:basedOn w:val="a"/>
    <w:link w:val="a7"/>
    <w:uiPriority w:val="99"/>
    <w:unhideWhenUsed/>
    <w:rsid w:val="00C7453B"/>
    <w:pPr>
      <w:spacing w:line="240" w:lineRule="auto"/>
    </w:pPr>
    <w:rPr>
      <w:sz w:val="20"/>
      <w:szCs w:val="20"/>
    </w:rPr>
  </w:style>
  <w:style w:type="character" w:customStyle="1" w:styleId="a7">
    <w:name w:val="Текст примечания Знак"/>
    <w:basedOn w:val="a0"/>
    <w:link w:val="a6"/>
    <w:uiPriority w:val="99"/>
    <w:rsid w:val="00C7453B"/>
    <w:rPr>
      <w:sz w:val="20"/>
      <w:szCs w:val="20"/>
    </w:rPr>
  </w:style>
  <w:style w:type="paragraph" w:styleId="a8">
    <w:name w:val="annotation subject"/>
    <w:basedOn w:val="a6"/>
    <w:next w:val="a6"/>
    <w:link w:val="a9"/>
    <w:uiPriority w:val="99"/>
    <w:semiHidden/>
    <w:unhideWhenUsed/>
    <w:rsid w:val="00C7453B"/>
    <w:rPr>
      <w:b/>
      <w:bCs/>
    </w:rPr>
  </w:style>
  <w:style w:type="character" w:customStyle="1" w:styleId="a9">
    <w:name w:val="Тема примечания Знак"/>
    <w:basedOn w:val="a7"/>
    <w:link w:val="a8"/>
    <w:uiPriority w:val="99"/>
    <w:semiHidden/>
    <w:rsid w:val="00C7453B"/>
    <w:rPr>
      <w:b/>
      <w:bCs/>
      <w:sz w:val="20"/>
      <w:szCs w:val="20"/>
    </w:rPr>
  </w:style>
  <w:style w:type="table" w:styleId="aa">
    <w:name w:val="Table Grid"/>
    <w:basedOn w:val="a1"/>
    <w:uiPriority w:val="59"/>
    <w:rsid w:val="00E1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EF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52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E74"/>
    <w:rPr>
      <w:rFonts w:ascii="Tahoma" w:hAnsi="Tahoma" w:cs="Tahoma"/>
      <w:sz w:val="16"/>
      <w:szCs w:val="16"/>
    </w:rPr>
  </w:style>
  <w:style w:type="character" w:styleId="a5">
    <w:name w:val="annotation reference"/>
    <w:basedOn w:val="a0"/>
    <w:uiPriority w:val="99"/>
    <w:semiHidden/>
    <w:unhideWhenUsed/>
    <w:rsid w:val="00C7453B"/>
    <w:rPr>
      <w:sz w:val="16"/>
      <w:szCs w:val="16"/>
    </w:rPr>
  </w:style>
  <w:style w:type="paragraph" w:styleId="a6">
    <w:name w:val="annotation text"/>
    <w:basedOn w:val="a"/>
    <w:link w:val="a7"/>
    <w:uiPriority w:val="99"/>
    <w:unhideWhenUsed/>
    <w:rsid w:val="00C7453B"/>
    <w:pPr>
      <w:spacing w:line="240" w:lineRule="auto"/>
    </w:pPr>
    <w:rPr>
      <w:sz w:val="20"/>
      <w:szCs w:val="20"/>
    </w:rPr>
  </w:style>
  <w:style w:type="character" w:customStyle="1" w:styleId="a7">
    <w:name w:val="Текст примечания Знак"/>
    <w:basedOn w:val="a0"/>
    <w:link w:val="a6"/>
    <w:uiPriority w:val="99"/>
    <w:rsid w:val="00C7453B"/>
    <w:rPr>
      <w:sz w:val="20"/>
      <w:szCs w:val="20"/>
    </w:rPr>
  </w:style>
  <w:style w:type="paragraph" w:styleId="a8">
    <w:name w:val="annotation subject"/>
    <w:basedOn w:val="a6"/>
    <w:next w:val="a6"/>
    <w:link w:val="a9"/>
    <w:uiPriority w:val="99"/>
    <w:semiHidden/>
    <w:unhideWhenUsed/>
    <w:rsid w:val="00C7453B"/>
    <w:rPr>
      <w:b/>
      <w:bCs/>
    </w:rPr>
  </w:style>
  <w:style w:type="character" w:customStyle="1" w:styleId="a9">
    <w:name w:val="Тема примечания Знак"/>
    <w:basedOn w:val="a7"/>
    <w:link w:val="a8"/>
    <w:uiPriority w:val="99"/>
    <w:semiHidden/>
    <w:rsid w:val="00C7453B"/>
    <w:rPr>
      <w:b/>
      <w:bCs/>
      <w:sz w:val="20"/>
      <w:szCs w:val="20"/>
    </w:rPr>
  </w:style>
  <w:style w:type="table" w:styleId="aa">
    <w:name w:val="Table Grid"/>
    <w:basedOn w:val="a1"/>
    <w:uiPriority w:val="59"/>
    <w:rsid w:val="00E1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583">
      <w:bodyDiv w:val="1"/>
      <w:marLeft w:val="0"/>
      <w:marRight w:val="0"/>
      <w:marTop w:val="0"/>
      <w:marBottom w:val="0"/>
      <w:divBdr>
        <w:top w:val="none" w:sz="0" w:space="0" w:color="auto"/>
        <w:left w:val="none" w:sz="0" w:space="0" w:color="auto"/>
        <w:bottom w:val="none" w:sz="0" w:space="0" w:color="auto"/>
        <w:right w:val="none" w:sz="0" w:space="0" w:color="auto"/>
      </w:divBdr>
    </w:div>
    <w:div w:id="690880906">
      <w:bodyDiv w:val="1"/>
      <w:marLeft w:val="0"/>
      <w:marRight w:val="0"/>
      <w:marTop w:val="0"/>
      <w:marBottom w:val="0"/>
      <w:divBdr>
        <w:top w:val="none" w:sz="0" w:space="0" w:color="auto"/>
        <w:left w:val="none" w:sz="0" w:space="0" w:color="auto"/>
        <w:bottom w:val="none" w:sz="0" w:space="0" w:color="auto"/>
        <w:right w:val="none" w:sz="0" w:space="0" w:color="auto"/>
      </w:divBdr>
    </w:div>
    <w:div w:id="889458510">
      <w:bodyDiv w:val="1"/>
      <w:marLeft w:val="0"/>
      <w:marRight w:val="0"/>
      <w:marTop w:val="0"/>
      <w:marBottom w:val="0"/>
      <w:divBdr>
        <w:top w:val="none" w:sz="0" w:space="0" w:color="auto"/>
        <w:left w:val="none" w:sz="0" w:space="0" w:color="auto"/>
        <w:bottom w:val="none" w:sz="0" w:space="0" w:color="auto"/>
        <w:right w:val="none" w:sz="0" w:space="0" w:color="auto"/>
      </w:divBdr>
    </w:div>
    <w:div w:id="960654100">
      <w:bodyDiv w:val="1"/>
      <w:marLeft w:val="0"/>
      <w:marRight w:val="0"/>
      <w:marTop w:val="0"/>
      <w:marBottom w:val="0"/>
      <w:divBdr>
        <w:top w:val="none" w:sz="0" w:space="0" w:color="auto"/>
        <w:left w:val="none" w:sz="0" w:space="0" w:color="auto"/>
        <w:bottom w:val="none" w:sz="0" w:space="0" w:color="auto"/>
        <w:right w:val="none" w:sz="0" w:space="0" w:color="auto"/>
      </w:divBdr>
    </w:div>
    <w:div w:id="1273631758">
      <w:bodyDiv w:val="1"/>
      <w:marLeft w:val="0"/>
      <w:marRight w:val="0"/>
      <w:marTop w:val="0"/>
      <w:marBottom w:val="0"/>
      <w:divBdr>
        <w:top w:val="none" w:sz="0" w:space="0" w:color="auto"/>
        <w:left w:val="none" w:sz="0" w:space="0" w:color="auto"/>
        <w:bottom w:val="none" w:sz="0" w:space="0" w:color="auto"/>
        <w:right w:val="none" w:sz="0" w:space="0" w:color="auto"/>
      </w:divBdr>
    </w:div>
    <w:div w:id="1501500786">
      <w:bodyDiv w:val="1"/>
      <w:marLeft w:val="0"/>
      <w:marRight w:val="0"/>
      <w:marTop w:val="0"/>
      <w:marBottom w:val="0"/>
      <w:divBdr>
        <w:top w:val="none" w:sz="0" w:space="0" w:color="auto"/>
        <w:left w:val="none" w:sz="0" w:space="0" w:color="auto"/>
        <w:bottom w:val="none" w:sz="0" w:space="0" w:color="auto"/>
        <w:right w:val="none" w:sz="0" w:space="0" w:color="auto"/>
      </w:divBdr>
    </w:div>
    <w:div w:id="19623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CB243C4EE09C7A2371E622DDAF8FFC9CF6D10BE97C9ECA6205026F3050FCE43A5298C950DAE77E1C92623C16C9A82CBC9E68148EE237EK73DL" TargetMode="External"/><Relationship Id="rId18" Type="http://schemas.openxmlformats.org/officeDocument/2006/relationships/hyperlink" Target="consultantplus://offline/ref=787CB243C4EE09C7A2371E622DDAF8FFCBC16D11BB98C9ECA6205026F3050FCE51A571809705B076ECDC707287K338L" TargetMode="External"/><Relationship Id="rId26" Type="http://schemas.openxmlformats.org/officeDocument/2006/relationships/image" Target="media/image2.wmf"/><Relationship Id="rId39" Type="http://schemas.openxmlformats.org/officeDocument/2006/relationships/hyperlink" Target="consultantplus://offline/ref=F2B8FC594A07C00ACFEA2D233AFA3042CD644D4F03726FEC13177CC913C81BC8DA438500466BB73EB4126BC938A10837F4C95B7CB4L838L" TargetMode="External"/><Relationship Id="rId21" Type="http://schemas.openxmlformats.org/officeDocument/2006/relationships/hyperlink" Target="consultantplus://offline/ref=787CB243C4EE09C7A2371E622DDAF8FFCBC16B14BF9CC9ECA6205026F3050FCE51A571809705B076ECDC707287K338L" TargetMode="External"/><Relationship Id="rId34" Type="http://schemas.openxmlformats.org/officeDocument/2006/relationships/hyperlink" Target="consultantplus://offline/ref=F2B8FC594A07C00ACFEA2D233AFA3042CD644D4B0D746FEC13177CC913C81BC8DA438500426FB96EE25D6A957EFC1B35F5C95975A88B54E5L43CL" TargetMode="External"/><Relationship Id="rId42" Type="http://schemas.openxmlformats.org/officeDocument/2006/relationships/hyperlink" Target="consultantplus://offline/ref=9AF23F9897951E01308736D6DFE9BB20AD9D9B1040CEC52460C324D621D300BB6C5D45AAF4B8AA66EDC6DBB12759A1F00D13671567CAF4EDd3Z8G" TargetMode="External"/><Relationship Id="rId47" Type="http://schemas.openxmlformats.org/officeDocument/2006/relationships/hyperlink" Target="consultantplus://offline/ref=8D010111EA722D7AA6DD25FE35340C1FDFC0417381F324BA65783C4E40D56B34FCB90AE46F7A0713A161B26E43F638F3BC2B777AB9FF82A7Q9wBH" TargetMode="External"/><Relationship Id="rId50" Type="http://schemas.openxmlformats.org/officeDocument/2006/relationships/theme" Target="theme/theme1.xml"/><Relationship Id="rId7" Type="http://schemas.openxmlformats.org/officeDocument/2006/relationships/hyperlink" Target="consultantplus://offline/ref=787CB243C4EE09C7A2371E622DDAF8FFC9CB6113BC9AC9ECA6205026F3050FCE51A571809705B076ECDC707287K338L" TargetMode="External"/><Relationship Id="rId2" Type="http://schemas.openxmlformats.org/officeDocument/2006/relationships/numbering" Target="numbering.xml"/><Relationship Id="rId16" Type="http://schemas.openxmlformats.org/officeDocument/2006/relationships/hyperlink" Target="consultantplus://offline/ref=787CB243C4EE09C7A2371E622DDAF8FFCBCC6010BA98C9ECA6205026F3050FCE51A571809705B076ECDC707287K338L" TargetMode="External"/><Relationship Id="rId29" Type="http://schemas.openxmlformats.org/officeDocument/2006/relationships/image" Target="media/image5.wmf"/><Relationship Id="rId11" Type="http://schemas.openxmlformats.org/officeDocument/2006/relationships/hyperlink" Target="consultantplus://offline/ref=787CB243C4EE09C7A2371B6D2EDAF8FFCBCE6D11B99594E6AE795C24F40A50CB44B4298F9D13AE7FFBC07270K834L" TargetMode="External"/><Relationship Id="rId24" Type="http://schemas.openxmlformats.org/officeDocument/2006/relationships/hyperlink" Target="consultantplus://offline/ref=F2B8FC594A07C00ACFEA2D233AFA3042CD644D4B0D746FEC13177CC913C81BC8DA438500426FB969ED5D6A957EFC1B35F5C95975A88B54E5L43CL" TargetMode="External"/><Relationship Id="rId32" Type="http://schemas.openxmlformats.org/officeDocument/2006/relationships/image" Target="media/image8.wmf"/><Relationship Id="rId37" Type="http://schemas.openxmlformats.org/officeDocument/2006/relationships/hyperlink" Target="consultantplus://offline/ref=F2B8FC594A07C00ACFEA2D233AFA3042CD644D4F03726FEC13177CC913C81BC8DA4385034464E83BA10333C632B7163EE3D5597ELB37L" TargetMode="External"/><Relationship Id="rId40" Type="http://schemas.openxmlformats.org/officeDocument/2006/relationships/hyperlink" Target="consultantplus://offline/ref=F2B8FC594A07C00ACFEA2D233AFA3042CD644D4F03726FEC13177CC913C81BC8DA4385024764E83BA10333C632B7163EE3D5597ELB37L" TargetMode="External"/><Relationship Id="rId45" Type="http://schemas.openxmlformats.org/officeDocument/2006/relationships/hyperlink" Target="https://gkh.lenobl.ru/" TargetMode="External"/><Relationship Id="rId5" Type="http://schemas.openxmlformats.org/officeDocument/2006/relationships/settings" Target="settings.xml"/><Relationship Id="rId15" Type="http://schemas.openxmlformats.org/officeDocument/2006/relationships/hyperlink" Target="consultantplus://offline/ref=787CB243C4EE09C7A2371E622DDAF8FFCBCA6015BA9AC9ECA6205026F3050FCE51A571809705B076ECDC707287K338L" TargetMode="External"/><Relationship Id="rId23" Type="http://schemas.openxmlformats.org/officeDocument/2006/relationships/hyperlink" Target="consultantplus://offline/ref=F2B8FC594A07C00ACFEA2D233AFA3042CD644D4B0D746FEC13177CC913C81BC8DA438500426FB968E65D6A957EFC1B35F5C95975A88B54E5L43CL" TargetMode="External"/><Relationship Id="rId28" Type="http://schemas.openxmlformats.org/officeDocument/2006/relationships/image" Target="media/image4.wmf"/><Relationship Id="rId36" Type="http://schemas.openxmlformats.org/officeDocument/2006/relationships/hyperlink" Target="consultantplus://offline/ref=F2B8FC594A07C00ACFEA2D233AFA3042CD644D4F03726FEC13177CC913C81BC8DA4385004764E83BA10333C632B7163EE3D5597ELB37L" TargetMode="External"/><Relationship Id="rId49" Type="http://schemas.openxmlformats.org/officeDocument/2006/relationships/fontTable" Target="fontTable.xml"/><Relationship Id="rId10" Type="http://schemas.openxmlformats.org/officeDocument/2006/relationships/hyperlink" Target="consultantplus://offline/ref=787CB243C4EE09C7A237017338DAF8FFCACB6911B998C9ECA6205026F3050FCE51A571809705B076ECDC707287K338L" TargetMode="External"/><Relationship Id="rId19" Type="http://schemas.openxmlformats.org/officeDocument/2006/relationships/hyperlink" Target="consultantplus://offline/ref=787CB243C4EE09C7A2371E622DDAF8FFCBC16F11BA9EC9ECA6205026F3050FCE51A571809705B076ECDC707287K338L" TargetMode="External"/><Relationship Id="rId31" Type="http://schemas.openxmlformats.org/officeDocument/2006/relationships/image" Target="media/image7.wmf"/><Relationship Id="rId44" Type="http://schemas.openxmlformats.org/officeDocument/2006/relationships/hyperlink" Target="consultantplus://offline/ref=6C39A56FC08F960141ACB34EC84D5629341074C757AF2B60F850A2F5C7E10FBA5D9B77B98FB8DB1F1A5C441C4A287961C0700534DD59E002w9tEI" TargetMode="External"/><Relationship Id="rId4" Type="http://schemas.microsoft.com/office/2007/relationships/stylesWithEffects" Target="stylesWithEffects.xml"/><Relationship Id="rId9" Type="http://schemas.openxmlformats.org/officeDocument/2006/relationships/hyperlink" Target="consultantplus://offline/ref=787CB243C4EE09C7A2371E622DDAF8FFCBCC6010BA98C9ECA6205026F3050FCE51A571809705B076ECDC707287K338L" TargetMode="External"/><Relationship Id="rId14" Type="http://schemas.openxmlformats.org/officeDocument/2006/relationships/hyperlink" Target="consultantplus://offline/ref=787CB243C4EE09C7A2371E622DDAF8FFC9CB6113BC9AC9ECA6205026F3050FCE51A571809705B076ECDC707287K338L" TargetMode="External"/><Relationship Id="rId22" Type="http://schemas.openxmlformats.org/officeDocument/2006/relationships/hyperlink" Target="consultantplus://offline/ref=F2B8FC594A07C00ACFEA2D233AFA3042CD644D4B0D746FEC13177CC913C81BC8DA438500426FB86EEC5D6A957EFC1B35F5C95975A88B54E5L43CL"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F2B8FC594A07C00ACFEA2D233AFA3042CD644D4F03726FEC13177CC913C81BC8DA438500426FBD63E15D6A957EFC1B35F5C95975A88B54E5L43CL" TargetMode="External"/><Relationship Id="rId43" Type="http://schemas.openxmlformats.org/officeDocument/2006/relationships/hyperlink" Target="consultantplus://offline/ref=903C03EA441E38ED886DD85671D0C03BC39295FC4DFAA71802F3581583FD57800FBFBFC58C320099033ABBAA4AB68C10F30A154FE131980E47M4H" TargetMode="External"/><Relationship Id="rId48" Type="http://schemas.openxmlformats.org/officeDocument/2006/relationships/hyperlink" Target="consultantplus://offline/ref=C72AFC4B4527DE41E1F261B0A5EA670DCD3AE852A8A8F52A76779977A2E415A6AC00053B654A3A60BE7E4093FBBCB86F5CF03F05C44E9C22q0aEM" TargetMode="External"/><Relationship Id="rId8" Type="http://schemas.openxmlformats.org/officeDocument/2006/relationships/hyperlink" Target="consultantplus://offline/ref=787CB243C4EE09C7A2371E622DDAF8FFCBCA6015BA9AC9ECA6205026F3050FCE51A571809705B076ECDC707287K338L" TargetMode="External"/><Relationship Id="rId3" Type="http://schemas.openxmlformats.org/officeDocument/2006/relationships/styles" Target="styles.xml"/><Relationship Id="rId12" Type="http://schemas.openxmlformats.org/officeDocument/2006/relationships/hyperlink" Target="consultantplus://offline/ref=787CB243C4EE09C7A2371E622DDAF8FFCAC16F15B3C89EEEF7755E23FB5555DE55EC26858B0DA768E7C270K733L" TargetMode="External"/><Relationship Id="rId17" Type="http://schemas.openxmlformats.org/officeDocument/2006/relationships/hyperlink" Target="consultantplus://offline/ref=787CB243C4EE09C7A237017338DAF8FFCACB6911B998C9ECA6205026F3050FCE51A571809705B076ECDC707287K338L" TargetMode="External"/><Relationship Id="rId25"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hyperlink" Target="consultantplus://offline/ref=F2B8FC594A07C00ACFEA2D233AFA3042CD644D4F03726FEC13177CC913C81BC8DA4385034564E83BA10333C632B7163EE3D5597ELB37L" TargetMode="External"/><Relationship Id="rId46" Type="http://schemas.openxmlformats.org/officeDocument/2006/relationships/hyperlink" Target="consultantplus://offline/ref=79DF91917F87F6F267DAE3A07BB55BCD51FCDD249BDAC58155A6E75293565770A5C9EEBC6809DB71DD21B7C6AE235E2671E540A251C5MFc7K" TargetMode="External"/><Relationship Id="rId20" Type="http://schemas.openxmlformats.org/officeDocument/2006/relationships/hyperlink" Target="consultantplus://offline/ref=787CB243C4EE09C7A2371E622DDAF8FFCBCE6B14BE97C9ECA6205026F3050FCE51A571809705B076ECDC707287K338L" TargetMode="External"/><Relationship Id="rId41" Type="http://schemas.openxmlformats.org/officeDocument/2006/relationships/hyperlink" Target="consultantplus://offline/ref=9AF23F9897951E01308736D6DFE9BB20AD9D9B1040CEC52460C324D621D300BB6C5D45AAF4B8AB65EEC6DBB12759A1F00D13671567CAF4EDd3Z8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6855-2A49-441B-9C53-3B6FAF47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16404</Words>
  <Characters>93508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Полина Александровна Жирякова</cp:lastModifiedBy>
  <cp:revision>2</cp:revision>
  <cp:lastPrinted>2021-12-17T12:47:00Z</cp:lastPrinted>
  <dcterms:created xsi:type="dcterms:W3CDTF">2021-12-23T12:03:00Z</dcterms:created>
  <dcterms:modified xsi:type="dcterms:W3CDTF">2021-12-23T12:03:00Z</dcterms:modified>
</cp:coreProperties>
</file>