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A101D" w14:textId="77777777"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4B55916" wp14:editId="6C2795E1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14:paraId="45D906A5" w14:textId="77777777"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31E0C72D" w14:textId="77777777"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="00062E4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14:paraId="1745DE05" w14:textId="77777777"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E632308" w14:textId="77777777"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14:paraId="6C43D31A" w14:textId="77777777"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1068D8D" w14:textId="77777777" w:rsidR="00B86E0A" w:rsidRPr="00C12C3F" w:rsidRDefault="00062E44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3710C7F" w14:textId="77777777"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14:paraId="52F95FC5" w14:textId="77777777"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14:paraId="43DBE2B5" w14:textId="77777777"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59500EF" w14:textId="77777777"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 объекта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051C018" w14:textId="4E3AE49B"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F6C1C" w:rsidRPr="006F6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Церковь </w:t>
      </w:r>
      <w:proofErr w:type="spellStart"/>
      <w:r w:rsidR="006F6C1C" w:rsidRPr="006F6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Свт</w:t>
      </w:r>
      <w:proofErr w:type="spellEnd"/>
      <w:r w:rsidR="006F6C1C" w:rsidRPr="006F6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Николая Чудотворца, кладбище, ограда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040869" w:rsidRP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6F6C1C" w:rsidRPr="006F6C1C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6F6C1C" w:rsidRPr="006F6C1C">
        <w:rPr>
          <w:rFonts w:ascii="Times New Roman" w:hAnsi="Times New Roman" w:cs="Times New Roman"/>
          <w:b/>
          <w:sz w:val="28"/>
          <w:szCs w:val="28"/>
        </w:rPr>
        <w:t>Волосовский</w:t>
      </w:r>
      <w:proofErr w:type="spellEnd"/>
      <w:r w:rsidR="006F6C1C" w:rsidRPr="006F6C1C">
        <w:rPr>
          <w:rFonts w:ascii="Times New Roman" w:hAnsi="Times New Roman" w:cs="Times New Roman"/>
          <w:b/>
          <w:sz w:val="28"/>
          <w:szCs w:val="28"/>
        </w:rPr>
        <w:t xml:space="preserve"> район, д. </w:t>
      </w:r>
      <w:proofErr w:type="spellStart"/>
      <w:r w:rsidR="006F6C1C" w:rsidRPr="006F6C1C">
        <w:rPr>
          <w:rFonts w:ascii="Times New Roman" w:hAnsi="Times New Roman" w:cs="Times New Roman"/>
          <w:b/>
          <w:sz w:val="28"/>
          <w:szCs w:val="28"/>
        </w:rPr>
        <w:t>Ястребино</w:t>
      </w:r>
      <w:proofErr w:type="spellEnd"/>
      <w:r w:rsidR="00592916" w:rsidRP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2160EE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2160EE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2160EE">
        <w:rPr>
          <w:rFonts w:ascii="Times New Roman" w:hAnsi="Times New Roman" w:cs="Times New Roman"/>
          <w:b/>
          <w:sz w:val="28"/>
          <w:szCs w:val="28"/>
        </w:rPr>
        <w:t xml:space="preserve">наследия (памятников истории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и культуры) народов Российской Федерации в качестве объекта культурного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наследия </w:t>
      </w:r>
      <w:r w:rsidR="006F6C1C">
        <w:rPr>
          <w:rFonts w:ascii="Times New Roman" w:hAnsi="Times New Roman" w:cs="Times New Roman"/>
          <w:b/>
          <w:sz w:val="28"/>
          <w:szCs w:val="28"/>
        </w:rPr>
        <w:t>местного (муниципального)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«</w:t>
      </w:r>
      <w:r w:rsidR="006F6C1C" w:rsidRPr="006F6C1C">
        <w:rPr>
          <w:rFonts w:ascii="Times New Roman" w:hAnsi="Times New Roman" w:cs="Times New Roman"/>
          <w:b/>
          <w:spacing w:val="-6"/>
          <w:sz w:val="28"/>
          <w:szCs w:val="28"/>
        </w:rPr>
        <w:t>Церковь Святителя Николая Чудотворца</w:t>
      </w:r>
      <w:r w:rsidR="006E30D1">
        <w:rPr>
          <w:rFonts w:ascii="Times New Roman" w:hAnsi="Times New Roman" w:cs="Times New Roman"/>
          <w:b/>
          <w:spacing w:val="-6"/>
          <w:sz w:val="28"/>
          <w:szCs w:val="28"/>
        </w:rPr>
        <w:t>»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, утверждении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</w:p>
    <w:p w14:paraId="7B432870" w14:textId="77777777"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735B14" w14:textId="31069920" w:rsidR="004C5684" w:rsidRPr="00DD2ACA" w:rsidRDefault="00C12C3F" w:rsidP="004C5684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proofErr w:type="spell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2.1.2.,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Положения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утвержденного </w:t>
      </w:r>
      <w:r w:rsidR="00062E44" w:rsidRPr="00D411FA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24 </w:t>
      </w:r>
      <w:r w:rsidR="00062E44">
        <w:rPr>
          <w:rFonts w:ascii="Times New Roman" w:hAnsi="Times New Roman" w:cs="Times New Roman"/>
          <w:sz w:val="28"/>
          <w:szCs w:val="28"/>
        </w:rPr>
        <w:t>декабря 2020 года № 850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на основа</w:t>
      </w:r>
      <w:r w:rsidR="00A36F0D">
        <w:rPr>
          <w:rFonts w:ascii="Times New Roman" w:hAnsi="Times New Roman" w:cs="Times New Roman"/>
          <w:sz w:val="28"/>
          <w:szCs w:val="28"/>
        </w:rPr>
        <w:t>нии положительного заключения</w:t>
      </w:r>
      <w:r w:rsidRPr="00DD2ACA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</w:t>
      </w:r>
      <w:r w:rsidR="00891823">
        <w:rPr>
          <w:rFonts w:ascii="Times New Roman" w:hAnsi="Times New Roman" w:cs="Times New Roman"/>
          <w:sz w:val="28"/>
          <w:szCs w:val="28"/>
        </w:rPr>
        <w:t xml:space="preserve">спертной организацией Обществом </w:t>
      </w:r>
      <w:r w:rsidRPr="00DD2ACA">
        <w:rPr>
          <w:rFonts w:ascii="Times New Roman" w:hAnsi="Times New Roman" w:cs="Times New Roman"/>
          <w:sz w:val="28"/>
          <w:szCs w:val="28"/>
        </w:rPr>
        <w:t>с ограниченной ответственност</w:t>
      </w:r>
      <w:r w:rsidR="00A230B0">
        <w:rPr>
          <w:rFonts w:ascii="Times New Roman" w:hAnsi="Times New Roman" w:cs="Times New Roman"/>
          <w:sz w:val="28"/>
          <w:szCs w:val="28"/>
        </w:rPr>
        <w:t>ью «Темпл Групп» (аттестованный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эксперт </w:t>
      </w:r>
      <w:r w:rsidR="00A532DE" w:rsidRPr="00A532DE">
        <w:rPr>
          <w:rFonts w:ascii="Times New Roman" w:hAnsi="Times New Roman" w:cs="Times New Roman"/>
          <w:sz w:val="28"/>
          <w:szCs w:val="28"/>
        </w:rPr>
        <w:t xml:space="preserve">аттестованный эксперт </w:t>
      </w:r>
      <w:r w:rsidR="009B25D6">
        <w:rPr>
          <w:rFonts w:ascii="Times New Roman" w:hAnsi="Times New Roman" w:cs="Times New Roman"/>
          <w:sz w:val="28"/>
          <w:szCs w:val="28"/>
        </w:rPr>
        <w:t>Е.Б. Яковлева</w:t>
      </w:r>
      <w:r w:rsidR="00A532DE" w:rsidRPr="00A532DE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от </w:t>
      </w:r>
      <w:r w:rsidR="00B53EDB">
        <w:rPr>
          <w:rFonts w:ascii="Times New Roman" w:hAnsi="Times New Roman" w:cs="Times New Roman"/>
          <w:sz w:val="28"/>
          <w:szCs w:val="28"/>
        </w:rPr>
        <w:t>11</w:t>
      </w:r>
      <w:r w:rsidR="00A532DE" w:rsidRPr="00A532DE">
        <w:rPr>
          <w:rFonts w:ascii="Times New Roman" w:hAnsi="Times New Roman" w:cs="Times New Roman"/>
          <w:sz w:val="28"/>
          <w:szCs w:val="28"/>
        </w:rPr>
        <w:t xml:space="preserve"> </w:t>
      </w:r>
      <w:r w:rsidR="00B53EDB">
        <w:rPr>
          <w:rFonts w:ascii="Times New Roman" w:hAnsi="Times New Roman" w:cs="Times New Roman"/>
          <w:sz w:val="28"/>
          <w:szCs w:val="28"/>
        </w:rPr>
        <w:t>октября</w:t>
      </w:r>
      <w:r w:rsidR="00A532DE" w:rsidRPr="00A532DE">
        <w:rPr>
          <w:rFonts w:ascii="Times New Roman" w:hAnsi="Times New Roman" w:cs="Times New Roman"/>
          <w:sz w:val="28"/>
          <w:szCs w:val="28"/>
        </w:rPr>
        <w:t xml:space="preserve"> 2018 года № </w:t>
      </w:r>
      <w:r w:rsidR="009B25D6">
        <w:rPr>
          <w:rFonts w:ascii="Times New Roman" w:hAnsi="Times New Roman" w:cs="Times New Roman"/>
          <w:sz w:val="28"/>
          <w:szCs w:val="28"/>
        </w:rPr>
        <w:t>1772</w:t>
      </w:r>
      <w:r w:rsidRPr="00DD2ACA">
        <w:rPr>
          <w:rFonts w:ascii="Times New Roman" w:hAnsi="Times New Roman" w:cs="Times New Roman"/>
          <w:sz w:val="28"/>
          <w:szCs w:val="28"/>
        </w:rPr>
        <w:t>)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679FAFD" w14:textId="77777777" w:rsidR="0051165C" w:rsidRDefault="0051165C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9E84E3" w14:textId="77777777" w:rsidR="0040381A" w:rsidRPr="00DD2ACA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14:paraId="3C5CF585" w14:textId="092E20D7" w:rsidR="0013363E" w:rsidRPr="00D947A2" w:rsidRDefault="004C5684" w:rsidP="0013363E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A36F0D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</w:t>
      </w:r>
      <w:r w:rsidR="00B86E0A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</w:t>
      </w:r>
      <w:r w:rsidR="00A70E39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</w:t>
      </w:r>
      <w:r w:rsidR="00B86E0A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10F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F6C1C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Церковь </w:t>
      </w:r>
      <w:proofErr w:type="spellStart"/>
      <w:r w:rsidR="006F6C1C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Свт</w:t>
      </w:r>
      <w:proofErr w:type="spellEnd"/>
      <w:r w:rsidR="006F6C1C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Николая Чудотворца, кладбище, ограда</w:t>
      </w:r>
      <w:r w:rsidR="00DD710F" w:rsidRPr="00D947A2">
        <w:rPr>
          <w:rFonts w:ascii="Times New Roman" w:hAnsi="Times New Roman" w:cs="Times New Roman"/>
          <w:sz w:val="28"/>
          <w:szCs w:val="28"/>
        </w:rPr>
        <w:t xml:space="preserve">», </w:t>
      </w:r>
      <w:r w:rsidR="00DD710F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proofErr w:type="gramStart"/>
      <w:r w:rsidR="006F6C1C" w:rsidRPr="00D947A2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6F6C1C" w:rsidRPr="00D947A2">
        <w:rPr>
          <w:rFonts w:ascii="Times New Roman" w:hAnsi="Times New Roman" w:cs="Times New Roman"/>
          <w:sz w:val="28"/>
          <w:szCs w:val="28"/>
        </w:rPr>
        <w:t>Волосовский</w:t>
      </w:r>
      <w:proofErr w:type="spellEnd"/>
      <w:r w:rsidR="006F6C1C" w:rsidRPr="00D947A2">
        <w:rPr>
          <w:rFonts w:ascii="Times New Roman" w:hAnsi="Times New Roman" w:cs="Times New Roman"/>
          <w:sz w:val="28"/>
          <w:szCs w:val="28"/>
        </w:rPr>
        <w:t xml:space="preserve"> район, д. </w:t>
      </w:r>
      <w:proofErr w:type="spellStart"/>
      <w:r w:rsidR="006F6C1C" w:rsidRPr="00D947A2">
        <w:rPr>
          <w:rFonts w:ascii="Times New Roman" w:hAnsi="Times New Roman" w:cs="Times New Roman"/>
          <w:sz w:val="28"/>
          <w:szCs w:val="28"/>
        </w:rPr>
        <w:t>Ястребино</w:t>
      </w:r>
      <w:proofErr w:type="spellEnd"/>
      <w:r w:rsidR="00592916" w:rsidRPr="00D947A2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36F0D" w:rsidRPr="00D947A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объекта культурного </w:t>
      </w:r>
      <w:r w:rsidR="00B86E0A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наследия</w:t>
      </w:r>
      <w:r w:rsidR="007522EF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DD7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(муниципального)</w:t>
      </w:r>
      <w:r w:rsidR="00B86E0A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F00F70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782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bookmarkStart w:id="0" w:name="_GoBack"/>
      <w:bookmarkEnd w:id="0"/>
      <w:r w:rsidR="00F00F70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10F" w:rsidRPr="00D947A2">
        <w:rPr>
          <w:rFonts w:ascii="Times New Roman" w:hAnsi="Times New Roman" w:cs="Times New Roman"/>
          <w:sz w:val="28"/>
          <w:szCs w:val="28"/>
        </w:rPr>
        <w:t>«</w:t>
      </w:r>
      <w:r w:rsidR="006F6C1C" w:rsidRPr="00D947A2">
        <w:rPr>
          <w:rFonts w:ascii="Times New Roman" w:hAnsi="Times New Roman" w:cs="Times New Roman"/>
          <w:spacing w:val="-6"/>
          <w:sz w:val="28"/>
          <w:szCs w:val="28"/>
        </w:rPr>
        <w:t>Церковь Святителя Николая Чудотворца</w:t>
      </w:r>
      <w:r w:rsidR="006E30D1" w:rsidRPr="00D947A2">
        <w:rPr>
          <w:rFonts w:ascii="Times New Roman" w:hAnsi="Times New Roman" w:cs="Times New Roman"/>
          <w:spacing w:val="-6"/>
          <w:sz w:val="28"/>
          <w:szCs w:val="28"/>
        </w:rPr>
        <w:t>»</w:t>
      </w:r>
      <w:r w:rsidR="00151800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94ED4" w:rsidRP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DD7" w:rsidRPr="00D947A2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325DD7" w:rsidRPr="00D947A2">
        <w:rPr>
          <w:rFonts w:ascii="Times New Roman" w:hAnsi="Times New Roman" w:cs="Times New Roman"/>
          <w:sz w:val="28"/>
          <w:szCs w:val="28"/>
        </w:rPr>
        <w:t>Волосовский</w:t>
      </w:r>
      <w:proofErr w:type="spellEnd"/>
      <w:r w:rsidR="00325DD7" w:rsidRPr="00D947A2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325DD7" w:rsidRPr="00D947A2">
        <w:rPr>
          <w:rFonts w:ascii="Times New Roman" w:hAnsi="Times New Roman" w:cs="Times New Roman"/>
          <w:sz w:val="28"/>
          <w:szCs w:val="28"/>
        </w:rPr>
        <w:t>Бесединское</w:t>
      </w:r>
      <w:proofErr w:type="spellEnd"/>
      <w:r w:rsidR="00325DD7" w:rsidRPr="00D947A2">
        <w:rPr>
          <w:rFonts w:ascii="Times New Roman" w:hAnsi="Times New Roman" w:cs="Times New Roman"/>
          <w:sz w:val="28"/>
          <w:szCs w:val="28"/>
        </w:rPr>
        <w:t xml:space="preserve"> сельское поселение, деревня </w:t>
      </w:r>
      <w:proofErr w:type="spellStart"/>
      <w:r w:rsidR="00325DD7" w:rsidRPr="00D947A2">
        <w:rPr>
          <w:rFonts w:ascii="Times New Roman" w:hAnsi="Times New Roman" w:cs="Times New Roman"/>
          <w:sz w:val="28"/>
          <w:szCs w:val="28"/>
        </w:rPr>
        <w:t>Ястребино</w:t>
      </w:r>
      <w:proofErr w:type="spellEnd"/>
      <w:r w:rsidR="00325DD7" w:rsidRPr="00D947A2">
        <w:rPr>
          <w:rFonts w:ascii="Times New Roman" w:hAnsi="Times New Roman" w:cs="Times New Roman"/>
          <w:sz w:val="28"/>
          <w:szCs w:val="28"/>
        </w:rPr>
        <w:t xml:space="preserve">, д. 46 </w:t>
      </w:r>
      <w:r w:rsidR="006A5E1F" w:rsidRPr="00D947A2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D947A2" w:rsidRPr="00D947A2">
        <w:rPr>
          <w:rFonts w:ascii="Times New Roman" w:hAnsi="Times New Roman" w:cs="Times New Roman"/>
          <w:sz w:val="28"/>
          <w:szCs w:val="28"/>
        </w:rPr>
        <w:t>ансамбль</w:t>
      </w:r>
      <w:r w:rsidR="00A36F0D" w:rsidRPr="00D947A2">
        <w:rPr>
          <w:rFonts w:ascii="Times New Roman" w:hAnsi="Times New Roman" w:cs="Times New Roman"/>
          <w:sz w:val="28"/>
          <w:szCs w:val="28"/>
        </w:rPr>
        <w:t>)</w:t>
      </w:r>
      <w:r w:rsidR="000604E5" w:rsidRPr="00D947A2">
        <w:rPr>
          <w:rFonts w:ascii="Times New Roman" w:hAnsi="Times New Roman" w:cs="Times New Roman"/>
          <w:sz w:val="28"/>
          <w:szCs w:val="28"/>
        </w:rPr>
        <w:t>.</w:t>
      </w:r>
    </w:p>
    <w:p w14:paraId="22DF0108" w14:textId="25E1475D" w:rsidR="0040381A" w:rsidRPr="00DD2ACA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14:paraId="60375E78" w14:textId="534852C0" w:rsidR="0040381A" w:rsidRPr="00DD2ACA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D947A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2B7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2FF986" w14:textId="77777777" w:rsidR="009C36DD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наследия, указанный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1 настоящего приказа,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приказом комитета по культуре Ленинградской области </w:t>
      </w:r>
      <w:r w:rsid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 декабря 2015 года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9745E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6845642" w14:textId="63BCF3C5" w:rsid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беспечить внесение сведений об объекте культурного наследия </w:t>
      </w:r>
      <w:r w:rsidR="00325DD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(муниципального)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значения, указанном в п. 1 настоящего приказа,</w:t>
      </w:r>
      <w:r w:rsidR="0073523B" w:rsidRPr="009C36DD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EDEDE0" w14:textId="5061B1D9" w:rsidR="009C36DD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</w:t>
      </w:r>
      <w:r w:rsidR="00325DD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(муниципального)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значения, указа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нного в п. 1 настоящего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</w:t>
      </w:r>
    </w:p>
    <w:p w14:paraId="5BCBAAA7" w14:textId="50C8F723" w:rsidR="0073523B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опию настоящего приказа направить в сроки, установленные действующим законодательством, в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</w:t>
      </w:r>
      <w:r w:rsidR="00325DD7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недвижимости </w:t>
      </w:r>
      <w:r w:rsidR="00325DD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предоставление сведений, содержащихся в Едином государственном реестре недвижимости, его территориальные органы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5EA14F" w14:textId="1F9ABA6B" w:rsidR="009C36DD" w:rsidRPr="009C36DD" w:rsidRDefault="009C36DD" w:rsidP="009C36DD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размещение настоящего приказа на сайте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 Ленинградской области</w:t>
      </w:r>
      <w:r w:rsidR="00325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«Интернет».</w:t>
      </w:r>
    </w:p>
    <w:p w14:paraId="5C5F28F7" w14:textId="77777777" w:rsidR="0073523B" w:rsidRPr="009C36DD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14:paraId="49B380B1" w14:textId="77777777"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приказа </w:t>
      </w:r>
      <w:r w:rsidR="00DD2AC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5CF4E6" w14:textId="77777777"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2BD2ED" w14:textId="77777777"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47B0DB" w14:textId="77777777"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Pr="00521309">
        <w:rPr>
          <w:rFonts w:ascii="Times New Roman" w:hAnsi="Times New Roman" w:cs="Times New Roman"/>
          <w:sz w:val="28"/>
          <w:szCs w:val="28"/>
        </w:rPr>
        <w:t xml:space="preserve">редседателя </w:t>
      </w:r>
    </w:p>
    <w:p w14:paraId="04588479" w14:textId="77777777"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14:paraId="52DED14D" w14:textId="77777777"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14:paraId="49104B6B" w14:textId="77777777" w:rsidR="00A53B5C" w:rsidRPr="009C36DD" w:rsidRDefault="00062E44" w:rsidP="009C3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14:paraId="112A168D" w14:textId="77777777"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AFC810" w14:textId="77777777"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9AC110" w14:textId="77777777"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6CB460" w14:textId="189B70C9"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428B1D" w14:textId="79DFA4EF" w:rsidR="00D947A2" w:rsidRDefault="00D947A2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C75705" w14:textId="61620766" w:rsidR="00D947A2" w:rsidRDefault="00D947A2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C2B0D2" w14:textId="77777777" w:rsidR="00D947A2" w:rsidRDefault="00D947A2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EFCB18" w14:textId="5DEB9BF1"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14:paraId="444F104A" w14:textId="51845BBA" w:rsidR="0038788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14:paraId="2830C60C" w14:textId="22BAA7BE" w:rsidR="00B86E0A" w:rsidRPr="00B86E0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14:paraId="722A78B2" w14:textId="14D11961"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14:paraId="626549A9" w14:textId="69F94A71"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62C7C21E" w14:textId="31CF15D1"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14:paraId="246EDE0E" w14:textId="526C4E5A"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C497ACE" w14:textId="66D3E370"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DCA8169" w14:textId="5733809F" w:rsidR="002B73DE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B86E0A"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B86E0A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2B7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0601C01" w14:textId="77777777" w:rsidR="00325DD7" w:rsidRPr="00325DD7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местного (муниципального) значения </w:t>
      </w:r>
    </w:p>
    <w:p w14:paraId="421F1C51" w14:textId="77777777" w:rsidR="00325DD7" w:rsidRPr="00325DD7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«Церковь Святителя Николая Чудотворца»</w:t>
      </w:r>
    </w:p>
    <w:p w14:paraId="20C54FE9" w14:textId="3E8E33FB" w:rsidR="00F71198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 w:rsidRPr="00325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Волосовский</w:t>
      </w:r>
      <w:proofErr w:type="spellEnd"/>
      <w:r w:rsidRPr="00325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</w:t>
      </w:r>
      <w:proofErr w:type="spellStart"/>
      <w:r w:rsidRPr="00325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Бесединское</w:t>
      </w:r>
      <w:proofErr w:type="spellEnd"/>
      <w:r w:rsidRPr="00325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325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Ястребино</w:t>
      </w:r>
      <w:proofErr w:type="spellEnd"/>
      <w:r w:rsidRPr="00325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46</w:t>
      </w:r>
    </w:p>
    <w:p w14:paraId="15CAC743" w14:textId="1F4B09F1" w:rsidR="002B73DE" w:rsidRDefault="002B73DE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8FF792" w14:textId="045ADB4D" w:rsidR="0028081C" w:rsidRDefault="0028081C" w:rsidP="002B73D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81C">
        <w:rPr>
          <w:rFonts w:ascii="Times New Roman" w:hAnsi="Times New Roman" w:cs="Times New Roman"/>
          <w:bCs/>
          <w:sz w:val="28"/>
          <w:szCs w:val="28"/>
        </w:rPr>
        <w:t>Граница территории объекта культурного наследия проходит:</w:t>
      </w:r>
    </w:p>
    <w:p w14:paraId="1CC929A9" w14:textId="5D8EC28C" w:rsidR="002B73DE" w:rsidRPr="0028081C" w:rsidRDefault="00325DD7" w:rsidP="002B73D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5DD7">
        <w:rPr>
          <w:rFonts w:ascii="Times New Roman" w:hAnsi="Times New Roman" w:cs="Times New Roman"/>
          <w:bCs/>
          <w:sz w:val="28"/>
          <w:szCs w:val="28"/>
        </w:rPr>
        <w:t>от точки 1 до точки 24 граница территории объекта культурного наследия проходит по границе исторической ограды территории церкви Святителя Николая Чудотворца</w:t>
      </w:r>
      <w:r w:rsidR="0028081C" w:rsidRPr="0028081C">
        <w:rPr>
          <w:rFonts w:ascii="Times New Roman" w:hAnsi="Times New Roman" w:cs="Times New Roman"/>
          <w:bCs/>
          <w:sz w:val="28"/>
          <w:szCs w:val="28"/>
        </w:rPr>
        <w:t>.</w:t>
      </w:r>
    </w:p>
    <w:p w14:paraId="11DB61CE" w14:textId="77777777" w:rsidR="0028081C" w:rsidRDefault="0028081C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5DB9B" w14:textId="6CE46AA0" w:rsidR="0028081C" w:rsidRPr="0028081C" w:rsidRDefault="0028081C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81C">
        <w:rPr>
          <w:rFonts w:ascii="Times New Roman" w:hAnsi="Times New Roman" w:cs="Times New Roman"/>
          <w:b/>
          <w:sz w:val="28"/>
          <w:szCs w:val="28"/>
        </w:rPr>
        <w:t>Карта (схема) границ территории объекта культурного наследия</w:t>
      </w:r>
    </w:p>
    <w:p w14:paraId="0BA579F5" w14:textId="77777777" w:rsidR="00325DD7" w:rsidRPr="00325DD7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DD7">
        <w:rPr>
          <w:rFonts w:ascii="Times New Roman" w:hAnsi="Times New Roman" w:cs="Times New Roman"/>
          <w:b/>
          <w:sz w:val="28"/>
          <w:szCs w:val="28"/>
        </w:rPr>
        <w:t xml:space="preserve">местного (муниципального) значения </w:t>
      </w:r>
    </w:p>
    <w:p w14:paraId="664463F9" w14:textId="77777777" w:rsidR="00325DD7" w:rsidRPr="00325DD7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DD7">
        <w:rPr>
          <w:rFonts w:ascii="Times New Roman" w:hAnsi="Times New Roman" w:cs="Times New Roman"/>
          <w:b/>
          <w:sz w:val="28"/>
          <w:szCs w:val="28"/>
        </w:rPr>
        <w:t xml:space="preserve"> «Церковь Святителя Николая Чудотворца»</w:t>
      </w:r>
    </w:p>
    <w:p w14:paraId="506517E4" w14:textId="68BC3B98" w:rsidR="0028081C" w:rsidRPr="00DD710F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DD7">
        <w:rPr>
          <w:rFonts w:ascii="Times New Roman" w:hAnsi="Times New Roman" w:cs="Times New Roman"/>
          <w:b/>
          <w:sz w:val="28"/>
          <w:szCs w:val="28"/>
        </w:rPr>
        <w:t xml:space="preserve">по адресу: Ленинградская область, </w:t>
      </w:r>
      <w:proofErr w:type="spellStart"/>
      <w:r w:rsidRPr="00325DD7">
        <w:rPr>
          <w:rFonts w:ascii="Times New Roman" w:hAnsi="Times New Roman" w:cs="Times New Roman"/>
          <w:b/>
          <w:sz w:val="28"/>
          <w:szCs w:val="28"/>
        </w:rPr>
        <w:t>Волосовский</w:t>
      </w:r>
      <w:proofErr w:type="spellEnd"/>
      <w:r w:rsidRPr="00325DD7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proofErr w:type="spellStart"/>
      <w:r w:rsidRPr="00325DD7">
        <w:rPr>
          <w:rFonts w:ascii="Times New Roman" w:hAnsi="Times New Roman" w:cs="Times New Roman"/>
          <w:b/>
          <w:sz w:val="28"/>
          <w:szCs w:val="28"/>
        </w:rPr>
        <w:t>Бесединское</w:t>
      </w:r>
      <w:proofErr w:type="spellEnd"/>
      <w:r w:rsidRPr="00325DD7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деревня </w:t>
      </w:r>
      <w:proofErr w:type="spellStart"/>
      <w:r w:rsidRPr="00325DD7">
        <w:rPr>
          <w:rFonts w:ascii="Times New Roman" w:hAnsi="Times New Roman" w:cs="Times New Roman"/>
          <w:b/>
          <w:sz w:val="28"/>
          <w:szCs w:val="28"/>
        </w:rPr>
        <w:t>Ястребино</w:t>
      </w:r>
      <w:proofErr w:type="spellEnd"/>
      <w:r w:rsidRPr="00325DD7">
        <w:rPr>
          <w:rFonts w:ascii="Times New Roman" w:hAnsi="Times New Roman" w:cs="Times New Roman"/>
          <w:b/>
          <w:sz w:val="28"/>
          <w:szCs w:val="28"/>
        </w:rPr>
        <w:t>, д. 46</w:t>
      </w:r>
    </w:p>
    <w:p w14:paraId="4C976EB7" w14:textId="73E0126D" w:rsidR="009C36DD" w:rsidRDefault="00325DD7" w:rsidP="00F7119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570684" wp14:editId="66C83141">
            <wp:extent cx="5526154" cy="3781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63" cy="3787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F50D9" w14:textId="15793A71" w:rsidR="00860555" w:rsidRDefault="00860555" w:rsidP="008605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24898B" w14:textId="77777777" w:rsidR="00325DD7" w:rsidRPr="00325DD7" w:rsidRDefault="00325DD7" w:rsidP="00325DD7">
      <w:pPr>
        <w:ind w:left="-709" w:right="-143"/>
        <w:jc w:val="center"/>
        <w:outlineLvl w:val="0"/>
        <w:rPr>
          <w:rFonts w:ascii="Times New Roman" w:hAnsi="Times New Roman" w:cs="Times New Roman"/>
        </w:rPr>
      </w:pPr>
      <w:r w:rsidRPr="00325DD7">
        <w:rPr>
          <w:rFonts w:ascii="Times New Roman" w:hAnsi="Times New Roman" w:cs="Times New Roman"/>
        </w:rPr>
        <w:t>Условные обозначения: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2439"/>
        <w:gridCol w:w="7342"/>
      </w:tblGrid>
      <w:tr w:rsidR="00325DD7" w:rsidRPr="00325DD7" w14:paraId="55395CA1" w14:textId="77777777" w:rsidTr="00B97DE0">
        <w:trPr>
          <w:trHeight w:val="65"/>
        </w:trPr>
        <w:tc>
          <w:tcPr>
            <w:tcW w:w="2439" w:type="dxa"/>
            <w:shd w:val="clear" w:color="auto" w:fill="auto"/>
          </w:tcPr>
          <w:p w14:paraId="0206847E" w14:textId="211965F6" w:rsidR="00325DD7" w:rsidRPr="00325DD7" w:rsidRDefault="00325DD7" w:rsidP="00B97DE0">
            <w:pPr>
              <w:ind w:right="-143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325D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3A0027" wp14:editId="0A5CB1B0">
                  <wp:extent cx="673100" cy="2495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  <w:shd w:val="clear" w:color="auto" w:fill="auto"/>
          </w:tcPr>
          <w:p w14:paraId="09532183" w14:textId="1411A437" w:rsidR="00325DD7" w:rsidRPr="00325DD7" w:rsidRDefault="00325DD7" w:rsidP="00325DD7">
            <w:pPr>
              <w:ind w:right="-143"/>
              <w:jc w:val="both"/>
              <w:outlineLvl w:val="0"/>
              <w:rPr>
                <w:rFonts w:ascii="Times New Roman" w:hAnsi="Times New Roman" w:cs="Times New Roman"/>
                <w:noProof/>
              </w:rPr>
            </w:pPr>
            <w:r w:rsidRPr="00325DD7">
              <w:rPr>
                <w:rFonts w:ascii="Times New Roman" w:hAnsi="Times New Roman" w:cs="Times New Roman"/>
                <w:noProof/>
              </w:rPr>
              <w:t>- граница территории объекта культурного наследия местного (муниципального) значения</w:t>
            </w:r>
          </w:p>
        </w:tc>
      </w:tr>
    </w:tbl>
    <w:p w14:paraId="727DFAE3" w14:textId="663DE16E"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14:paraId="14AF7E08" w14:textId="77777777" w:rsidR="00325DD7" w:rsidRPr="00325DD7" w:rsidRDefault="00CE74EF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325DD7" w:rsidRPr="00325DD7">
        <w:rPr>
          <w:rFonts w:ascii="Times New Roman" w:hAnsi="Times New Roman" w:cs="Times New Roman"/>
          <w:b/>
          <w:sz w:val="28"/>
          <w:szCs w:val="28"/>
        </w:rPr>
        <w:t xml:space="preserve">местного (муниципального) значения </w:t>
      </w:r>
    </w:p>
    <w:p w14:paraId="2B82A9FC" w14:textId="77777777" w:rsidR="00325DD7" w:rsidRPr="00325DD7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DD7">
        <w:rPr>
          <w:rFonts w:ascii="Times New Roman" w:hAnsi="Times New Roman" w:cs="Times New Roman"/>
          <w:b/>
          <w:sz w:val="28"/>
          <w:szCs w:val="28"/>
        </w:rPr>
        <w:t xml:space="preserve"> «Церковь Святителя Николая Чудотворца»</w:t>
      </w:r>
    </w:p>
    <w:p w14:paraId="4EC00169" w14:textId="77777777" w:rsidR="00325DD7" w:rsidRPr="00325DD7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DD7">
        <w:rPr>
          <w:rFonts w:ascii="Times New Roman" w:hAnsi="Times New Roman" w:cs="Times New Roman"/>
          <w:b/>
          <w:sz w:val="28"/>
          <w:szCs w:val="28"/>
        </w:rPr>
        <w:t xml:space="preserve">по адресу: Ленинградская область, </w:t>
      </w:r>
      <w:proofErr w:type="spellStart"/>
      <w:r w:rsidRPr="00325DD7">
        <w:rPr>
          <w:rFonts w:ascii="Times New Roman" w:hAnsi="Times New Roman" w:cs="Times New Roman"/>
          <w:b/>
          <w:sz w:val="28"/>
          <w:szCs w:val="28"/>
        </w:rPr>
        <w:t>Волосовский</w:t>
      </w:r>
      <w:proofErr w:type="spellEnd"/>
      <w:r w:rsidRPr="00325DD7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proofErr w:type="spellStart"/>
      <w:r w:rsidRPr="00325DD7">
        <w:rPr>
          <w:rFonts w:ascii="Times New Roman" w:hAnsi="Times New Roman" w:cs="Times New Roman"/>
          <w:b/>
          <w:sz w:val="28"/>
          <w:szCs w:val="28"/>
        </w:rPr>
        <w:t>Бесединское</w:t>
      </w:r>
      <w:proofErr w:type="spellEnd"/>
      <w:r w:rsidRPr="00325DD7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деревня </w:t>
      </w:r>
      <w:proofErr w:type="spellStart"/>
      <w:r w:rsidRPr="00325DD7">
        <w:rPr>
          <w:rFonts w:ascii="Times New Roman" w:hAnsi="Times New Roman" w:cs="Times New Roman"/>
          <w:b/>
          <w:sz w:val="28"/>
          <w:szCs w:val="28"/>
        </w:rPr>
        <w:t>Ястребино</w:t>
      </w:r>
      <w:proofErr w:type="spellEnd"/>
      <w:r w:rsidRPr="00325DD7">
        <w:rPr>
          <w:rFonts w:ascii="Times New Roman" w:hAnsi="Times New Roman" w:cs="Times New Roman"/>
          <w:b/>
          <w:sz w:val="28"/>
          <w:szCs w:val="28"/>
        </w:rPr>
        <w:t>, д. 46.</w:t>
      </w:r>
    </w:p>
    <w:p w14:paraId="660EC8E1" w14:textId="09A32308" w:rsidR="00DD710F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DD7">
        <w:rPr>
          <w:rFonts w:ascii="Times New Roman" w:hAnsi="Times New Roman" w:cs="Times New Roman"/>
          <w:b/>
          <w:sz w:val="28"/>
          <w:szCs w:val="28"/>
        </w:rPr>
        <w:t>МСК-47 зона 2</w:t>
      </w:r>
    </w:p>
    <w:p w14:paraId="52838CE6" w14:textId="1BC126BA" w:rsidR="00325DD7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F778DF" w14:textId="25E60464" w:rsidR="00325DD7" w:rsidRPr="00DD710F" w:rsidRDefault="00325DD7" w:rsidP="00325DD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80891B" wp14:editId="28AD92D0">
            <wp:extent cx="5461635" cy="431419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47AA" w14:textId="502BA039" w:rsidR="00F71198" w:rsidRPr="002B73DE" w:rsidRDefault="00F71198" w:rsidP="00F7119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1DD1042" w14:textId="77777777" w:rsidR="002B73DE" w:rsidRPr="0081200A" w:rsidRDefault="002B73DE" w:rsidP="0081200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14:paraId="413D9017" w14:textId="77777777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0F1905E7" w14:textId="77777777" w:rsidR="00760E47" w:rsidRPr="002B73DE" w:rsidRDefault="00760E47" w:rsidP="00C30928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14:paraId="4E04156E" w14:textId="77777777" w:rsidR="00760E47" w:rsidRPr="00325DD7" w:rsidRDefault="00760E47" w:rsidP="00C3092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14:paraId="0DB704BD" w14:textId="77777777" w:rsidR="00760E47" w:rsidRPr="00325DD7" w:rsidRDefault="00760E47" w:rsidP="00C3092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325DD7" w:rsidRPr="00956722" w14:paraId="53A55934" w14:textId="77777777" w:rsidTr="00BC1045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71CD9C7E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14:paraId="77F97B51" w14:textId="428E2CC8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375317.22</w:t>
            </w:r>
          </w:p>
        </w:tc>
        <w:tc>
          <w:tcPr>
            <w:tcW w:w="1620" w:type="pct"/>
            <w:shd w:val="clear" w:color="auto" w:fill="auto"/>
          </w:tcPr>
          <w:p w14:paraId="38FCC1D8" w14:textId="6358D829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2136270.51</w:t>
            </w:r>
          </w:p>
        </w:tc>
      </w:tr>
      <w:tr w:rsidR="00325DD7" w:rsidRPr="00956722" w14:paraId="01AD7C63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095C02A6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14:paraId="29DE5D38" w14:textId="62697F20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375315.54</w:t>
            </w:r>
          </w:p>
        </w:tc>
        <w:tc>
          <w:tcPr>
            <w:tcW w:w="1620" w:type="pct"/>
            <w:shd w:val="clear" w:color="auto" w:fill="auto"/>
          </w:tcPr>
          <w:p w14:paraId="52AAE8B0" w14:textId="043ECD7D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2136296.10</w:t>
            </w:r>
          </w:p>
        </w:tc>
      </w:tr>
      <w:tr w:rsidR="00325DD7" w:rsidRPr="00956722" w14:paraId="38C838F8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77898A46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14:paraId="728A94FE" w14:textId="785DE63C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375321.86</w:t>
            </w:r>
          </w:p>
        </w:tc>
        <w:tc>
          <w:tcPr>
            <w:tcW w:w="1620" w:type="pct"/>
            <w:shd w:val="clear" w:color="auto" w:fill="auto"/>
          </w:tcPr>
          <w:p w14:paraId="4982C4E4" w14:textId="455683FB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2136309.10</w:t>
            </w:r>
          </w:p>
        </w:tc>
      </w:tr>
      <w:tr w:rsidR="00325DD7" w:rsidRPr="00956722" w14:paraId="17FD9CA7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743E4946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14:paraId="148DF1B4" w14:textId="23121B83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375332.31</w:t>
            </w:r>
          </w:p>
        </w:tc>
        <w:tc>
          <w:tcPr>
            <w:tcW w:w="1620" w:type="pct"/>
            <w:shd w:val="clear" w:color="auto" w:fill="auto"/>
          </w:tcPr>
          <w:p w14:paraId="247E2FD4" w14:textId="08B63694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2136316.74</w:t>
            </w:r>
          </w:p>
        </w:tc>
      </w:tr>
      <w:tr w:rsidR="00325DD7" w:rsidRPr="00956722" w14:paraId="261949CF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776F74D4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14:paraId="09E1D1C5" w14:textId="515871E7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375345.95</w:t>
            </w:r>
          </w:p>
        </w:tc>
        <w:tc>
          <w:tcPr>
            <w:tcW w:w="1620" w:type="pct"/>
            <w:shd w:val="clear" w:color="auto" w:fill="auto"/>
          </w:tcPr>
          <w:p w14:paraId="373923A5" w14:textId="49169637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2136319.90</w:t>
            </w:r>
          </w:p>
        </w:tc>
      </w:tr>
      <w:tr w:rsidR="00325DD7" w:rsidRPr="00956722" w14:paraId="0EE5E42F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33314E03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14:paraId="058A8B55" w14:textId="028D9A05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375360.62</w:t>
            </w:r>
          </w:p>
        </w:tc>
        <w:tc>
          <w:tcPr>
            <w:tcW w:w="1620" w:type="pct"/>
            <w:shd w:val="clear" w:color="auto" w:fill="auto"/>
          </w:tcPr>
          <w:p w14:paraId="2F0FDEDF" w14:textId="0D5A63B9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2136319.12</w:t>
            </w:r>
          </w:p>
        </w:tc>
      </w:tr>
      <w:tr w:rsidR="00325DD7" w:rsidRPr="00956722" w14:paraId="35DBE0E9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246FAA61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14:paraId="6AE813C4" w14:textId="5FB062A2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375372.62</w:t>
            </w:r>
          </w:p>
        </w:tc>
        <w:tc>
          <w:tcPr>
            <w:tcW w:w="1620" w:type="pct"/>
            <w:shd w:val="clear" w:color="auto" w:fill="auto"/>
          </w:tcPr>
          <w:p w14:paraId="644B3FCF" w14:textId="0CC4DB10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2136315.82</w:t>
            </w:r>
          </w:p>
        </w:tc>
      </w:tr>
      <w:tr w:rsidR="00325DD7" w:rsidRPr="00956722" w14:paraId="64EA5AE3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4F501606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14:paraId="4E69B3AE" w14:textId="7714B21A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375379.00</w:t>
            </w:r>
          </w:p>
        </w:tc>
        <w:tc>
          <w:tcPr>
            <w:tcW w:w="1620" w:type="pct"/>
            <w:shd w:val="clear" w:color="auto" w:fill="auto"/>
          </w:tcPr>
          <w:p w14:paraId="481EE956" w14:textId="70017F9C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2136306.55</w:t>
            </w:r>
          </w:p>
        </w:tc>
      </w:tr>
      <w:tr w:rsidR="00325DD7" w:rsidRPr="00956722" w14:paraId="19F4116C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0DAD9DB8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14:paraId="58885ADB" w14:textId="048980BB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375384.82</w:t>
            </w:r>
          </w:p>
        </w:tc>
        <w:tc>
          <w:tcPr>
            <w:tcW w:w="1620" w:type="pct"/>
            <w:shd w:val="clear" w:color="auto" w:fill="auto"/>
          </w:tcPr>
          <w:p w14:paraId="02127A8C" w14:textId="2A1C3F8E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2136295.74</w:t>
            </w:r>
          </w:p>
        </w:tc>
      </w:tr>
      <w:tr w:rsidR="00325DD7" w:rsidRPr="00956722" w14:paraId="681BFB8C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434D176E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14:paraId="7F88B478" w14:textId="18BEF837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375388.93</w:t>
            </w:r>
          </w:p>
        </w:tc>
        <w:tc>
          <w:tcPr>
            <w:tcW w:w="1620" w:type="pct"/>
            <w:shd w:val="clear" w:color="auto" w:fill="auto"/>
          </w:tcPr>
          <w:p w14:paraId="3A8053CF" w14:textId="71451059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2136280.61</w:t>
            </w:r>
          </w:p>
        </w:tc>
      </w:tr>
      <w:tr w:rsidR="00325DD7" w:rsidRPr="00956722" w14:paraId="7BED7B33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148E116A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14:paraId="293EC409" w14:textId="01911348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375389.85</w:t>
            </w:r>
          </w:p>
        </w:tc>
        <w:tc>
          <w:tcPr>
            <w:tcW w:w="1620" w:type="pct"/>
            <w:shd w:val="clear" w:color="auto" w:fill="auto"/>
          </w:tcPr>
          <w:p w14:paraId="67F34D68" w14:textId="359D68D4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2136270.26</w:t>
            </w:r>
          </w:p>
        </w:tc>
      </w:tr>
      <w:tr w:rsidR="00325DD7" w:rsidRPr="00956722" w14:paraId="65FC28CC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609C4D5C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620" w:type="pct"/>
            <w:shd w:val="clear" w:color="auto" w:fill="auto"/>
          </w:tcPr>
          <w:p w14:paraId="6750A9BF" w14:textId="72CB6548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375387.69</w:t>
            </w:r>
          </w:p>
        </w:tc>
        <w:tc>
          <w:tcPr>
            <w:tcW w:w="1620" w:type="pct"/>
            <w:shd w:val="clear" w:color="auto" w:fill="auto"/>
          </w:tcPr>
          <w:p w14:paraId="1C8CF0BC" w14:textId="7FF95F68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2136261.04</w:t>
            </w:r>
          </w:p>
        </w:tc>
      </w:tr>
      <w:tr w:rsidR="00325DD7" w:rsidRPr="00956722" w14:paraId="5F0ED697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15B60569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620" w:type="pct"/>
            <w:shd w:val="clear" w:color="auto" w:fill="auto"/>
          </w:tcPr>
          <w:p w14:paraId="02FA44D2" w14:textId="10111C21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375386.34</w:t>
            </w:r>
          </w:p>
        </w:tc>
        <w:tc>
          <w:tcPr>
            <w:tcW w:w="1620" w:type="pct"/>
            <w:shd w:val="clear" w:color="auto" w:fill="auto"/>
          </w:tcPr>
          <w:p w14:paraId="562EDE31" w14:textId="7B70C6F9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2136255.20</w:t>
            </w:r>
          </w:p>
        </w:tc>
      </w:tr>
      <w:tr w:rsidR="00325DD7" w:rsidRPr="00956722" w14:paraId="726DBEAC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574B5910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620" w:type="pct"/>
            <w:shd w:val="clear" w:color="auto" w:fill="auto"/>
          </w:tcPr>
          <w:p w14:paraId="00A49E79" w14:textId="308E2602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375379.11</w:t>
            </w:r>
          </w:p>
        </w:tc>
        <w:tc>
          <w:tcPr>
            <w:tcW w:w="1620" w:type="pct"/>
            <w:shd w:val="clear" w:color="auto" w:fill="auto"/>
          </w:tcPr>
          <w:p w14:paraId="46602B66" w14:textId="5854F5C3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2136246.90</w:t>
            </w:r>
          </w:p>
        </w:tc>
      </w:tr>
      <w:tr w:rsidR="00325DD7" w:rsidRPr="00956722" w14:paraId="37AD5FAF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7738B0E3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620" w:type="pct"/>
            <w:shd w:val="clear" w:color="auto" w:fill="auto"/>
          </w:tcPr>
          <w:p w14:paraId="54E6DD97" w14:textId="4E652E47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375370.91</w:t>
            </w:r>
          </w:p>
        </w:tc>
        <w:tc>
          <w:tcPr>
            <w:tcW w:w="1620" w:type="pct"/>
            <w:shd w:val="clear" w:color="auto" w:fill="auto"/>
          </w:tcPr>
          <w:p w14:paraId="37CFBDB3" w14:textId="1AAD3DFA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2136240.70</w:t>
            </w:r>
          </w:p>
        </w:tc>
      </w:tr>
      <w:tr w:rsidR="00325DD7" w:rsidRPr="00956722" w14:paraId="3171F048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113C8662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620" w:type="pct"/>
            <w:shd w:val="clear" w:color="auto" w:fill="auto"/>
          </w:tcPr>
          <w:p w14:paraId="59FC0DDB" w14:textId="032F4DAE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375364.86</w:t>
            </w:r>
          </w:p>
        </w:tc>
        <w:tc>
          <w:tcPr>
            <w:tcW w:w="1620" w:type="pct"/>
            <w:shd w:val="clear" w:color="auto" w:fill="auto"/>
          </w:tcPr>
          <w:p w14:paraId="35AC6380" w14:textId="48C3C5FB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2136238.99</w:t>
            </w:r>
          </w:p>
        </w:tc>
      </w:tr>
      <w:tr w:rsidR="00325DD7" w:rsidRPr="00956722" w14:paraId="6638ACA1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7B1BB845" w14:textId="77777777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3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1620" w:type="pct"/>
            <w:shd w:val="clear" w:color="auto" w:fill="auto"/>
          </w:tcPr>
          <w:p w14:paraId="71791F28" w14:textId="198F09C0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375360.29</w:t>
            </w:r>
          </w:p>
        </w:tc>
        <w:tc>
          <w:tcPr>
            <w:tcW w:w="1620" w:type="pct"/>
            <w:shd w:val="clear" w:color="auto" w:fill="auto"/>
          </w:tcPr>
          <w:p w14:paraId="4EAD378B" w14:textId="1F75D3E2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2136238.55</w:t>
            </w:r>
          </w:p>
        </w:tc>
      </w:tr>
      <w:tr w:rsidR="00325DD7" w:rsidRPr="00956722" w14:paraId="7CCC2ACA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5847A765" w14:textId="52F7808E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620" w:type="pct"/>
            <w:shd w:val="clear" w:color="auto" w:fill="auto"/>
          </w:tcPr>
          <w:p w14:paraId="4FEDC01B" w14:textId="064E435F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375355.41</w:t>
            </w:r>
          </w:p>
        </w:tc>
        <w:tc>
          <w:tcPr>
            <w:tcW w:w="1620" w:type="pct"/>
            <w:shd w:val="clear" w:color="auto" w:fill="auto"/>
          </w:tcPr>
          <w:p w14:paraId="6EEFB3A8" w14:textId="037B44D2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2136238.71</w:t>
            </w:r>
          </w:p>
        </w:tc>
      </w:tr>
      <w:tr w:rsidR="00325DD7" w:rsidRPr="00956722" w14:paraId="1FF7D149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3F9283D7" w14:textId="677E6A46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620" w:type="pct"/>
            <w:shd w:val="clear" w:color="auto" w:fill="auto"/>
          </w:tcPr>
          <w:p w14:paraId="72D89DB4" w14:textId="2B0BCD56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375350.85</w:t>
            </w:r>
          </w:p>
        </w:tc>
        <w:tc>
          <w:tcPr>
            <w:tcW w:w="1620" w:type="pct"/>
            <w:shd w:val="clear" w:color="auto" w:fill="auto"/>
          </w:tcPr>
          <w:p w14:paraId="7B26F0FB" w14:textId="7ED113B0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2136237.96</w:t>
            </w:r>
          </w:p>
        </w:tc>
      </w:tr>
      <w:tr w:rsidR="00325DD7" w:rsidRPr="00956722" w14:paraId="6F1DEC86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012499FE" w14:textId="1849635C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620" w:type="pct"/>
            <w:shd w:val="clear" w:color="auto" w:fill="auto"/>
          </w:tcPr>
          <w:p w14:paraId="743448C9" w14:textId="35ED30AA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375345.04</w:t>
            </w:r>
          </w:p>
        </w:tc>
        <w:tc>
          <w:tcPr>
            <w:tcW w:w="1620" w:type="pct"/>
            <w:shd w:val="clear" w:color="auto" w:fill="auto"/>
          </w:tcPr>
          <w:p w14:paraId="14D94AF9" w14:textId="6770A89F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2136238.40</w:t>
            </w:r>
          </w:p>
        </w:tc>
      </w:tr>
      <w:tr w:rsidR="00325DD7" w:rsidRPr="00956722" w14:paraId="20770C13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6A07C81D" w14:textId="7F5F0B0D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620" w:type="pct"/>
            <w:shd w:val="clear" w:color="auto" w:fill="auto"/>
          </w:tcPr>
          <w:p w14:paraId="4794EF0E" w14:textId="6801C4CF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375340.76</w:t>
            </w:r>
          </w:p>
        </w:tc>
        <w:tc>
          <w:tcPr>
            <w:tcW w:w="1620" w:type="pct"/>
            <w:shd w:val="clear" w:color="auto" w:fill="auto"/>
          </w:tcPr>
          <w:p w14:paraId="37A3C2DB" w14:textId="26E82C5E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2136238.88</w:t>
            </w:r>
          </w:p>
        </w:tc>
      </w:tr>
      <w:tr w:rsidR="00325DD7" w:rsidRPr="00956722" w14:paraId="41098640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1216F771" w14:textId="0782B748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620" w:type="pct"/>
            <w:shd w:val="clear" w:color="auto" w:fill="auto"/>
          </w:tcPr>
          <w:p w14:paraId="161F68EB" w14:textId="33FACC98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375335.52</w:t>
            </w:r>
          </w:p>
        </w:tc>
        <w:tc>
          <w:tcPr>
            <w:tcW w:w="1620" w:type="pct"/>
            <w:shd w:val="clear" w:color="auto" w:fill="auto"/>
          </w:tcPr>
          <w:p w14:paraId="4E08C20F" w14:textId="3787B0C5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2136240.55</w:t>
            </w:r>
          </w:p>
        </w:tc>
      </w:tr>
      <w:tr w:rsidR="00325DD7" w:rsidRPr="00956722" w14:paraId="1055F1E9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2570260F" w14:textId="5FCCE6F4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620" w:type="pct"/>
            <w:shd w:val="clear" w:color="auto" w:fill="auto"/>
          </w:tcPr>
          <w:p w14:paraId="5A70DB00" w14:textId="6B954F54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375328.40</w:t>
            </w:r>
          </w:p>
        </w:tc>
        <w:tc>
          <w:tcPr>
            <w:tcW w:w="1620" w:type="pct"/>
            <w:shd w:val="clear" w:color="auto" w:fill="auto"/>
          </w:tcPr>
          <w:p w14:paraId="368E68C4" w14:textId="5A113A95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2136244.00</w:t>
            </w:r>
          </w:p>
        </w:tc>
      </w:tr>
      <w:tr w:rsidR="00325DD7" w:rsidRPr="00956722" w14:paraId="04ECA525" w14:textId="77777777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14:paraId="4C2E2ECB" w14:textId="69B6D5C4" w:rsidR="00325DD7" w:rsidRPr="002B73DE" w:rsidRDefault="00325DD7" w:rsidP="00325DD7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620" w:type="pct"/>
            <w:shd w:val="clear" w:color="auto" w:fill="auto"/>
          </w:tcPr>
          <w:p w14:paraId="22C5EF99" w14:textId="620143B6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375320.79</w:t>
            </w:r>
          </w:p>
        </w:tc>
        <w:tc>
          <w:tcPr>
            <w:tcW w:w="1620" w:type="pct"/>
            <w:shd w:val="clear" w:color="auto" w:fill="auto"/>
          </w:tcPr>
          <w:p w14:paraId="1E858FDC" w14:textId="658F984C" w:rsidR="00325DD7" w:rsidRPr="00325DD7" w:rsidRDefault="00325DD7" w:rsidP="00325D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325DD7">
              <w:rPr>
                <w:rFonts w:ascii="Times New Roman" w:hAnsi="Times New Roman" w:cs="Times New Roman"/>
                <w:sz w:val="24"/>
                <w:szCs w:val="24"/>
              </w:rPr>
              <w:t>2136253.53</w:t>
            </w:r>
          </w:p>
        </w:tc>
      </w:tr>
    </w:tbl>
    <w:p w14:paraId="2FB28650" w14:textId="77777777" w:rsidR="009E4FE7" w:rsidRPr="0028081C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14"/>
          <w:szCs w:val="14"/>
          <w:lang w:eastAsia="ru-RU"/>
        </w:rPr>
      </w:pPr>
    </w:p>
    <w:p w14:paraId="6ED766ED" w14:textId="262A2149" w:rsidR="007C604D" w:rsidRDefault="00807A48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координат характерных точек границы территории объекта культурного наследия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14:paraId="0A85394C" w14:textId="77777777" w:rsidR="00D42DDE" w:rsidRPr="00A53B5C" w:rsidRDefault="00D42DDE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69072C" w14:textId="77777777" w:rsidR="00717881" w:rsidRPr="00717881" w:rsidRDefault="00B91CCE" w:rsidP="0071788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17881" w:rsidRPr="00717881">
        <w:rPr>
          <w:rFonts w:ascii="Times New Roman" w:hAnsi="Times New Roman" w:cs="Times New Roman"/>
          <w:b/>
          <w:sz w:val="28"/>
          <w:szCs w:val="28"/>
        </w:rPr>
        <w:t xml:space="preserve">местного (муниципального) значения </w:t>
      </w:r>
    </w:p>
    <w:p w14:paraId="3344DB08" w14:textId="2BC24993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881">
        <w:rPr>
          <w:rFonts w:ascii="Times New Roman" w:hAnsi="Times New Roman" w:cs="Times New Roman"/>
          <w:b/>
          <w:sz w:val="28"/>
          <w:szCs w:val="28"/>
        </w:rPr>
        <w:t xml:space="preserve"> «Церковь Святителя Николая Чудотворца»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адресу</w:t>
      </w:r>
      <w:r w:rsidRPr="0071788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7B323C2" w14:textId="000748DB" w:rsidR="00DB5058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881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717881">
        <w:rPr>
          <w:rFonts w:ascii="Times New Roman" w:hAnsi="Times New Roman" w:cs="Times New Roman"/>
          <w:b/>
          <w:sz w:val="28"/>
          <w:szCs w:val="28"/>
        </w:rPr>
        <w:t>Волосовский</w:t>
      </w:r>
      <w:proofErr w:type="spellEnd"/>
      <w:r w:rsidRPr="00717881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proofErr w:type="spellStart"/>
      <w:r w:rsidRPr="00717881">
        <w:rPr>
          <w:rFonts w:ascii="Times New Roman" w:hAnsi="Times New Roman" w:cs="Times New Roman"/>
          <w:b/>
          <w:sz w:val="28"/>
          <w:szCs w:val="28"/>
        </w:rPr>
        <w:t>Бесединское</w:t>
      </w:r>
      <w:proofErr w:type="spellEnd"/>
      <w:r w:rsidRPr="00717881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деревня </w:t>
      </w:r>
      <w:proofErr w:type="spellStart"/>
      <w:r w:rsidRPr="00717881">
        <w:rPr>
          <w:rFonts w:ascii="Times New Roman" w:hAnsi="Times New Roman" w:cs="Times New Roman"/>
          <w:b/>
          <w:sz w:val="28"/>
          <w:szCs w:val="28"/>
        </w:rPr>
        <w:t>Ястребино</w:t>
      </w:r>
      <w:proofErr w:type="spellEnd"/>
      <w:r w:rsidRPr="00717881">
        <w:rPr>
          <w:rFonts w:ascii="Times New Roman" w:hAnsi="Times New Roman" w:cs="Times New Roman"/>
          <w:b/>
          <w:sz w:val="28"/>
          <w:szCs w:val="28"/>
        </w:rPr>
        <w:t>, д. 46</w:t>
      </w:r>
    </w:p>
    <w:p w14:paraId="2E6FB1EE" w14:textId="77777777" w:rsidR="00C30928" w:rsidRPr="001163E6" w:rsidRDefault="00C30928" w:rsidP="00DB505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A14F1D" w14:textId="426C190E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Земельные участки в границах территории объекта культурного наследия (ансамбля)</w:t>
      </w:r>
    </w:p>
    <w:p w14:paraId="5564E812" w14:textId="0235A356" w:rsid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относится к землям историко-культурного назначения. Требования к осуществлению деятельности в границах территории объекта культурного наследия и требования к содержанию и использованию территории объекта культурного наследия устанавливаются законодательством Российской Федерации об объектах культурного наследия.</w:t>
      </w:r>
    </w:p>
    <w:p w14:paraId="5EC7CE04" w14:textId="77777777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27E0E5" w14:textId="42AE2E7A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объекта культурного наследия запрещается:</w:t>
      </w:r>
    </w:p>
    <w:p w14:paraId="63EB6950" w14:textId="18220765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объектов капитального строительства и увеличение объемно-пространственных характеристик, существующих на территории ансамбля объектов капитального строительства;</w:t>
      </w:r>
    </w:p>
    <w:p w14:paraId="5933FDC6" w14:textId="112CA3D4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хозяйственная деятельность, ведущая к разрушению, искажению внешнего облика Объекта, нарушающая целостность объекта культурного наследия и создающая угрозу его повреждения, разрушения или уничтожения;</w:t>
      </w:r>
    </w:p>
    <w:p w14:paraId="3A9B7B5B" w14:textId="2448E61E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на фасадах, крышах Объекта кондиционеров, телеантенн, тарелок спутниковой связи, а также других средств технического обеспечения;</w:t>
      </w:r>
    </w:p>
    <w:p w14:paraId="79D83782" w14:textId="67946BC0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прокладка наземных и воздушных инженерных коммуникаций, кроме временных, необходимых для проведения реставрационных работ;</w:t>
      </w:r>
    </w:p>
    <w:p w14:paraId="76D6742E" w14:textId="66514B43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2.5.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автостоянок;</w:t>
      </w:r>
    </w:p>
    <w:p w14:paraId="1C33EF97" w14:textId="29AE5385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2.6.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любых рекламных конструкций на Объекте и на его территории;</w:t>
      </w:r>
    </w:p>
    <w:p w14:paraId="0F7B3678" w14:textId="2AF7840E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2.7.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разрушающих вибрационных нагрузок динамическим воздействием на грунты в зоне их взаимодействия с Объектом;</w:t>
      </w:r>
    </w:p>
    <w:p w14:paraId="04E55F6E" w14:textId="21EE9AAC" w:rsid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2.8.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промышленных и производственных предприятий, а также предприятий, связанных с </w:t>
      </w:r>
      <w:proofErr w:type="spellStart"/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</w:t>
      </w:r>
      <w:proofErr w:type="spellEnd"/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взрывоопасной деятельностью, складов, автосервисов, автомастерских, гаражей.</w:t>
      </w:r>
    </w:p>
    <w:p w14:paraId="621A319F" w14:textId="77777777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8ABD86" w14:textId="3FE81A8B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объекта культурного наследия разрешается:</w:t>
      </w:r>
    </w:p>
    <w:p w14:paraId="5B95B138" w14:textId="62D06988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 по сохранению объекта культурного наследия или его отдельных элементов;</w:t>
      </w:r>
    </w:p>
    <w:p w14:paraId="18BC8EC8" w14:textId="2F909CDF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элементов планировочной структуры территории Объекта;</w:t>
      </w:r>
    </w:p>
    <w:p w14:paraId="14BE558B" w14:textId="5491DD7E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элементов природного и культурного ландшафта;</w:t>
      </w:r>
    </w:p>
    <w:p w14:paraId="64E46287" w14:textId="274A739F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воссоздание или компенсация утраченных элементов Объекта, производимые на основании письменного разрешения и задания в соответствии с документацией, согласованной органом исполнительной власти, уполномоченным в области охраны объектов культурного наследия;</w:t>
      </w:r>
    </w:p>
    <w:p w14:paraId="28A4B541" w14:textId="2911739C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 по обеспечению функционирования Объекта и поддержанию его функциональной инфраструктуры, не нарушающих целостности его территории;</w:t>
      </w:r>
    </w:p>
    <w:p w14:paraId="51CA3AC8" w14:textId="445D88D3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14:paraId="563DDF06" w14:textId="027EEF25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3.7.</w:t>
      </w:r>
      <w:r>
        <w:rPr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 по озеленению и благоустройству территории, производимых, в том числе, с применением методов реставрации, направленных на формирование наиболее близкого к историческому восприятию Объекта;</w:t>
      </w:r>
    </w:p>
    <w:p w14:paraId="1EA1D740" w14:textId="2491257E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вертикальная планировка территории, в том числе инженерные работы по отведению ливневых вод с территории и от строений;</w:t>
      </w:r>
    </w:p>
    <w:p w14:paraId="41CB8592" w14:textId="23C5BF71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 по консервации и реставрации Объекта на основании комплексных научно-исследовательских работ;</w:t>
      </w:r>
    </w:p>
    <w:p w14:paraId="37D00B48" w14:textId="756CA1B4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доступа к объекту культурного наследия;</w:t>
      </w:r>
    </w:p>
    <w:p w14:paraId="434D8972" w14:textId="6CA0ED22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мер пожарной безопасности;</w:t>
      </w:r>
    </w:p>
    <w:p w14:paraId="109EAE69" w14:textId="054248DC" w:rsid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3.12.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мер экологической безопасности.</w:t>
      </w:r>
    </w:p>
    <w:p w14:paraId="5AF1C7A2" w14:textId="77777777" w:rsidR="00717881" w:rsidRPr="00717881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C88145" w14:textId="3295BD60" w:rsidR="0044182A" w:rsidRPr="001F398A" w:rsidRDefault="00717881" w:rsidP="0071788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Проведение работ в границах территории объекта культурного наследия осуществляется на основании разрешения государственного органа охраны объектов культурного наследия при условии обеспечения сохранности объекта культурного наследия при проведении указанных работ.</w:t>
      </w:r>
    </w:p>
    <w:p w14:paraId="4A142116" w14:textId="77777777"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462DED" w14:textId="77777777"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5C83E8" w14:textId="77777777"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D5EEF" w14:textId="77777777"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6FBB62" w14:textId="77777777"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748028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656B66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D62569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6602A4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800AB9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281713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0A12C4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7E9B08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E53BA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AEEDE6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E95689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0BDC48" w14:textId="77777777"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046EB" w:rsidSect="002B73DE">
          <w:headerReference w:type="default" r:id="rId12"/>
          <w:pgSz w:w="11906" w:h="16838"/>
          <w:pgMar w:top="993" w:right="566" w:bottom="993" w:left="1701" w:header="708" w:footer="708" w:gutter="0"/>
          <w:cols w:space="708"/>
          <w:docGrid w:linePitch="360"/>
        </w:sectPr>
      </w:pPr>
    </w:p>
    <w:p w14:paraId="2D0E9CE2" w14:textId="77777777" w:rsidR="00B86E0A" w:rsidRPr="00B86E0A" w:rsidRDefault="00CE74EF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14:paraId="24A56511" w14:textId="77777777" w:rsidR="0038788A" w:rsidRDefault="0038788A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14:paraId="78230448" w14:textId="77777777" w:rsidR="0038788A" w:rsidRPr="00B86E0A" w:rsidRDefault="0038788A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14:paraId="72682674" w14:textId="77777777" w:rsidR="0038788A" w:rsidRDefault="0038788A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2021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20982A5A" w14:textId="77777777" w:rsidR="00B86E0A" w:rsidRDefault="0038788A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14:paraId="089D7C11" w14:textId="77777777"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9DCADE" w14:textId="77777777" w:rsidR="007C4275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  <w:r w:rsidR="007C4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37D98AB" w14:textId="77777777" w:rsidR="00717881" w:rsidRPr="00717881" w:rsidRDefault="00AD66A3" w:rsidP="00717881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7C4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бъекта </w:t>
      </w:r>
      <w:r w:rsidR="001F398A" w:rsidRPr="001F3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="00717881" w:rsidRPr="00717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местного (муниципального) значения </w:t>
      </w:r>
    </w:p>
    <w:p w14:paraId="545688F9" w14:textId="77777777" w:rsidR="00717881" w:rsidRPr="00717881" w:rsidRDefault="00717881" w:rsidP="00717881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«Церковь Святителя Николая Чудотворца»,</w:t>
      </w:r>
    </w:p>
    <w:p w14:paraId="683D4553" w14:textId="16D1A2C8" w:rsidR="0045057B" w:rsidRDefault="00717881" w:rsidP="00717881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 w:rsidRPr="00717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Волосовский</w:t>
      </w:r>
      <w:proofErr w:type="spellEnd"/>
      <w:r w:rsidRPr="00717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</w:t>
      </w:r>
      <w:proofErr w:type="spellStart"/>
      <w:r w:rsidRPr="00717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Бесединское</w:t>
      </w:r>
      <w:proofErr w:type="spellEnd"/>
      <w:r w:rsidRPr="00717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717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Ястребино</w:t>
      </w:r>
      <w:proofErr w:type="spellEnd"/>
      <w:r w:rsidRPr="00717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46</w:t>
      </w:r>
    </w:p>
    <w:p w14:paraId="10C7FB2C" w14:textId="77777777" w:rsidR="007C4275" w:rsidRDefault="007C4275" w:rsidP="001F398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3544"/>
        <w:gridCol w:w="3686"/>
      </w:tblGrid>
      <w:tr w:rsidR="00F046EB" w:rsidRPr="0045057B" w14:paraId="4D33A790" w14:textId="77777777" w:rsidTr="007C4275">
        <w:trPr>
          <w:cantSplit/>
        </w:trPr>
        <w:tc>
          <w:tcPr>
            <w:tcW w:w="567" w:type="dxa"/>
          </w:tcPr>
          <w:p w14:paraId="11997764" w14:textId="77777777" w:rsidR="00F046EB" w:rsidRPr="0045057B" w:rsidRDefault="00F046EB" w:rsidP="0045057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78602EE" w14:textId="77777777" w:rsidR="00F046EB" w:rsidRPr="0045057B" w:rsidRDefault="00F046EB" w:rsidP="0045057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</w:tcPr>
          <w:p w14:paraId="7B2B48DD" w14:textId="77777777"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b/>
                <w:sz w:val="24"/>
                <w:szCs w:val="24"/>
              </w:rPr>
              <w:t>Видовая принадлежность предмета охраны</w:t>
            </w:r>
          </w:p>
        </w:tc>
        <w:tc>
          <w:tcPr>
            <w:tcW w:w="3544" w:type="dxa"/>
          </w:tcPr>
          <w:p w14:paraId="46972F69" w14:textId="77777777"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охраны</w:t>
            </w:r>
          </w:p>
        </w:tc>
        <w:tc>
          <w:tcPr>
            <w:tcW w:w="3686" w:type="dxa"/>
          </w:tcPr>
          <w:p w14:paraId="3102A2FE" w14:textId="77777777"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</w:tr>
      <w:tr w:rsidR="00F046EB" w:rsidRPr="0045057B" w14:paraId="42D51C5F" w14:textId="77777777" w:rsidTr="007C4275">
        <w:trPr>
          <w:cantSplit/>
          <w:tblHeader/>
        </w:trPr>
        <w:tc>
          <w:tcPr>
            <w:tcW w:w="567" w:type="dxa"/>
          </w:tcPr>
          <w:p w14:paraId="51B02F7B" w14:textId="77777777" w:rsidR="00F046EB" w:rsidRPr="0045057B" w:rsidRDefault="00F046EB" w:rsidP="0045057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F1A584C" w14:textId="77777777"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60BA5AE9" w14:textId="77777777" w:rsidR="00F046EB" w:rsidRPr="00551B6D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1B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683E8DDC" w14:textId="77777777" w:rsidR="00F046EB" w:rsidRPr="00551B6D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1B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51B6D" w:rsidRPr="0045057B" w14:paraId="18100B04" w14:textId="77777777" w:rsidTr="003366DB">
        <w:trPr>
          <w:tblHeader/>
        </w:trPr>
        <w:tc>
          <w:tcPr>
            <w:tcW w:w="10065" w:type="dxa"/>
            <w:gridSpan w:val="4"/>
          </w:tcPr>
          <w:p w14:paraId="2A1F9125" w14:textId="70B6DA81" w:rsidR="00551B6D" w:rsidRPr="00551B6D" w:rsidRDefault="00551B6D" w:rsidP="00D947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Церковь</w:t>
            </w:r>
          </w:p>
        </w:tc>
      </w:tr>
      <w:tr w:rsidR="00D947A2" w:rsidRPr="0045057B" w14:paraId="4E13A9D5" w14:textId="77777777" w:rsidTr="00484FA3">
        <w:trPr>
          <w:tblHeader/>
        </w:trPr>
        <w:tc>
          <w:tcPr>
            <w:tcW w:w="567" w:type="dxa"/>
          </w:tcPr>
          <w:p w14:paraId="04AE2E20" w14:textId="77777777" w:rsidR="00D947A2" w:rsidRPr="0045057B" w:rsidRDefault="00D947A2" w:rsidP="00D947A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92C2B49" w14:textId="63125CF7" w:rsidR="00D947A2" w:rsidRPr="007C4275" w:rsidRDefault="00D947A2" w:rsidP="00D947A2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275">
              <w:rPr>
                <w:rFonts w:ascii="Times New Roman" w:hAnsi="Times New Roman" w:cs="Times New Roman"/>
                <w:bCs/>
                <w:sz w:val="24"/>
                <w:szCs w:val="24"/>
              </w:rPr>
              <w:t>Объемно-пространственное  решение</w:t>
            </w:r>
          </w:p>
        </w:tc>
        <w:tc>
          <w:tcPr>
            <w:tcW w:w="3544" w:type="dxa"/>
            <w:shd w:val="clear" w:color="auto" w:fill="auto"/>
          </w:tcPr>
          <w:p w14:paraId="5D764D50" w14:textId="6813D4A7" w:rsidR="00D947A2" w:rsidRPr="00D947A2" w:rsidRDefault="00D947A2" w:rsidP="00D947A2">
            <w:pPr>
              <w:ind w:firstLine="318"/>
              <w:jc w:val="both"/>
              <w:rPr>
                <w:rFonts w:ascii="Times New Roman" w:hAnsi="Times New Roman" w:cs="Times New Roman"/>
              </w:rPr>
            </w:pP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историческое объемно-</w:t>
            </w:r>
            <w:r w:rsidRPr="00551B6D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пространственное решение</w:t>
            </w:r>
            <w:r w:rsidRPr="00551B6D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церкви</w:t>
            </w:r>
            <w:r w:rsidRPr="00551B6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колокольней,</w:t>
            </w:r>
            <w:r w:rsidRPr="00551B6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пятигранной</w:t>
            </w:r>
            <w:r w:rsidRPr="00551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апсидой;</w:t>
            </w:r>
            <w:r w:rsidRPr="00551B6D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местоположение </w:t>
            </w:r>
            <w:r w:rsidRPr="00551B6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исторических</w:t>
            </w:r>
            <w:r w:rsidRPr="00551B6D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границах</w:t>
            </w:r>
            <w:r w:rsidRPr="00551B6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ансамбля.</w:t>
            </w:r>
          </w:p>
        </w:tc>
        <w:tc>
          <w:tcPr>
            <w:tcW w:w="3686" w:type="dxa"/>
            <w:shd w:val="clear" w:color="auto" w:fill="auto"/>
          </w:tcPr>
          <w:p w14:paraId="47ECDD0A" w14:textId="048E1DD8" w:rsidR="00D947A2" w:rsidRPr="00D947A2" w:rsidRDefault="007821E1" w:rsidP="00D947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 w14:anchorId="5BD20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126.75pt">
                  <v:imagedata r:id="rId13" o:title=""/>
                </v:shape>
              </w:pict>
            </w:r>
          </w:p>
          <w:p w14:paraId="64E8B61A" w14:textId="77777777" w:rsidR="00D947A2" w:rsidRPr="00D947A2" w:rsidRDefault="00D947A2" w:rsidP="00551B6D">
            <w:pPr>
              <w:pStyle w:val="TableParagraph"/>
              <w:kinsoku w:val="0"/>
              <w:overflowPunct w:val="0"/>
              <w:ind w:left="774"/>
              <w:rPr>
                <w:rFonts w:ascii="Times New Roman" w:hAnsi="Times New Roman"/>
              </w:rPr>
            </w:pPr>
            <w:proofErr w:type="spellStart"/>
            <w:r w:rsidRPr="00D947A2">
              <w:rPr>
                <w:rFonts w:ascii="Times New Roman" w:hAnsi="Times New Roman"/>
                <w:spacing w:val="-1"/>
              </w:rPr>
              <w:t>Гравюра</w:t>
            </w:r>
            <w:proofErr w:type="spellEnd"/>
            <w:r w:rsidRPr="00D947A2">
              <w:rPr>
                <w:rFonts w:ascii="Times New Roman" w:hAnsi="Times New Roman"/>
                <w:spacing w:val="-1"/>
              </w:rPr>
              <w:t xml:space="preserve"> 1870-х</w:t>
            </w:r>
            <w:r w:rsidRPr="00D947A2"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 w:rsidRPr="00D947A2">
              <w:rPr>
                <w:rFonts w:ascii="Times New Roman" w:hAnsi="Times New Roman"/>
              </w:rPr>
              <w:t>гг</w:t>
            </w:r>
            <w:proofErr w:type="spellEnd"/>
            <w:r w:rsidRPr="00D947A2">
              <w:rPr>
                <w:rFonts w:ascii="Times New Roman" w:hAnsi="Times New Roman"/>
              </w:rPr>
              <w:t>.</w:t>
            </w:r>
          </w:p>
          <w:p w14:paraId="4E9EEBBF" w14:textId="4FC8C86B" w:rsidR="00D947A2" w:rsidRPr="00D947A2" w:rsidRDefault="007821E1" w:rsidP="00D947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 w14:anchorId="23C14125">
                <v:shape id="_x0000_i1026" type="#_x0000_t75" style="width:174pt;height:130.5pt">
                  <v:imagedata r:id="rId14" o:title=""/>
                </v:shape>
              </w:pict>
            </w:r>
          </w:p>
          <w:p w14:paraId="1E80CBB5" w14:textId="5306D431" w:rsidR="00D947A2" w:rsidRPr="00D947A2" w:rsidRDefault="00D947A2" w:rsidP="00D947A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51B6D" w:rsidRPr="0045057B" w14:paraId="21BBBF0D" w14:textId="77777777" w:rsidTr="001A5133">
        <w:trPr>
          <w:cantSplit/>
          <w:tblHeader/>
        </w:trPr>
        <w:tc>
          <w:tcPr>
            <w:tcW w:w="567" w:type="dxa"/>
          </w:tcPr>
          <w:p w14:paraId="63672A5E" w14:textId="77777777" w:rsidR="00551B6D" w:rsidRPr="0045057B" w:rsidRDefault="00551B6D" w:rsidP="00551B6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</w:tcPr>
          <w:p w14:paraId="07D137C3" w14:textId="298C5FA7" w:rsidR="00551B6D" w:rsidRPr="007C4275" w:rsidRDefault="00551B6D" w:rsidP="00551B6D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B6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Конструктивная система здания</w:t>
            </w:r>
          </w:p>
        </w:tc>
        <w:tc>
          <w:tcPr>
            <w:tcW w:w="3544" w:type="dxa"/>
            <w:shd w:val="clear" w:color="auto" w:fill="auto"/>
          </w:tcPr>
          <w:p w14:paraId="52ED6F19" w14:textId="655400BD" w:rsidR="00551B6D" w:rsidRPr="0045057B" w:rsidRDefault="00551B6D" w:rsidP="00551B6D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14C">
              <w:rPr>
                <w:rFonts w:ascii="Times New Roman" w:hAnsi="Times New Roman"/>
                <w:spacing w:val="-1"/>
              </w:rPr>
              <w:t>наружные кирпичные</w:t>
            </w:r>
            <w:r w:rsidRPr="0072114C">
              <w:rPr>
                <w:rFonts w:ascii="Times New Roman" w:hAnsi="Times New Roman"/>
                <w:spacing w:val="-2"/>
              </w:rPr>
              <w:t xml:space="preserve"> </w:t>
            </w:r>
            <w:r w:rsidRPr="0072114C">
              <w:rPr>
                <w:rFonts w:ascii="Times New Roman" w:hAnsi="Times New Roman"/>
                <w:spacing w:val="-1"/>
              </w:rPr>
              <w:t>стены;</w:t>
            </w:r>
            <w:r w:rsidRPr="0072114C">
              <w:rPr>
                <w:rFonts w:ascii="Times New Roman" w:hAnsi="Times New Roman"/>
                <w:spacing w:val="34"/>
              </w:rPr>
              <w:t xml:space="preserve"> </w:t>
            </w:r>
            <w:r w:rsidRPr="0072114C">
              <w:rPr>
                <w:rFonts w:ascii="Times New Roman" w:hAnsi="Times New Roman"/>
                <w:spacing w:val="-1"/>
              </w:rPr>
              <w:t>арочные</w:t>
            </w:r>
            <w:r w:rsidRPr="0072114C">
              <w:rPr>
                <w:rFonts w:ascii="Times New Roman" w:hAnsi="Times New Roman"/>
                <w:spacing w:val="-2"/>
              </w:rPr>
              <w:t xml:space="preserve"> </w:t>
            </w:r>
            <w:r w:rsidRPr="0072114C">
              <w:rPr>
                <w:rFonts w:ascii="Times New Roman" w:hAnsi="Times New Roman"/>
                <w:spacing w:val="-1"/>
              </w:rPr>
              <w:t>кирпичные</w:t>
            </w:r>
            <w:r w:rsidRPr="0072114C">
              <w:rPr>
                <w:rFonts w:ascii="Times New Roman" w:hAnsi="Times New Roman"/>
                <w:spacing w:val="-2"/>
              </w:rPr>
              <w:t xml:space="preserve"> </w:t>
            </w:r>
            <w:r w:rsidRPr="0072114C">
              <w:rPr>
                <w:rFonts w:ascii="Times New Roman" w:hAnsi="Times New Roman"/>
                <w:spacing w:val="-1"/>
              </w:rPr>
              <w:t>перемычки</w:t>
            </w:r>
            <w:r w:rsidRPr="0072114C">
              <w:rPr>
                <w:rFonts w:ascii="Times New Roman" w:hAnsi="Times New Roman"/>
                <w:spacing w:val="29"/>
              </w:rPr>
              <w:t xml:space="preserve"> </w:t>
            </w:r>
            <w:r w:rsidRPr="0072114C">
              <w:rPr>
                <w:rFonts w:ascii="Times New Roman" w:hAnsi="Times New Roman"/>
                <w:spacing w:val="-1"/>
              </w:rPr>
              <w:t xml:space="preserve">оконных </w:t>
            </w:r>
            <w:r w:rsidRPr="0072114C">
              <w:rPr>
                <w:rFonts w:ascii="Times New Roman" w:hAnsi="Times New Roman"/>
              </w:rPr>
              <w:t xml:space="preserve">и </w:t>
            </w:r>
            <w:r w:rsidRPr="0072114C">
              <w:rPr>
                <w:rFonts w:ascii="Times New Roman" w:hAnsi="Times New Roman"/>
                <w:spacing w:val="-1"/>
              </w:rPr>
              <w:t>дверных проемов.</w:t>
            </w:r>
          </w:p>
        </w:tc>
        <w:tc>
          <w:tcPr>
            <w:tcW w:w="3686" w:type="dxa"/>
            <w:shd w:val="clear" w:color="auto" w:fill="auto"/>
          </w:tcPr>
          <w:p w14:paraId="3B5C7B01" w14:textId="392BC785" w:rsidR="00551B6D" w:rsidRPr="0072114C" w:rsidRDefault="007821E1" w:rsidP="00551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62AD3916">
                <v:shape id="_x0000_i1027" type="#_x0000_t75" style="width:172.5pt;height:128.25pt">
                  <v:imagedata r:id="rId15" o:title=""/>
                </v:shape>
              </w:pict>
            </w:r>
          </w:p>
          <w:p w14:paraId="65E7BC2A" w14:textId="77777777" w:rsidR="00551B6D" w:rsidRPr="0072114C" w:rsidRDefault="00551B6D" w:rsidP="00551B6D">
            <w:pPr>
              <w:jc w:val="center"/>
              <w:rPr>
                <w:sz w:val="20"/>
                <w:szCs w:val="20"/>
              </w:rPr>
            </w:pPr>
          </w:p>
          <w:p w14:paraId="79CBFD27" w14:textId="6529CEFC" w:rsidR="00551B6D" w:rsidRPr="007C4275" w:rsidRDefault="007821E1" w:rsidP="00551B6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  <w:r>
              <w:rPr>
                <w:sz w:val="20"/>
                <w:szCs w:val="20"/>
              </w:rPr>
              <w:pict w14:anchorId="2A73E672">
                <v:shape id="_x0000_i1028" type="#_x0000_t75" style="width:167.25pt;height:221.25pt">
                  <v:imagedata r:id="rId16" o:title=""/>
                </v:shape>
              </w:pict>
            </w:r>
          </w:p>
        </w:tc>
      </w:tr>
      <w:tr w:rsidR="007C4275" w:rsidRPr="0045057B" w14:paraId="7EE1B012" w14:textId="77777777" w:rsidTr="007C4275">
        <w:trPr>
          <w:cantSplit/>
          <w:tblHeader/>
        </w:trPr>
        <w:tc>
          <w:tcPr>
            <w:tcW w:w="567" w:type="dxa"/>
          </w:tcPr>
          <w:p w14:paraId="7D7621DD" w14:textId="03F2AA77" w:rsidR="007C4275" w:rsidRPr="0045057B" w:rsidRDefault="007C4275" w:rsidP="0045057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37FE24C8" w14:textId="3E72DEB6" w:rsidR="007C4275" w:rsidRPr="007C4275" w:rsidRDefault="00551B6D" w:rsidP="007C4275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B6D">
              <w:rPr>
                <w:rFonts w:ascii="Times New Roman" w:hAnsi="Times New Roman" w:cs="Times New Roman"/>
                <w:bCs/>
                <w:sz w:val="24"/>
                <w:szCs w:val="24"/>
              </w:rPr>
              <w:t>Объемно- планировочное решение</w:t>
            </w:r>
          </w:p>
        </w:tc>
        <w:tc>
          <w:tcPr>
            <w:tcW w:w="3544" w:type="dxa"/>
          </w:tcPr>
          <w:p w14:paraId="2BD5CC1F" w14:textId="7E355E93" w:rsidR="007C4275" w:rsidRPr="007C4275" w:rsidRDefault="00551B6D" w:rsidP="007C4275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6D">
              <w:rPr>
                <w:rFonts w:ascii="Times New Roman" w:hAnsi="Times New Roman" w:cs="Times New Roman"/>
                <w:sz w:val="24"/>
                <w:szCs w:val="24"/>
              </w:rPr>
              <w:t>историческое объемно- планировочное решение.</w:t>
            </w:r>
          </w:p>
        </w:tc>
        <w:tc>
          <w:tcPr>
            <w:tcW w:w="3686" w:type="dxa"/>
          </w:tcPr>
          <w:p w14:paraId="44049555" w14:textId="42E3F0A1" w:rsidR="007C4275" w:rsidRDefault="007C4275" w:rsidP="007C427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551B6D" w:rsidRPr="0045057B" w14:paraId="04C490C6" w14:textId="77777777" w:rsidTr="00551B6D">
        <w:trPr>
          <w:tblHeader/>
        </w:trPr>
        <w:tc>
          <w:tcPr>
            <w:tcW w:w="567" w:type="dxa"/>
          </w:tcPr>
          <w:p w14:paraId="558F81E4" w14:textId="0F8242FE" w:rsidR="00551B6D" w:rsidRPr="0045057B" w:rsidRDefault="00551B6D" w:rsidP="00551B6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14:paraId="7D76E975" w14:textId="2D024D1C" w:rsidR="00551B6D" w:rsidRPr="007C4275" w:rsidRDefault="00551B6D" w:rsidP="00551B6D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B6D">
              <w:rPr>
                <w:rFonts w:ascii="Times New Roman" w:hAnsi="Times New Roman" w:cs="Times New Roman"/>
                <w:bCs/>
                <w:sz w:val="24"/>
                <w:szCs w:val="24"/>
              </w:rPr>
              <w:t>Архитектурно- художественное решение фасадов</w:t>
            </w:r>
          </w:p>
        </w:tc>
        <w:tc>
          <w:tcPr>
            <w:tcW w:w="3544" w:type="dxa"/>
            <w:shd w:val="clear" w:color="auto" w:fill="auto"/>
          </w:tcPr>
          <w:p w14:paraId="439B3710" w14:textId="77777777" w:rsidR="00551B6D" w:rsidRPr="00551B6D" w:rsidRDefault="00551B6D" w:rsidP="00551B6D">
            <w:pPr>
              <w:pStyle w:val="TableParagraph"/>
              <w:kinsoku w:val="0"/>
              <w:overflowPunct w:val="0"/>
              <w:ind w:left="18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551B6D">
              <w:rPr>
                <w:rFonts w:ascii="Times New Roman" w:hAnsi="Times New Roman"/>
                <w:sz w:val="24"/>
                <w:szCs w:val="24"/>
                <w:lang w:val="ru-RU"/>
              </w:rPr>
              <w:t>покрытие</w:t>
            </w:r>
            <w:r w:rsidRPr="00551B6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наружных</w:t>
            </w:r>
            <w:r w:rsidRPr="00551B6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капитальных</w:t>
            </w:r>
            <w:r w:rsidRPr="00551B6D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стен</w:t>
            </w:r>
            <w:r w:rsidRPr="00551B6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гладкой</w:t>
            </w:r>
            <w:r w:rsidRPr="00551B6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штукатуркой;</w:t>
            </w:r>
            <w:r w:rsidRPr="00551B6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местоположение оконных</w:t>
            </w:r>
            <w:r w:rsidRPr="00551B6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551B6D"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дверных</w:t>
            </w:r>
            <w:r w:rsidRPr="00551B6D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проемов;</w:t>
            </w:r>
            <w:r w:rsidRPr="00551B6D">
              <w:rPr>
                <w:rFonts w:ascii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оформление проемов</w:t>
            </w:r>
            <w:r w:rsidRPr="00551B6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</w:t>
            </w:r>
            <w:r w:rsidRPr="00551B6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наличники</w:t>
            </w:r>
            <w:r w:rsidRPr="00551B6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клеевидным</w:t>
            </w:r>
            <w:r w:rsidRPr="00551B6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завершением. </w:t>
            </w:r>
          </w:p>
          <w:p w14:paraId="55E72158" w14:textId="349C2C57" w:rsidR="00551B6D" w:rsidRPr="007C4275" w:rsidRDefault="00551B6D" w:rsidP="00551B6D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6D">
              <w:rPr>
                <w:rFonts w:ascii="Times New Roman" w:hAnsi="Times New Roman"/>
                <w:spacing w:val="-1"/>
                <w:sz w:val="24"/>
                <w:szCs w:val="24"/>
              </w:rPr>
              <w:t>живописные</w:t>
            </w:r>
            <w:r w:rsidRPr="00551B6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</w:rPr>
              <w:t>изображения</w:t>
            </w:r>
            <w:r w:rsidRPr="00551B6D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proofErr w:type="spellStart"/>
            <w:r w:rsidRPr="00551B6D">
              <w:rPr>
                <w:rFonts w:ascii="Times New Roman" w:hAnsi="Times New Roman"/>
                <w:spacing w:val="-1"/>
                <w:sz w:val="24"/>
                <w:szCs w:val="24"/>
              </w:rPr>
              <w:t>Св.Великомученницы</w:t>
            </w:r>
            <w:proofErr w:type="spellEnd"/>
            <w:r w:rsidRPr="00551B6D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</w:rPr>
              <w:t>Екатерины</w:t>
            </w:r>
            <w:r w:rsidRPr="00551B6D">
              <w:rPr>
                <w:rFonts w:ascii="Times New Roman" w:hAnsi="Times New Roman"/>
                <w:sz w:val="24"/>
                <w:szCs w:val="24"/>
              </w:rPr>
              <w:t xml:space="preserve"> и Св.</w:t>
            </w:r>
            <w:r w:rsidRPr="00551B6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</w:rPr>
              <w:t>князя</w:t>
            </w:r>
            <w:r w:rsidRPr="00551B6D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</w:rPr>
              <w:t>Александра Невского</w:t>
            </w:r>
            <w:r w:rsidRPr="00551B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</w:rPr>
              <w:t>(масляная</w:t>
            </w:r>
            <w:r w:rsidRPr="00551B6D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</w:rPr>
              <w:t>живопись</w:t>
            </w:r>
            <w:r w:rsidRPr="00551B6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551B6D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551B6D">
              <w:rPr>
                <w:rFonts w:ascii="Times New Roman" w:hAnsi="Times New Roman"/>
                <w:spacing w:val="-1"/>
                <w:sz w:val="24"/>
                <w:szCs w:val="24"/>
              </w:rPr>
              <w:t>жести)</w:t>
            </w:r>
          </w:p>
        </w:tc>
        <w:tc>
          <w:tcPr>
            <w:tcW w:w="3686" w:type="dxa"/>
            <w:shd w:val="clear" w:color="auto" w:fill="auto"/>
          </w:tcPr>
          <w:p w14:paraId="7704150D" w14:textId="32EE39E0" w:rsidR="00551B6D" w:rsidRDefault="007821E1" w:rsidP="00551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665DE30A">
                <v:shape id="_x0000_i1029" type="#_x0000_t75" style="width:171.75pt;height:156.75pt">
                  <v:imagedata r:id="rId17" o:title=""/>
                </v:shape>
              </w:pict>
            </w:r>
          </w:p>
          <w:p w14:paraId="782F12F3" w14:textId="77777777" w:rsidR="00551B6D" w:rsidRPr="0072114C" w:rsidRDefault="00551B6D" w:rsidP="00551B6D">
            <w:pPr>
              <w:jc w:val="center"/>
              <w:rPr>
                <w:sz w:val="20"/>
                <w:szCs w:val="20"/>
              </w:rPr>
            </w:pPr>
          </w:p>
          <w:p w14:paraId="72A881CA" w14:textId="77777777" w:rsidR="00551B6D" w:rsidRPr="0072114C" w:rsidRDefault="007821E1" w:rsidP="00551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ADBE3E1">
                <v:shape id="_x0000_i1030" type="#_x0000_t75" style="width:171pt;height:156.75pt">
                  <v:imagedata r:id="rId18" o:title=""/>
                </v:shape>
              </w:pict>
            </w:r>
          </w:p>
          <w:p w14:paraId="45881C24" w14:textId="5AF73C7C" w:rsidR="00551B6D" w:rsidRPr="00301446" w:rsidRDefault="007821E1" w:rsidP="00551B6D">
            <w:pPr>
              <w:jc w:val="center"/>
            </w:pPr>
            <w:r>
              <w:pict w14:anchorId="20C20223">
                <v:shape id="_x0000_i1031" type="#_x0000_t75" style="width:167.25pt;height:124.5pt">
                  <v:imagedata r:id="rId19" o:title=""/>
                </v:shape>
              </w:pict>
            </w:r>
          </w:p>
          <w:p w14:paraId="11AC715D" w14:textId="77777777" w:rsidR="00551B6D" w:rsidRPr="0072114C" w:rsidRDefault="00551B6D" w:rsidP="00551B6D">
            <w:pPr>
              <w:jc w:val="center"/>
              <w:rPr>
                <w:sz w:val="28"/>
                <w:szCs w:val="28"/>
              </w:rPr>
            </w:pPr>
          </w:p>
          <w:p w14:paraId="1F85BFEC" w14:textId="77777777" w:rsidR="00551B6D" w:rsidRPr="0072114C" w:rsidRDefault="007821E1" w:rsidP="00551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4DD8B28F">
                <v:shape id="_x0000_i1032" type="#_x0000_t75" style="width:156.75pt;height:192.75pt">
                  <v:imagedata r:id="rId20" o:title=""/>
                </v:shape>
              </w:pict>
            </w:r>
          </w:p>
          <w:p w14:paraId="692090FB" w14:textId="77777777" w:rsidR="00551B6D" w:rsidRPr="0072114C" w:rsidRDefault="00551B6D" w:rsidP="00551B6D">
            <w:pPr>
              <w:jc w:val="center"/>
              <w:rPr>
                <w:sz w:val="28"/>
                <w:szCs w:val="28"/>
              </w:rPr>
            </w:pPr>
          </w:p>
          <w:p w14:paraId="2166DBA1" w14:textId="77777777" w:rsidR="00551B6D" w:rsidRDefault="007821E1" w:rsidP="00551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0D46FA7C">
                <v:shape id="_x0000_i1033" type="#_x0000_t75" style="width:159.75pt;height:183.75pt">
                  <v:imagedata r:id="rId21" o:title=""/>
                </v:shape>
              </w:pict>
            </w:r>
          </w:p>
          <w:p w14:paraId="1EF6FFEB" w14:textId="77777777" w:rsidR="00551B6D" w:rsidRPr="007C4275" w:rsidRDefault="00551B6D" w:rsidP="00551B6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</w:tr>
      <w:tr w:rsidR="00551B6D" w:rsidRPr="0045057B" w14:paraId="6DC9BB89" w14:textId="77777777" w:rsidTr="00551B6D">
        <w:trPr>
          <w:tblHeader/>
        </w:trPr>
        <w:tc>
          <w:tcPr>
            <w:tcW w:w="10065" w:type="dxa"/>
            <w:gridSpan w:val="4"/>
          </w:tcPr>
          <w:p w14:paraId="44362F84" w14:textId="12EB704B" w:rsidR="00551B6D" w:rsidRPr="00551B6D" w:rsidRDefault="00551B6D" w:rsidP="007C42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1B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II.</w:t>
            </w:r>
            <w:r w:rsidRPr="00551B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Кладбище</w:t>
            </w:r>
          </w:p>
        </w:tc>
      </w:tr>
      <w:tr w:rsidR="00551B6D" w:rsidRPr="0045057B" w14:paraId="5B4F1BB4" w14:textId="77777777" w:rsidTr="00551B6D">
        <w:trPr>
          <w:tblHeader/>
        </w:trPr>
        <w:tc>
          <w:tcPr>
            <w:tcW w:w="567" w:type="dxa"/>
          </w:tcPr>
          <w:p w14:paraId="56E6B4BD" w14:textId="6D3F9661" w:rsidR="00551B6D" w:rsidRDefault="00551B6D" w:rsidP="00551B6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BB09598" w14:textId="3B65E6B6" w:rsidR="00551B6D" w:rsidRPr="007C4275" w:rsidRDefault="00551B6D" w:rsidP="00551B6D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Объемно-пространственное решение</w:t>
            </w:r>
          </w:p>
        </w:tc>
        <w:tc>
          <w:tcPr>
            <w:tcW w:w="3544" w:type="dxa"/>
          </w:tcPr>
          <w:p w14:paraId="7067C760" w14:textId="3611AA9F" w:rsidR="00551B6D" w:rsidRPr="007C4275" w:rsidRDefault="00551B6D" w:rsidP="00551B6D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6D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семейного захоронения </w:t>
            </w:r>
            <w:proofErr w:type="spellStart"/>
            <w:r w:rsidRPr="00551B6D">
              <w:rPr>
                <w:rFonts w:ascii="Times New Roman" w:hAnsi="Times New Roman" w:cs="Times New Roman"/>
                <w:sz w:val="24"/>
                <w:szCs w:val="24"/>
              </w:rPr>
              <w:t>Веймарнов</w:t>
            </w:r>
            <w:proofErr w:type="spellEnd"/>
            <w:r w:rsidRPr="00551B6D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исторических границах ансамбля, местоположения пяти надгробий на территории захоронения.</w:t>
            </w:r>
          </w:p>
        </w:tc>
        <w:tc>
          <w:tcPr>
            <w:tcW w:w="3686" w:type="dxa"/>
          </w:tcPr>
          <w:p w14:paraId="53BA3C7E" w14:textId="3060BEE1" w:rsidR="00551B6D" w:rsidRPr="0072114C" w:rsidRDefault="007821E1" w:rsidP="00551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42DB6780">
                <v:shape id="_x0000_i1034" type="#_x0000_t75" style="width:168pt;height:125.25pt">
                  <v:imagedata r:id="rId22" o:title=""/>
                </v:shape>
              </w:pict>
            </w:r>
          </w:p>
          <w:p w14:paraId="2AAF8597" w14:textId="77777777" w:rsidR="00551B6D" w:rsidRPr="0072114C" w:rsidRDefault="00551B6D" w:rsidP="00551B6D">
            <w:pPr>
              <w:jc w:val="center"/>
              <w:rPr>
                <w:sz w:val="28"/>
                <w:szCs w:val="28"/>
              </w:rPr>
            </w:pPr>
          </w:p>
          <w:p w14:paraId="2AA4C733" w14:textId="0E08835D" w:rsidR="00551B6D" w:rsidRPr="0072114C" w:rsidRDefault="007821E1" w:rsidP="00551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761E73DC">
                <v:shape id="_x0000_i1035" type="#_x0000_t75" style="width:165pt;height:122.25pt">
                  <v:imagedata r:id="rId23" o:title=""/>
                </v:shape>
              </w:pict>
            </w:r>
          </w:p>
          <w:p w14:paraId="0E7AC519" w14:textId="77777777" w:rsidR="00551B6D" w:rsidRPr="0072114C" w:rsidRDefault="00551B6D" w:rsidP="00551B6D">
            <w:pPr>
              <w:jc w:val="center"/>
              <w:rPr>
                <w:sz w:val="28"/>
                <w:szCs w:val="28"/>
              </w:rPr>
            </w:pPr>
          </w:p>
          <w:p w14:paraId="16E81432" w14:textId="77777777" w:rsidR="00551B6D" w:rsidRDefault="007821E1" w:rsidP="00551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094FC160">
                <v:shape id="_x0000_i1036" type="#_x0000_t75" style="width:146.25pt;height:174pt">
                  <v:imagedata r:id="rId24" o:title=""/>
                </v:shape>
              </w:pict>
            </w:r>
          </w:p>
          <w:p w14:paraId="5858A216" w14:textId="77777777" w:rsidR="00551B6D" w:rsidRPr="007C4275" w:rsidRDefault="00551B6D" w:rsidP="00551B6D">
            <w:pPr>
              <w:jc w:val="center"/>
              <w:rPr>
                <w:sz w:val="6"/>
                <w:szCs w:val="6"/>
              </w:rPr>
            </w:pPr>
          </w:p>
        </w:tc>
      </w:tr>
      <w:tr w:rsidR="00551B6D" w:rsidRPr="0045057B" w14:paraId="0B1AD772" w14:textId="77777777" w:rsidTr="00284005">
        <w:trPr>
          <w:tblHeader/>
        </w:trPr>
        <w:tc>
          <w:tcPr>
            <w:tcW w:w="567" w:type="dxa"/>
          </w:tcPr>
          <w:p w14:paraId="6AE98B2F" w14:textId="1FC7E6E4" w:rsidR="00551B6D" w:rsidRDefault="00551B6D" w:rsidP="00551B6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1C8D7500" w14:textId="23273C8A" w:rsidR="00551B6D" w:rsidRPr="007C4275" w:rsidRDefault="00551B6D" w:rsidP="00551B6D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Конструктивная система</w:t>
            </w:r>
          </w:p>
        </w:tc>
        <w:tc>
          <w:tcPr>
            <w:tcW w:w="3544" w:type="dxa"/>
          </w:tcPr>
          <w:p w14:paraId="79CE3C44" w14:textId="61A5F82D" w:rsidR="00551B6D" w:rsidRPr="007C4275" w:rsidRDefault="00551B6D" w:rsidP="00551B6D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6D">
              <w:rPr>
                <w:rFonts w:ascii="Times New Roman" w:hAnsi="Times New Roman" w:cs="Times New Roman"/>
                <w:sz w:val="24"/>
                <w:szCs w:val="24"/>
              </w:rPr>
              <w:t>Кованая металлическая ограда на известняковом цоколе</w:t>
            </w:r>
          </w:p>
        </w:tc>
        <w:tc>
          <w:tcPr>
            <w:tcW w:w="3686" w:type="dxa"/>
          </w:tcPr>
          <w:p w14:paraId="77EAF08A" w14:textId="7FFD2D6E" w:rsidR="00551B6D" w:rsidRPr="007C4275" w:rsidRDefault="00551B6D" w:rsidP="00551B6D">
            <w:pPr>
              <w:jc w:val="center"/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  <w:lang w:eastAsia="ru-RU"/>
              </w:rPr>
              <w:drawing>
                <wp:inline distT="0" distB="0" distL="0" distR="0" wp14:anchorId="5E3802E8" wp14:editId="7019D54F">
                  <wp:extent cx="2152996" cy="180887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90" cy="1811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6D" w:rsidRPr="0045057B" w14:paraId="2FF94B6C" w14:textId="77777777" w:rsidTr="00471C53">
        <w:trPr>
          <w:cantSplit/>
          <w:tblHeader/>
        </w:trPr>
        <w:tc>
          <w:tcPr>
            <w:tcW w:w="10065" w:type="dxa"/>
            <w:gridSpan w:val="4"/>
          </w:tcPr>
          <w:p w14:paraId="0ABA8126" w14:textId="43083586" w:rsidR="00551B6D" w:rsidRPr="00284005" w:rsidRDefault="00551B6D" w:rsidP="00551B6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40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III. </w:t>
            </w:r>
            <w:r w:rsidRPr="002840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Ограда</w:t>
            </w:r>
          </w:p>
        </w:tc>
      </w:tr>
      <w:tr w:rsidR="00551B6D" w:rsidRPr="0045057B" w14:paraId="762BFC67" w14:textId="77777777" w:rsidTr="00284005">
        <w:trPr>
          <w:tblHeader/>
        </w:trPr>
        <w:tc>
          <w:tcPr>
            <w:tcW w:w="567" w:type="dxa"/>
          </w:tcPr>
          <w:p w14:paraId="2DB7D358" w14:textId="4598AF82" w:rsidR="00551B6D" w:rsidRDefault="00284005" w:rsidP="00551B6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</w:tcPr>
          <w:p w14:paraId="00338FB2" w14:textId="0D653A39" w:rsidR="00551B6D" w:rsidRPr="007C4275" w:rsidRDefault="00284005" w:rsidP="00551B6D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4005">
              <w:rPr>
                <w:rFonts w:ascii="Times New Roman" w:hAnsi="Times New Roman" w:cs="Times New Roman"/>
                <w:bCs/>
                <w:sz w:val="24"/>
                <w:szCs w:val="24"/>
              </w:rPr>
              <w:t>Объемно-пространственное решение</w:t>
            </w:r>
          </w:p>
        </w:tc>
        <w:tc>
          <w:tcPr>
            <w:tcW w:w="3544" w:type="dxa"/>
          </w:tcPr>
          <w:p w14:paraId="551C4008" w14:textId="597F853A" w:rsidR="00551B6D" w:rsidRPr="007C4275" w:rsidRDefault="00284005" w:rsidP="00284005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05">
              <w:rPr>
                <w:rFonts w:ascii="Times New Roman" w:hAnsi="Times New Roman" w:cs="Times New Roman"/>
                <w:sz w:val="24"/>
                <w:szCs w:val="24"/>
              </w:rPr>
              <w:t>Местоположение входных пилонов, исторические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4005">
              <w:rPr>
                <w:rFonts w:ascii="Times New Roman" w:hAnsi="Times New Roman" w:cs="Times New Roman"/>
                <w:sz w:val="24"/>
                <w:szCs w:val="24"/>
              </w:rPr>
              <w:t>габариты надвратной арки; историческое местоположение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4005">
              <w:rPr>
                <w:rFonts w:ascii="Times New Roman" w:hAnsi="Times New Roman" w:cs="Times New Roman"/>
                <w:sz w:val="24"/>
                <w:szCs w:val="24"/>
              </w:rPr>
              <w:t>ограды.</w:t>
            </w:r>
          </w:p>
        </w:tc>
        <w:tc>
          <w:tcPr>
            <w:tcW w:w="3686" w:type="dxa"/>
          </w:tcPr>
          <w:p w14:paraId="37D15EBB" w14:textId="7995CA02" w:rsidR="00551B6D" w:rsidRPr="007C4275" w:rsidRDefault="00284005" w:rsidP="00551B6D">
            <w:pPr>
              <w:jc w:val="center"/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  <w:lang w:eastAsia="ru-RU"/>
              </w:rPr>
              <w:drawing>
                <wp:inline distT="0" distB="0" distL="0" distR="0" wp14:anchorId="16F04547" wp14:editId="6A64D7B1">
                  <wp:extent cx="2103201" cy="15626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11" cy="156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005" w:rsidRPr="0045057B" w14:paraId="3EEA8262" w14:textId="77777777" w:rsidTr="00284005">
        <w:trPr>
          <w:tblHeader/>
        </w:trPr>
        <w:tc>
          <w:tcPr>
            <w:tcW w:w="567" w:type="dxa"/>
          </w:tcPr>
          <w:p w14:paraId="25B7223B" w14:textId="0D91FA20" w:rsidR="00284005" w:rsidRDefault="00284005" w:rsidP="0028400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</w:tcPr>
          <w:p w14:paraId="7DA8E74E" w14:textId="135BBE86" w:rsidR="00284005" w:rsidRPr="007C4275" w:rsidRDefault="00284005" w:rsidP="00284005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4005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Конструктивная система</w:t>
            </w:r>
          </w:p>
        </w:tc>
        <w:tc>
          <w:tcPr>
            <w:tcW w:w="3544" w:type="dxa"/>
          </w:tcPr>
          <w:p w14:paraId="53BE8C2D" w14:textId="49A033BF" w:rsidR="00284005" w:rsidRPr="007C4275" w:rsidRDefault="00284005" w:rsidP="00284005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05">
              <w:rPr>
                <w:rFonts w:ascii="Times New Roman" w:hAnsi="Times New Roman" w:cs="Times New Roman"/>
                <w:sz w:val="24"/>
                <w:szCs w:val="24"/>
              </w:rPr>
              <w:t>высокий каменный цоколь с квадратными каменными тумбами, в промежутках между которыми установлена металлическая решетка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4005">
              <w:rPr>
                <w:rFonts w:ascii="Times New Roman" w:hAnsi="Times New Roman" w:cs="Times New Roman"/>
                <w:sz w:val="24"/>
                <w:szCs w:val="24"/>
              </w:rPr>
              <w:t>(современная).</w:t>
            </w:r>
          </w:p>
        </w:tc>
        <w:tc>
          <w:tcPr>
            <w:tcW w:w="3686" w:type="dxa"/>
            <w:shd w:val="clear" w:color="auto" w:fill="auto"/>
          </w:tcPr>
          <w:p w14:paraId="099D5B1E" w14:textId="784E0EEE" w:rsidR="00284005" w:rsidRPr="0072114C" w:rsidRDefault="007821E1" w:rsidP="002840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61A88232">
                <v:shape id="_x0000_i1037" type="#_x0000_t75" style="width:161.25pt;height:120pt">
                  <v:imagedata r:id="rId27" o:title=""/>
                </v:shape>
              </w:pict>
            </w:r>
          </w:p>
          <w:p w14:paraId="74BD49EA" w14:textId="77777777" w:rsidR="00284005" w:rsidRPr="0072114C" w:rsidRDefault="00284005" w:rsidP="00284005">
            <w:pPr>
              <w:jc w:val="center"/>
              <w:rPr>
                <w:sz w:val="28"/>
                <w:szCs w:val="28"/>
              </w:rPr>
            </w:pPr>
          </w:p>
          <w:p w14:paraId="1CC999CD" w14:textId="353D5F60" w:rsidR="00284005" w:rsidRPr="0072114C" w:rsidRDefault="007821E1" w:rsidP="002840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1897A915">
                <v:shape id="_x0000_i1038" type="#_x0000_t75" style="width:161.25pt;height:119.25pt">
                  <v:imagedata r:id="rId28" o:title=""/>
                </v:shape>
              </w:pict>
            </w:r>
          </w:p>
          <w:p w14:paraId="7D1E0524" w14:textId="77777777" w:rsidR="00284005" w:rsidRPr="0072114C" w:rsidRDefault="00284005" w:rsidP="00284005">
            <w:pPr>
              <w:jc w:val="center"/>
              <w:rPr>
                <w:sz w:val="28"/>
                <w:szCs w:val="28"/>
              </w:rPr>
            </w:pPr>
          </w:p>
          <w:p w14:paraId="03B834B6" w14:textId="4113E2DF" w:rsidR="00284005" w:rsidRPr="0072114C" w:rsidRDefault="007821E1" w:rsidP="002840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0D3E5A35">
                <v:shape id="_x0000_i1039" type="#_x0000_t75" style="width:171.75pt;height:126.75pt">
                  <v:imagedata r:id="rId29" o:title=""/>
                </v:shape>
              </w:pict>
            </w:r>
          </w:p>
          <w:p w14:paraId="4CCADCB1" w14:textId="77777777" w:rsidR="00284005" w:rsidRPr="0072114C" w:rsidRDefault="00284005" w:rsidP="00284005">
            <w:pPr>
              <w:jc w:val="center"/>
              <w:rPr>
                <w:sz w:val="28"/>
                <w:szCs w:val="28"/>
              </w:rPr>
            </w:pPr>
          </w:p>
          <w:p w14:paraId="1D816372" w14:textId="6D97BA6E" w:rsidR="00284005" w:rsidRPr="0072114C" w:rsidRDefault="007821E1" w:rsidP="002840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2C1752FC">
                <v:shape id="_x0000_i1040" type="#_x0000_t75" style="width:154.5pt;height:114.75pt">
                  <v:imagedata r:id="rId30" o:title=""/>
                </v:shape>
              </w:pict>
            </w:r>
          </w:p>
          <w:p w14:paraId="07D0CA89" w14:textId="77777777" w:rsidR="00284005" w:rsidRPr="0072114C" w:rsidRDefault="00284005" w:rsidP="00284005">
            <w:pPr>
              <w:jc w:val="center"/>
              <w:rPr>
                <w:sz w:val="28"/>
                <w:szCs w:val="28"/>
              </w:rPr>
            </w:pPr>
          </w:p>
          <w:p w14:paraId="6FF68D22" w14:textId="3CC60A78" w:rsidR="00284005" w:rsidRDefault="007821E1" w:rsidP="002840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15D75C13">
                <v:shape id="_x0000_i1041" type="#_x0000_t75" style="width:161.25pt;height:119.25pt">
                  <v:imagedata r:id="rId31" o:title=""/>
                </v:shape>
              </w:pict>
            </w:r>
          </w:p>
          <w:p w14:paraId="0DD2FA21" w14:textId="77777777" w:rsidR="00284005" w:rsidRPr="0072114C" w:rsidRDefault="00284005" w:rsidP="00284005">
            <w:pPr>
              <w:jc w:val="center"/>
              <w:rPr>
                <w:sz w:val="28"/>
                <w:szCs w:val="28"/>
              </w:rPr>
            </w:pPr>
          </w:p>
          <w:p w14:paraId="50148977" w14:textId="6D69E338" w:rsidR="00284005" w:rsidRPr="007C4275" w:rsidRDefault="007821E1" w:rsidP="00284005">
            <w:pPr>
              <w:jc w:val="center"/>
              <w:rPr>
                <w:sz w:val="6"/>
                <w:szCs w:val="6"/>
              </w:rPr>
            </w:pPr>
            <w:r>
              <w:rPr>
                <w:sz w:val="28"/>
                <w:szCs w:val="28"/>
              </w:rPr>
              <w:pict w14:anchorId="01F4062B">
                <v:shape id="_x0000_i1042" type="#_x0000_t75" style="width:167.25pt;height:123.75pt">
                  <v:imagedata r:id="rId32" o:title=""/>
                </v:shape>
              </w:pict>
            </w:r>
          </w:p>
        </w:tc>
      </w:tr>
    </w:tbl>
    <w:p w14:paraId="299DF092" w14:textId="77777777" w:rsidR="0045057B" w:rsidRPr="00284005" w:rsidRDefault="0045057B" w:rsidP="00C440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2B22E58F" w14:textId="77777777"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14:paraId="74CD7497" w14:textId="77777777"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F046EB">
          <w:type w:val="continuous"/>
          <w:pgSz w:w="11906" w:h="16838"/>
          <w:pgMar w:top="1134" w:right="566" w:bottom="992" w:left="1134" w:header="709" w:footer="709" w:gutter="0"/>
          <w:cols w:space="708"/>
          <w:docGrid w:linePitch="360"/>
        </w:sectPr>
      </w:pPr>
    </w:p>
    <w:p w14:paraId="08FEB64D" w14:textId="77777777" w:rsidR="00F90522" w:rsidRPr="00D400EA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14:paraId="2EA45BC0" w14:textId="77777777"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14:paraId="72609BEE" w14:textId="77777777"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14:paraId="7F4AE8BA" w14:textId="77777777"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14:paraId="77CF1DBB" w14:textId="77777777"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14:paraId="5FB47A01" w14:textId="77777777" w:rsidR="00F90522" w:rsidRPr="00D400EA" w:rsidRDefault="00EF13B7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14:paraId="29B967EF" w14:textId="77777777" w:rsidR="00062E44" w:rsidRPr="00D400EA" w:rsidRDefault="00062E44" w:rsidP="00A566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400EA">
        <w:rPr>
          <w:rFonts w:ascii="Times New Roman" w:eastAsia="Times New Roman" w:hAnsi="Times New Roman"/>
          <w:sz w:val="20"/>
          <w:szCs w:val="20"/>
          <w:lang w:eastAsia="ru-RU"/>
        </w:rPr>
        <w:t>Заместитель председателя комитета - начальник департамента государственной охраны, сохранения и использования объектов культурного наследия</w:t>
      </w:r>
    </w:p>
    <w:p w14:paraId="48D5010F" w14:textId="77777777"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14:paraId="2E966FFF" w14:textId="77777777"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 Г.Е. Лазарева</w:t>
      </w:r>
    </w:p>
    <w:p w14:paraId="5C53516B" w14:textId="77777777" w:rsidR="00062E44" w:rsidRPr="00D400EA" w:rsidRDefault="00062E44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367502A" w14:textId="70D80AA4"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  </w:t>
      </w:r>
    </w:p>
    <w:p w14:paraId="2D7B0A04" w14:textId="77777777"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14:paraId="643BFC1D" w14:textId="77777777" w:rsidR="00F90522" w:rsidRPr="00D400EA" w:rsidRDefault="00D400EA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F90522" w:rsidRPr="00D400EA">
        <w:rPr>
          <w:rFonts w:ascii="Times New Roman" w:hAnsi="Times New Roman" w:cs="Times New Roman"/>
          <w:sz w:val="20"/>
          <w:szCs w:val="20"/>
        </w:rPr>
        <w:t>С.А. Волкова</w:t>
      </w:r>
    </w:p>
    <w:p w14:paraId="6C43DB5E" w14:textId="77777777"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14:paraId="0243A880" w14:textId="77777777" w:rsidR="00F90522" w:rsidRPr="00D400EA" w:rsidRDefault="006A5E1F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D400EA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14:paraId="78A3FA02" w14:textId="77777777" w:rsidR="00F90522" w:rsidRPr="00D400EA" w:rsidRDefault="00F90522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BB11D2" w14:textId="77777777" w:rsidR="00F90522" w:rsidRPr="00D400EA" w:rsidRDefault="00D400EA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6A5E1F" w:rsidRPr="00D400EA">
        <w:rPr>
          <w:rFonts w:ascii="Times New Roman" w:hAnsi="Times New Roman" w:cs="Times New Roman"/>
          <w:sz w:val="20"/>
          <w:szCs w:val="20"/>
        </w:rPr>
        <w:t>Ю.И. Юруть</w:t>
      </w:r>
    </w:p>
    <w:p w14:paraId="34A76FD8" w14:textId="77777777"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14:paraId="167A810C" w14:textId="77777777"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1FA6F" w14:textId="77777777" w:rsidR="00D97E11" w:rsidRDefault="00D97E11" w:rsidP="006C6D2B">
      <w:pPr>
        <w:spacing w:after="0" w:line="240" w:lineRule="auto"/>
      </w:pPr>
      <w:r>
        <w:separator/>
      </w:r>
    </w:p>
  </w:endnote>
  <w:endnote w:type="continuationSeparator" w:id="0">
    <w:p w14:paraId="46A8FBE9" w14:textId="77777777" w:rsidR="00D97E11" w:rsidRDefault="00D97E11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DD060" w14:textId="77777777" w:rsidR="00D97E11" w:rsidRDefault="00D97E11" w:rsidP="006C6D2B">
      <w:pPr>
        <w:spacing w:after="0" w:line="240" w:lineRule="auto"/>
      </w:pPr>
      <w:r>
        <w:separator/>
      </w:r>
    </w:p>
  </w:footnote>
  <w:footnote w:type="continuationSeparator" w:id="0">
    <w:p w14:paraId="5E7EA9EE" w14:textId="77777777" w:rsidR="00D97E11" w:rsidRDefault="00D97E11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6D050" w14:textId="77777777" w:rsidR="00D01463" w:rsidRDefault="00D01463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7024A328"/>
    <w:lvl w:ilvl="0">
      <w:start w:val="1"/>
      <w:numFmt w:val="decimal"/>
      <w:lvlText w:val="%1."/>
      <w:lvlJc w:val="left"/>
      <w:pPr>
        <w:ind w:left="467" w:hanging="358"/>
      </w:pPr>
      <w:rPr>
        <w:rFonts w:ascii="Times New Roman" w:hAnsi="Times New Roman" w:cs="Times New Roman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187" w:hanging="69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120" w:hanging="699"/>
      </w:pPr>
    </w:lvl>
    <w:lvl w:ilvl="3">
      <w:numFmt w:val="bullet"/>
      <w:lvlText w:val="•"/>
      <w:lvlJc w:val="left"/>
      <w:pPr>
        <w:ind w:left="3053" w:hanging="699"/>
      </w:pPr>
    </w:lvl>
    <w:lvl w:ilvl="4">
      <w:numFmt w:val="bullet"/>
      <w:lvlText w:val="•"/>
      <w:lvlJc w:val="left"/>
      <w:pPr>
        <w:ind w:left="3986" w:hanging="699"/>
      </w:pPr>
    </w:lvl>
    <w:lvl w:ilvl="5">
      <w:numFmt w:val="bullet"/>
      <w:lvlText w:val="•"/>
      <w:lvlJc w:val="left"/>
      <w:pPr>
        <w:ind w:left="4920" w:hanging="699"/>
      </w:pPr>
    </w:lvl>
    <w:lvl w:ilvl="6">
      <w:numFmt w:val="bullet"/>
      <w:lvlText w:val="•"/>
      <w:lvlJc w:val="left"/>
      <w:pPr>
        <w:ind w:left="5853" w:hanging="699"/>
      </w:pPr>
    </w:lvl>
    <w:lvl w:ilvl="7">
      <w:numFmt w:val="bullet"/>
      <w:lvlText w:val="•"/>
      <w:lvlJc w:val="left"/>
      <w:pPr>
        <w:ind w:left="6786" w:hanging="699"/>
      </w:pPr>
    </w:lvl>
    <w:lvl w:ilvl="8">
      <w:numFmt w:val="bullet"/>
      <w:lvlText w:val="•"/>
      <w:lvlJc w:val="left"/>
      <w:pPr>
        <w:ind w:left="7719" w:hanging="699"/>
      </w:pPr>
    </w:lvl>
  </w:abstractNum>
  <w:abstractNum w:abstractNumId="1">
    <w:nsid w:val="02E81E5C"/>
    <w:multiLevelType w:val="hybridMultilevel"/>
    <w:tmpl w:val="6108CD52"/>
    <w:lvl w:ilvl="0" w:tplc="6902D3D6">
      <w:start w:val="1"/>
      <w:numFmt w:val="decimal"/>
      <w:suff w:val="space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>
      <w:start w:val="1"/>
      <w:numFmt w:val="lowerRoman"/>
      <w:lvlText w:val="%3."/>
      <w:lvlJc w:val="right"/>
      <w:pPr>
        <w:ind w:left="1091" w:hanging="180"/>
      </w:pPr>
    </w:lvl>
    <w:lvl w:ilvl="3" w:tplc="0419000F">
      <w:start w:val="1"/>
      <w:numFmt w:val="decimal"/>
      <w:lvlText w:val="%4."/>
      <w:lvlJc w:val="left"/>
      <w:pPr>
        <w:ind w:left="1811" w:hanging="360"/>
      </w:pPr>
    </w:lvl>
    <w:lvl w:ilvl="4" w:tplc="04190019">
      <w:start w:val="1"/>
      <w:numFmt w:val="lowerLetter"/>
      <w:lvlText w:val="%5."/>
      <w:lvlJc w:val="left"/>
      <w:pPr>
        <w:ind w:left="2531" w:hanging="360"/>
      </w:pPr>
    </w:lvl>
    <w:lvl w:ilvl="5" w:tplc="0419001B">
      <w:start w:val="1"/>
      <w:numFmt w:val="lowerRoman"/>
      <w:lvlText w:val="%6."/>
      <w:lvlJc w:val="right"/>
      <w:pPr>
        <w:ind w:left="3251" w:hanging="180"/>
      </w:pPr>
    </w:lvl>
    <w:lvl w:ilvl="6" w:tplc="0419000F">
      <w:start w:val="1"/>
      <w:numFmt w:val="decimal"/>
      <w:lvlText w:val="%7."/>
      <w:lvlJc w:val="left"/>
      <w:pPr>
        <w:ind w:left="3971" w:hanging="360"/>
      </w:pPr>
    </w:lvl>
    <w:lvl w:ilvl="7" w:tplc="04190019">
      <w:start w:val="1"/>
      <w:numFmt w:val="lowerLetter"/>
      <w:lvlText w:val="%8."/>
      <w:lvlJc w:val="left"/>
      <w:pPr>
        <w:ind w:left="4691" w:hanging="360"/>
      </w:pPr>
    </w:lvl>
    <w:lvl w:ilvl="8" w:tplc="0419001B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7047461"/>
    <w:multiLevelType w:val="hybridMultilevel"/>
    <w:tmpl w:val="0CCE7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FD9334E"/>
    <w:multiLevelType w:val="multilevel"/>
    <w:tmpl w:val="07FA72B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489" w:hanging="360"/>
      </w:pPr>
    </w:lvl>
    <w:lvl w:ilvl="2">
      <w:start w:val="1"/>
      <w:numFmt w:val="decimal"/>
      <w:lvlText w:val="%1.%2.%3"/>
      <w:lvlJc w:val="left"/>
      <w:pPr>
        <w:ind w:left="978" w:hanging="720"/>
      </w:pPr>
    </w:lvl>
    <w:lvl w:ilvl="3">
      <w:start w:val="1"/>
      <w:numFmt w:val="decimal"/>
      <w:lvlText w:val="%1.%2.%3.%4"/>
      <w:lvlJc w:val="left"/>
      <w:pPr>
        <w:ind w:left="1107" w:hanging="720"/>
      </w:pPr>
    </w:lvl>
    <w:lvl w:ilvl="4">
      <w:start w:val="1"/>
      <w:numFmt w:val="decimal"/>
      <w:lvlText w:val="%1.%2.%3.%4.%5"/>
      <w:lvlJc w:val="left"/>
      <w:pPr>
        <w:ind w:left="1596" w:hanging="1080"/>
      </w:pPr>
    </w:lvl>
    <w:lvl w:ilvl="5">
      <w:start w:val="1"/>
      <w:numFmt w:val="decimal"/>
      <w:lvlText w:val="%1.%2.%3.%4.%5.%6"/>
      <w:lvlJc w:val="left"/>
      <w:pPr>
        <w:ind w:left="1725" w:hanging="1080"/>
      </w:pPr>
    </w:lvl>
    <w:lvl w:ilvl="6">
      <w:start w:val="1"/>
      <w:numFmt w:val="decimal"/>
      <w:lvlText w:val="%1.%2.%3.%4.%5.%6.%7"/>
      <w:lvlJc w:val="left"/>
      <w:pPr>
        <w:ind w:left="2214" w:hanging="1440"/>
      </w:pPr>
    </w:lvl>
    <w:lvl w:ilvl="7">
      <w:start w:val="1"/>
      <w:numFmt w:val="decimal"/>
      <w:lvlText w:val="%1.%2.%3.%4.%5.%6.%7.%8"/>
      <w:lvlJc w:val="left"/>
      <w:pPr>
        <w:ind w:left="2343" w:hanging="1440"/>
      </w:pPr>
    </w:lvl>
    <w:lvl w:ilvl="8">
      <w:start w:val="1"/>
      <w:numFmt w:val="decimal"/>
      <w:lvlText w:val="%1.%2.%3.%4.%5.%6.%7.%8.%9"/>
      <w:lvlJc w:val="left"/>
      <w:pPr>
        <w:ind w:left="2832" w:hanging="1800"/>
      </w:pPr>
    </w:lvl>
  </w:abstractNum>
  <w:abstractNum w:abstractNumId="14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3"/>
  </w:num>
  <w:num w:numId="8">
    <w:abstractNumId w:val="8"/>
  </w:num>
  <w:num w:numId="9">
    <w:abstractNumId w:val="14"/>
  </w:num>
  <w:num w:numId="10">
    <w:abstractNumId w:val="16"/>
  </w:num>
  <w:num w:numId="11">
    <w:abstractNumId w:val="11"/>
  </w:num>
  <w:num w:numId="12">
    <w:abstractNumId w:val="9"/>
  </w:num>
  <w:num w:numId="13">
    <w:abstractNumId w:val="1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>
      <w:startOverride w:val="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17D0F"/>
    <w:rsid w:val="0003562F"/>
    <w:rsid w:val="00040869"/>
    <w:rsid w:val="00053610"/>
    <w:rsid w:val="00057C84"/>
    <w:rsid w:val="000604E5"/>
    <w:rsid w:val="00060D4D"/>
    <w:rsid w:val="00062E44"/>
    <w:rsid w:val="000923C0"/>
    <w:rsid w:val="00096248"/>
    <w:rsid w:val="000C36B8"/>
    <w:rsid w:val="000E0EA2"/>
    <w:rsid w:val="000E2AD2"/>
    <w:rsid w:val="00105AF4"/>
    <w:rsid w:val="001163E6"/>
    <w:rsid w:val="00120774"/>
    <w:rsid w:val="00123BB7"/>
    <w:rsid w:val="00132184"/>
    <w:rsid w:val="0013363E"/>
    <w:rsid w:val="00144CDA"/>
    <w:rsid w:val="00151800"/>
    <w:rsid w:val="00151ACF"/>
    <w:rsid w:val="001604A3"/>
    <w:rsid w:val="00165561"/>
    <w:rsid w:val="001675A0"/>
    <w:rsid w:val="001743D5"/>
    <w:rsid w:val="00175549"/>
    <w:rsid w:val="001947E5"/>
    <w:rsid w:val="001C094F"/>
    <w:rsid w:val="001F398A"/>
    <w:rsid w:val="002160EE"/>
    <w:rsid w:val="002165B0"/>
    <w:rsid w:val="00223438"/>
    <w:rsid w:val="00223E63"/>
    <w:rsid w:val="002611D1"/>
    <w:rsid w:val="00277B7C"/>
    <w:rsid w:val="0028081C"/>
    <w:rsid w:val="00280AA9"/>
    <w:rsid w:val="00284005"/>
    <w:rsid w:val="002921EA"/>
    <w:rsid w:val="00296F26"/>
    <w:rsid w:val="002B1822"/>
    <w:rsid w:val="002B66EF"/>
    <w:rsid w:val="002B73DE"/>
    <w:rsid w:val="002C0C06"/>
    <w:rsid w:val="002D4DB7"/>
    <w:rsid w:val="002F5840"/>
    <w:rsid w:val="002F6D5D"/>
    <w:rsid w:val="003151A3"/>
    <w:rsid w:val="003218DB"/>
    <w:rsid w:val="00325DD7"/>
    <w:rsid w:val="003336F7"/>
    <w:rsid w:val="00337B78"/>
    <w:rsid w:val="00351D90"/>
    <w:rsid w:val="00352E83"/>
    <w:rsid w:val="00365900"/>
    <w:rsid w:val="0038788A"/>
    <w:rsid w:val="00394BE9"/>
    <w:rsid w:val="003C07E7"/>
    <w:rsid w:val="003C3A9A"/>
    <w:rsid w:val="003C4F97"/>
    <w:rsid w:val="003F314C"/>
    <w:rsid w:val="003F7470"/>
    <w:rsid w:val="0040381A"/>
    <w:rsid w:val="0044182A"/>
    <w:rsid w:val="0045057B"/>
    <w:rsid w:val="00451A78"/>
    <w:rsid w:val="00466CA5"/>
    <w:rsid w:val="00467DB6"/>
    <w:rsid w:val="00467FBB"/>
    <w:rsid w:val="00477FDF"/>
    <w:rsid w:val="004819BB"/>
    <w:rsid w:val="00490489"/>
    <w:rsid w:val="00496115"/>
    <w:rsid w:val="004A48B5"/>
    <w:rsid w:val="004A5ACA"/>
    <w:rsid w:val="004B4831"/>
    <w:rsid w:val="004C5684"/>
    <w:rsid w:val="004D31D3"/>
    <w:rsid w:val="004E23A4"/>
    <w:rsid w:val="005022D0"/>
    <w:rsid w:val="00506978"/>
    <w:rsid w:val="00510269"/>
    <w:rsid w:val="0051165C"/>
    <w:rsid w:val="00517870"/>
    <w:rsid w:val="00551B6D"/>
    <w:rsid w:val="00564E95"/>
    <w:rsid w:val="00571203"/>
    <w:rsid w:val="00574501"/>
    <w:rsid w:val="00583F5F"/>
    <w:rsid w:val="00590539"/>
    <w:rsid w:val="005909E4"/>
    <w:rsid w:val="00592916"/>
    <w:rsid w:val="005C48F7"/>
    <w:rsid w:val="005C5DED"/>
    <w:rsid w:val="005C795A"/>
    <w:rsid w:val="005D1809"/>
    <w:rsid w:val="005F33F7"/>
    <w:rsid w:val="00614A47"/>
    <w:rsid w:val="00622CF2"/>
    <w:rsid w:val="006248A9"/>
    <w:rsid w:val="00640685"/>
    <w:rsid w:val="006406FD"/>
    <w:rsid w:val="0065154A"/>
    <w:rsid w:val="006645F0"/>
    <w:rsid w:val="00667364"/>
    <w:rsid w:val="006A11A9"/>
    <w:rsid w:val="006A5E1F"/>
    <w:rsid w:val="006C187E"/>
    <w:rsid w:val="006C3217"/>
    <w:rsid w:val="006C6D2B"/>
    <w:rsid w:val="006E2289"/>
    <w:rsid w:val="006E30D1"/>
    <w:rsid w:val="006E535E"/>
    <w:rsid w:val="006F0CA8"/>
    <w:rsid w:val="006F6C1C"/>
    <w:rsid w:val="00702D77"/>
    <w:rsid w:val="00703131"/>
    <w:rsid w:val="0071061B"/>
    <w:rsid w:val="00717881"/>
    <w:rsid w:val="0073523B"/>
    <w:rsid w:val="00735F88"/>
    <w:rsid w:val="00751C20"/>
    <w:rsid w:val="007522EF"/>
    <w:rsid w:val="00760E47"/>
    <w:rsid w:val="00771064"/>
    <w:rsid w:val="00777CB6"/>
    <w:rsid w:val="0078009C"/>
    <w:rsid w:val="007821E1"/>
    <w:rsid w:val="00790EF5"/>
    <w:rsid w:val="007A0AE0"/>
    <w:rsid w:val="007A328D"/>
    <w:rsid w:val="007A6622"/>
    <w:rsid w:val="007B5CCE"/>
    <w:rsid w:val="007C2931"/>
    <w:rsid w:val="007C4275"/>
    <w:rsid w:val="007C604D"/>
    <w:rsid w:val="007D1AA5"/>
    <w:rsid w:val="007F050C"/>
    <w:rsid w:val="007F08C9"/>
    <w:rsid w:val="00807A48"/>
    <w:rsid w:val="0081200A"/>
    <w:rsid w:val="00826A06"/>
    <w:rsid w:val="00826AE1"/>
    <w:rsid w:val="00832AF3"/>
    <w:rsid w:val="008372C5"/>
    <w:rsid w:val="00841FAF"/>
    <w:rsid w:val="0084769D"/>
    <w:rsid w:val="008530AE"/>
    <w:rsid w:val="00854BAC"/>
    <w:rsid w:val="00860555"/>
    <w:rsid w:val="0089066F"/>
    <w:rsid w:val="00891823"/>
    <w:rsid w:val="008B0173"/>
    <w:rsid w:val="008D48CC"/>
    <w:rsid w:val="008D70E8"/>
    <w:rsid w:val="008E7569"/>
    <w:rsid w:val="00900F62"/>
    <w:rsid w:val="009154E8"/>
    <w:rsid w:val="00923B0C"/>
    <w:rsid w:val="0092771E"/>
    <w:rsid w:val="00931BD8"/>
    <w:rsid w:val="00940624"/>
    <w:rsid w:val="00950ABF"/>
    <w:rsid w:val="00951C74"/>
    <w:rsid w:val="00970227"/>
    <w:rsid w:val="009745E0"/>
    <w:rsid w:val="009762D9"/>
    <w:rsid w:val="00983FE9"/>
    <w:rsid w:val="0098577E"/>
    <w:rsid w:val="0098757B"/>
    <w:rsid w:val="00987815"/>
    <w:rsid w:val="009B25D6"/>
    <w:rsid w:val="009B35F7"/>
    <w:rsid w:val="009C36DD"/>
    <w:rsid w:val="009D3983"/>
    <w:rsid w:val="009E4FE7"/>
    <w:rsid w:val="00A1417B"/>
    <w:rsid w:val="00A168EB"/>
    <w:rsid w:val="00A20B3B"/>
    <w:rsid w:val="00A230B0"/>
    <w:rsid w:val="00A26BA4"/>
    <w:rsid w:val="00A36F0D"/>
    <w:rsid w:val="00A413CB"/>
    <w:rsid w:val="00A41F63"/>
    <w:rsid w:val="00A51C33"/>
    <w:rsid w:val="00A532DE"/>
    <w:rsid w:val="00A53B5C"/>
    <w:rsid w:val="00A56694"/>
    <w:rsid w:val="00A70E39"/>
    <w:rsid w:val="00AB650B"/>
    <w:rsid w:val="00AD0D37"/>
    <w:rsid w:val="00AD5EBA"/>
    <w:rsid w:val="00AD66A3"/>
    <w:rsid w:val="00AE3EC4"/>
    <w:rsid w:val="00AE492A"/>
    <w:rsid w:val="00AF20FC"/>
    <w:rsid w:val="00B1521D"/>
    <w:rsid w:val="00B27E7A"/>
    <w:rsid w:val="00B33CC3"/>
    <w:rsid w:val="00B33E67"/>
    <w:rsid w:val="00B35864"/>
    <w:rsid w:val="00B44103"/>
    <w:rsid w:val="00B473E7"/>
    <w:rsid w:val="00B53EDB"/>
    <w:rsid w:val="00B620B3"/>
    <w:rsid w:val="00B80D8F"/>
    <w:rsid w:val="00B86E0A"/>
    <w:rsid w:val="00B91CCE"/>
    <w:rsid w:val="00BA4F25"/>
    <w:rsid w:val="00BB4BBB"/>
    <w:rsid w:val="00BB52E6"/>
    <w:rsid w:val="00BB7882"/>
    <w:rsid w:val="00BC024A"/>
    <w:rsid w:val="00BC0EC0"/>
    <w:rsid w:val="00BC1045"/>
    <w:rsid w:val="00BC5A79"/>
    <w:rsid w:val="00BD1704"/>
    <w:rsid w:val="00BD4DDA"/>
    <w:rsid w:val="00BE0F81"/>
    <w:rsid w:val="00BE65D7"/>
    <w:rsid w:val="00BF2A13"/>
    <w:rsid w:val="00BF5BA2"/>
    <w:rsid w:val="00C12C3F"/>
    <w:rsid w:val="00C15162"/>
    <w:rsid w:val="00C16700"/>
    <w:rsid w:val="00C23045"/>
    <w:rsid w:val="00C30928"/>
    <w:rsid w:val="00C4404D"/>
    <w:rsid w:val="00C51B3F"/>
    <w:rsid w:val="00C76EFB"/>
    <w:rsid w:val="00C86BCE"/>
    <w:rsid w:val="00C87E9B"/>
    <w:rsid w:val="00CA134E"/>
    <w:rsid w:val="00CA4B0D"/>
    <w:rsid w:val="00CB2246"/>
    <w:rsid w:val="00CB2B4F"/>
    <w:rsid w:val="00CC1086"/>
    <w:rsid w:val="00CD0858"/>
    <w:rsid w:val="00CD1D38"/>
    <w:rsid w:val="00CE74EF"/>
    <w:rsid w:val="00D01463"/>
    <w:rsid w:val="00D059D2"/>
    <w:rsid w:val="00D13000"/>
    <w:rsid w:val="00D157BF"/>
    <w:rsid w:val="00D31719"/>
    <w:rsid w:val="00D400EA"/>
    <w:rsid w:val="00D40F4F"/>
    <w:rsid w:val="00D42D80"/>
    <w:rsid w:val="00D42DDE"/>
    <w:rsid w:val="00D60794"/>
    <w:rsid w:val="00D71A2B"/>
    <w:rsid w:val="00D947A2"/>
    <w:rsid w:val="00D94ED4"/>
    <w:rsid w:val="00D97E11"/>
    <w:rsid w:val="00DB5058"/>
    <w:rsid w:val="00DD25F1"/>
    <w:rsid w:val="00DD2ACA"/>
    <w:rsid w:val="00DD3BC5"/>
    <w:rsid w:val="00DD4B7D"/>
    <w:rsid w:val="00DD710F"/>
    <w:rsid w:val="00DD79BD"/>
    <w:rsid w:val="00DE226C"/>
    <w:rsid w:val="00DF0AD9"/>
    <w:rsid w:val="00DF1524"/>
    <w:rsid w:val="00E024D1"/>
    <w:rsid w:val="00E02C5C"/>
    <w:rsid w:val="00E03736"/>
    <w:rsid w:val="00E1150C"/>
    <w:rsid w:val="00E178BF"/>
    <w:rsid w:val="00E255C6"/>
    <w:rsid w:val="00E322ED"/>
    <w:rsid w:val="00E47102"/>
    <w:rsid w:val="00E61B05"/>
    <w:rsid w:val="00E654BE"/>
    <w:rsid w:val="00E820FB"/>
    <w:rsid w:val="00E8576C"/>
    <w:rsid w:val="00E95F04"/>
    <w:rsid w:val="00EC1F59"/>
    <w:rsid w:val="00ED0413"/>
    <w:rsid w:val="00EF13B7"/>
    <w:rsid w:val="00F00F70"/>
    <w:rsid w:val="00F020E1"/>
    <w:rsid w:val="00F046EB"/>
    <w:rsid w:val="00F17FCD"/>
    <w:rsid w:val="00F2115F"/>
    <w:rsid w:val="00F55301"/>
    <w:rsid w:val="00F60A6E"/>
    <w:rsid w:val="00F66994"/>
    <w:rsid w:val="00F71198"/>
    <w:rsid w:val="00F80BFB"/>
    <w:rsid w:val="00F872AA"/>
    <w:rsid w:val="00F90522"/>
    <w:rsid w:val="00F909A6"/>
    <w:rsid w:val="00F94CD1"/>
    <w:rsid w:val="00FA3936"/>
    <w:rsid w:val="00FA4DAA"/>
    <w:rsid w:val="00FE2931"/>
    <w:rsid w:val="00FE621A"/>
    <w:rsid w:val="00FE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60C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33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1675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5C5D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33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1675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5C5D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1968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Щербакова</dc:creator>
  <cp:lastModifiedBy>Светлана Анатольевна Волкова</cp:lastModifiedBy>
  <cp:revision>3</cp:revision>
  <cp:lastPrinted>2020-12-21T15:10:00Z</cp:lastPrinted>
  <dcterms:created xsi:type="dcterms:W3CDTF">2021-12-16T07:26:00Z</dcterms:created>
  <dcterms:modified xsi:type="dcterms:W3CDTF">2021-12-16T10:19:00Z</dcterms:modified>
</cp:coreProperties>
</file>